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630C1" w14:textId="19C313F9" w:rsidR="00AA1B86" w:rsidRDefault="00FC18F5">
      <w:pPr>
        <w:rPr>
          <w:b/>
          <w:bCs/>
        </w:rPr>
      </w:pPr>
      <w:r w:rsidRPr="00FC18F5">
        <w:rPr>
          <w:b/>
          <w:bCs/>
        </w:rPr>
        <w:t>4.1 Diagramy przypadków użycia</w:t>
      </w:r>
    </w:p>
    <w:p w14:paraId="5E7EEE49" w14:textId="76FF79BA" w:rsidR="00FC18F5" w:rsidRDefault="00FC18F5">
      <w:r>
        <w:rPr>
          <w:noProof/>
        </w:rPr>
        <w:drawing>
          <wp:inline distT="0" distB="0" distL="0" distR="0" wp14:anchorId="41EDB8E6" wp14:editId="116E0949">
            <wp:extent cx="5760720" cy="6724015"/>
            <wp:effectExtent l="0" t="0" r="0" b="635"/>
            <wp:docPr id="2691948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94851" name="Obraz 26919485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18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937"/>
    <w:rsid w:val="00062017"/>
    <w:rsid w:val="0018262F"/>
    <w:rsid w:val="005C32B4"/>
    <w:rsid w:val="00781937"/>
    <w:rsid w:val="0079719A"/>
    <w:rsid w:val="00AA1B86"/>
    <w:rsid w:val="00FC18F5"/>
    <w:rsid w:val="00FC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A0E61"/>
  <w15:chartTrackingRefBased/>
  <w15:docId w15:val="{6EA76DDF-27F6-4C78-8F80-6BFCAC3B1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81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81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819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81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819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81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81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81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81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819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819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819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81937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81937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8193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8193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8193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8193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81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81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81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81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81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8193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8193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81937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819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81937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819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Urbanski</dc:creator>
  <cp:keywords/>
  <dc:description/>
  <cp:lastModifiedBy>Hubert Urbanski</cp:lastModifiedBy>
  <cp:revision>3</cp:revision>
  <dcterms:created xsi:type="dcterms:W3CDTF">2026-05-05T17:49:00Z</dcterms:created>
  <dcterms:modified xsi:type="dcterms:W3CDTF">2026-05-05T17:50:00Z</dcterms:modified>
</cp:coreProperties>
</file>