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5.3. Diagram stanów</w:t>
      </w:r>
    </w:p>
    <w:p w:rsidR="00000000" w:rsidDel="00000000" w:rsidP="00000000" w:rsidRDefault="00000000" w:rsidRPr="00000000" w14:paraId="00000002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Diagramy stanów przedstawiają zmiany stanów wybranych obiektów w systemie w zależności od zachodzących zdarzeń oraz wykonywanych operacji. Celem diagramów stanów jest zobrazowanie dynamicznych zmian statusów obiektów oraz warunków, które powodują przejścia pomiędzy poszczególnymi stanami.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Stany chomika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15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Dostępny: </w:t>
      </w:r>
      <w:r w:rsidDel="00000000" w:rsidR="00000000" w:rsidRPr="00000000">
        <w:rPr>
          <w:rtl w:val="0"/>
        </w:rPr>
        <w:t xml:space="preserve">Chomik przebywa w menażerii, jest zdrowy i gotowy do wypożyczenia.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Zarezerwowany: </w:t>
      </w:r>
      <w:r w:rsidDel="00000000" w:rsidR="00000000" w:rsidRPr="00000000">
        <w:rPr>
          <w:rtl w:val="0"/>
        </w:rPr>
        <w:t xml:space="preserve">Chomik został wybrany w formularzu leasingowym przez klienta, system tymczasowo blokuje możliwość wypożyczenia go przez innych.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Wypożyczony: </w:t>
      </w:r>
      <w:r w:rsidDel="00000000" w:rsidR="00000000" w:rsidRPr="00000000">
        <w:rPr>
          <w:rtl w:val="0"/>
        </w:rPr>
        <w:t xml:space="preserve">Chomik znajduje się u klienta w ramach trwającej umowy leasingowej.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Chory: </w:t>
      </w:r>
      <w:r w:rsidDel="00000000" w:rsidR="00000000" w:rsidRPr="00000000">
        <w:rPr>
          <w:rtl w:val="0"/>
        </w:rPr>
        <w:t xml:space="preserve">Chomik został zdiagnozowany jako chory, weterynarz prowadzi leczenie. W tym stanie chomik jest wyłączony z możliwości leasingu.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Stany wniosku leasingowego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59238" cy="520582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238" cy="520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Złożony: </w:t>
      </w:r>
      <w:r w:rsidDel="00000000" w:rsidR="00000000" w:rsidRPr="00000000">
        <w:rPr>
          <w:rtl w:val="0"/>
        </w:rPr>
        <w:t xml:space="preserve">Początkowy stan po zapisaniu wniosku w bazie przez klienta za pomocą operacji zlozWniosekLeasingowy().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Zarezerwowany: </w:t>
      </w:r>
      <w:r w:rsidDel="00000000" w:rsidR="00000000" w:rsidRPr="00000000">
        <w:rPr>
          <w:rtl w:val="0"/>
        </w:rPr>
        <w:t xml:space="preserve">Wniosek pomyślnie przetworzony, chomik przypisany do wniosku oczekuje na fizyczny odbiór.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Trwający:</w:t>
      </w:r>
      <w:r w:rsidDel="00000000" w:rsidR="00000000" w:rsidRPr="00000000">
        <w:rPr>
          <w:rtl w:val="0"/>
        </w:rPr>
        <w:t xml:space="preserve"> Stan aktywny umowy leasingowej, rozpoczyna się po wydaniu chomika dla klienta.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Zakończony: </w:t>
      </w:r>
      <w:r w:rsidDel="00000000" w:rsidR="00000000" w:rsidRPr="00000000">
        <w:rPr>
          <w:rtl w:val="0"/>
        </w:rPr>
        <w:t xml:space="preserve">Stan końcowy, osiągany po zwrocie chomika do menażerii.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Anulowany: </w:t>
      </w:r>
      <w:r w:rsidDel="00000000" w:rsidR="00000000" w:rsidRPr="00000000">
        <w:rPr>
          <w:rtl w:val="0"/>
        </w:rPr>
        <w:t xml:space="preserve">Stan końcowy wynikający z rezygnacji klienta.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Stany reklamacji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44938" cy="559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4938" cy="559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Zgłoszona: </w:t>
      </w:r>
      <w:r w:rsidDel="00000000" w:rsidR="00000000" w:rsidRPr="00000000">
        <w:rPr>
          <w:rtl w:val="0"/>
        </w:rPr>
        <w:t xml:space="preserve">Początkowy stan po utworzeniu zgłoszenia reklamacyjnego przez klienta po wypożyczeniu chomika.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Rozpatrywana: </w:t>
      </w:r>
      <w:r w:rsidDel="00000000" w:rsidR="00000000" w:rsidRPr="00000000">
        <w:rPr>
          <w:rtl w:val="0"/>
        </w:rPr>
        <w:t xml:space="preserve">Stan przejściowy, gdy pracownik firmy analizuje zasadność zgłoszenia.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Zaakceptowana: </w:t>
      </w:r>
      <w:r w:rsidDel="00000000" w:rsidR="00000000" w:rsidRPr="00000000">
        <w:rPr>
          <w:rtl w:val="0"/>
        </w:rPr>
        <w:t xml:space="preserve">Stan końcowy,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decyzja pozytywna dla klienta prowadząca do zwrotu kosztów.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Odrzucona: </w:t>
      </w:r>
      <w:r w:rsidDel="00000000" w:rsidR="00000000" w:rsidRPr="00000000">
        <w:rPr>
          <w:rtl w:val="0"/>
        </w:rPr>
        <w:t xml:space="preserve">Stan końcowy, decyzja negatywna dla klienta.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