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D5D9" w14:textId="77777777" w:rsidR="00F14962" w:rsidRDefault="00F14962" w:rsidP="00F149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DCBB40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0862CA" w14:textId="66FF8E5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6AA4F696" wp14:editId="1E4C0F9C">
            <wp:extent cx="4508500" cy="1009650"/>
            <wp:effectExtent l="0" t="0" r="6350" b="0"/>
            <wp:docPr id="5" name="Picture 5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9F5F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68DE00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195B5A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D24BC3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19CSE304 - FOUNDATIONS OF DATA SCIENCE</w:t>
      </w:r>
    </w:p>
    <w:p w14:paraId="04B136EF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CASE STUDY</w:t>
      </w:r>
    </w:p>
    <w:p w14:paraId="1D95200E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FB7985" w14:textId="77777777" w:rsidR="00F14962" w:rsidRDefault="00F14962" w:rsidP="00F149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71EB9C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68A918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2BED5D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3DD524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267D14" w14:textId="77777777" w:rsidR="00F14962" w:rsidRDefault="00F14962" w:rsidP="00F149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99282E" w14:textId="52FF4AAB" w:rsidR="00F14962" w:rsidRDefault="00F14962" w:rsidP="00F149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 Krishna GSVV</w:t>
      </w:r>
    </w:p>
    <w:p w14:paraId="11A7443B" w14:textId="77777777" w:rsidR="00F14962" w:rsidRDefault="00F14962" w:rsidP="00F149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Section: CSE - A</w:t>
      </w:r>
    </w:p>
    <w:p w14:paraId="58F1534A" w14:textId="08DE566A" w:rsidR="00F14962" w:rsidRDefault="00F14962" w:rsidP="00F149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Roll No: AV.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EN.U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4CSE22016</w:t>
      </w:r>
    </w:p>
    <w:p w14:paraId="2AD5FAF0" w14:textId="77777777" w:rsidR="0093504D" w:rsidRDefault="00935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C4002C" w14:textId="66E64445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Problem Statement:</w:t>
      </w:r>
    </w:p>
    <w:p w14:paraId="2C477D37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analysis is to explore and understand the demographic, educational, and geographic trends of 493 cities in India using a dataset containing population statistics, literacy rates, and geographic details. The goal is to uncover key patterns, derive actionable insights, and identify regional disparities, especially in literacy and gender-related metrics.</w:t>
      </w:r>
    </w:p>
    <w:p w14:paraId="4D9B69AB" w14:textId="77777777" w:rsidR="00D704B4" w:rsidRPr="00D704B4" w:rsidRDefault="00886937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717095">
          <v:rect id="_x0000_i1025" style="width:0;height:1.5pt" o:hralign="center" o:hrstd="t" o:hr="t" fillcolor="#a0a0a0" stroked="f"/>
        </w:pict>
      </w:r>
    </w:p>
    <w:p w14:paraId="5E3191EC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Description:</w:t>
      </w:r>
    </w:p>
    <w:p w14:paraId="2EB7EB8B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consists of 22 columns, which are divided into the following categories:</w:t>
      </w:r>
    </w:p>
    <w:p w14:paraId="60D4010C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390320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data: Total, male, and female populations.</w:t>
      </w:r>
    </w:p>
    <w:p w14:paraId="6639AD54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population (age 0-6 years): Total, male, and female.</w:t>
      </w:r>
    </w:p>
    <w:p w14:paraId="4DBB4D07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Sex ratios: Overall sex ratio and child sex ratio.</w:t>
      </w:r>
    </w:p>
    <w:p w14:paraId="2586D365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898F7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Literates: Total, male, and female counts.</w:t>
      </w:r>
    </w:p>
    <w:p w14:paraId="07C11C51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Literacy rates: Effective literacy rate for total, male, and female.</w:t>
      </w:r>
    </w:p>
    <w:p w14:paraId="16680813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Graduates: Male and female graduates.</w:t>
      </w:r>
    </w:p>
    <w:p w14:paraId="300A80AB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F6E9B4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and district codes.</w:t>
      </w:r>
    </w:p>
    <w:p w14:paraId="2470601B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Geographic coordinates (latitude and longitude).</w:t>
      </w:r>
    </w:p>
    <w:p w14:paraId="0623AAC1" w14:textId="77777777" w:rsidR="00D704B4" w:rsidRPr="00D704B4" w:rsidRDefault="00D704B4" w:rsidP="00D70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Data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5A5168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missing columns include </w:t>
      </w:r>
      <w:proofErr w:type="spellStart"/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state_code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literates_total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F1CB77" w14:textId="77777777" w:rsidR="00D704B4" w:rsidRPr="00D704B4" w:rsidRDefault="00D704B4" w:rsidP="00D704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Missing values were identified and addressed during </w:t>
      </w:r>
      <w:proofErr w:type="spellStart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174F0C" w14:textId="77777777" w:rsidR="00D704B4" w:rsidRPr="00D704B4" w:rsidRDefault="00886937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F8EB74">
          <v:rect id="_x0000_i1026" style="width:0;height:1.5pt" o:hralign="center" o:hrstd="t" o:hr="t" fillcolor="#a0a0a0" stroked="f"/>
        </w:pict>
      </w:r>
    </w:p>
    <w:p w14:paraId="7E66032D" w14:textId="77777777" w:rsidR="001B44B5" w:rsidRDefault="001B44B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14:paraId="54406FC0" w14:textId="60FEEB4E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 </w:t>
      </w:r>
      <w:r w:rsidR="000856A6"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Pre-processing</w:t>
      </w: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70C0446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0CBE02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in numeric columns were filled with their mean values to retain data integrity.</w:t>
      </w:r>
    </w:p>
    <w:p w14:paraId="0AE21EA2" w14:textId="65E366B6" w:rsid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with non-numeric data like </w:t>
      </w:r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not altered but flagged for future attention.</w:t>
      </w:r>
    </w:p>
    <w:p w14:paraId="5FE852BF" w14:textId="0530223E" w:rsidR="00936DDC" w:rsidRDefault="00936DDC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45EB8AC0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# Check for missing data</w:t>
      </w:r>
    </w:p>
    <w:p w14:paraId="665D3EA8" w14:textId="5E3D0486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missing_data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df.isnull</w:t>
      </w:r>
      <w:proofErr w:type="spellEnd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().sum()</w:t>
      </w:r>
    </w:p>
    <w:p w14:paraId="2239A24D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# Display missing data</w:t>
      </w:r>
    </w:p>
    <w:p w14:paraId="640EEDED" w14:textId="4681BEFD" w:rsid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print(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missing_data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)</w:t>
      </w:r>
    </w:p>
    <w:p w14:paraId="1E1D7968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# Fill missing values with mean for numerical columns</w:t>
      </w:r>
    </w:p>
    <w:p w14:paraId="6BC74F90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proofErr w:type="spellStart"/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df.fillna</w:t>
      </w:r>
      <w:proofErr w:type="spellEnd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df.select_dtypes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(include=['float64', 'int64']).mean(), 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inplace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=True)</w:t>
      </w:r>
    </w:p>
    <w:p w14:paraId="58443DC6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</w:p>
    <w:p w14:paraId="4D02B583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# Detect outliers using Z-score</w:t>
      </w:r>
    </w:p>
    <w:p w14:paraId="7BFA4198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from </w:t>
      </w:r>
      <w:proofErr w:type="spellStart"/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scipy.stats</w:t>
      </w:r>
      <w:proofErr w:type="spellEnd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import 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zscore</w:t>
      </w:r>
      <w:proofErr w:type="spellEnd"/>
    </w:p>
    <w:p w14:paraId="4AB370B5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</w:p>
    <w:p w14:paraId="60F7BFC5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# Calculate Z-scores and filter out data points with high Z-scores</w:t>
      </w:r>
    </w:p>
    <w:p w14:paraId="1B84D79D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z_scores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zscore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</w:t>
      </w:r>
      <w:proofErr w:type="spellStart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df.select_dtypes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(include=['float64', 'int64']))</w:t>
      </w:r>
    </w:p>
    <w:p w14:paraId="52505CDA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df_cleaned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= </w:t>
      </w:r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df[</w:t>
      </w:r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z_scores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&lt; 3).all(axis=1)]</w:t>
      </w:r>
    </w:p>
    <w:p w14:paraId="70070796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</w:p>
    <w:p w14:paraId="7A88CD7E" w14:textId="58BAF103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print(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df_</w:t>
      </w:r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cleaned.shape</w:t>
      </w:r>
      <w:proofErr w:type="spellEnd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)</w:t>
      </w:r>
    </w:p>
    <w:p w14:paraId="1FBDE068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56A80F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derived metrics like population density (if geographic area data was provided, could be added for further analysis).</w:t>
      </w:r>
    </w:p>
    <w:p w14:paraId="617A1CB7" w14:textId="16BCF31C" w:rsid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Segregated states with the highest and lowest literacy rates for focused analysis.</w:t>
      </w:r>
    </w:p>
    <w:p w14:paraId="69C725AD" w14:textId="0687DFFD" w:rsidR="00936DDC" w:rsidRDefault="00936DDC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2C4E3EC6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from </w:t>
      </w:r>
      <w:proofErr w:type="spellStart"/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sklearn.preprocessing</w:t>
      </w:r>
      <w:proofErr w:type="spellEnd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import 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StandardScaler</w:t>
      </w:r>
      <w:proofErr w:type="spellEnd"/>
    </w:p>
    <w:p w14:paraId="50CAFDE8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</w:p>
    <w:p w14:paraId="167B8E2B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# Initialize the scaler</w:t>
      </w:r>
    </w:p>
    <w:p w14:paraId="1D09B5C8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scaler = </w:t>
      </w:r>
      <w:proofErr w:type="spellStart"/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StandardScaler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</w:t>
      </w:r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)</w:t>
      </w:r>
    </w:p>
    <w:p w14:paraId="188F68F0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</w:p>
    <w:p w14:paraId="50B98A44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# Apply scaling to numerical columns</w:t>
      </w:r>
    </w:p>
    <w:p w14:paraId="78FA2CB0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scaled_data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= 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scaler.fit_transform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df_encoded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)</w:t>
      </w:r>
    </w:p>
    <w:p w14:paraId="309161E9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</w:p>
    <w:p w14:paraId="5465F8CA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# Convert scaled data back to 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DataFrame</w:t>
      </w:r>
      <w:proofErr w:type="spellEnd"/>
    </w:p>
    <w:p w14:paraId="670652B8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df_scaled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pd.DataFrame</w:t>
      </w:r>
      <w:proofErr w:type="spellEnd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scaled_data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, columns=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df_encoded.columns</w:t>
      </w:r>
      <w:proofErr w:type="spell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)</w:t>
      </w:r>
    </w:p>
    <w:p w14:paraId="78A047EA" w14:textId="77777777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</w:p>
    <w:p w14:paraId="25A88F61" w14:textId="37F3CB80" w:rsidR="00936DDC" w:rsidRPr="00936DDC" w:rsidRDefault="00936DDC" w:rsidP="00936DDC">
      <w:pPr>
        <w:spacing w:after="0"/>
        <w:ind w:left="1440"/>
        <w:jc w:val="both"/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print(</w:t>
      </w:r>
      <w:proofErr w:type="spell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df_</w:t>
      </w:r>
      <w:proofErr w:type="gramStart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scaled.head</w:t>
      </w:r>
      <w:proofErr w:type="spellEnd"/>
      <w:proofErr w:type="gramEnd"/>
      <w:r w:rsidRPr="00936DD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())</w:t>
      </w:r>
    </w:p>
    <w:p w14:paraId="24AC8D72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Standardization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BB16A6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All numeric columns were converted to float to ensure consistency in calculations and visualizations.</w:t>
      </w:r>
    </w:p>
    <w:p w14:paraId="466095AD" w14:textId="77777777" w:rsidR="00D704B4" w:rsidRPr="00D704B4" w:rsidRDefault="00D704B4" w:rsidP="00D70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Notes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5AF09B" w14:textId="77777777" w:rsidR="00D704B4" w:rsidRPr="00D704B4" w:rsidRDefault="00D704B4" w:rsidP="00D704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with minor missing values (e.g., </w:t>
      </w:r>
      <w:proofErr w:type="spellStart"/>
      <w:r w:rsidRPr="00D704B4">
        <w:rPr>
          <w:rFonts w:ascii="Courier New" w:eastAsia="Times New Roman" w:hAnsi="Courier New" w:cs="Courier New"/>
          <w:sz w:val="20"/>
          <w:szCs w:val="20"/>
          <w:lang w:eastAsia="en-IN"/>
        </w:rPr>
        <w:t>effective_literacy_rate_male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1 missing value) were imputed to ensure smooth analysis.</w:t>
      </w:r>
    </w:p>
    <w:p w14:paraId="75CD2D37" w14:textId="77777777" w:rsidR="00D704B4" w:rsidRPr="00D704B4" w:rsidRDefault="00886937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6DAD7D">
          <v:rect id="_x0000_i1027" style="width:0;height:1.5pt" o:hralign="center" o:hrstd="t" o:hr="t" fillcolor="#a0a0a0" stroked="f"/>
        </w:pict>
      </w:r>
    </w:p>
    <w:p w14:paraId="5B4C9F0D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Exploratory Data Analysis (EDA):</w:t>
      </w:r>
    </w:p>
    <w:p w14:paraId="257EA13F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Population Distribution:</w:t>
      </w:r>
    </w:p>
    <w:p w14:paraId="05FCBA78" w14:textId="77777777" w:rsidR="00D704B4" w:rsidRPr="00D704B4" w:rsidRDefault="00D704B4" w:rsidP="00D704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histogram of population totals revealed that most cities have populations concentrated below 200,000, highlighting the large number of smaller towns in the dataset.</w:t>
      </w:r>
    </w:p>
    <w:p w14:paraId="4B8A3322" w14:textId="77777777" w:rsidR="00D704B4" w:rsidRPr="00D704B4" w:rsidRDefault="00D704B4" w:rsidP="00D704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few outliers with populations exceeding 1 million represent major metropolitan areas (e.g., Delhi, Mumbai, Bengaluru).</w:t>
      </w:r>
    </w:p>
    <w:p w14:paraId="0FD87945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B0FE57" w14:textId="77777777" w:rsidR="00D704B4" w:rsidRPr="00D704B4" w:rsidRDefault="00D704B4" w:rsidP="00D704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Policies aimed at urban development may need to address population imbalances, focusing on smaller cities for equitable resource distribution.</w:t>
      </w:r>
    </w:p>
    <w:p w14:paraId="671A4B3C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Effective Literacy Rates Across States:</w:t>
      </w:r>
    </w:p>
    <w:p w14:paraId="76C531E8" w14:textId="77777777" w:rsidR="00D704B4" w:rsidRPr="00D704B4" w:rsidRDefault="00D704B4" w:rsidP="00D704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boxplot comparison of literacy rates across states displayed substantial variation:</w:t>
      </w:r>
    </w:p>
    <w:p w14:paraId="06188DD1" w14:textId="77777777" w:rsidR="00D704B4" w:rsidRPr="00D704B4" w:rsidRDefault="00D704B4" w:rsidP="00D704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 like Kerala and Goa have high median literacy rates, nearing 95%.</w:t>
      </w:r>
    </w:p>
    <w:p w14:paraId="77053A34" w14:textId="77777777" w:rsidR="00D704B4" w:rsidRPr="00D704B4" w:rsidRDefault="00D704B4" w:rsidP="00D704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states, such as Bihar and Uttar Pradesh, exhibit lower median literacy rates.</w:t>
      </w:r>
    </w:p>
    <w:p w14:paraId="1E96CE56" w14:textId="77777777" w:rsidR="00D704B4" w:rsidRPr="00D704B4" w:rsidRDefault="00D704B4" w:rsidP="00D704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disparities were apparent, with female literacy rates consistently lagging behind male literacy rates.</w:t>
      </w:r>
    </w:p>
    <w:p w14:paraId="1A766D05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411FFF" w14:textId="77777777" w:rsidR="00D704B4" w:rsidRPr="00D704B4" w:rsidRDefault="00D704B4" w:rsidP="00D704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 in education, particularly for women, can help bridge literacy gaps in underperforming states.</w:t>
      </w:r>
    </w:p>
    <w:p w14:paraId="797568E7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Correlation Analysis:</w:t>
      </w:r>
    </w:p>
    <w:p w14:paraId="28465C02" w14:textId="77777777" w:rsidR="00D704B4" w:rsidRPr="00D704B4" w:rsidRDefault="00D704B4" w:rsidP="00D704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heatmap of correlations highlighted significant relationships:</w:t>
      </w:r>
    </w:p>
    <w:p w14:paraId="2E447665" w14:textId="77777777" w:rsidR="00D704B4" w:rsidRPr="00D704B4" w:rsidRDefault="00D704B4" w:rsidP="00D70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literacy rate total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correlates strongly with:</w:t>
      </w:r>
    </w:p>
    <w:p w14:paraId="137EC6FA" w14:textId="77777777" w:rsidR="00D704B4" w:rsidRPr="00D704B4" w:rsidRDefault="00D704B4" w:rsidP="00D704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 literacy rate (0.97) and male literacy rate (0.95).</w:t>
      </w:r>
    </w:p>
    <w:p w14:paraId="01A426D6" w14:textId="77777777" w:rsidR="00D704B4" w:rsidRPr="00D704B4" w:rsidRDefault="00D704B4" w:rsidP="00D704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codes (0.39), indicating regional influences.</w:t>
      </w:r>
    </w:p>
    <w:p w14:paraId="11729432" w14:textId="77777777" w:rsidR="00D704B4" w:rsidRPr="00D704B4" w:rsidRDefault="00D704B4" w:rsidP="00D70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Weak correlations were observed between literacy rates and population metrics, suggesting education is not directly dependent on city size.</w:t>
      </w:r>
    </w:p>
    <w:p w14:paraId="73ABFB55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D5E7ED" w14:textId="77777777" w:rsidR="00D704B4" w:rsidRPr="00D704B4" w:rsidRDefault="00D704B4" w:rsidP="00D70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Educational improvements should be tailored regionally, focusing on state-specific challenges.</w:t>
      </w:r>
    </w:p>
    <w:p w14:paraId="542F2A84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Child Population Trends:</w:t>
      </w:r>
    </w:p>
    <w:p w14:paraId="307EE55E" w14:textId="77777777" w:rsidR="00D704B4" w:rsidRPr="00D704B4" w:rsidRDefault="00D704B4" w:rsidP="00D70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A decline in child sex ratio was observed in many cities, indicating gender imbalances starting at a young age.</w:t>
      </w:r>
    </w:p>
    <w:p w14:paraId="0F3211B5" w14:textId="77777777" w:rsidR="00D704B4" w:rsidRPr="00D704B4" w:rsidRDefault="00D704B4" w:rsidP="00D70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Child population (0-6 years) is consistently lower in urban </w:t>
      </w:r>
      <w:proofErr w:type="spellStart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rural towns, potentially due to urban family planning policies.</w:t>
      </w:r>
    </w:p>
    <w:p w14:paraId="0EDDF5F8" w14:textId="77777777" w:rsidR="00D704B4" w:rsidRPr="00D704B4" w:rsidRDefault="00D704B4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31DAD2" w14:textId="77777777" w:rsidR="00D704B4" w:rsidRPr="00D704B4" w:rsidRDefault="00D704B4" w:rsidP="00D704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imbalances at an early age need attention through awareness programs and policy interventions.</w:t>
      </w:r>
    </w:p>
    <w:p w14:paraId="37A49F2E" w14:textId="77777777" w:rsidR="00D704B4" w:rsidRPr="00D704B4" w:rsidRDefault="00886937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A5610F">
          <v:rect id="_x0000_i1028" style="width:0;height:1.5pt" o:hralign="center" o:hrstd="t" o:hr="t" fillcolor="#a0a0a0" stroked="f"/>
        </w:pict>
      </w:r>
    </w:p>
    <w:p w14:paraId="417B68F9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 and Conclusion:</w:t>
      </w:r>
    </w:p>
    <w:p w14:paraId="3676FA50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Patterns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6DB172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Larger cities have higher populations but do not always exhibit higher literacy rates.</w:t>
      </w:r>
    </w:p>
    <w:p w14:paraId="443D28D9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imbalances across states and cities are prominent.</w:t>
      </w:r>
    </w:p>
    <w:p w14:paraId="7954DCC7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Trends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A6B73A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Literacy rates are heavily influenced by gender and region.</w:t>
      </w:r>
    </w:p>
    <w:p w14:paraId="61D00C80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 like Kerala lead in education metrics, while others require focused interventions.</w:t>
      </w:r>
    </w:p>
    <w:p w14:paraId="057C81F1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 Disparities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919C32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 literacy and child sex ratios remain areas of concern.</w:t>
      </w:r>
    </w:p>
    <w:p w14:paraId="3121F2FF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Urbanization trends may exacerbate gender-related disparities without proactive measures.</w:t>
      </w:r>
    </w:p>
    <w:p w14:paraId="7E73E963" w14:textId="77777777" w:rsidR="00D704B4" w:rsidRPr="00D704B4" w:rsidRDefault="00D704B4" w:rsidP="00D7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Insights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CD897B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Regional literacy variations indicate that policy changes must consider geographic and cultural contexts.</w:t>
      </w:r>
    </w:p>
    <w:p w14:paraId="4B1FF9BE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analysis shows that education is a complex interplay of socio-economic and regional factors.</w:t>
      </w:r>
    </w:p>
    <w:p w14:paraId="24BCC17F" w14:textId="77777777" w:rsidR="00D704B4" w:rsidRPr="00D704B4" w:rsidRDefault="00D704B4" w:rsidP="00D70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Recommendation</w:t>
      </w: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57E5F2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Tailored education and gender equality programs in underperforming states.</w:t>
      </w:r>
    </w:p>
    <w:p w14:paraId="5F1D79AF" w14:textId="77777777" w:rsidR="00D704B4" w:rsidRPr="00D704B4" w:rsidRDefault="00D704B4" w:rsidP="00D704B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Balanced urban and rural development plans to improve equitable access to resources.</w:t>
      </w:r>
    </w:p>
    <w:p w14:paraId="08D229AF" w14:textId="77777777" w:rsidR="00D704B4" w:rsidRPr="00D704B4" w:rsidRDefault="00886937" w:rsidP="00D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8975AF">
          <v:rect id="_x0000_i1029" style="width:0;height:1.5pt" o:hralign="center" o:hrstd="t" o:hr="t" fillcolor="#a0a0a0" stroked="f"/>
        </w:pict>
      </w:r>
    </w:p>
    <w:p w14:paraId="0195E2C3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 and Outputs:</w:t>
      </w:r>
    </w:p>
    <w:p w14:paraId="6E29118D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Population Distribution</w:t>
      </w:r>
    </w:p>
    <w:p w14:paraId="38934FB3" w14:textId="3093AA6A" w:rsidR="00D704B4" w:rsidRPr="00D704B4" w:rsidRDefault="005938F1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846D8" wp14:editId="77CB4002">
            <wp:extent cx="5706028" cy="340228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20" cy="3417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5669D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Literacy Rates by State</w:t>
      </w:r>
    </w:p>
    <w:p w14:paraId="7B1E4DAD" w14:textId="20DBA3AB" w:rsidR="00D704B4" w:rsidRPr="00D704B4" w:rsidRDefault="005938F1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778E27" wp14:editId="7D5838AE">
            <wp:extent cx="5710783" cy="2832587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9" cy="2848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6F256" w14:textId="77777777" w:rsidR="00D704B4" w:rsidRPr="00D704B4" w:rsidRDefault="00D704B4" w:rsidP="00D704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Correlation Heatmap</w:t>
      </w:r>
    </w:p>
    <w:p w14:paraId="3DDBBD43" w14:textId="29898C34" w:rsidR="00D704B4" w:rsidRPr="00D704B4" w:rsidRDefault="005938F1" w:rsidP="00D70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N"/>
        </w:rPr>
        <w:drawing>
          <wp:inline distT="0" distB="0" distL="0" distR="0" wp14:anchorId="379546E0" wp14:editId="74CCDB9C">
            <wp:extent cx="5706094" cy="4381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06" cy="4423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F13B7" w14:textId="77777777" w:rsidR="005938F1" w:rsidRDefault="00D704B4" w:rsidP="00593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04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Visualizations</w:t>
      </w:r>
      <w:r w:rsidR="00593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4BAAD00" w14:textId="3BC3E981" w:rsidR="00D704B4" w:rsidRDefault="005938F1" w:rsidP="00593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8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22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r w:rsidRPr="00F22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tal Literacy to Total Population</w:t>
      </w:r>
    </w:p>
    <w:p w14:paraId="1B72EC7F" w14:textId="613FB98E" w:rsidR="000856A6" w:rsidRPr="005938F1" w:rsidRDefault="000856A6" w:rsidP="005938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56A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4BE5932" wp14:editId="3FC301FC">
            <wp:extent cx="57054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71" cy="28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76D1" w14:textId="2AA15E57" w:rsidR="00D704B4" w:rsidRPr="00187BC6" w:rsidRDefault="00886937" w:rsidP="00187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749085">
          <v:rect id="_x0000_i1030" style="width:0;height:1.5pt" o:hralign="center" o:hrstd="t" o:hr="t" fillcolor="#a0a0a0" stroked="f"/>
        </w:pict>
      </w:r>
    </w:p>
    <w:sectPr w:rsidR="00D704B4" w:rsidRPr="00187BC6" w:rsidSect="00F1496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6BB5" w14:textId="77777777" w:rsidR="00886937" w:rsidRDefault="00886937" w:rsidP="00D704B4">
      <w:pPr>
        <w:spacing w:after="0" w:line="240" w:lineRule="auto"/>
      </w:pPr>
      <w:r>
        <w:separator/>
      </w:r>
    </w:p>
  </w:endnote>
  <w:endnote w:type="continuationSeparator" w:id="0">
    <w:p w14:paraId="1E981E75" w14:textId="77777777" w:rsidR="00886937" w:rsidRDefault="00886937" w:rsidP="00D7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040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89E8F" w14:textId="534F00B8" w:rsidR="001B44B5" w:rsidRDefault="001B44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4D9F34" w14:textId="21CA7FDE" w:rsidR="001B44B5" w:rsidRDefault="001B44B5" w:rsidP="001B44B5">
    <w:pPr>
      <w:pStyle w:val="Footer"/>
      <w:tabs>
        <w:tab w:val="clear" w:pos="4513"/>
      </w:tabs>
    </w:pPr>
    <w:r>
      <w:t>Krishna GSVV</w:t>
    </w:r>
    <w:r>
      <w:tab/>
      <w:t>Amrita Vishwa Vidyapeetham,</w:t>
    </w:r>
  </w:p>
  <w:p w14:paraId="7098338C" w14:textId="47BE6686" w:rsidR="001B44B5" w:rsidRDefault="001B44B5" w:rsidP="001B44B5">
    <w:pPr>
      <w:pStyle w:val="Footer"/>
      <w:tabs>
        <w:tab w:val="clear" w:pos="4513"/>
      </w:tabs>
    </w:pPr>
    <w:r>
      <w:tab/>
      <w:t>Amaravati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4E24" w14:textId="77777777" w:rsidR="00886937" w:rsidRDefault="00886937" w:rsidP="00D704B4">
      <w:pPr>
        <w:spacing w:after="0" w:line="240" w:lineRule="auto"/>
      </w:pPr>
      <w:r>
        <w:separator/>
      </w:r>
    </w:p>
  </w:footnote>
  <w:footnote w:type="continuationSeparator" w:id="0">
    <w:p w14:paraId="10EFD764" w14:textId="77777777" w:rsidR="00886937" w:rsidRDefault="00886937" w:rsidP="00D7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FB4A" w14:textId="74EE4995" w:rsidR="00D704B4" w:rsidRDefault="001B44B5">
    <w:pPr>
      <w:pStyle w:val="Header"/>
    </w:pPr>
    <w:r>
      <w:tab/>
    </w:r>
    <w:r w:rsidR="00D704B4" w:rsidRPr="00D704B4">
      <w:t>Foundations of Data Science</w:t>
    </w:r>
  </w:p>
  <w:p w14:paraId="114E8F4A" w14:textId="77777777" w:rsidR="00D704B4" w:rsidRDefault="00D70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A2B"/>
    <w:multiLevelType w:val="multilevel"/>
    <w:tmpl w:val="7F94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47D4"/>
    <w:multiLevelType w:val="multilevel"/>
    <w:tmpl w:val="9C2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807F2"/>
    <w:multiLevelType w:val="multilevel"/>
    <w:tmpl w:val="BBA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7A44"/>
    <w:multiLevelType w:val="multilevel"/>
    <w:tmpl w:val="A7F2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75001"/>
    <w:multiLevelType w:val="multilevel"/>
    <w:tmpl w:val="BBA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62B51"/>
    <w:multiLevelType w:val="multilevel"/>
    <w:tmpl w:val="DB44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07B8A"/>
    <w:multiLevelType w:val="multilevel"/>
    <w:tmpl w:val="69D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1149A"/>
    <w:multiLevelType w:val="multilevel"/>
    <w:tmpl w:val="1730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16D63"/>
    <w:multiLevelType w:val="multilevel"/>
    <w:tmpl w:val="5FB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11118"/>
    <w:multiLevelType w:val="multilevel"/>
    <w:tmpl w:val="D0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64C8A"/>
    <w:multiLevelType w:val="multilevel"/>
    <w:tmpl w:val="01FC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D3D49"/>
    <w:multiLevelType w:val="multilevel"/>
    <w:tmpl w:val="9EB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507E8"/>
    <w:multiLevelType w:val="multilevel"/>
    <w:tmpl w:val="03C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4"/>
    <w:rsid w:val="000856A6"/>
    <w:rsid w:val="00187BC6"/>
    <w:rsid w:val="001B44B5"/>
    <w:rsid w:val="00284900"/>
    <w:rsid w:val="005938F1"/>
    <w:rsid w:val="00740749"/>
    <w:rsid w:val="00866A98"/>
    <w:rsid w:val="00886937"/>
    <w:rsid w:val="0093504D"/>
    <w:rsid w:val="00936DDC"/>
    <w:rsid w:val="00CB0F99"/>
    <w:rsid w:val="00D704B4"/>
    <w:rsid w:val="00E24E5B"/>
    <w:rsid w:val="00EA19C1"/>
    <w:rsid w:val="00F14962"/>
    <w:rsid w:val="00F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F013"/>
  <w15:chartTrackingRefBased/>
  <w15:docId w15:val="{CB5BA7AA-136F-401B-AAAD-DA8910DB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704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4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704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0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04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04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B4"/>
  </w:style>
  <w:style w:type="paragraph" w:styleId="Footer">
    <w:name w:val="footer"/>
    <w:basedOn w:val="Normal"/>
    <w:link w:val="FooterChar"/>
    <w:uiPriority w:val="99"/>
    <w:unhideWhenUsed/>
    <w:qFormat/>
    <w:rsid w:val="00D7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B4"/>
  </w:style>
  <w:style w:type="paragraph" w:styleId="ListParagraph">
    <w:name w:val="List Paragraph"/>
    <w:basedOn w:val="Normal"/>
    <w:uiPriority w:val="34"/>
    <w:qFormat/>
    <w:rsid w:val="0059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5C86A-D2B0-4DE6-AAAE-DF437D1A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Problem Statement:</vt:lpstr>
      <vt:lpstr>        Dataset Description:</vt:lpstr>
      <vt:lpstr>        Data Pre-processing:</vt:lpstr>
      <vt:lpstr>        Exploratory Data Analysis (EDA):</vt:lpstr>
      <vt:lpstr>        Results and Conclusion:</vt:lpstr>
      <vt:lpstr>        Screenshots and Outputs:</vt:lpstr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GSVV</dc:creator>
  <cp:keywords/>
  <dc:description/>
  <cp:lastModifiedBy>Krishna GSVV</cp:lastModifiedBy>
  <cp:revision>5</cp:revision>
  <dcterms:created xsi:type="dcterms:W3CDTF">2024-11-15T16:58:00Z</dcterms:created>
  <dcterms:modified xsi:type="dcterms:W3CDTF">2024-11-19T18:25:00Z</dcterms:modified>
</cp:coreProperties>
</file>