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Lab6 : PL-SQL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All questions are compulsory.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Each question carries 10 marks each.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Copy the query and the answer in a text file before evaluation.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Drop the previous database and reload it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bank.sql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procedure that prints the name of the customers who have borrowed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personal </w:t>
      </w:r>
      <w:r w:rsidDel="00000000" w:rsidR="00000000" w:rsidRPr="00000000">
        <w:rPr>
          <w:sz w:val="24"/>
          <w:szCs w:val="24"/>
          <w:rtl w:val="0"/>
        </w:rPr>
        <w:t xml:space="preserve">loan of more than a certain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which will be given by the user as a parameter to the function call.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procedure to 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C(2n,n) </w:t>
      </w:r>
      <w:r w:rsidDel="00000000" w:rsidR="00000000" w:rsidRPr="00000000">
        <w:rPr>
          <w:sz w:val="24"/>
          <w:szCs w:val="24"/>
          <w:rtl w:val="0"/>
        </w:rPr>
        <w:t xml:space="preserve">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</w:t>
      </w:r>
      <w:r w:rsidDel="00000000" w:rsidR="00000000" w:rsidRPr="00000000">
        <w:rPr>
          <w:sz w:val="24"/>
          <w:szCs w:val="24"/>
          <w:rtl w:val="0"/>
        </w:rPr>
        <w:t xml:space="preserve">payment made for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house </w:t>
      </w:r>
      <w:r w:rsidDel="00000000" w:rsidR="00000000" w:rsidRPr="00000000">
        <w:rPr>
          <w:sz w:val="24"/>
          <w:szCs w:val="24"/>
          <w:rtl w:val="0"/>
        </w:rPr>
        <w:t xml:space="preserve">loan. Divide the payment by 1000 before finding the factorial. C(x,y)= x!/(x-y)!y!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a procedure that counts the number of account numbers having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mobilebanking </w:t>
      </w:r>
      <w:r w:rsidDel="00000000" w:rsidR="00000000" w:rsidRPr="00000000">
        <w:rPr>
          <w:sz w:val="24"/>
          <w:szCs w:val="24"/>
          <w:rtl w:val="0"/>
        </w:rPr>
        <w:t xml:space="preserve">facility in their respective branches.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procedure to 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fifth </w:t>
      </w:r>
      <w:r w:rsidDel="00000000" w:rsidR="00000000" w:rsidRPr="00000000">
        <w:rPr>
          <w:sz w:val="24"/>
          <w:szCs w:val="24"/>
          <w:rtl w:val="0"/>
        </w:rPr>
        <w:t xml:space="preserve">largest sum of all the loans given by a branch.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