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CD" w:rsidRPr="009D6E92" w:rsidRDefault="009D6E92" w:rsidP="001B7A73">
      <w:pPr>
        <w:jc w:val="center"/>
        <w:rPr>
          <w:b/>
          <w:color w:val="538135" w:themeColor="accent6" w:themeShade="BF"/>
          <w:sz w:val="40"/>
        </w:rPr>
      </w:pPr>
      <w:r w:rsidRPr="009D6E92">
        <w:rPr>
          <w:b/>
          <w:color w:val="538135" w:themeColor="accent6" w:themeShade="BF"/>
          <w:sz w:val="40"/>
        </w:rPr>
        <w:t xml:space="preserve">A/B </w:t>
      </w:r>
      <w:proofErr w:type="spellStart"/>
      <w:r w:rsidRPr="009D6E92">
        <w:rPr>
          <w:b/>
          <w:color w:val="538135" w:themeColor="accent6" w:themeShade="BF"/>
          <w:sz w:val="40"/>
        </w:rPr>
        <w:t>Testing</w:t>
      </w:r>
      <w:proofErr w:type="spellEnd"/>
      <w:r w:rsidRPr="009D6E92">
        <w:rPr>
          <w:b/>
          <w:color w:val="538135" w:themeColor="accent6" w:themeShade="BF"/>
          <w:sz w:val="40"/>
        </w:rPr>
        <w:t xml:space="preserve"> </w:t>
      </w:r>
      <w:proofErr w:type="spellStart"/>
      <w:r w:rsidRPr="009D6E92">
        <w:rPr>
          <w:b/>
          <w:color w:val="538135" w:themeColor="accent6" w:themeShade="BF"/>
          <w:sz w:val="40"/>
        </w:rPr>
        <w:t>Plan</w:t>
      </w:r>
      <w:proofErr w:type="spellEnd"/>
    </w:p>
    <w:p w:rsidR="00E809B9" w:rsidRPr="009D6E92" w:rsidRDefault="009D6E92">
      <w:pPr>
        <w:rPr>
          <w:b/>
          <w:color w:val="2F5496" w:themeColor="accent1" w:themeShade="BF"/>
          <w:sz w:val="28"/>
          <w:u w:val="single"/>
        </w:rPr>
      </w:pPr>
      <w:proofErr w:type="spellStart"/>
      <w:r w:rsidRPr="009D6E92">
        <w:rPr>
          <w:b/>
          <w:color w:val="2F5496" w:themeColor="accent1" w:themeShade="BF"/>
          <w:sz w:val="28"/>
          <w:u w:val="single"/>
        </w:rPr>
        <w:t>Input</w:t>
      </w:r>
      <w:proofErr w:type="spellEnd"/>
      <w:r w:rsidRPr="009D6E92">
        <w:rPr>
          <w:b/>
          <w:color w:val="2F5496" w:themeColor="accent1" w:themeShade="BF"/>
          <w:sz w:val="28"/>
          <w:u w:val="single"/>
        </w:rPr>
        <w:t xml:space="preserve"> </w:t>
      </w:r>
      <w:proofErr w:type="spellStart"/>
      <w:r w:rsidRPr="009D6E92">
        <w:rPr>
          <w:b/>
          <w:color w:val="2F5496" w:themeColor="accent1" w:themeShade="BF"/>
          <w:sz w:val="28"/>
          <w:u w:val="single"/>
        </w:rPr>
        <w:t>Data</w:t>
      </w:r>
      <w:proofErr w:type="spellEnd"/>
      <w:r w:rsidRPr="009D6E92">
        <w:rPr>
          <w:b/>
          <w:color w:val="2F5496" w:themeColor="accent1" w:themeShade="BF"/>
          <w:sz w:val="28"/>
          <w:u w:val="single"/>
        </w:rPr>
        <w:t>:</w:t>
      </w:r>
      <w:r w:rsidR="00E809B9" w:rsidRPr="009D6E92">
        <w:rPr>
          <w:b/>
          <w:color w:val="2F5496" w:themeColor="accent1" w:themeShade="BF"/>
          <w:sz w:val="28"/>
          <w:u w:val="single"/>
        </w:rPr>
        <w:t xml:space="preserve"> </w:t>
      </w:r>
    </w:p>
    <w:p w:rsidR="00E809B9" w:rsidRDefault="009D6E92" w:rsidP="00E809B9">
      <w:pPr>
        <w:jc w:val="both"/>
        <w:rPr>
          <w:sz w:val="28"/>
        </w:rPr>
      </w:pPr>
      <w:proofErr w:type="spellStart"/>
      <w:r w:rsidRPr="009D6E92">
        <w:rPr>
          <w:sz w:val="28"/>
        </w:rPr>
        <w:t>In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our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mobile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application</w:t>
      </w:r>
      <w:proofErr w:type="spellEnd"/>
      <w:r w:rsidRPr="009D6E92">
        <w:rPr>
          <w:sz w:val="28"/>
        </w:rPr>
        <w:t xml:space="preserve">, </w:t>
      </w:r>
      <w:proofErr w:type="spellStart"/>
      <w:r w:rsidRPr="009D6E92">
        <w:rPr>
          <w:sz w:val="28"/>
        </w:rPr>
        <w:t>users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are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offered</w:t>
      </w:r>
      <w:proofErr w:type="spellEnd"/>
      <w:r w:rsidRPr="009D6E92">
        <w:rPr>
          <w:sz w:val="28"/>
        </w:rPr>
        <w:t xml:space="preserve"> a </w:t>
      </w:r>
      <w:proofErr w:type="spellStart"/>
      <w:r w:rsidRPr="009D6E92">
        <w:rPr>
          <w:sz w:val="28"/>
        </w:rPr>
        <w:t>weekly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subscription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priced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at</w:t>
      </w:r>
      <w:proofErr w:type="spellEnd"/>
      <w:r w:rsidRPr="009D6E92">
        <w:rPr>
          <w:sz w:val="28"/>
        </w:rPr>
        <w:t xml:space="preserve"> </w:t>
      </w:r>
      <w:r w:rsidRPr="009D6E92">
        <w:rPr>
          <w:b/>
          <w:bCs/>
          <w:sz w:val="28"/>
        </w:rPr>
        <w:t>$4.99</w:t>
      </w:r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that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provides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access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to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premium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features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immediately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after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onboarding</w:t>
      </w:r>
      <w:proofErr w:type="spellEnd"/>
      <w:r w:rsidRPr="009D6E92">
        <w:rPr>
          <w:sz w:val="28"/>
        </w:rPr>
        <w:t>.</w:t>
      </w:r>
      <w:r w:rsidRPr="009D6E92">
        <w:rPr>
          <w:sz w:val="28"/>
        </w:rPr>
        <w:br/>
      </w:r>
      <w:proofErr w:type="spellStart"/>
      <w:r w:rsidRPr="009D6E92">
        <w:rPr>
          <w:sz w:val="28"/>
        </w:rPr>
        <w:t>Currently</w:t>
      </w:r>
      <w:proofErr w:type="spellEnd"/>
      <w:r w:rsidRPr="009D6E92">
        <w:rPr>
          <w:sz w:val="28"/>
        </w:rPr>
        <w:t xml:space="preserve">, </w:t>
      </w:r>
      <w:r w:rsidRPr="009D6E92">
        <w:rPr>
          <w:b/>
          <w:bCs/>
          <w:sz w:val="28"/>
        </w:rPr>
        <w:t>17%</w:t>
      </w:r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of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users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who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receive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this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offer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make</w:t>
      </w:r>
      <w:proofErr w:type="spellEnd"/>
      <w:r w:rsidRPr="009D6E92">
        <w:rPr>
          <w:sz w:val="28"/>
        </w:rPr>
        <w:t xml:space="preserve"> a </w:t>
      </w:r>
      <w:proofErr w:type="spellStart"/>
      <w:r w:rsidRPr="009D6E92">
        <w:rPr>
          <w:sz w:val="28"/>
        </w:rPr>
        <w:t>purchase</w:t>
      </w:r>
      <w:proofErr w:type="spellEnd"/>
      <w:r w:rsidRPr="009D6E92">
        <w:rPr>
          <w:sz w:val="28"/>
        </w:rPr>
        <w:t>.</w:t>
      </w:r>
      <w:r w:rsidRPr="009D6E92">
        <w:rPr>
          <w:sz w:val="28"/>
        </w:rPr>
        <w:br/>
      </w:r>
      <w:proofErr w:type="spellStart"/>
      <w:r w:rsidRPr="009D6E92">
        <w:rPr>
          <w:sz w:val="28"/>
        </w:rPr>
        <w:t>We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have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decided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to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test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an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alternative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version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of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the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subscription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screen</w:t>
      </w:r>
      <w:proofErr w:type="spellEnd"/>
      <w:r w:rsidRPr="009D6E92">
        <w:rPr>
          <w:sz w:val="28"/>
        </w:rPr>
        <w:t xml:space="preserve">, </w:t>
      </w:r>
      <w:proofErr w:type="spellStart"/>
      <w:r w:rsidRPr="009D6E92">
        <w:rPr>
          <w:sz w:val="28"/>
        </w:rPr>
        <w:t>which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also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offers</w:t>
      </w:r>
      <w:proofErr w:type="spellEnd"/>
      <w:r w:rsidRPr="009D6E92">
        <w:rPr>
          <w:sz w:val="28"/>
        </w:rPr>
        <w:t xml:space="preserve"> a </w:t>
      </w:r>
      <w:r w:rsidRPr="009D6E92">
        <w:rPr>
          <w:b/>
          <w:bCs/>
          <w:sz w:val="28"/>
        </w:rPr>
        <w:t>$4.99</w:t>
      </w:r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weekly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subscription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but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informs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the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user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that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the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price</w:t>
      </w:r>
      <w:proofErr w:type="spellEnd"/>
      <w:r w:rsidRPr="009D6E92">
        <w:rPr>
          <w:sz w:val="28"/>
        </w:rPr>
        <w:t xml:space="preserve"> </w:t>
      </w:r>
      <w:proofErr w:type="spellStart"/>
      <w:r w:rsidRPr="009D6E92">
        <w:rPr>
          <w:sz w:val="28"/>
        </w:rPr>
        <w:t>includes</w:t>
      </w:r>
      <w:proofErr w:type="spellEnd"/>
      <w:r w:rsidRPr="009D6E92">
        <w:rPr>
          <w:sz w:val="28"/>
        </w:rPr>
        <w:t xml:space="preserve"> a </w:t>
      </w:r>
      <w:r w:rsidRPr="009D6E92">
        <w:rPr>
          <w:b/>
          <w:bCs/>
          <w:sz w:val="28"/>
        </w:rPr>
        <w:t xml:space="preserve">50% </w:t>
      </w:r>
      <w:proofErr w:type="spellStart"/>
      <w:r w:rsidRPr="009D6E92">
        <w:rPr>
          <w:b/>
          <w:bCs/>
          <w:sz w:val="28"/>
        </w:rPr>
        <w:t>discount</w:t>
      </w:r>
      <w:proofErr w:type="spellEnd"/>
      <w:r w:rsidRPr="009D6E92">
        <w:rPr>
          <w:sz w:val="28"/>
        </w:rPr>
        <w:t>.</w:t>
      </w:r>
    </w:p>
    <w:p w:rsidR="00E809B9" w:rsidRPr="009D6E92" w:rsidRDefault="009D6E92" w:rsidP="00E809B9">
      <w:pPr>
        <w:jc w:val="both"/>
        <w:rPr>
          <w:i/>
          <w:sz w:val="28"/>
        </w:rPr>
      </w:pPr>
      <w:proofErr w:type="spellStart"/>
      <w:r w:rsidRPr="009D6E92">
        <w:rPr>
          <w:i/>
          <w:sz w:val="28"/>
        </w:rPr>
        <w:t>Approximately</w:t>
      </w:r>
      <w:proofErr w:type="spellEnd"/>
      <w:r w:rsidRPr="009D6E92">
        <w:rPr>
          <w:i/>
          <w:sz w:val="28"/>
        </w:rPr>
        <w:t xml:space="preserve"> </w:t>
      </w:r>
      <w:r w:rsidRPr="009D6E92">
        <w:rPr>
          <w:b/>
          <w:bCs/>
          <w:i/>
          <w:sz w:val="28"/>
        </w:rPr>
        <w:t xml:space="preserve">2,000 </w:t>
      </w:r>
      <w:proofErr w:type="spellStart"/>
      <w:r w:rsidRPr="009D6E92">
        <w:rPr>
          <w:b/>
          <w:bCs/>
          <w:i/>
          <w:sz w:val="28"/>
        </w:rPr>
        <w:t>users</w:t>
      </w:r>
      <w:proofErr w:type="spellEnd"/>
      <w:r w:rsidRPr="009D6E92">
        <w:rPr>
          <w:b/>
          <w:bCs/>
          <w:i/>
          <w:sz w:val="28"/>
        </w:rPr>
        <w:t xml:space="preserve"> </w:t>
      </w:r>
      <w:proofErr w:type="spellStart"/>
      <w:r w:rsidRPr="009D6E92">
        <w:rPr>
          <w:b/>
          <w:bCs/>
          <w:i/>
          <w:sz w:val="28"/>
        </w:rPr>
        <w:t>install</w:t>
      </w:r>
      <w:proofErr w:type="spellEnd"/>
      <w:r w:rsidRPr="009D6E92">
        <w:rPr>
          <w:i/>
          <w:sz w:val="28"/>
        </w:rPr>
        <w:t xml:space="preserve"> </w:t>
      </w:r>
      <w:proofErr w:type="spellStart"/>
      <w:r w:rsidRPr="009D6E92">
        <w:rPr>
          <w:i/>
          <w:sz w:val="28"/>
        </w:rPr>
        <w:t>the</w:t>
      </w:r>
      <w:proofErr w:type="spellEnd"/>
      <w:r w:rsidRPr="009D6E92">
        <w:rPr>
          <w:i/>
          <w:sz w:val="28"/>
        </w:rPr>
        <w:t xml:space="preserve"> </w:t>
      </w:r>
      <w:proofErr w:type="spellStart"/>
      <w:r w:rsidRPr="009D6E92">
        <w:rPr>
          <w:i/>
          <w:sz w:val="28"/>
        </w:rPr>
        <w:t>app</w:t>
      </w:r>
      <w:proofErr w:type="spellEnd"/>
      <w:r w:rsidRPr="009D6E92">
        <w:rPr>
          <w:i/>
          <w:sz w:val="28"/>
        </w:rPr>
        <w:t xml:space="preserve"> </w:t>
      </w:r>
      <w:proofErr w:type="spellStart"/>
      <w:r w:rsidRPr="009D6E92">
        <w:rPr>
          <w:i/>
          <w:sz w:val="28"/>
        </w:rPr>
        <w:t>daily</w:t>
      </w:r>
      <w:proofErr w:type="spellEnd"/>
      <w:r w:rsidRPr="009D6E92">
        <w:rPr>
          <w:i/>
          <w:sz w:val="28"/>
        </w:rPr>
        <w:t xml:space="preserve">, </w:t>
      </w:r>
      <w:proofErr w:type="spellStart"/>
      <w:r w:rsidRPr="009D6E92">
        <w:rPr>
          <w:i/>
          <w:sz w:val="28"/>
        </w:rPr>
        <w:t>and</w:t>
      </w:r>
      <w:proofErr w:type="spellEnd"/>
      <w:r w:rsidRPr="009D6E92">
        <w:rPr>
          <w:i/>
          <w:sz w:val="28"/>
        </w:rPr>
        <w:t xml:space="preserve"> </w:t>
      </w:r>
      <w:r w:rsidRPr="009D6E92">
        <w:rPr>
          <w:b/>
          <w:bCs/>
          <w:i/>
          <w:sz w:val="28"/>
        </w:rPr>
        <w:t>34%</w:t>
      </w:r>
      <w:r w:rsidRPr="009D6E92">
        <w:rPr>
          <w:i/>
          <w:sz w:val="28"/>
        </w:rPr>
        <w:t xml:space="preserve"> </w:t>
      </w:r>
      <w:proofErr w:type="spellStart"/>
      <w:r w:rsidRPr="009D6E92">
        <w:rPr>
          <w:i/>
          <w:sz w:val="28"/>
        </w:rPr>
        <w:t>of</w:t>
      </w:r>
      <w:proofErr w:type="spellEnd"/>
      <w:r w:rsidRPr="009D6E92">
        <w:rPr>
          <w:i/>
          <w:sz w:val="28"/>
        </w:rPr>
        <w:t xml:space="preserve"> </w:t>
      </w:r>
      <w:proofErr w:type="spellStart"/>
      <w:r w:rsidRPr="009D6E92">
        <w:rPr>
          <w:i/>
          <w:sz w:val="28"/>
        </w:rPr>
        <w:t>them</w:t>
      </w:r>
      <w:proofErr w:type="spellEnd"/>
      <w:r w:rsidRPr="009D6E92">
        <w:rPr>
          <w:i/>
          <w:sz w:val="28"/>
        </w:rPr>
        <w:t xml:space="preserve"> </w:t>
      </w:r>
      <w:proofErr w:type="spellStart"/>
      <w:r w:rsidRPr="009D6E92">
        <w:rPr>
          <w:i/>
          <w:sz w:val="28"/>
        </w:rPr>
        <w:t>reach</w:t>
      </w:r>
      <w:proofErr w:type="spellEnd"/>
      <w:r w:rsidRPr="009D6E92">
        <w:rPr>
          <w:i/>
          <w:sz w:val="28"/>
        </w:rPr>
        <w:t xml:space="preserve"> </w:t>
      </w:r>
      <w:proofErr w:type="spellStart"/>
      <w:r w:rsidRPr="009D6E92">
        <w:rPr>
          <w:i/>
          <w:sz w:val="28"/>
        </w:rPr>
        <w:t>the</w:t>
      </w:r>
      <w:proofErr w:type="spellEnd"/>
      <w:r w:rsidRPr="009D6E92">
        <w:rPr>
          <w:i/>
          <w:sz w:val="28"/>
        </w:rPr>
        <w:t xml:space="preserve"> </w:t>
      </w:r>
      <w:proofErr w:type="spellStart"/>
      <w:r w:rsidRPr="009D6E92">
        <w:rPr>
          <w:i/>
          <w:sz w:val="28"/>
        </w:rPr>
        <w:t>subscription</w:t>
      </w:r>
      <w:proofErr w:type="spellEnd"/>
      <w:r w:rsidRPr="009D6E92">
        <w:rPr>
          <w:i/>
          <w:sz w:val="28"/>
        </w:rPr>
        <w:t xml:space="preserve"> </w:t>
      </w:r>
      <w:proofErr w:type="spellStart"/>
      <w:r w:rsidRPr="009D6E92">
        <w:rPr>
          <w:i/>
          <w:sz w:val="28"/>
        </w:rPr>
        <w:t>screen</w:t>
      </w:r>
      <w:proofErr w:type="spellEnd"/>
      <w:r w:rsidRPr="009D6E92">
        <w:rPr>
          <w:i/>
          <w:sz w:val="28"/>
        </w:rPr>
        <w:t>.</w:t>
      </w:r>
    </w:p>
    <w:p w:rsidR="00E809B9" w:rsidRPr="009D6E92" w:rsidRDefault="009D6E92" w:rsidP="009D6E92">
      <w:pPr>
        <w:rPr>
          <w:b/>
          <w:color w:val="2F5496" w:themeColor="accent1" w:themeShade="BF"/>
          <w:sz w:val="28"/>
          <w:szCs w:val="28"/>
          <w:u w:val="single"/>
        </w:rPr>
      </w:pPr>
      <w:proofErr w:type="spellStart"/>
      <w:r w:rsidRPr="009D6E92">
        <w:rPr>
          <w:b/>
          <w:bCs/>
          <w:color w:val="2F5496" w:themeColor="accent1" w:themeShade="BF"/>
          <w:sz w:val="28"/>
          <w:szCs w:val="28"/>
          <w:u w:val="single"/>
        </w:rPr>
        <w:t>Testing</w:t>
      </w:r>
      <w:proofErr w:type="spellEnd"/>
      <w:r w:rsidRPr="009D6E92">
        <w:rPr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proofErr w:type="spellStart"/>
      <w:r w:rsidRPr="009D6E92">
        <w:rPr>
          <w:b/>
          <w:bCs/>
          <w:color w:val="2F5496" w:themeColor="accent1" w:themeShade="BF"/>
          <w:sz w:val="28"/>
          <w:szCs w:val="28"/>
          <w:u w:val="single"/>
        </w:rPr>
        <w:t>Parameters</w:t>
      </w:r>
      <w:proofErr w:type="spellEnd"/>
      <w:r w:rsidRPr="009D6E92">
        <w:rPr>
          <w:b/>
          <w:bCs/>
          <w:color w:val="2F5496" w:themeColor="accent1" w:themeShade="BF"/>
          <w:sz w:val="28"/>
          <w:szCs w:val="28"/>
          <w:u w:val="single"/>
        </w:rPr>
        <w:t>:</w:t>
      </w:r>
    </w:p>
    <w:p w:rsidR="009D6E92" w:rsidRPr="009D6E92" w:rsidRDefault="009D6E92" w:rsidP="009D6E92">
      <w:pPr>
        <w:pStyle w:val="a5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Significance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level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(α):</w:t>
      </w:r>
      <w:r w:rsidRPr="009D6E92">
        <w:rPr>
          <w:rFonts w:asciiTheme="minorHAnsi" w:hAnsiTheme="minorHAnsi" w:cstheme="minorHAnsi"/>
          <w:sz w:val="28"/>
        </w:rPr>
        <w:t xml:space="preserve"> 0.05</w:t>
      </w:r>
    </w:p>
    <w:p w:rsidR="009D6E92" w:rsidRPr="009D6E92" w:rsidRDefault="009D6E92" w:rsidP="009D6E92">
      <w:pPr>
        <w:pStyle w:val="a5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Statistical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power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(1 – β):</w:t>
      </w:r>
      <w:r w:rsidRPr="009D6E92">
        <w:rPr>
          <w:rFonts w:asciiTheme="minorHAnsi" w:hAnsiTheme="minorHAnsi" w:cstheme="minorHAnsi"/>
          <w:sz w:val="28"/>
        </w:rPr>
        <w:t xml:space="preserve"> 80% (</w:t>
      </w:r>
      <w:proofErr w:type="spellStart"/>
      <w:r w:rsidRPr="009D6E92">
        <w:rPr>
          <w:rFonts w:asciiTheme="minorHAnsi" w:hAnsiTheme="minorHAnsi" w:cstheme="minorHAnsi"/>
          <w:sz w:val="28"/>
        </w:rPr>
        <w:t>probability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of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detecting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a </w:t>
      </w:r>
      <w:proofErr w:type="spellStart"/>
      <w:r w:rsidRPr="009D6E92">
        <w:rPr>
          <w:rFonts w:asciiTheme="minorHAnsi" w:hAnsiTheme="minorHAnsi" w:cstheme="minorHAnsi"/>
          <w:sz w:val="28"/>
        </w:rPr>
        <w:t>true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effect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if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it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exists</w:t>
      </w:r>
      <w:proofErr w:type="spellEnd"/>
      <w:r w:rsidRPr="009D6E92">
        <w:rPr>
          <w:rFonts w:asciiTheme="minorHAnsi" w:hAnsiTheme="minorHAnsi" w:cstheme="minorHAnsi"/>
          <w:sz w:val="28"/>
        </w:rPr>
        <w:t>)</w:t>
      </w:r>
    </w:p>
    <w:p w:rsidR="009D6E92" w:rsidRPr="009D6E92" w:rsidRDefault="009D6E92" w:rsidP="009D6E92">
      <w:pPr>
        <w:pStyle w:val="a5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Daily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installations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>:</w:t>
      </w:r>
      <w:r w:rsidRPr="009D6E92">
        <w:rPr>
          <w:rFonts w:asciiTheme="minorHAnsi" w:hAnsiTheme="minorHAnsi" w:cstheme="minorHAnsi"/>
          <w:sz w:val="28"/>
        </w:rPr>
        <w:t xml:space="preserve"> 2,000 → </w:t>
      </w:r>
      <w:r w:rsidRPr="009D6E92">
        <w:rPr>
          <w:rStyle w:val="a3"/>
          <w:rFonts w:asciiTheme="minorHAnsi" w:hAnsiTheme="minorHAnsi" w:cstheme="minorHAnsi"/>
          <w:sz w:val="28"/>
        </w:rPr>
        <w:t xml:space="preserve">680 </w:t>
      </w: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users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per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day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reach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the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subscription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screen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9D6E92">
        <w:rPr>
          <w:rFonts w:asciiTheme="minorHAnsi" w:hAnsiTheme="minorHAnsi" w:cstheme="minorHAnsi"/>
          <w:sz w:val="28"/>
        </w:rPr>
        <w:t>available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for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testing</w:t>
      </w:r>
      <w:proofErr w:type="spellEnd"/>
      <w:r w:rsidRPr="009D6E92">
        <w:rPr>
          <w:rFonts w:asciiTheme="minorHAnsi" w:hAnsiTheme="minorHAnsi" w:cstheme="minorHAnsi"/>
          <w:sz w:val="28"/>
        </w:rPr>
        <w:t>)</w:t>
      </w:r>
    </w:p>
    <w:p w:rsidR="001B7A73" w:rsidRPr="009D6E92" w:rsidRDefault="009D6E92" w:rsidP="009D6E92">
      <w:pPr>
        <w:pStyle w:val="a5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Baseline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conversion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rate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>:</w:t>
      </w:r>
      <w:r w:rsidRPr="009D6E92">
        <w:rPr>
          <w:rFonts w:asciiTheme="minorHAnsi" w:hAnsiTheme="minorHAnsi" w:cstheme="minorHAnsi"/>
          <w:sz w:val="28"/>
        </w:rPr>
        <w:t xml:space="preserve"> 17%</w:t>
      </w:r>
    </w:p>
    <w:p w:rsidR="001B7A73" w:rsidRPr="009D6E92" w:rsidRDefault="00E809B9">
      <w:pPr>
        <w:rPr>
          <w:b/>
          <w:color w:val="1F4E79" w:themeColor="accent5" w:themeShade="80"/>
          <w:sz w:val="32"/>
          <w:szCs w:val="28"/>
          <w:u w:val="single"/>
        </w:rPr>
      </w:pPr>
      <w:r w:rsidRPr="009D6E92">
        <w:rPr>
          <w:b/>
          <w:color w:val="1F4E79" w:themeColor="accent5" w:themeShade="80"/>
          <w:sz w:val="32"/>
          <w:szCs w:val="28"/>
          <w:u w:val="single"/>
        </w:rPr>
        <w:t xml:space="preserve">1. </w:t>
      </w:r>
      <w:proofErr w:type="spellStart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>Hypothesis</w:t>
      </w:r>
      <w:proofErr w:type="spellEnd"/>
    </w:p>
    <w:p w:rsidR="009D6E92" w:rsidRPr="009D6E92" w:rsidRDefault="009D6E92" w:rsidP="009D6E92">
      <w:pPr>
        <w:pStyle w:val="a4"/>
        <w:numPr>
          <w:ilvl w:val="0"/>
          <w:numId w:val="22"/>
        </w:numPr>
        <w:jc w:val="both"/>
        <w:rPr>
          <w:rFonts w:cstheme="minorHAnsi"/>
          <w:bCs/>
          <w:sz w:val="28"/>
          <w:szCs w:val="28"/>
        </w:rPr>
      </w:pPr>
      <w:r w:rsidRPr="009D6E92">
        <w:rPr>
          <w:rFonts w:cstheme="minorHAnsi"/>
          <w:b/>
          <w:bCs/>
          <w:sz w:val="28"/>
          <w:szCs w:val="28"/>
        </w:rPr>
        <w:t>H₀ (</w:t>
      </w:r>
      <w:proofErr w:type="spellStart"/>
      <w:r w:rsidRPr="009D6E92">
        <w:rPr>
          <w:rFonts w:cstheme="minorHAnsi"/>
          <w:b/>
          <w:bCs/>
          <w:sz w:val="28"/>
          <w:szCs w:val="28"/>
        </w:rPr>
        <w:t>Null</w:t>
      </w:r>
      <w:proofErr w:type="spellEnd"/>
      <w:r w:rsidRPr="009D6E9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/>
          <w:bCs/>
          <w:sz w:val="28"/>
          <w:szCs w:val="28"/>
        </w:rPr>
        <w:t>Hypothesis</w:t>
      </w:r>
      <w:proofErr w:type="spellEnd"/>
      <w:r w:rsidRPr="009D6E92">
        <w:rPr>
          <w:rFonts w:cstheme="minorHAnsi"/>
          <w:b/>
          <w:bCs/>
          <w:sz w:val="28"/>
          <w:szCs w:val="28"/>
        </w:rPr>
        <w:t>):</w:t>
      </w:r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The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design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change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(</w:t>
      </w:r>
      <w:proofErr w:type="spellStart"/>
      <w:r w:rsidRPr="009D6E92">
        <w:rPr>
          <w:rFonts w:cstheme="minorHAnsi"/>
          <w:bCs/>
          <w:sz w:val="28"/>
          <w:szCs w:val="28"/>
        </w:rPr>
        <w:t>displaying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“50% </w:t>
      </w:r>
      <w:proofErr w:type="spellStart"/>
      <w:r w:rsidRPr="009D6E92">
        <w:rPr>
          <w:rFonts w:cstheme="minorHAnsi"/>
          <w:bCs/>
          <w:sz w:val="28"/>
          <w:szCs w:val="28"/>
        </w:rPr>
        <w:t>off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” </w:t>
      </w:r>
      <w:proofErr w:type="spellStart"/>
      <w:r w:rsidRPr="009D6E92">
        <w:rPr>
          <w:rFonts w:cstheme="minorHAnsi"/>
          <w:bCs/>
          <w:sz w:val="28"/>
          <w:szCs w:val="28"/>
        </w:rPr>
        <w:t>while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keeping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the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same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$4.99 </w:t>
      </w:r>
      <w:proofErr w:type="spellStart"/>
      <w:r w:rsidRPr="009D6E92">
        <w:rPr>
          <w:rFonts w:cstheme="minorHAnsi"/>
          <w:bCs/>
          <w:sz w:val="28"/>
          <w:szCs w:val="28"/>
        </w:rPr>
        <w:t>price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) </w:t>
      </w:r>
      <w:proofErr w:type="spellStart"/>
      <w:r w:rsidRPr="009D6E92">
        <w:rPr>
          <w:rFonts w:cstheme="minorHAnsi"/>
          <w:bCs/>
          <w:sz w:val="28"/>
          <w:szCs w:val="28"/>
        </w:rPr>
        <w:t>does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not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affect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the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subscription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conversion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rate</w:t>
      </w:r>
      <w:proofErr w:type="spellEnd"/>
      <w:r w:rsidRPr="009D6E92">
        <w:rPr>
          <w:rFonts w:cstheme="minorHAnsi"/>
          <w:bCs/>
          <w:sz w:val="28"/>
          <w:szCs w:val="28"/>
        </w:rPr>
        <w:t>.</w:t>
      </w:r>
    </w:p>
    <w:p w:rsidR="00E809B9" w:rsidRPr="009D6E92" w:rsidRDefault="009D6E92" w:rsidP="009D6E92">
      <w:pPr>
        <w:pStyle w:val="a4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 w:rsidRPr="009D6E92">
        <w:rPr>
          <w:rFonts w:cstheme="minorHAnsi"/>
          <w:b/>
          <w:bCs/>
          <w:sz w:val="28"/>
          <w:szCs w:val="28"/>
        </w:rPr>
        <w:t>H₁ (</w:t>
      </w:r>
      <w:proofErr w:type="spellStart"/>
      <w:r w:rsidRPr="009D6E92">
        <w:rPr>
          <w:rFonts w:cstheme="minorHAnsi"/>
          <w:b/>
          <w:bCs/>
          <w:sz w:val="28"/>
          <w:szCs w:val="28"/>
        </w:rPr>
        <w:t>Alternative</w:t>
      </w:r>
      <w:proofErr w:type="spellEnd"/>
      <w:r w:rsidRPr="009D6E9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/>
          <w:bCs/>
          <w:sz w:val="28"/>
          <w:szCs w:val="28"/>
        </w:rPr>
        <w:t>Hypothesis</w:t>
      </w:r>
      <w:proofErr w:type="spellEnd"/>
      <w:r w:rsidRPr="009D6E92">
        <w:rPr>
          <w:rFonts w:cstheme="minorHAnsi"/>
          <w:b/>
          <w:bCs/>
          <w:sz w:val="28"/>
          <w:szCs w:val="28"/>
        </w:rPr>
        <w:t>):</w:t>
      </w:r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The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new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version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increases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the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subscription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conversion</w:t>
      </w:r>
      <w:proofErr w:type="spellEnd"/>
      <w:r w:rsidRPr="009D6E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9D6E92">
        <w:rPr>
          <w:rFonts w:cstheme="minorHAnsi"/>
          <w:bCs/>
          <w:sz w:val="28"/>
          <w:szCs w:val="28"/>
        </w:rPr>
        <w:t>rate</w:t>
      </w:r>
      <w:proofErr w:type="spellEnd"/>
      <w:r w:rsidRPr="009D6E92">
        <w:rPr>
          <w:rFonts w:cstheme="minorHAnsi"/>
          <w:bCs/>
          <w:sz w:val="28"/>
          <w:szCs w:val="28"/>
        </w:rPr>
        <w:t>.</w:t>
      </w:r>
    </w:p>
    <w:p w:rsidR="002447AF" w:rsidRPr="00E809B9" w:rsidRDefault="002447AF">
      <w:pPr>
        <w:rPr>
          <w:sz w:val="28"/>
          <w:szCs w:val="28"/>
        </w:rPr>
      </w:pPr>
    </w:p>
    <w:p w:rsidR="00E809B9" w:rsidRPr="009D6E92" w:rsidRDefault="00E809B9">
      <w:pPr>
        <w:rPr>
          <w:b/>
          <w:color w:val="1F4E79" w:themeColor="accent5" w:themeShade="80"/>
          <w:sz w:val="32"/>
          <w:szCs w:val="28"/>
          <w:u w:val="single"/>
        </w:rPr>
      </w:pPr>
      <w:r w:rsidRPr="009D6E92">
        <w:rPr>
          <w:b/>
          <w:color w:val="1F4E79" w:themeColor="accent5" w:themeShade="80"/>
          <w:sz w:val="32"/>
          <w:szCs w:val="28"/>
          <w:u w:val="single"/>
        </w:rPr>
        <w:t xml:space="preserve">2.  </w:t>
      </w:r>
      <w:proofErr w:type="spellStart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>Participant</w:t>
      </w:r>
      <w:proofErr w:type="spellEnd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>Population</w:t>
      </w:r>
      <w:proofErr w:type="spellEnd"/>
    </w:p>
    <w:p w:rsidR="009D6E92" w:rsidRPr="009D6E92" w:rsidRDefault="009D6E92" w:rsidP="009D6E92">
      <w:pPr>
        <w:pStyle w:val="a5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Included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>:</w:t>
      </w:r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b/>
          <w:sz w:val="28"/>
          <w:u w:val="single"/>
        </w:rPr>
        <w:t>All</w:t>
      </w:r>
      <w:proofErr w:type="spellEnd"/>
      <w:r w:rsidRPr="009D6E92">
        <w:rPr>
          <w:rFonts w:asciiTheme="minorHAnsi" w:hAnsiTheme="minorHAnsi" w:cstheme="minorHAnsi"/>
          <w:b/>
          <w:sz w:val="28"/>
          <w:u w:val="single"/>
        </w:rPr>
        <w:t xml:space="preserve"> </w:t>
      </w:r>
      <w:proofErr w:type="spellStart"/>
      <w:r w:rsidRPr="009D6E92">
        <w:rPr>
          <w:rFonts w:asciiTheme="minorHAnsi" w:hAnsiTheme="minorHAnsi" w:cstheme="minorHAnsi"/>
          <w:b/>
          <w:sz w:val="28"/>
          <w:u w:val="single"/>
        </w:rPr>
        <w:t>new</w:t>
      </w:r>
      <w:proofErr w:type="spellEnd"/>
      <w:r w:rsidRPr="009D6E92">
        <w:rPr>
          <w:rFonts w:asciiTheme="minorHAnsi" w:hAnsiTheme="minorHAnsi" w:cstheme="minorHAnsi"/>
          <w:b/>
          <w:sz w:val="28"/>
          <w:u w:val="single"/>
        </w:rPr>
        <w:t xml:space="preserve"> </w:t>
      </w:r>
      <w:proofErr w:type="spellStart"/>
      <w:r w:rsidRPr="009D6E92">
        <w:rPr>
          <w:rFonts w:asciiTheme="minorHAnsi" w:hAnsiTheme="minorHAnsi" w:cstheme="minorHAnsi"/>
          <w:b/>
          <w:sz w:val="28"/>
          <w:u w:val="single"/>
        </w:rPr>
        <w:t>users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who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reach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the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subscription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offer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screen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9D6E92">
        <w:rPr>
          <w:rFonts w:asciiTheme="minorHAnsi" w:hAnsiTheme="minorHAnsi" w:cstheme="minorHAnsi"/>
          <w:sz w:val="28"/>
        </w:rPr>
        <w:t>approximately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34% </w:t>
      </w:r>
      <w:proofErr w:type="spellStart"/>
      <w:r w:rsidRPr="009D6E92">
        <w:rPr>
          <w:rFonts w:asciiTheme="minorHAnsi" w:hAnsiTheme="minorHAnsi" w:cstheme="minorHAnsi"/>
          <w:sz w:val="28"/>
        </w:rPr>
        <w:t>of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daily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installs</w:t>
      </w:r>
      <w:proofErr w:type="spellEnd"/>
      <w:r w:rsidRPr="009D6E92">
        <w:rPr>
          <w:rFonts w:asciiTheme="minorHAnsi" w:hAnsiTheme="minorHAnsi" w:cstheme="minorHAnsi"/>
          <w:sz w:val="28"/>
        </w:rPr>
        <w:t>).</w:t>
      </w:r>
    </w:p>
    <w:p w:rsidR="009D6E92" w:rsidRPr="009D6E92" w:rsidRDefault="009D6E92" w:rsidP="009D6E92">
      <w:pPr>
        <w:pStyle w:val="a5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Excluded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>:</w:t>
      </w:r>
      <w:r w:rsidRPr="009D6E92">
        <w:rPr>
          <w:rFonts w:asciiTheme="minorHAnsi" w:hAnsiTheme="minorHAnsi" w:cstheme="minorHAnsi"/>
          <w:sz w:val="28"/>
        </w:rPr>
        <w:t xml:space="preserve"> QA/</w:t>
      </w:r>
      <w:proofErr w:type="spellStart"/>
      <w:r w:rsidRPr="009D6E92">
        <w:rPr>
          <w:rFonts w:asciiTheme="minorHAnsi" w:hAnsiTheme="minorHAnsi" w:cstheme="minorHAnsi"/>
          <w:sz w:val="28"/>
        </w:rPr>
        <w:t>dev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teams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9D6E92">
        <w:rPr>
          <w:rFonts w:asciiTheme="minorHAnsi" w:hAnsiTheme="minorHAnsi" w:cstheme="minorHAnsi"/>
          <w:sz w:val="28"/>
        </w:rPr>
        <w:t>bot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traffic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9D6E92">
        <w:rPr>
          <w:rFonts w:asciiTheme="minorHAnsi" w:hAnsiTheme="minorHAnsi" w:cstheme="minorHAnsi"/>
          <w:sz w:val="28"/>
        </w:rPr>
        <w:t>and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internal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corporate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accounts</w:t>
      </w:r>
      <w:proofErr w:type="spellEnd"/>
      <w:r w:rsidRPr="009D6E92">
        <w:rPr>
          <w:rFonts w:asciiTheme="minorHAnsi" w:hAnsiTheme="minorHAnsi" w:cstheme="minorHAnsi"/>
          <w:sz w:val="28"/>
        </w:rPr>
        <w:t>.</w:t>
      </w:r>
    </w:p>
    <w:p w:rsidR="00E809B9" w:rsidRPr="009D6E92" w:rsidRDefault="009D6E92" w:rsidP="009D6E92">
      <w:pPr>
        <w:pStyle w:val="a5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Traffic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Style w:val="a3"/>
          <w:rFonts w:asciiTheme="minorHAnsi" w:hAnsiTheme="minorHAnsi" w:cstheme="minorHAnsi"/>
          <w:sz w:val="28"/>
        </w:rPr>
        <w:t>allocation</w:t>
      </w:r>
      <w:proofErr w:type="spellEnd"/>
      <w:r w:rsidRPr="009D6E92">
        <w:rPr>
          <w:rStyle w:val="a3"/>
          <w:rFonts w:asciiTheme="minorHAnsi" w:hAnsiTheme="minorHAnsi" w:cstheme="minorHAnsi"/>
          <w:sz w:val="28"/>
        </w:rPr>
        <w:t>:</w:t>
      </w:r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Random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50/50 </w:t>
      </w:r>
      <w:proofErr w:type="spellStart"/>
      <w:r w:rsidRPr="009D6E92">
        <w:rPr>
          <w:rFonts w:asciiTheme="minorHAnsi" w:hAnsiTheme="minorHAnsi" w:cstheme="minorHAnsi"/>
          <w:sz w:val="28"/>
        </w:rPr>
        <w:t>split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— </w:t>
      </w:r>
      <w:proofErr w:type="spellStart"/>
      <w:r w:rsidRPr="009D6E92">
        <w:rPr>
          <w:rFonts w:asciiTheme="minorHAnsi" w:hAnsiTheme="minorHAnsi" w:cstheme="minorHAnsi"/>
          <w:sz w:val="28"/>
        </w:rPr>
        <w:t>Control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9D6E92">
        <w:rPr>
          <w:rFonts w:asciiTheme="minorHAnsi" w:hAnsiTheme="minorHAnsi" w:cstheme="minorHAnsi"/>
          <w:sz w:val="28"/>
        </w:rPr>
        <w:t>current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9D6E92">
        <w:rPr>
          <w:rFonts w:asciiTheme="minorHAnsi" w:hAnsiTheme="minorHAnsi" w:cstheme="minorHAnsi"/>
          <w:sz w:val="28"/>
        </w:rPr>
        <w:t>screen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) </w:t>
      </w:r>
      <w:proofErr w:type="spellStart"/>
      <w:r w:rsidRPr="009D6E92">
        <w:rPr>
          <w:rFonts w:asciiTheme="minorHAnsi" w:hAnsiTheme="minorHAnsi" w:cstheme="minorHAnsi"/>
          <w:sz w:val="28"/>
        </w:rPr>
        <w:t>vs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. </w:t>
      </w:r>
      <w:proofErr w:type="spellStart"/>
      <w:r w:rsidRPr="009D6E92">
        <w:rPr>
          <w:rFonts w:asciiTheme="minorHAnsi" w:hAnsiTheme="minorHAnsi" w:cstheme="minorHAnsi"/>
          <w:sz w:val="28"/>
        </w:rPr>
        <w:t>Variant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 (“50% </w:t>
      </w:r>
      <w:proofErr w:type="spellStart"/>
      <w:r w:rsidRPr="009D6E92">
        <w:rPr>
          <w:rFonts w:asciiTheme="minorHAnsi" w:hAnsiTheme="minorHAnsi" w:cstheme="minorHAnsi"/>
          <w:sz w:val="28"/>
        </w:rPr>
        <w:t>off</w:t>
      </w:r>
      <w:proofErr w:type="spellEnd"/>
      <w:r w:rsidRPr="009D6E92">
        <w:rPr>
          <w:rFonts w:asciiTheme="minorHAnsi" w:hAnsiTheme="minorHAnsi" w:cstheme="minorHAnsi"/>
          <w:sz w:val="28"/>
        </w:rPr>
        <w:t xml:space="preserve">” </w:t>
      </w:r>
      <w:proofErr w:type="spellStart"/>
      <w:r w:rsidRPr="009D6E92">
        <w:rPr>
          <w:rFonts w:asciiTheme="minorHAnsi" w:hAnsiTheme="minorHAnsi" w:cstheme="minorHAnsi"/>
          <w:sz w:val="28"/>
        </w:rPr>
        <w:t>screen</w:t>
      </w:r>
      <w:proofErr w:type="spellEnd"/>
      <w:r w:rsidRPr="009D6E92">
        <w:rPr>
          <w:rFonts w:asciiTheme="minorHAnsi" w:hAnsiTheme="minorHAnsi" w:cstheme="minorHAnsi"/>
          <w:sz w:val="28"/>
        </w:rPr>
        <w:t>).</w:t>
      </w:r>
    </w:p>
    <w:p w:rsidR="009D6E92" w:rsidRDefault="009D6E92">
      <w:pPr>
        <w:rPr>
          <w:b/>
          <w:color w:val="1F4E79" w:themeColor="accent5" w:themeShade="80"/>
          <w:sz w:val="32"/>
          <w:szCs w:val="28"/>
          <w:u w:val="single"/>
        </w:rPr>
      </w:pPr>
    </w:p>
    <w:p w:rsidR="00E809B9" w:rsidRPr="009D6E92" w:rsidRDefault="00D316DA">
      <w:pPr>
        <w:rPr>
          <w:b/>
          <w:color w:val="1F4E79" w:themeColor="accent5" w:themeShade="80"/>
          <w:sz w:val="32"/>
          <w:szCs w:val="28"/>
          <w:u w:val="single"/>
        </w:rPr>
      </w:pPr>
      <w:r w:rsidRPr="009D6E92">
        <w:rPr>
          <w:b/>
          <w:color w:val="1F4E79" w:themeColor="accent5" w:themeShade="80"/>
          <w:sz w:val="32"/>
          <w:szCs w:val="28"/>
          <w:u w:val="single"/>
        </w:rPr>
        <w:t xml:space="preserve">3. </w:t>
      </w:r>
      <w:proofErr w:type="spellStart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>Primary</w:t>
      </w:r>
      <w:proofErr w:type="spellEnd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>and</w:t>
      </w:r>
      <w:proofErr w:type="spellEnd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>Secondary</w:t>
      </w:r>
      <w:proofErr w:type="spellEnd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9D6E92" w:rsidRPr="009D6E92">
        <w:rPr>
          <w:b/>
          <w:color w:val="1F4E79" w:themeColor="accent5" w:themeShade="80"/>
          <w:sz w:val="32"/>
          <w:szCs w:val="28"/>
          <w:u w:val="single"/>
        </w:rPr>
        <w:t>Metrics</w:t>
      </w:r>
      <w:proofErr w:type="spellEnd"/>
    </w:p>
    <w:p w:rsidR="00D316DA" w:rsidRPr="00D316DA" w:rsidRDefault="009D6E92" w:rsidP="00D316DA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</w:t>
      </w:r>
      <w:r w:rsidR="00D316DA">
        <w:rPr>
          <w:b/>
          <w:sz w:val="28"/>
          <w:szCs w:val="28"/>
          <w:lang w:val="en-US"/>
        </w:rPr>
        <w:t>rimary</w:t>
      </w:r>
      <w:r>
        <w:rPr>
          <w:b/>
          <w:sz w:val="28"/>
          <w:szCs w:val="28"/>
          <w:lang w:val="en-US"/>
        </w:rPr>
        <w:t xml:space="preserve"> </w:t>
      </w:r>
      <w:r w:rsidR="000D350A">
        <w:rPr>
          <w:b/>
          <w:sz w:val="28"/>
          <w:szCs w:val="28"/>
          <w:lang w:val="en-US"/>
        </w:rPr>
        <w:t>metric</w:t>
      </w:r>
      <w:r w:rsidR="00D316DA" w:rsidRPr="00D316DA">
        <w:rPr>
          <w:b/>
          <w:sz w:val="28"/>
          <w:szCs w:val="28"/>
        </w:rPr>
        <w:t>:</w:t>
      </w:r>
    </w:p>
    <w:p w:rsidR="00D316DA" w:rsidRPr="000D350A" w:rsidRDefault="000D350A" w:rsidP="00157E04">
      <w:pPr>
        <w:pStyle w:val="a4"/>
        <w:jc w:val="both"/>
        <w:rPr>
          <w:sz w:val="28"/>
          <w:szCs w:val="28"/>
        </w:rPr>
      </w:pPr>
      <w:proofErr w:type="spellStart"/>
      <w:r w:rsidRPr="000D350A">
        <w:rPr>
          <w:b/>
          <w:bCs/>
          <w:sz w:val="28"/>
          <w:szCs w:val="28"/>
        </w:rPr>
        <w:t>Conversion</w:t>
      </w:r>
      <w:proofErr w:type="spellEnd"/>
      <w:r w:rsidRPr="000D350A">
        <w:rPr>
          <w:b/>
          <w:bCs/>
          <w:sz w:val="28"/>
          <w:szCs w:val="28"/>
        </w:rPr>
        <w:t xml:space="preserve"> </w:t>
      </w:r>
      <w:proofErr w:type="spellStart"/>
      <w:r w:rsidRPr="000D350A">
        <w:rPr>
          <w:b/>
          <w:bCs/>
          <w:sz w:val="28"/>
          <w:szCs w:val="28"/>
        </w:rPr>
        <w:t>Rate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on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the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subscription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screen</w:t>
      </w:r>
      <w:proofErr w:type="spellEnd"/>
      <w:r w:rsidRPr="000D350A">
        <w:rPr>
          <w:sz w:val="28"/>
          <w:szCs w:val="28"/>
        </w:rPr>
        <w:t xml:space="preserve"> (</w:t>
      </w:r>
      <w:proofErr w:type="spellStart"/>
      <w:r w:rsidRPr="000D350A">
        <w:rPr>
          <w:sz w:val="28"/>
          <w:szCs w:val="28"/>
        </w:rPr>
        <w:t>share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of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users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who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purchased</w:t>
      </w:r>
      <w:proofErr w:type="spellEnd"/>
      <w:r w:rsidRPr="000D350A">
        <w:rPr>
          <w:sz w:val="28"/>
          <w:szCs w:val="28"/>
        </w:rPr>
        <w:t xml:space="preserve"> a </w:t>
      </w:r>
      <w:proofErr w:type="spellStart"/>
      <w:r w:rsidRPr="000D350A">
        <w:rPr>
          <w:sz w:val="28"/>
          <w:szCs w:val="28"/>
        </w:rPr>
        <w:t>subscription</w:t>
      </w:r>
      <w:proofErr w:type="spellEnd"/>
      <w:r w:rsidRPr="000D350A">
        <w:rPr>
          <w:sz w:val="28"/>
          <w:szCs w:val="28"/>
        </w:rPr>
        <w:t xml:space="preserve">) — </w:t>
      </w:r>
      <w:proofErr w:type="spellStart"/>
      <w:r w:rsidRPr="000D350A">
        <w:rPr>
          <w:sz w:val="28"/>
          <w:szCs w:val="28"/>
        </w:rPr>
        <w:t>the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key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test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metric</w:t>
      </w:r>
      <w:proofErr w:type="spellEnd"/>
      <w:r w:rsidR="00D316DA" w:rsidRPr="000D350A">
        <w:rPr>
          <w:sz w:val="28"/>
          <w:szCs w:val="28"/>
        </w:rPr>
        <w:t>.</w:t>
      </w:r>
    </w:p>
    <w:p w:rsidR="00D316DA" w:rsidRPr="00D316DA" w:rsidRDefault="000D350A" w:rsidP="002447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</w:t>
      </w:r>
      <w:r w:rsidR="00D316DA">
        <w:rPr>
          <w:b/>
          <w:sz w:val="28"/>
          <w:szCs w:val="28"/>
          <w:lang w:val="en-US"/>
        </w:rPr>
        <w:t>econdary</w:t>
      </w:r>
      <w:r>
        <w:rPr>
          <w:b/>
          <w:sz w:val="28"/>
          <w:szCs w:val="28"/>
          <w:lang w:val="en-US"/>
        </w:rPr>
        <w:t xml:space="preserve"> metric</w:t>
      </w:r>
      <w:r w:rsidR="00D316DA" w:rsidRPr="00D316DA">
        <w:rPr>
          <w:b/>
          <w:sz w:val="28"/>
          <w:szCs w:val="28"/>
        </w:rPr>
        <w:t>:</w:t>
      </w:r>
    </w:p>
    <w:p w:rsidR="000D350A" w:rsidRPr="000D350A" w:rsidRDefault="000D350A" w:rsidP="00157E04">
      <w:pPr>
        <w:pStyle w:val="a5"/>
        <w:numPr>
          <w:ilvl w:val="0"/>
          <w:numId w:val="3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r w:rsidRPr="000D350A">
        <w:rPr>
          <w:rStyle w:val="a3"/>
          <w:rFonts w:asciiTheme="minorHAnsi" w:hAnsiTheme="minorHAnsi" w:cstheme="minorHAnsi"/>
          <w:sz w:val="28"/>
        </w:rPr>
        <w:lastRenderedPageBreak/>
        <w:t>ARPU (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Average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Revenue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per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Reached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User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>)</w:t>
      </w:r>
      <w:r w:rsidRPr="000D350A">
        <w:rPr>
          <w:rFonts w:asciiTheme="minorHAnsi" w:hAnsiTheme="minorHAnsi" w:cstheme="minorHAnsi"/>
          <w:sz w:val="28"/>
        </w:rPr>
        <w:t xml:space="preserve"> — </w:t>
      </w:r>
      <w:proofErr w:type="spellStart"/>
      <w:r w:rsidRPr="000D350A">
        <w:rPr>
          <w:rFonts w:asciiTheme="minorHAnsi" w:hAnsiTheme="minorHAnsi" w:cstheme="minorHAnsi"/>
          <w:sz w:val="28"/>
        </w:rPr>
        <w:t>to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assess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the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impact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on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revenue</w:t>
      </w:r>
      <w:proofErr w:type="spellEnd"/>
      <w:r w:rsidRPr="000D350A">
        <w:rPr>
          <w:rFonts w:asciiTheme="minorHAnsi" w:hAnsiTheme="minorHAnsi" w:cstheme="minorHAnsi"/>
          <w:sz w:val="28"/>
        </w:rPr>
        <w:t>;</w:t>
      </w:r>
    </w:p>
    <w:p w:rsidR="000D350A" w:rsidRPr="000D350A" w:rsidRDefault="000D350A" w:rsidP="00157E04">
      <w:pPr>
        <w:pStyle w:val="a5"/>
        <w:numPr>
          <w:ilvl w:val="0"/>
          <w:numId w:val="3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proofErr w:type="spellStart"/>
      <w:r w:rsidRPr="000D350A">
        <w:rPr>
          <w:rFonts w:asciiTheme="minorHAnsi" w:hAnsiTheme="minorHAnsi" w:cstheme="minorHAnsi"/>
          <w:sz w:val="28"/>
        </w:rPr>
        <w:t>Number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of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purchases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within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the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first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r w:rsidRPr="000D350A">
        <w:rPr>
          <w:rStyle w:val="a3"/>
          <w:rFonts w:asciiTheme="minorHAnsi" w:hAnsiTheme="minorHAnsi" w:cstheme="minorHAnsi"/>
          <w:sz w:val="28"/>
        </w:rPr>
        <w:t xml:space="preserve">7 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and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 xml:space="preserve"> 30 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days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0D350A">
        <w:rPr>
          <w:rFonts w:asciiTheme="minorHAnsi" w:hAnsiTheme="minorHAnsi" w:cstheme="minorHAnsi"/>
          <w:sz w:val="28"/>
        </w:rPr>
        <w:t>retention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of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paying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users</w:t>
      </w:r>
      <w:proofErr w:type="spellEnd"/>
      <w:r w:rsidRPr="000D350A">
        <w:rPr>
          <w:rFonts w:asciiTheme="minorHAnsi" w:hAnsiTheme="minorHAnsi" w:cstheme="minorHAnsi"/>
          <w:sz w:val="28"/>
        </w:rPr>
        <w:t>);</w:t>
      </w:r>
    </w:p>
    <w:p w:rsidR="000D350A" w:rsidRPr="000D350A" w:rsidRDefault="000D350A" w:rsidP="00157E04">
      <w:pPr>
        <w:pStyle w:val="a5"/>
        <w:numPr>
          <w:ilvl w:val="0"/>
          <w:numId w:val="3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r w:rsidRPr="000D350A">
        <w:rPr>
          <w:rStyle w:val="a3"/>
          <w:rFonts w:asciiTheme="minorHAnsi" w:hAnsiTheme="minorHAnsi" w:cstheme="minorHAnsi"/>
          <w:sz w:val="28"/>
        </w:rPr>
        <w:t>CTR</w:t>
      </w:r>
      <w:r w:rsidRPr="000D350A">
        <w:rPr>
          <w:rFonts w:asciiTheme="minorHAnsi" w:hAnsiTheme="minorHAnsi" w:cstheme="minorHAnsi"/>
          <w:sz w:val="28"/>
        </w:rPr>
        <w:t xml:space="preserve"> — </w:t>
      </w:r>
      <w:proofErr w:type="spellStart"/>
      <w:r w:rsidRPr="000D350A">
        <w:rPr>
          <w:rFonts w:asciiTheme="minorHAnsi" w:hAnsiTheme="minorHAnsi" w:cstheme="minorHAnsi"/>
          <w:sz w:val="28"/>
        </w:rPr>
        <w:t>share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of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users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who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clicked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the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discount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button</w:t>
      </w:r>
      <w:proofErr w:type="spellEnd"/>
      <w:r w:rsidRPr="000D350A">
        <w:rPr>
          <w:rFonts w:asciiTheme="minorHAnsi" w:hAnsiTheme="minorHAnsi" w:cstheme="minorHAnsi"/>
          <w:sz w:val="28"/>
        </w:rPr>
        <w:t>;</w:t>
      </w:r>
    </w:p>
    <w:p w:rsidR="000D350A" w:rsidRPr="000D350A" w:rsidRDefault="000D350A" w:rsidP="00157E04">
      <w:pPr>
        <w:pStyle w:val="a5"/>
        <w:numPr>
          <w:ilvl w:val="0"/>
          <w:numId w:val="3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r w:rsidRPr="000D350A">
        <w:rPr>
          <w:rStyle w:val="a3"/>
          <w:rFonts w:asciiTheme="minorHAnsi" w:hAnsiTheme="minorHAnsi" w:cstheme="minorHAnsi"/>
          <w:sz w:val="28"/>
        </w:rPr>
        <w:t>CTA</w:t>
      </w:r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performance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0D350A">
        <w:rPr>
          <w:rFonts w:asciiTheme="minorHAnsi" w:hAnsiTheme="minorHAnsi" w:cstheme="minorHAnsi"/>
          <w:sz w:val="28"/>
        </w:rPr>
        <w:t>main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call-to-action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on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the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screen</w:t>
      </w:r>
      <w:proofErr w:type="spellEnd"/>
      <w:r w:rsidRPr="000D350A">
        <w:rPr>
          <w:rFonts w:asciiTheme="minorHAnsi" w:hAnsiTheme="minorHAnsi" w:cstheme="minorHAnsi"/>
          <w:sz w:val="28"/>
        </w:rPr>
        <w:t>);</w:t>
      </w:r>
    </w:p>
    <w:p w:rsidR="00D316DA" w:rsidRPr="000D350A" w:rsidRDefault="000D350A" w:rsidP="00157E04">
      <w:pPr>
        <w:pStyle w:val="a5"/>
        <w:numPr>
          <w:ilvl w:val="0"/>
          <w:numId w:val="3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Negative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signals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— </w:t>
      </w:r>
      <w:proofErr w:type="spellStart"/>
      <w:r w:rsidRPr="000D350A">
        <w:rPr>
          <w:rFonts w:asciiTheme="minorHAnsi" w:hAnsiTheme="minorHAnsi" w:cstheme="minorHAnsi"/>
          <w:sz w:val="28"/>
        </w:rPr>
        <w:t>cancellations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0D350A">
        <w:rPr>
          <w:rFonts w:asciiTheme="minorHAnsi" w:hAnsiTheme="minorHAnsi" w:cstheme="minorHAnsi"/>
          <w:sz w:val="28"/>
        </w:rPr>
        <w:t>complaints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0D350A">
        <w:rPr>
          <w:rFonts w:asciiTheme="minorHAnsi" w:hAnsiTheme="minorHAnsi" w:cstheme="minorHAnsi"/>
          <w:sz w:val="28"/>
        </w:rPr>
        <w:t>safety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Fonts w:asciiTheme="minorHAnsi" w:hAnsiTheme="minorHAnsi" w:cstheme="minorHAnsi"/>
          <w:sz w:val="28"/>
        </w:rPr>
        <w:t>check</w:t>
      </w:r>
      <w:proofErr w:type="spellEnd"/>
      <w:r w:rsidRPr="000D350A">
        <w:rPr>
          <w:rFonts w:asciiTheme="minorHAnsi" w:hAnsiTheme="minorHAnsi" w:cstheme="minorHAnsi"/>
          <w:sz w:val="28"/>
        </w:rPr>
        <w:t>).</w:t>
      </w:r>
    </w:p>
    <w:p w:rsidR="000D350A" w:rsidRPr="000D350A" w:rsidRDefault="000D350A" w:rsidP="000D350A">
      <w:pPr>
        <w:pStyle w:val="a5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:rsidR="00E809B9" w:rsidRDefault="000D350A" w:rsidP="002447AF">
      <w:pPr>
        <w:jc w:val="both"/>
        <w:rPr>
          <w:sz w:val="28"/>
          <w:szCs w:val="28"/>
        </w:rPr>
      </w:pPr>
      <w:proofErr w:type="spellStart"/>
      <w:r w:rsidRPr="000D350A">
        <w:rPr>
          <w:b/>
          <w:sz w:val="28"/>
          <w:szCs w:val="28"/>
        </w:rPr>
        <w:t>Justification</w:t>
      </w:r>
      <w:proofErr w:type="spellEnd"/>
      <w:r w:rsidR="00D316DA" w:rsidRPr="00D316DA">
        <w:rPr>
          <w:sz w:val="28"/>
          <w:szCs w:val="28"/>
        </w:rPr>
        <w:t xml:space="preserve">: </w:t>
      </w:r>
      <w:proofErr w:type="spellStart"/>
      <w:r w:rsidRPr="000D350A">
        <w:rPr>
          <w:sz w:val="28"/>
          <w:szCs w:val="28"/>
        </w:rPr>
        <w:t>The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primary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metric</w:t>
      </w:r>
      <w:proofErr w:type="spellEnd"/>
      <w:r w:rsidRPr="000D350A">
        <w:rPr>
          <w:sz w:val="28"/>
          <w:szCs w:val="28"/>
        </w:rPr>
        <w:t xml:space="preserve"> (</w:t>
      </w:r>
      <w:proofErr w:type="spellStart"/>
      <w:r w:rsidRPr="000D350A">
        <w:rPr>
          <w:sz w:val="28"/>
          <w:szCs w:val="28"/>
        </w:rPr>
        <w:t>Conversion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Rate</w:t>
      </w:r>
      <w:proofErr w:type="spellEnd"/>
      <w:r w:rsidRPr="000D350A">
        <w:rPr>
          <w:sz w:val="28"/>
          <w:szCs w:val="28"/>
        </w:rPr>
        <w:t xml:space="preserve">) </w:t>
      </w:r>
      <w:proofErr w:type="spellStart"/>
      <w:r w:rsidRPr="000D350A">
        <w:rPr>
          <w:sz w:val="28"/>
          <w:szCs w:val="28"/>
        </w:rPr>
        <w:t>represents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the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direct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business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objective</w:t>
      </w:r>
      <w:proofErr w:type="spellEnd"/>
      <w:r w:rsidRPr="000D350A">
        <w:rPr>
          <w:sz w:val="28"/>
          <w:szCs w:val="28"/>
        </w:rPr>
        <w:t xml:space="preserve">. </w:t>
      </w:r>
      <w:proofErr w:type="spellStart"/>
      <w:r w:rsidRPr="000D350A">
        <w:rPr>
          <w:sz w:val="28"/>
          <w:szCs w:val="28"/>
        </w:rPr>
        <w:t>Secondary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metrics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help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prevent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false-positive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results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that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could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negatively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affect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long-term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value</w:t>
      </w:r>
      <w:proofErr w:type="spellEnd"/>
      <w:r w:rsidRPr="000D350A">
        <w:rPr>
          <w:sz w:val="28"/>
          <w:szCs w:val="28"/>
        </w:rPr>
        <w:t xml:space="preserve"> (LTV)</w:t>
      </w:r>
      <w:r w:rsidR="00D316DA" w:rsidRPr="00D316DA">
        <w:rPr>
          <w:sz w:val="28"/>
          <w:szCs w:val="28"/>
        </w:rPr>
        <w:t>.</w:t>
      </w:r>
    </w:p>
    <w:p w:rsidR="002447AF" w:rsidRPr="00D316DA" w:rsidRDefault="002447AF" w:rsidP="00D316DA">
      <w:pPr>
        <w:rPr>
          <w:sz w:val="28"/>
          <w:szCs w:val="28"/>
        </w:rPr>
      </w:pPr>
    </w:p>
    <w:p w:rsidR="00E809B9" w:rsidRPr="009D6E92" w:rsidRDefault="00D316DA" w:rsidP="00D316DA">
      <w:pPr>
        <w:rPr>
          <w:b/>
          <w:color w:val="1F4E79" w:themeColor="accent5" w:themeShade="80"/>
          <w:sz w:val="32"/>
          <w:szCs w:val="28"/>
          <w:u w:val="single"/>
        </w:rPr>
      </w:pPr>
      <w:r w:rsidRPr="009D6E92">
        <w:rPr>
          <w:b/>
          <w:color w:val="1F4E79" w:themeColor="accent5" w:themeShade="80"/>
          <w:sz w:val="32"/>
          <w:szCs w:val="28"/>
          <w:u w:val="single"/>
        </w:rPr>
        <w:t xml:space="preserve">4. </w:t>
      </w:r>
      <w:proofErr w:type="spellStart"/>
      <w:r w:rsidR="000D350A" w:rsidRPr="000D350A">
        <w:rPr>
          <w:b/>
          <w:color w:val="1F4E79" w:themeColor="accent5" w:themeShade="80"/>
          <w:sz w:val="32"/>
          <w:szCs w:val="28"/>
          <w:u w:val="single"/>
        </w:rPr>
        <w:t>Sample</w:t>
      </w:r>
      <w:proofErr w:type="spellEnd"/>
      <w:r w:rsidR="000D350A" w:rsidRPr="000D350A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0D350A" w:rsidRPr="000D350A">
        <w:rPr>
          <w:b/>
          <w:color w:val="1F4E79" w:themeColor="accent5" w:themeShade="80"/>
          <w:sz w:val="32"/>
          <w:szCs w:val="28"/>
          <w:u w:val="single"/>
        </w:rPr>
        <w:t>Size</w:t>
      </w:r>
      <w:proofErr w:type="spellEnd"/>
      <w:r w:rsidR="000D350A" w:rsidRPr="000D350A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0D350A" w:rsidRPr="000D350A">
        <w:rPr>
          <w:b/>
          <w:color w:val="1F4E79" w:themeColor="accent5" w:themeShade="80"/>
          <w:sz w:val="32"/>
          <w:szCs w:val="28"/>
          <w:u w:val="single"/>
        </w:rPr>
        <w:t>and</w:t>
      </w:r>
      <w:proofErr w:type="spellEnd"/>
      <w:r w:rsidR="000D350A" w:rsidRPr="000D350A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0D350A" w:rsidRPr="000D350A">
        <w:rPr>
          <w:b/>
          <w:color w:val="1F4E79" w:themeColor="accent5" w:themeShade="80"/>
          <w:sz w:val="32"/>
          <w:szCs w:val="28"/>
          <w:u w:val="single"/>
        </w:rPr>
        <w:t>Test</w:t>
      </w:r>
      <w:proofErr w:type="spellEnd"/>
      <w:r w:rsidR="000D350A" w:rsidRPr="000D350A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0D350A" w:rsidRPr="000D350A">
        <w:rPr>
          <w:b/>
          <w:color w:val="1F4E79" w:themeColor="accent5" w:themeShade="80"/>
          <w:sz w:val="32"/>
          <w:szCs w:val="28"/>
          <w:u w:val="single"/>
        </w:rPr>
        <w:t>Duration</w:t>
      </w:r>
      <w:proofErr w:type="spellEnd"/>
    </w:p>
    <w:p w:rsidR="00D316DA" w:rsidRPr="00D316DA" w:rsidRDefault="000D350A" w:rsidP="002447AF">
      <w:pPr>
        <w:jc w:val="both"/>
        <w:rPr>
          <w:sz w:val="28"/>
          <w:szCs w:val="28"/>
        </w:rPr>
      </w:pPr>
      <w:proofErr w:type="spellStart"/>
      <w:r w:rsidRPr="000D350A">
        <w:rPr>
          <w:sz w:val="28"/>
          <w:szCs w:val="28"/>
        </w:rPr>
        <w:t>The</w:t>
      </w:r>
      <w:proofErr w:type="spellEnd"/>
      <w:r w:rsidRPr="000D350A">
        <w:rPr>
          <w:sz w:val="28"/>
          <w:szCs w:val="28"/>
        </w:rPr>
        <w:t xml:space="preserve"> </w:t>
      </w:r>
      <w:r w:rsidRPr="000D350A">
        <w:rPr>
          <w:b/>
          <w:bCs/>
          <w:sz w:val="28"/>
          <w:szCs w:val="28"/>
        </w:rPr>
        <w:t>MDE (</w:t>
      </w:r>
      <w:proofErr w:type="spellStart"/>
      <w:r w:rsidRPr="000D350A">
        <w:rPr>
          <w:b/>
          <w:bCs/>
          <w:sz w:val="28"/>
          <w:szCs w:val="28"/>
        </w:rPr>
        <w:t>Minimum</w:t>
      </w:r>
      <w:proofErr w:type="spellEnd"/>
      <w:r w:rsidRPr="000D350A">
        <w:rPr>
          <w:b/>
          <w:bCs/>
          <w:sz w:val="28"/>
          <w:szCs w:val="28"/>
        </w:rPr>
        <w:t xml:space="preserve"> </w:t>
      </w:r>
      <w:proofErr w:type="spellStart"/>
      <w:r w:rsidRPr="000D350A">
        <w:rPr>
          <w:b/>
          <w:bCs/>
          <w:sz w:val="28"/>
          <w:szCs w:val="28"/>
        </w:rPr>
        <w:t>Detectable</w:t>
      </w:r>
      <w:proofErr w:type="spellEnd"/>
      <w:r w:rsidRPr="000D350A">
        <w:rPr>
          <w:b/>
          <w:bCs/>
          <w:sz w:val="28"/>
          <w:szCs w:val="28"/>
        </w:rPr>
        <w:t xml:space="preserve"> </w:t>
      </w:r>
      <w:proofErr w:type="spellStart"/>
      <w:r w:rsidRPr="000D350A">
        <w:rPr>
          <w:b/>
          <w:bCs/>
          <w:sz w:val="28"/>
          <w:szCs w:val="28"/>
        </w:rPr>
        <w:t>Effect</w:t>
      </w:r>
      <w:proofErr w:type="spellEnd"/>
      <w:r w:rsidRPr="000D350A">
        <w:rPr>
          <w:b/>
          <w:bCs/>
          <w:sz w:val="28"/>
          <w:szCs w:val="28"/>
        </w:rPr>
        <w:t>)</w:t>
      </w:r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should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be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chosen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pragmatically</w:t>
      </w:r>
      <w:proofErr w:type="spellEnd"/>
      <w:r w:rsidRPr="000D350A">
        <w:rPr>
          <w:sz w:val="28"/>
          <w:szCs w:val="28"/>
        </w:rPr>
        <w:t xml:space="preserve">. </w:t>
      </w:r>
      <w:proofErr w:type="spellStart"/>
      <w:r w:rsidRPr="000D350A">
        <w:rPr>
          <w:sz w:val="28"/>
          <w:szCs w:val="28"/>
        </w:rPr>
        <w:t>Using</w:t>
      </w:r>
      <w:proofErr w:type="spellEnd"/>
      <w:r w:rsidRPr="000D350A">
        <w:rPr>
          <w:sz w:val="28"/>
          <w:szCs w:val="28"/>
        </w:rPr>
        <w:t xml:space="preserve"> a </w:t>
      </w:r>
      <w:proofErr w:type="spellStart"/>
      <w:r w:rsidRPr="000D350A">
        <w:rPr>
          <w:sz w:val="28"/>
          <w:szCs w:val="28"/>
        </w:rPr>
        <w:t>normal</w:t>
      </w:r>
      <w:proofErr w:type="spellEnd"/>
      <w:r w:rsidRPr="000D350A">
        <w:rPr>
          <w:sz w:val="28"/>
          <w:szCs w:val="28"/>
        </w:rPr>
        <w:t xml:space="preserve"> </w:t>
      </w:r>
      <w:proofErr w:type="spellStart"/>
      <w:r w:rsidRPr="000D350A">
        <w:rPr>
          <w:sz w:val="28"/>
          <w:szCs w:val="28"/>
        </w:rPr>
        <w:t>approximation</w:t>
      </w:r>
      <w:proofErr w:type="spellEnd"/>
      <w:r w:rsidR="00D316DA" w:rsidRPr="00D316DA">
        <w:rPr>
          <w:sz w:val="28"/>
          <w:szCs w:val="28"/>
        </w:rPr>
        <w:t>:</w:t>
      </w:r>
    </w:p>
    <w:p w:rsidR="000D350A" w:rsidRPr="000D350A" w:rsidRDefault="000D350A" w:rsidP="00157E04">
      <w:pPr>
        <w:pStyle w:val="a5"/>
        <w:numPr>
          <w:ilvl w:val="0"/>
          <w:numId w:val="32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Baseline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conversion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 xml:space="preserve"> (</w:t>
      </w:r>
      <w:proofErr w:type="spellStart"/>
      <w:r w:rsidRPr="000D350A">
        <w:rPr>
          <w:rStyle w:val="a3"/>
          <w:rFonts w:asciiTheme="minorHAnsi" w:hAnsiTheme="minorHAnsi" w:cstheme="minorHAnsi"/>
          <w:sz w:val="28"/>
        </w:rPr>
        <w:t>control</w:t>
      </w:r>
      <w:proofErr w:type="spellEnd"/>
      <w:r w:rsidRPr="000D350A">
        <w:rPr>
          <w:rStyle w:val="a3"/>
          <w:rFonts w:asciiTheme="minorHAnsi" w:hAnsiTheme="minorHAnsi" w:cstheme="minorHAnsi"/>
          <w:sz w:val="28"/>
        </w:rPr>
        <w:t>):</w:t>
      </w:r>
      <w:r w:rsidRPr="000D350A">
        <w:rPr>
          <w:rFonts w:asciiTheme="minorHAnsi" w:hAnsiTheme="minorHAnsi" w:cstheme="minorHAnsi"/>
          <w:sz w:val="28"/>
        </w:rPr>
        <w:t xml:space="preserve"> p₀ = 0.17</w:t>
      </w:r>
    </w:p>
    <w:p w:rsidR="00D316DA" w:rsidRDefault="000D350A" w:rsidP="00157E04">
      <w:pPr>
        <w:pStyle w:val="a5"/>
        <w:numPr>
          <w:ilvl w:val="0"/>
          <w:numId w:val="32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</w:rPr>
      </w:pPr>
      <w:proofErr w:type="spellStart"/>
      <w:r w:rsidRPr="000D350A">
        <w:rPr>
          <w:rFonts w:asciiTheme="minorHAnsi" w:hAnsiTheme="minorHAnsi" w:cstheme="minorHAnsi"/>
          <w:sz w:val="28"/>
        </w:rPr>
        <w:t>Parameters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: α = 0.05, </w:t>
      </w:r>
      <w:proofErr w:type="spellStart"/>
      <w:r w:rsidRPr="000D350A">
        <w:rPr>
          <w:rFonts w:asciiTheme="minorHAnsi" w:hAnsiTheme="minorHAnsi" w:cstheme="minorHAnsi"/>
          <w:sz w:val="28"/>
        </w:rPr>
        <w:t>power</w:t>
      </w:r>
      <w:proofErr w:type="spellEnd"/>
      <w:r w:rsidRPr="000D350A">
        <w:rPr>
          <w:rFonts w:asciiTheme="minorHAnsi" w:hAnsiTheme="minorHAnsi" w:cstheme="minorHAnsi"/>
          <w:sz w:val="28"/>
        </w:rPr>
        <w:t xml:space="preserve"> = 0.8</w:t>
      </w:r>
    </w:p>
    <w:p w:rsidR="00D316DA" w:rsidRDefault="00D316DA" w:rsidP="00D316DA">
      <w:pPr>
        <w:rPr>
          <w:b/>
          <w:bCs/>
          <w:sz w:val="28"/>
          <w:szCs w:val="28"/>
        </w:rPr>
      </w:pPr>
    </w:p>
    <w:tbl>
      <w:tblPr>
        <w:tblW w:w="106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3048"/>
        <w:gridCol w:w="1693"/>
        <w:gridCol w:w="1198"/>
        <w:gridCol w:w="3790"/>
      </w:tblGrid>
      <w:tr w:rsidR="000D350A" w:rsidRPr="000D350A" w:rsidTr="000D350A">
        <w:trPr>
          <w:trHeight w:val="461"/>
          <w:tblHeader/>
        </w:trPr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127"/>
              <w:rPr>
                <w:b/>
                <w:bCs/>
                <w:sz w:val="28"/>
                <w:szCs w:val="28"/>
              </w:rPr>
            </w:pPr>
            <w:r w:rsidRPr="000D350A">
              <w:rPr>
                <w:b/>
                <w:bCs/>
                <w:sz w:val="28"/>
                <w:szCs w:val="28"/>
              </w:rPr>
              <w:t>MDE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130"/>
              <w:rPr>
                <w:b/>
                <w:bCs/>
                <w:sz w:val="28"/>
                <w:szCs w:val="28"/>
              </w:rPr>
            </w:pPr>
            <w:proofErr w:type="spellStart"/>
            <w:r w:rsidRPr="000D350A">
              <w:rPr>
                <w:b/>
                <w:bCs/>
                <w:sz w:val="28"/>
                <w:szCs w:val="28"/>
              </w:rPr>
              <w:t>Expected</w:t>
            </w:r>
            <w:proofErr w:type="spellEnd"/>
            <w:r w:rsidRPr="000D350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350A">
              <w:rPr>
                <w:b/>
                <w:bCs/>
                <w:sz w:val="28"/>
                <w:szCs w:val="28"/>
              </w:rPr>
              <w:t>Variant</w:t>
            </w:r>
            <w:proofErr w:type="spellEnd"/>
            <w:r w:rsidRPr="000D350A">
              <w:rPr>
                <w:b/>
                <w:bCs/>
                <w:sz w:val="28"/>
                <w:szCs w:val="28"/>
              </w:rPr>
              <w:t xml:space="preserve"> CR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32"/>
              <w:rPr>
                <w:b/>
                <w:bCs/>
                <w:sz w:val="28"/>
                <w:szCs w:val="28"/>
              </w:rPr>
            </w:pPr>
            <w:r w:rsidRPr="000D350A">
              <w:rPr>
                <w:b/>
                <w:bCs/>
                <w:sz w:val="28"/>
                <w:szCs w:val="28"/>
              </w:rPr>
              <w:t xml:space="preserve">n </w:t>
            </w:r>
            <w:proofErr w:type="spellStart"/>
            <w:r w:rsidRPr="000D350A">
              <w:rPr>
                <w:bCs/>
                <w:sz w:val="28"/>
                <w:szCs w:val="28"/>
              </w:rPr>
              <w:t>per</w:t>
            </w:r>
            <w:proofErr w:type="spellEnd"/>
            <w:r w:rsidRPr="000D350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D350A">
              <w:rPr>
                <w:bCs/>
                <w:sz w:val="28"/>
                <w:szCs w:val="28"/>
              </w:rPr>
              <w:t>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38"/>
              <w:rPr>
                <w:b/>
                <w:bCs/>
                <w:sz w:val="28"/>
                <w:szCs w:val="28"/>
              </w:rPr>
            </w:pPr>
            <w:proofErr w:type="spellStart"/>
            <w:r w:rsidRPr="000D350A">
              <w:rPr>
                <w:b/>
                <w:bCs/>
                <w:sz w:val="28"/>
                <w:szCs w:val="28"/>
              </w:rPr>
              <w:t>Total</w:t>
            </w:r>
            <w:proofErr w:type="spellEnd"/>
            <w:r w:rsidRPr="000D350A">
              <w:rPr>
                <w:b/>
                <w:bCs/>
                <w:sz w:val="28"/>
                <w:szCs w:val="28"/>
              </w:rPr>
              <w:t xml:space="preserve"> n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40"/>
              <w:rPr>
                <w:b/>
                <w:bCs/>
                <w:sz w:val="28"/>
                <w:szCs w:val="28"/>
              </w:rPr>
            </w:pPr>
            <w:proofErr w:type="spellStart"/>
            <w:r w:rsidRPr="000D350A">
              <w:rPr>
                <w:b/>
                <w:bCs/>
                <w:sz w:val="28"/>
                <w:szCs w:val="28"/>
              </w:rPr>
              <w:t>Duration</w:t>
            </w:r>
            <w:proofErr w:type="spellEnd"/>
            <w:r w:rsidRPr="000D350A">
              <w:rPr>
                <w:b/>
                <w:bCs/>
                <w:sz w:val="28"/>
                <w:szCs w:val="28"/>
              </w:rPr>
              <w:t xml:space="preserve"> (≈680 </w:t>
            </w:r>
            <w:proofErr w:type="spellStart"/>
            <w:r w:rsidRPr="000D350A">
              <w:rPr>
                <w:b/>
                <w:bCs/>
                <w:sz w:val="28"/>
                <w:szCs w:val="28"/>
              </w:rPr>
              <w:t>users</w:t>
            </w:r>
            <w:proofErr w:type="spellEnd"/>
            <w:r w:rsidRPr="000D350A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0D350A">
              <w:rPr>
                <w:b/>
                <w:bCs/>
                <w:sz w:val="28"/>
                <w:szCs w:val="28"/>
              </w:rPr>
              <w:t>day</w:t>
            </w:r>
            <w:proofErr w:type="spellEnd"/>
            <w:r w:rsidRPr="000D350A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0D350A" w:rsidRPr="000D350A" w:rsidTr="000D350A">
        <w:trPr>
          <w:trHeight w:val="475"/>
        </w:trPr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127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 xml:space="preserve">+2 </w:t>
            </w:r>
            <w:proofErr w:type="spellStart"/>
            <w:r w:rsidRPr="000D350A">
              <w:rPr>
                <w:bCs/>
                <w:sz w:val="28"/>
                <w:szCs w:val="28"/>
              </w:rPr>
              <w:t>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130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19%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32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≈5,783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38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≈11,566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40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~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0D350A">
              <w:rPr>
                <w:bCs/>
                <w:sz w:val="28"/>
                <w:szCs w:val="28"/>
              </w:rPr>
              <w:t xml:space="preserve">17–18 </w:t>
            </w:r>
            <w:proofErr w:type="spellStart"/>
            <w:r w:rsidRPr="000D350A">
              <w:rPr>
                <w:bCs/>
                <w:sz w:val="28"/>
                <w:szCs w:val="28"/>
              </w:rPr>
              <w:t>days</w:t>
            </w:r>
            <w:proofErr w:type="spellEnd"/>
          </w:p>
        </w:tc>
      </w:tr>
      <w:tr w:rsidR="000D350A" w:rsidRPr="000D350A" w:rsidTr="000D350A">
        <w:trPr>
          <w:trHeight w:val="461"/>
        </w:trPr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127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 xml:space="preserve">+3 </w:t>
            </w:r>
            <w:proofErr w:type="spellStart"/>
            <w:r w:rsidRPr="000D350A">
              <w:rPr>
                <w:bCs/>
                <w:sz w:val="28"/>
                <w:szCs w:val="28"/>
              </w:rPr>
              <w:t>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130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32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≈2,618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38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≈5,236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40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~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0D350A">
              <w:rPr>
                <w:bCs/>
                <w:sz w:val="28"/>
                <w:szCs w:val="28"/>
              </w:rPr>
              <w:t xml:space="preserve">8 </w:t>
            </w:r>
            <w:proofErr w:type="spellStart"/>
            <w:r w:rsidRPr="000D350A">
              <w:rPr>
                <w:bCs/>
                <w:sz w:val="28"/>
                <w:szCs w:val="28"/>
              </w:rPr>
              <w:t>days</w:t>
            </w:r>
            <w:proofErr w:type="spellEnd"/>
          </w:p>
        </w:tc>
      </w:tr>
      <w:tr w:rsidR="000D350A" w:rsidRPr="000D350A" w:rsidTr="000D350A">
        <w:trPr>
          <w:trHeight w:val="461"/>
        </w:trPr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127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 xml:space="preserve">+5 </w:t>
            </w:r>
            <w:proofErr w:type="spellStart"/>
            <w:r w:rsidRPr="000D350A">
              <w:rPr>
                <w:bCs/>
                <w:sz w:val="28"/>
                <w:szCs w:val="28"/>
              </w:rPr>
              <w:t>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130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22%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32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≈984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38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≈1,968</w:t>
            </w:r>
          </w:p>
        </w:tc>
        <w:tc>
          <w:tcPr>
            <w:tcW w:w="0" w:type="auto"/>
            <w:vAlign w:val="center"/>
            <w:hideMark/>
          </w:tcPr>
          <w:p w:rsidR="000D350A" w:rsidRPr="000D350A" w:rsidRDefault="000D350A" w:rsidP="000D350A">
            <w:pPr>
              <w:ind w:left="40"/>
              <w:rPr>
                <w:bCs/>
                <w:sz w:val="28"/>
                <w:szCs w:val="28"/>
              </w:rPr>
            </w:pPr>
            <w:r w:rsidRPr="000D350A">
              <w:rPr>
                <w:bCs/>
                <w:sz w:val="28"/>
                <w:szCs w:val="28"/>
              </w:rPr>
              <w:t>~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0D350A">
              <w:rPr>
                <w:bCs/>
                <w:sz w:val="28"/>
                <w:szCs w:val="28"/>
              </w:rPr>
              <w:t xml:space="preserve">3 </w:t>
            </w:r>
            <w:proofErr w:type="spellStart"/>
            <w:r w:rsidRPr="000D350A">
              <w:rPr>
                <w:bCs/>
                <w:sz w:val="28"/>
                <w:szCs w:val="28"/>
              </w:rPr>
              <w:t>days</w:t>
            </w:r>
            <w:proofErr w:type="spellEnd"/>
          </w:p>
        </w:tc>
      </w:tr>
    </w:tbl>
    <w:p w:rsidR="000D350A" w:rsidRPr="00D316DA" w:rsidRDefault="000D350A" w:rsidP="00D316DA">
      <w:pPr>
        <w:rPr>
          <w:b/>
          <w:bCs/>
          <w:sz w:val="28"/>
          <w:szCs w:val="28"/>
        </w:rPr>
      </w:pPr>
    </w:p>
    <w:p w:rsidR="00D316DA" w:rsidRPr="000D350A" w:rsidRDefault="000D350A" w:rsidP="000D350A">
      <w:pPr>
        <w:spacing w:line="276" w:lineRule="auto"/>
        <w:jc w:val="both"/>
        <w:rPr>
          <w:sz w:val="36"/>
          <w:szCs w:val="28"/>
        </w:rPr>
      </w:pPr>
      <w:proofErr w:type="spellStart"/>
      <w:r w:rsidRPr="000D350A">
        <w:rPr>
          <w:rStyle w:val="a3"/>
          <w:sz w:val="28"/>
        </w:rPr>
        <w:t>Recommendation</w:t>
      </w:r>
      <w:proofErr w:type="spellEnd"/>
      <w:r w:rsidRPr="000D350A">
        <w:rPr>
          <w:rStyle w:val="a3"/>
          <w:sz w:val="28"/>
        </w:rPr>
        <w:t>:</w:t>
      </w:r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select</w:t>
      </w:r>
      <w:proofErr w:type="spellEnd"/>
      <w:r w:rsidRPr="000D350A">
        <w:rPr>
          <w:sz w:val="28"/>
        </w:rPr>
        <w:t xml:space="preserve"> </w:t>
      </w:r>
      <w:r w:rsidRPr="000D350A">
        <w:rPr>
          <w:rStyle w:val="a3"/>
          <w:sz w:val="28"/>
        </w:rPr>
        <w:t xml:space="preserve">MDE = +3 </w:t>
      </w:r>
      <w:proofErr w:type="spellStart"/>
      <w:r w:rsidRPr="000D350A">
        <w:rPr>
          <w:rStyle w:val="a3"/>
          <w:sz w:val="28"/>
        </w:rPr>
        <w:t>pp</w:t>
      </w:r>
      <w:proofErr w:type="spellEnd"/>
      <w:r w:rsidRPr="000D350A">
        <w:rPr>
          <w:sz w:val="28"/>
        </w:rPr>
        <w:t xml:space="preserve">, </w:t>
      </w:r>
      <w:proofErr w:type="spellStart"/>
      <w:r w:rsidRPr="000D350A">
        <w:rPr>
          <w:sz w:val="28"/>
        </w:rPr>
        <w:t>which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is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both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realistic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and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business-relevant</w:t>
      </w:r>
      <w:proofErr w:type="spellEnd"/>
      <w:r w:rsidRPr="000D350A">
        <w:rPr>
          <w:sz w:val="28"/>
        </w:rPr>
        <w:t>.</w:t>
      </w:r>
      <w:r w:rsidRPr="000D350A">
        <w:rPr>
          <w:sz w:val="28"/>
        </w:rPr>
        <w:br/>
      </w:r>
      <w:proofErr w:type="spellStart"/>
      <w:r w:rsidRPr="000D350A">
        <w:rPr>
          <w:sz w:val="28"/>
        </w:rPr>
        <w:t>Thus</w:t>
      </w:r>
      <w:proofErr w:type="spellEnd"/>
      <w:r w:rsidRPr="000D350A">
        <w:rPr>
          <w:sz w:val="28"/>
        </w:rPr>
        <w:t xml:space="preserve">, </w:t>
      </w:r>
      <w:proofErr w:type="spellStart"/>
      <w:r w:rsidRPr="000D350A">
        <w:rPr>
          <w:sz w:val="28"/>
        </w:rPr>
        <w:t>the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rStyle w:val="a3"/>
          <w:sz w:val="28"/>
        </w:rPr>
        <w:t>minimum</w:t>
      </w:r>
      <w:proofErr w:type="spellEnd"/>
      <w:r w:rsidRPr="000D350A">
        <w:rPr>
          <w:rStyle w:val="a3"/>
          <w:sz w:val="28"/>
        </w:rPr>
        <w:t xml:space="preserve"> </w:t>
      </w:r>
      <w:proofErr w:type="spellStart"/>
      <w:r w:rsidRPr="000D350A">
        <w:rPr>
          <w:rStyle w:val="a3"/>
          <w:sz w:val="28"/>
        </w:rPr>
        <w:t>sample</w:t>
      </w:r>
      <w:proofErr w:type="spellEnd"/>
      <w:r w:rsidRPr="000D350A">
        <w:rPr>
          <w:rStyle w:val="a3"/>
          <w:sz w:val="28"/>
        </w:rPr>
        <w:t xml:space="preserve"> </w:t>
      </w:r>
      <w:proofErr w:type="spellStart"/>
      <w:r w:rsidRPr="000D350A">
        <w:rPr>
          <w:rStyle w:val="a3"/>
          <w:sz w:val="28"/>
        </w:rPr>
        <w:t>size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is</w:t>
      </w:r>
      <w:proofErr w:type="spellEnd"/>
      <w:r w:rsidRPr="000D350A">
        <w:rPr>
          <w:sz w:val="28"/>
        </w:rPr>
        <w:t xml:space="preserve"> </w:t>
      </w:r>
      <w:r w:rsidRPr="000D350A">
        <w:rPr>
          <w:rStyle w:val="a3"/>
          <w:sz w:val="28"/>
        </w:rPr>
        <w:t xml:space="preserve">≈2,618 </w:t>
      </w:r>
      <w:proofErr w:type="spellStart"/>
      <w:r w:rsidRPr="000D350A">
        <w:rPr>
          <w:rStyle w:val="a3"/>
          <w:sz w:val="28"/>
        </w:rPr>
        <w:t>users</w:t>
      </w:r>
      <w:proofErr w:type="spellEnd"/>
      <w:r w:rsidRPr="000D350A">
        <w:rPr>
          <w:rStyle w:val="a3"/>
          <w:sz w:val="28"/>
        </w:rPr>
        <w:t xml:space="preserve"> </w:t>
      </w:r>
      <w:proofErr w:type="spellStart"/>
      <w:r w:rsidRPr="000D350A">
        <w:rPr>
          <w:rStyle w:val="a3"/>
          <w:sz w:val="28"/>
        </w:rPr>
        <w:t>per</w:t>
      </w:r>
      <w:proofErr w:type="spellEnd"/>
      <w:r w:rsidRPr="000D350A">
        <w:rPr>
          <w:rStyle w:val="a3"/>
          <w:sz w:val="28"/>
        </w:rPr>
        <w:t xml:space="preserve"> </w:t>
      </w:r>
      <w:proofErr w:type="spellStart"/>
      <w:r w:rsidRPr="000D350A">
        <w:rPr>
          <w:rStyle w:val="a3"/>
          <w:sz w:val="28"/>
        </w:rPr>
        <w:t>group</w:t>
      </w:r>
      <w:proofErr w:type="spellEnd"/>
      <w:r w:rsidRPr="000D350A">
        <w:rPr>
          <w:sz w:val="28"/>
        </w:rPr>
        <w:t xml:space="preserve">, </w:t>
      </w:r>
      <w:proofErr w:type="spellStart"/>
      <w:r w:rsidRPr="000D350A">
        <w:rPr>
          <w:sz w:val="28"/>
        </w:rPr>
        <w:t>with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an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estimated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test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duration</w:t>
      </w:r>
      <w:proofErr w:type="spellEnd"/>
      <w:r w:rsidRPr="000D350A">
        <w:rPr>
          <w:sz w:val="28"/>
        </w:rPr>
        <w:t xml:space="preserve"> </w:t>
      </w:r>
      <w:proofErr w:type="spellStart"/>
      <w:r w:rsidRPr="000D350A">
        <w:rPr>
          <w:sz w:val="28"/>
        </w:rPr>
        <w:t>of</w:t>
      </w:r>
      <w:proofErr w:type="spellEnd"/>
      <w:r w:rsidRPr="000D350A">
        <w:rPr>
          <w:sz w:val="28"/>
        </w:rPr>
        <w:t xml:space="preserve"> </w:t>
      </w:r>
      <w:r w:rsidRPr="000D350A">
        <w:rPr>
          <w:rStyle w:val="a3"/>
          <w:sz w:val="28"/>
        </w:rPr>
        <w:t xml:space="preserve">8 </w:t>
      </w:r>
      <w:proofErr w:type="spellStart"/>
      <w:r w:rsidRPr="000D350A">
        <w:rPr>
          <w:rStyle w:val="a3"/>
          <w:sz w:val="28"/>
        </w:rPr>
        <w:t>days</w:t>
      </w:r>
      <w:proofErr w:type="spellEnd"/>
      <w:r w:rsidRPr="000D350A">
        <w:rPr>
          <w:rStyle w:val="a3"/>
          <w:sz w:val="28"/>
        </w:rPr>
        <w:t xml:space="preserve"> </w:t>
      </w:r>
      <w:proofErr w:type="spellStart"/>
      <w:r w:rsidRPr="000D350A">
        <w:rPr>
          <w:rStyle w:val="a3"/>
          <w:sz w:val="28"/>
        </w:rPr>
        <w:t>under</w:t>
      </w:r>
      <w:proofErr w:type="spellEnd"/>
      <w:r w:rsidRPr="000D350A">
        <w:rPr>
          <w:rStyle w:val="a3"/>
          <w:sz w:val="28"/>
        </w:rPr>
        <w:t xml:space="preserve"> </w:t>
      </w:r>
      <w:proofErr w:type="spellStart"/>
      <w:r w:rsidRPr="000D350A">
        <w:rPr>
          <w:rStyle w:val="a3"/>
          <w:sz w:val="28"/>
        </w:rPr>
        <w:t>ideal</w:t>
      </w:r>
      <w:proofErr w:type="spellEnd"/>
      <w:r w:rsidRPr="000D350A">
        <w:rPr>
          <w:rStyle w:val="a3"/>
          <w:sz w:val="28"/>
        </w:rPr>
        <w:t xml:space="preserve"> </w:t>
      </w:r>
      <w:proofErr w:type="spellStart"/>
      <w:r w:rsidRPr="000D350A">
        <w:rPr>
          <w:rStyle w:val="a3"/>
          <w:sz w:val="28"/>
        </w:rPr>
        <w:t>conditions</w:t>
      </w:r>
      <w:proofErr w:type="spellEnd"/>
      <w:r w:rsidRPr="000D350A">
        <w:rPr>
          <w:sz w:val="28"/>
        </w:rPr>
        <w:t>.</w:t>
      </w:r>
    </w:p>
    <w:p w:rsidR="000C4AB9" w:rsidRPr="000C4AB9" w:rsidRDefault="000C4AB9" w:rsidP="000C4AB9">
      <w:pPr>
        <w:spacing w:line="276" w:lineRule="auto"/>
        <w:rPr>
          <w:rFonts w:eastAsia="Times New Roman" w:cstheme="minorHAnsi"/>
          <w:sz w:val="28"/>
          <w:szCs w:val="24"/>
          <w:lang w:eastAsia="uk-UA"/>
        </w:rPr>
      </w:pPr>
      <w:proofErr w:type="spellStart"/>
      <w:r w:rsidRPr="000C4AB9">
        <w:rPr>
          <w:rFonts w:eastAsia="Times New Roman" w:cstheme="minorHAnsi"/>
          <w:b/>
          <w:bCs/>
          <w:sz w:val="28"/>
          <w:szCs w:val="24"/>
          <w:lang w:eastAsia="uk-UA"/>
        </w:rPr>
        <w:t>Practical</w:t>
      </w:r>
      <w:proofErr w:type="spellEnd"/>
      <w:r w:rsidRPr="000C4AB9">
        <w:rPr>
          <w:rFonts w:eastAsia="Times New Roman" w:cstheme="minorHAnsi"/>
          <w:b/>
          <w:bCs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b/>
          <w:bCs/>
          <w:sz w:val="28"/>
          <w:szCs w:val="24"/>
          <w:lang w:eastAsia="uk-UA"/>
        </w:rPr>
        <w:t>adjustments</w:t>
      </w:r>
      <w:proofErr w:type="spellEnd"/>
      <w:r w:rsidRPr="000C4AB9">
        <w:rPr>
          <w:rFonts w:eastAsia="Times New Roman" w:cstheme="minorHAnsi"/>
          <w:b/>
          <w:bCs/>
          <w:sz w:val="28"/>
          <w:szCs w:val="24"/>
          <w:lang w:eastAsia="uk-UA"/>
        </w:rPr>
        <w:t>:</w:t>
      </w:r>
    </w:p>
    <w:p w:rsidR="000C4AB9" w:rsidRPr="000C4AB9" w:rsidRDefault="000C4AB9" w:rsidP="00157E04">
      <w:pPr>
        <w:numPr>
          <w:ilvl w:val="0"/>
          <w:numId w:val="33"/>
        </w:numPr>
        <w:spacing w:after="0" w:line="276" w:lineRule="auto"/>
        <w:rPr>
          <w:rFonts w:eastAsia="Times New Roman" w:cstheme="minorHAnsi"/>
          <w:sz w:val="28"/>
          <w:szCs w:val="24"/>
          <w:lang w:eastAsia="uk-UA"/>
        </w:rPr>
      </w:pP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Run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the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test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for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at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least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r w:rsidRPr="000C4AB9">
        <w:rPr>
          <w:rFonts w:eastAsia="Times New Roman" w:cstheme="minorHAnsi"/>
          <w:b/>
          <w:bCs/>
          <w:sz w:val="28"/>
          <w:szCs w:val="24"/>
          <w:lang w:eastAsia="uk-UA"/>
        </w:rPr>
        <w:t xml:space="preserve">14 </w:t>
      </w:r>
      <w:proofErr w:type="spellStart"/>
      <w:r w:rsidRPr="000C4AB9">
        <w:rPr>
          <w:rFonts w:eastAsia="Times New Roman" w:cstheme="minorHAnsi"/>
          <w:b/>
          <w:bCs/>
          <w:sz w:val="28"/>
          <w:szCs w:val="24"/>
          <w:lang w:eastAsia="uk-UA"/>
        </w:rPr>
        <w:t>days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,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even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if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the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calculated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sample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is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reached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earlier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,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to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cover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weekly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behavioral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cycles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and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seasonal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variations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>.</w:t>
      </w:r>
    </w:p>
    <w:p w:rsidR="00D316DA" w:rsidRPr="000C4AB9" w:rsidRDefault="000C4AB9" w:rsidP="00157E04">
      <w:pPr>
        <w:numPr>
          <w:ilvl w:val="0"/>
          <w:numId w:val="33"/>
        </w:numPr>
        <w:spacing w:after="0" w:line="276" w:lineRule="auto"/>
        <w:rPr>
          <w:rFonts w:eastAsia="Times New Roman" w:cstheme="minorHAnsi"/>
          <w:sz w:val="28"/>
          <w:szCs w:val="24"/>
          <w:lang w:eastAsia="uk-UA"/>
        </w:rPr>
      </w:pP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Ensure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daily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traffic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stability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;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if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there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are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fluctuations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,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extend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the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test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until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metrics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 xml:space="preserve"> </w:t>
      </w:r>
      <w:proofErr w:type="spellStart"/>
      <w:r w:rsidRPr="000C4AB9">
        <w:rPr>
          <w:rFonts w:eastAsia="Times New Roman" w:cstheme="minorHAnsi"/>
          <w:sz w:val="28"/>
          <w:szCs w:val="24"/>
          <w:lang w:eastAsia="uk-UA"/>
        </w:rPr>
        <w:t>stabilize</w:t>
      </w:r>
      <w:proofErr w:type="spellEnd"/>
      <w:r w:rsidRPr="000C4AB9">
        <w:rPr>
          <w:rFonts w:eastAsia="Times New Roman" w:cstheme="minorHAnsi"/>
          <w:sz w:val="28"/>
          <w:szCs w:val="24"/>
          <w:lang w:eastAsia="uk-UA"/>
        </w:rPr>
        <w:t>.</w:t>
      </w:r>
    </w:p>
    <w:p w:rsidR="002447AF" w:rsidRPr="00D316DA" w:rsidRDefault="002447AF" w:rsidP="002447AF">
      <w:pPr>
        <w:ind w:left="284"/>
        <w:rPr>
          <w:sz w:val="28"/>
          <w:szCs w:val="28"/>
        </w:rPr>
      </w:pPr>
    </w:p>
    <w:p w:rsidR="00D316DA" w:rsidRPr="009D6E92" w:rsidRDefault="002447AF" w:rsidP="00D316DA">
      <w:pPr>
        <w:rPr>
          <w:b/>
          <w:color w:val="1F4E79" w:themeColor="accent5" w:themeShade="80"/>
          <w:sz w:val="32"/>
          <w:szCs w:val="28"/>
          <w:u w:val="single"/>
        </w:rPr>
      </w:pPr>
      <w:r w:rsidRPr="009D6E92">
        <w:rPr>
          <w:b/>
          <w:color w:val="1F4E79" w:themeColor="accent5" w:themeShade="80"/>
          <w:sz w:val="32"/>
          <w:szCs w:val="28"/>
          <w:u w:val="single"/>
        </w:rPr>
        <w:t xml:space="preserve">5. </w:t>
      </w:r>
      <w:proofErr w:type="spellStart"/>
      <w:r w:rsidR="000C4AB9" w:rsidRPr="000C4AB9">
        <w:rPr>
          <w:b/>
          <w:color w:val="1F4E79" w:themeColor="accent5" w:themeShade="80"/>
          <w:sz w:val="32"/>
          <w:szCs w:val="28"/>
          <w:u w:val="single"/>
        </w:rPr>
        <w:t>Success</w:t>
      </w:r>
      <w:proofErr w:type="spellEnd"/>
      <w:r w:rsidR="000C4AB9" w:rsidRPr="000C4AB9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0C4AB9" w:rsidRPr="000C4AB9">
        <w:rPr>
          <w:b/>
          <w:color w:val="1F4E79" w:themeColor="accent5" w:themeShade="80"/>
          <w:sz w:val="32"/>
          <w:szCs w:val="28"/>
          <w:u w:val="single"/>
        </w:rPr>
        <w:t>Criteria</w:t>
      </w:r>
      <w:proofErr w:type="spellEnd"/>
      <w:r w:rsidR="000C4AB9" w:rsidRPr="000C4AB9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0C4AB9" w:rsidRPr="000C4AB9">
        <w:rPr>
          <w:b/>
          <w:color w:val="1F4E79" w:themeColor="accent5" w:themeShade="80"/>
          <w:sz w:val="32"/>
          <w:szCs w:val="28"/>
          <w:u w:val="single"/>
        </w:rPr>
        <w:t>and</w:t>
      </w:r>
      <w:proofErr w:type="spellEnd"/>
      <w:r w:rsidR="000C4AB9" w:rsidRPr="000C4AB9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0C4AB9" w:rsidRPr="000C4AB9">
        <w:rPr>
          <w:b/>
          <w:color w:val="1F4E79" w:themeColor="accent5" w:themeShade="80"/>
          <w:sz w:val="32"/>
          <w:szCs w:val="28"/>
          <w:u w:val="single"/>
        </w:rPr>
        <w:t>Next</w:t>
      </w:r>
      <w:proofErr w:type="spellEnd"/>
      <w:r w:rsidR="000C4AB9" w:rsidRPr="000C4AB9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0C4AB9" w:rsidRPr="000C4AB9">
        <w:rPr>
          <w:b/>
          <w:color w:val="1F4E79" w:themeColor="accent5" w:themeShade="80"/>
          <w:sz w:val="32"/>
          <w:szCs w:val="28"/>
          <w:u w:val="single"/>
        </w:rPr>
        <w:t>Steps</w:t>
      </w:r>
      <w:proofErr w:type="spellEnd"/>
    </w:p>
    <w:p w:rsidR="002447AF" w:rsidRPr="002447AF" w:rsidRDefault="000C4AB9" w:rsidP="002447AF">
      <w:pPr>
        <w:rPr>
          <w:sz w:val="28"/>
          <w:szCs w:val="28"/>
        </w:rPr>
      </w:pPr>
      <w:proofErr w:type="spellStart"/>
      <w:r w:rsidRPr="000C4AB9">
        <w:rPr>
          <w:b/>
          <w:bCs/>
          <w:sz w:val="28"/>
          <w:szCs w:val="28"/>
        </w:rPr>
        <w:t>Success</w:t>
      </w:r>
      <w:proofErr w:type="spellEnd"/>
      <w:r w:rsidRPr="000C4AB9">
        <w:rPr>
          <w:b/>
          <w:bCs/>
          <w:sz w:val="28"/>
          <w:szCs w:val="28"/>
        </w:rPr>
        <w:t xml:space="preserve"> </w:t>
      </w:r>
      <w:proofErr w:type="spellStart"/>
      <w:r w:rsidRPr="000C4AB9">
        <w:rPr>
          <w:b/>
          <w:bCs/>
          <w:sz w:val="28"/>
          <w:szCs w:val="28"/>
        </w:rPr>
        <w:t>criteria</w:t>
      </w:r>
      <w:proofErr w:type="spellEnd"/>
      <w:r w:rsidRPr="000C4AB9">
        <w:rPr>
          <w:b/>
          <w:bCs/>
          <w:sz w:val="28"/>
          <w:szCs w:val="28"/>
        </w:rPr>
        <w:t>:</w:t>
      </w:r>
    </w:p>
    <w:p w:rsidR="00157E04" w:rsidRPr="00157E04" w:rsidRDefault="00157E04" w:rsidP="00157E04">
      <w:pPr>
        <w:pStyle w:val="a5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sz w:val="28"/>
        </w:rPr>
      </w:pPr>
      <w:proofErr w:type="spellStart"/>
      <w:r w:rsidRPr="00157E04">
        <w:rPr>
          <w:rStyle w:val="a3"/>
          <w:rFonts w:asciiTheme="minorHAnsi" w:hAnsiTheme="minorHAnsi" w:cstheme="minorHAnsi"/>
          <w:sz w:val="28"/>
        </w:rPr>
        <w:lastRenderedPageBreak/>
        <w:t>Statistical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significance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>:</w:t>
      </w:r>
      <w:r w:rsidRPr="00157E04">
        <w:rPr>
          <w:rFonts w:asciiTheme="minorHAnsi" w:hAnsiTheme="minorHAnsi" w:cstheme="minorHAnsi"/>
          <w:sz w:val="28"/>
        </w:rPr>
        <w:t xml:space="preserve"> p-</w:t>
      </w:r>
      <w:proofErr w:type="spellStart"/>
      <w:r w:rsidRPr="00157E04">
        <w:rPr>
          <w:rFonts w:asciiTheme="minorHAnsi" w:hAnsiTheme="minorHAnsi" w:cstheme="minorHAnsi"/>
          <w:sz w:val="28"/>
        </w:rPr>
        <w:t>value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&lt; 0.05 (</w:t>
      </w:r>
      <w:proofErr w:type="spellStart"/>
      <w:r w:rsidRPr="00157E04">
        <w:rPr>
          <w:rFonts w:asciiTheme="minorHAnsi" w:hAnsiTheme="minorHAnsi" w:cstheme="minorHAnsi"/>
          <w:sz w:val="28"/>
        </w:rPr>
        <w:t>two-tailed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test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) </w:t>
      </w:r>
      <w:proofErr w:type="spellStart"/>
      <w:r w:rsidRPr="00157E04">
        <w:rPr>
          <w:rFonts w:asciiTheme="minorHAnsi" w:hAnsiTheme="minorHAnsi" w:cstheme="minorHAnsi"/>
          <w:sz w:val="28"/>
        </w:rPr>
        <w:t>and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observed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difference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≥ MDE (</w:t>
      </w:r>
      <w:proofErr w:type="spellStart"/>
      <w:r w:rsidRPr="00157E04">
        <w:rPr>
          <w:rFonts w:asciiTheme="minorHAnsi" w:hAnsiTheme="minorHAnsi" w:cstheme="minorHAnsi"/>
          <w:sz w:val="28"/>
        </w:rPr>
        <w:t>e.g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., +3 </w:t>
      </w:r>
      <w:proofErr w:type="spellStart"/>
      <w:r w:rsidRPr="00157E04">
        <w:rPr>
          <w:rFonts w:asciiTheme="minorHAnsi" w:hAnsiTheme="minorHAnsi" w:cstheme="minorHAnsi"/>
          <w:sz w:val="28"/>
        </w:rPr>
        <w:t>pp</w:t>
      </w:r>
      <w:proofErr w:type="spellEnd"/>
      <w:r w:rsidRPr="00157E04">
        <w:rPr>
          <w:rFonts w:asciiTheme="minorHAnsi" w:hAnsiTheme="minorHAnsi" w:cstheme="minorHAnsi"/>
          <w:sz w:val="28"/>
        </w:rPr>
        <w:t>).</w:t>
      </w:r>
    </w:p>
    <w:p w:rsidR="002447AF" w:rsidRPr="00157E04" w:rsidRDefault="00157E04" w:rsidP="00157E04">
      <w:pPr>
        <w:pStyle w:val="a5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sz w:val="28"/>
        </w:rPr>
      </w:pP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Business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validation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>:</w:t>
      </w:r>
      <w:r w:rsidRPr="00157E04">
        <w:rPr>
          <w:rFonts w:asciiTheme="minorHAnsi" w:hAnsiTheme="minorHAnsi" w:cstheme="minorHAnsi"/>
          <w:sz w:val="28"/>
        </w:rPr>
        <w:t xml:space="preserve"> ARPU </w:t>
      </w:r>
      <w:proofErr w:type="spellStart"/>
      <w:r w:rsidRPr="00157E04">
        <w:rPr>
          <w:rFonts w:asciiTheme="minorHAnsi" w:hAnsiTheme="minorHAnsi" w:cstheme="minorHAnsi"/>
          <w:sz w:val="28"/>
        </w:rPr>
        <w:t>or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ROMI </w:t>
      </w:r>
      <w:proofErr w:type="spellStart"/>
      <w:r w:rsidRPr="00157E04">
        <w:rPr>
          <w:rFonts w:asciiTheme="minorHAnsi" w:hAnsiTheme="minorHAnsi" w:cstheme="minorHAnsi"/>
          <w:sz w:val="28"/>
        </w:rPr>
        <w:t>must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not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decrease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157E04">
        <w:rPr>
          <w:rFonts w:asciiTheme="minorHAnsi" w:hAnsiTheme="minorHAnsi" w:cstheme="minorHAnsi"/>
          <w:sz w:val="28"/>
        </w:rPr>
        <w:t>total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revenue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should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increase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or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remain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stable</w:t>
      </w:r>
      <w:proofErr w:type="spellEnd"/>
      <w:r w:rsidRPr="00157E04">
        <w:rPr>
          <w:rFonts w:asciiTheme="minorHAnsi" w:hAnsiTheme="minorHAnsi" w:cstheme="minorHAnsi"/>
          <w:sz w:val="28"/>
        </w:rPr>
        <w:t>).</w:t>
      </w:r>
    </w:p>
    <w:p w:rsidR="002447AF" w:rsidRPr="002447AF" w:rsidRDefault="00157E04" w:rsidP="002447A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Actions</w:t>
      </w:r>
      <w:r w:rsidR="002447AF" w:rsidRPr="002447AF">
        <w:rPr>
          <w:b/>
          <w:bCs/>
          <w:sz w:val="28"/>
          <w:szCs w:val="28"/>
        </w:rPr>
        <w:t>:</w:t>
      </w:r>
    </w:p>
    <w:p w:rsidR="00157E04" w:rsidRPr="00157E04" w:rsidRDefault="00157E04" w:rsidP="00157E04">
      <w:pPr>
        <w:pStyle w:val="a5"/>
        <w:numPr>
          <w:ilvl w:val="0"/>
          <w:numId w:val="35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157E04">
        <w:rPr>
          <w:rFonts w:asciiTheme="minorHAnsi" w:hAnsiTheme="minorHAnsi" w:cstheme="minorHAnsi"/>
          <w:sz w:val="28"/>
        </w:rPr>
        <w:t>If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successful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(p &lt; 0.05 </w:t>
      </w:r>
      <w:proofErr w:type="spellStart"/>
      <w:r w:rsidRPr="00157E04">
        <w:rPr>
          <w:rFonts w:asciiTheme="minorHAnsi" w:hAnsiTheme="minorHAnsi" w:cstheme="minorHAnsi"/>
          <w:sz w:val="28"/>
        </w:rPr>
        <w:t>and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business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metrics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stable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or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improved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): </w:t>
      </w:r>
      <w:proofErr w:type="spellStart"/>
      <w:r w:rsidRPr="00157E04">
        <w:rPr>
          <w:rFonts w:asciiTheme="minorHAnsi" w:hAnsiTheme="minorHAnsi" w:cstheme="minorHAnsi"/>
          <w:sz w:val="28"/>
        </w:rPr>
        <w:t>deploy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the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new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design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for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all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users</w:t>
      </w:r>
      <w:proofErr w:type="spellEnd"/>
      <w:r w:rsidRPr="00157E04">
        <w:rPr>
          <w:rFonts w:asciiTheme="minorHAnsi" w:hAnsiTheme="minorHAnsi" w:cstheme="minorHAnsi"/>
          <w:sz w:val="28"/>
        </w:rPr>
        <w:t>.</w:t>
      </w:r>
    </w:p>
    <w:p w:rsidR="00157E04" w:rsidRPr="00157E04" w:rsidRDefault="00157E04" w:rsidP="00157E04">
      <w:pPr>
        <w:pStyle w:val="a5"/>
        <w:numPr>
          <w:ilvl w:val="0"/>
          <w:numId w:val="35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157E04">
        <w:rPr>
          <w:rFonts w:asciiTheme="minorHAnsi" w:hAnsiTheme="minorHAnsi" w:cstheme="minorHAnsi"/>
          <w:sz w:val="28"/>
        </w:rPr>
        <w:t>If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statistically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significant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but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revenue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 xml:space="preserve">/LTV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worsens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>:</w:t>
      </w:r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do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not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roll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out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; </w:t>
      </w:r>
      <w:proofErr w:type="spellStart"/>
      <w:r w:rsidRPr="00157E04">
        <w:rPr>
          <w:rFonts w:asciiTheme="minorHAnsi" w:hAnsiTheme="minorHAnsi" w:cstheme="minorHAnsi"/>
          <w:sz w:val="28"/>
        </w:rPr>
        <w:t>perform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root-cause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analysis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157E04">
        <w:rPr>
          <w:rFonts w:asciiTheme="minorHAnsi" w:hAnsiTheme="minorHAnsi" w:cstheme="minorHAnsi"/>
          <w:sz w:val="28"/>
        </w:rPr>
        <w:t>e.g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., </w:t>
      </w:r>
      <w:proofErr w:type="spellStart"/>
      <w:r w:rsidRPr="00157E04">
        <w:rPr>
          <w:rFonts w:asciiTheme="minorHAnsi" w:hAnsiTheme="minorHAnsi" w:cstheme="minorHAnsi"/>
          <w:sz w:val="28"/>
        </w:rPr>
        <w:t>short-term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boosts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followed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by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higher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churn</w:t>
      </w:r>
      <w:proofErr w:type="spellEnd"/>
      <w:r w:rsidRPr="00157E04">
        <w:rPr>
          <w:rFonts w:asciiTheme="minorHAnsi" w:hAnsiTheme="minorHAnsi" w:cstheme="minorHAnsi"/>
          <w:sz w:val="28"/>
        </w:rPr>
        <w:t>).</w:t>
      </w:r>
    </w:p>
    <w:p w:rsidR="002447AF" w:rsidRPr="00157E04" w:rsidRDefault="00157E04" w:rsidP="00157E04">
      <w:pPr>
        <w:pStyle w:val="a5"/>
        <w:numPr>
          <w:ilvl w:val="0"/>
          <w:numId w:val="35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</w:rPr>
      </w:pPr>
      <w:proofErr w:type="spellStart"/>
      <w:r w:rsidRPr="00157E04">
        <w:rPr>
          <w:rFonts w:asciiTheme="minorHAnsi" w:hAnsiTheme="minorHAnsi" w:cstheme="minorHAnsi"/>
          <w:sz w:val="28"/>
        </w:rPr>
        <w:t>If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not</w:t>
      </w:r>
      <w:proofErr w:type="spellEnd"/>
      <w:r w:rsidRPr="00157E04">
        <w:rPr>
          <w:rStyle w:val="a3"/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Style w:val="a3"/>
          <w:rFonts w:asciiTheme="minorHAnsi" w:hAnsiTheme="minorHAnsi" w:cstheme="minorHAnsi"/>
          <w:sz w:val="28"/>
        </w:rPr>
        <w:t>significant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(p ≥ 0.05): </w:t>
      </w:r>
      <w:proofErr w:type="spellStart"/>
      <w:r w:rsidRPr="00157E04">
        <w:rPr>
          <w:rFonts w:asciiTheme="minorHAnsi" w:hAnsiTheme="minorHAnsi" w:cstheme="minorHAnsi"/>
          <w:sz w:val="28"/>
        </w:rPr>
        <w:t>close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the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test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as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inconclusive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and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analyze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by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segments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157E04">
        <w:rPr>
          <w:rFonts w:asciiTheme="minorHAnsi" w:hAnsiTheme="minorHAnsi" w:cstheme="minorHAnsi"/>
          <w:sz w:val="28"/>
        </w:rPr>
        <w:t>platform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157E04">
        <w:rPr>
          <w:rFonts w:asciiTheme="minorHAnsi" w:hAnsiTheme="minorHAnsi" w:cstheme="minorHAnsi"/>
          <w:sz w:val="28"/>
        </w:rPr>
        <w:t>country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157E04">
        <w:rPr>
          <w:rFonts w:asciiTheme="minorHAnsi" w:hAnsiTheme="minorHAnsi" w:cstheme="minorHAnsi"/>
          <w:sz w:val="28"/>
        </w:rPr>
        <w:t>traffic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source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). </w:t>
      </w:r>
      <w:proofErr w:type="spellStart"/>
      <w:r w:rsidRPr="00157E04">
        <w:rPr>
          <w:rFonts w:asciiTheme="minorHAnsi" w:hAnsiTheme="minorHAnsi" w:cstheme="minorHAnsi"/>
          <w:sz w:val="28"/>
        </w:rPr>
        <w:t>Consider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retesting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with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different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creatives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or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a </w:t>
      </w:r>
      <w:proofErr w:type="spellStart"/>
      <w:r w:rsidRPr="00157E04">
        <w:rPr>
          <w:rFonts w:asciiTheme="minorHAnsi" w:hAnsiTheme="minorHAnsi" w:cstheme="minorHAnsi"/>
          <w:sz w:val="28"/>
        </w:rPr>
        <w:t>larger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157E04">
        <w:rPr>
          <w:rFonts w:asciiTheme="minorHAnsi" w:hAnsiTheme="minorHAnsi" w:cstheme="minorHAnsi"/>
          <w:sz w:val="28"/>
        </w:rPr>
        <w:t>sample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157E04">
        <w:rPr>
          <w:rFonts w:asciiTheme="minorHAnsi" w:hAnsiTheme="minorHAnsi" w:cstheme="minorHAnsi"/>
          <w:sz w:val="28"/>
        </w:rPr>
        <w:t>lower</w:t>
      </w:r>
      <w:proofErr w:type="spellEnd"/>
      <w:r w:rsidRPr="00157E04">
        <w:rPr>
          <w:rFonts w:asciiTheme="minorHAnsi" w:hAnsiTheme="minorHAnsi" w:cstheme="minorHAnsi"/>
          <w:sz w:val="28"/>
        </w:rPr>
        <w:t xml:space="preserve"> MDE).</w:t>
      </w:r>
    </w:p>
    <w:p w:rsidR="00D316DA" w:rsidRDefault="00D316DA" w:rsidP="00D316DA">
      <w:pPr>
        <w:rPr>
          <w:sz w:val="28"/>
          <w:szCs w:val="28"/>
        </w:rPr>
      </w:pPr>
    </w:p>
    <w:p w:rsidR="00D316DA" w:rsidRPr="009D6E92" w:rsidRDefault="00456ADE" w:rsidP="00D316DA">
      <w:pPr>
        <w:rPr>
          <w:b/>
          <w:color w:val="1F4E79" w:themeColor="accent5" w:themeShade="80"/>
          <w:sz w:val="28"/>
          <w:szCs w:val="28"/>
          <w:u w:val="single"/>
        </w:rPr>
      </w:pPr>
      <w:r w:rsidRPr="009D6E92">
        <w:rPr>
          <w:b/>
          <w:color w:val="1F4E79" w:themeColor="accent5" w:themeShade="80"/>
          <w:sz w:val="32"/>
          <w:szCs w:val="28"/>
          <w:u w:val="single"/>
        </w:rPr>
        <w:t xml:space="preserve">6. </w:t>
      </w:r>
      <w:proofErr w:type="spellStart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>Alternative</w:t>
      </w:r>
      <w:proofErr w:type="spellEnd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>Scenarios</w:t>
      </w:r>
      <w:proofErr w:type="spellEnd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>if</w:t>
      </w:r>
      <w:proofErr w:type="spellEnd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>the</w:t>
      </w:r>
      <w:proofErr w:type="spellEnd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>Test</w:t>
      </w:r>
      <w:proofErr w:type="spellEnd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 xml:space="preserve"> </w:t>
      </w:r>
      <w:proofErr w:type="spellStart"/>
      <w:r w:rsidR="00157E04" w:rsidRPr="00157E04">
        <w:rPr>
          <w:b/>
          <w:color w:val="1F4E79" w:themeColor="accent5" w:themeShade="80"/>
          <w:sz w:val="32"/>
          <w:szCs w:val="28"/>
          <w:u w:val="single"/>
        </w:rPr>
        <w:t>Fails</w:t>
      </w:r>
      <w:proofErr w:type="spellEnd"/>
    </w:p>
    <w:p w:rsidR="00157E04" w:rsidRPr="00157E04" w:rsidRDefault="00157E04" w:rsidP="00157E04">
      <w:pPr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If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the</w:t>
      </w:r>
      <w:proofErr w:type="spellEnd"/>
      <w:r w:rsidRPr="00157E04">
        <w:rPr>
          <w:sz w:val="28"/>
          <w:szCs w:val="28"/>
        </w:rPr>
        <w:t xml:space="preserve"> “50% </w:t>
      </w:r>
      <w:proofErr w:type="spellStart"/>
      <w:r w:rsidRPr="00157E04">
        <w:rPr>
          <w:sz w:val="28"/>
          <w:szCs w:val="28"/>
        </w:rPr>
        <w:t>off</w:t>
      </w:r>
      <w:proofErr w:type="spellEnd"/>
      <w:r w:rsidRPr="00157E04">
        <w:rPr>
          <w:sz w:val="28"/>
          <w:szCs w:val="28"/>
        </w:rPr>
        <w:t xml:space="preserve">” </w:t>
      </w:r>
      <w:proofErr w:type="spellStart"/>
      <w:r w:rsidRPr="00157E04">
        <w:rPr>
          <w:sz w:val="28"/>
          <w:szCs w:val="28"/>
        </w:rPr>
        <w:t>message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does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not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increase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conversions</w:t>
      </w:r>
      <w:proofErr w:type="spellEnd"/>
      <w:r w:rsidRPr="00157E04">
        <w:rPr>
          <w:sz w:val="28"/>
          <w:szCs w:val="28"/>
        </w:rPr>
        <w:t>:</w:t>
      </w:r>
    </w:p>
    <w:p w:rsidR="00157E04" w:rsidRPr="00157E04" w:rsidRDefault="00157E04" w:rsidP="00157E04">
      <w:pPr>
        <w:numPr>
          <w:ilvl w:val="0"/>
          <w:numId w:val="36"/>
        </w:numPr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Test</w:t>
      </w:r>
      <w:proofErr w:type="spellEnd"/>
      <w:r w:rsidRPr="00157E04">
        <w:rPr>
          <w:sz w:val="28"/>
          <w:szCs w:val="28"/>
        </w:rPr>
        <w:t xml:space="preserve"> a </w:t>
      </w:r>
      <w:proofErr w:type="spellStart"/>
      <w:r w:rsidRPr="00157E04">
        <w:rPr>
          <w:b/>
          <w:bCs/>
          <w:sz w:val="28"/>
          <w:szCs w:val="28"/>
        </w:rPr>
        <w:t>free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trial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offer</w:t>
      </w:r>
      <w:proofErr w:type="spellEnd"/>
      <w:r w:rsidRPr="00157E04">
        <w:rPr>
          <w:sz w:val="28"/>
          <w:szCs w:val="28"/>
        </w:rPr>
        <w:t xml:space="preserve"> (</w:t>
      </w:r>
      <w:proofErr w:type="spellStart"/>
      <w:r w:rsidRPr="00157E04">
        <w:rPr>
          <w:sz w:val="28"/>
          <w:szCs w:val="28"/>
        </w:rPr>
        <w:t>e.g</w:t>
      </w:r>
      <w:proofErr w:type="spellEnd"/>
      <w:r w:rsidRPr="00157E04">
        <w:rPr>
          <w:sz w:val="28"/>
          <w:szCs w:val="28"/>
        </w:rPr>
        <w:t xml:space="preserve">., 7-day </w:t>
      </w:r>
      <w:proofErr w:type="spellStart"/>
      <w:r w:rsidRPr="00157E04">
        <w:rPr>
          <w:sz w:val="28"/>
          <w:szCs w:val="28"/>
        </w:rPr>
        <w:t>free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trial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followed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by</w:t>
      </w:r>
      <w:proofErr w:type="spellEnd"/>
      <w:r w:rsidRPr="00157E04">
        <w:rPr>
          <w:sz w:val="28"/>
          <w:szCs w:val="28"/>
        </w:rPr>
        <w:t xml:space="preserve"> $4.99) </w:t>
      </w:r>
      <w:proofErr w:type="spellStart"/>
      <w:r w:rsidRPr="00157E04">
        <w:rPr>
          <w:sz w:val="28"/>
          <w:szCs w:val="28"/>
        </w:rPr>
        <w:t>to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evaluate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the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impact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on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acquisition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and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retention</w:t>
      </w:r>
      <w:proofErr w:type="spellEnd"/>
      <w:r w:rsidRPr="00157E04">
        <w:rPr>
          <w:sz w:val="28"/>
          <w:szCs w:val="28"/>
        </w:rPr>
        <w:t>.</w:t>
      </w:r>
    </w:p>
    <w:p w:rsidR="00157E04" w:rsidRPr="00157E04" w:rsidRDefault="00157E04" w:rsidP="00157E04">
      <w:pPr>
        <w:numPr>
          <w:ilvl w:val="0"/>
          <w:numId w:val="36"/>
        </w:numPr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Test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different</w:t>
      </w:r>
      <w:proofErr w:type="spellEnd"/>
      <w:r w:rsidRPr="00157E04">
        <w:rPr>
          <w:b/>
          <w:bCs/>
          <w:sz w:val="28"/>
          <w:szCs w:val="28"/>
        </w:rPr>
        <w:t xml:space="preserve"> CTA </w:t>
      </w:r>
      <w:proofErr w:type="spellStart"/>
      <w:r w:rsidRPr="00157E04">
        <w:rPr>
          <w:b/>
          <w:bCs/>
          <w:sz w:val="28"/>
          <w:szCs w:val="28"/>
        </w:rPr>
        <w:t>and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design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variations</w:t>
      </w:r>
      <w:proofErr w:type="spellEnd"/>
      <w:r w:rsidRPr="00157E04">
        <w:rPr>
          <w:b/>
          <w:bCs/>
          <w:sz w:val="28"/>
          <w:szCs w:val="28"/>
        </w:rPr>
        <w:t>:</w:t>
      </w:r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change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the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button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text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urgency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messaging</w:t>
      </w:r>
      <w:proofErr w:type="spellEnd"/>
      <w:r w:rsidRPr="00157E04">
        <w:rPr>
          <w:sz w:val="28"/>
          <w:szCs w:val="28"/>
        </w:rPr>
        <w:t xml:space="preserve"> (“</w:t>
      </w:r>
      <w:proofErr w:type="spellStart"/>
      <w:r w:rsidRPr="00157E04">
        <w:rPr>
          <w:sz w:val="28"/>
          <w:szCs w:val="28"/>
        </w:rPr>
        <w:t>offer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expires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soon</w:t>
      </w:r>
      <w:proofErr w:type="spellEnd"/>
      <w:r w:rsidRPr="00157E04">
        <w:rPr>
          <w:sz w:val="28"/>
          <w:szCs w:val="28"/>
        </w:rPr>
        <w:t xml:space="preserve">”), </w:t>
      </w:r>
      <w:proofErr w:type="spellStart"/>
      <w:r w:rsidRPr="00157E04">
        <w:rPr>
          <w:sz w:val="28"/>
          <w:szCs w:val="28"/>
        </w:rPr>
        <w:t>social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proof</w:t>
      </w:r>
      <w:proofErr w:type="spellEnd"/>
      <w:r w:rsidRPr="00157E04">
        <w:rPr>
          <w:sz w:val="28"/>
          <w:szCs w:val="28"/>
        </w:rPr>
        <w:t xml:space="preserve"> </w:t>
      </w:r>
      <w:bookmarkStart w:id="0" w:name="_GoBack"/>
      <w:bookmarkEnd w:id="0"/>
      <w:r w:rsidRPr="00157E04">
        <w:rPr>
          <w:sz w:val="28"/>
          <w:szCs w:val="28"/>
        </w:rPr>
        <w:t>(</w:t>
      </w:r>
      <w:proofErr w:type="spellStart"/>
      <w:r w:rsidRPr="00157E04">
        <w:rPr>
          <w:sz w:val="28"/>
          <w:szCs w:val="28"/>
        </w:rPr>
        <w:t>reviews</w:t>
      </w:r>
      <w:proofErr w:type="spellEnd"/>
      <w:r w:rsidRPr="00157E04">
        <w:rPr>
          <w:sz w:val="28"/>
          <w:szCs w:val="28"/>
        </w:rPr>
        <w:t xml:space="preserve">), </w:t>
      </w:r>
      <w:proofErr w:type="spellStart"/>
      <w:r w:rsidRPr="00157E04">
        <w:rPr>
          <w:sz w:val="28"/>
          <w:szCs w:val="28"/>
        </w:rPr>
        <w:t>or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screen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layout</w:t>
      </w:r>
      <w:proofErr w:type="spellEnd"/>
      <w:r w:rsidRPr="00157E04">
        <w:rPr>
          <w:sz w:val="28"/>
          <w:szCs w:val="28"/>
        </w:rPr>
        <w:t xml:space="preserve"> (</w:t>
      </w:r>
      <w:proofErr w:type="spellStart"/>
      <w:r w:rsidRPr="00157E04">
        <w:rPr>
          <w:sz w:val="28"/>
          <w:szCs w:val="28"/>
        </w:rPr>
        <w:t>price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order</w:t>
      </w:r>
      <w:proofErr w:type="spellEnd"/>
      <w:r w:rsidRPr="00157E04">
        <w:rPr>
          <w:sz w:val="28"/>
          <w:szCs w:val="28"/>
        </w:rPr>
        <w:t>).</w:t>
      </w:r>
    </w:p>
    <w:p w:rsidR="00157E04" w:rsidRPr="00157E04" w:rsidRDefault="00157E04" w:rsidP="00157E04">
      <w:pPr>
        <w:numPr>
          <w:ilvl w:val="0"/>
          <w:numId w:val="36"/>
        </w:numPr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Run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segmented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experiments</w:t>
      </w:r>
      <w:proofErr w:type="spellEnd"/>
      <w:r w:rsidRPr="00157E04">
        <w:rPr>
          <w:b/>
          <w:bCs/>
          <w:sz w:val="28"/>
          <w:szCs w:val="28"/>
        </w:rPr>
        <w:t>:</w:t>
      </w:r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show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the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discount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only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to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specific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cohorts</w:t>
      </w:r>
      <w:proofErr w:type="spellEnd"/>
      <w:r w:rsidRPr="00157E04">
        <w:rPr>
          <w:sz w:val="28"/>
          <w:szCs w:val="28"/>
        </w:rPr>
        <w:t xml:space="preserve"> (</w:t>
      </w:r>
      <w:proofErr w:type="spellStart"/>
      <w:r w:rsidRPr="00157E04">
        <w:rPr>
          <w:sz w:val="28"/>
          <w:szCs w:val="28"/>
        </w:rPr>
        <w:t>e.g</w:t>
      </w:r>
      <w:proofErr w:type="spellEnd"/>
      <w:r w:rsidRPr="00157E04">
        <w:rPr>
          <w:sz w:val="28"/>
          <w:szCs w:val="28"/>
        </w:rPr>
        <w:t xml:space="preserve">., </w:t>
      </w:r>
      <w:proofErr w:type="spellStart"/>
      <w:r w:rsidRPr="00157E04">
        <w:rPr>
          <w:sz w:val="28"/>
          <w:szCs w:val="28"/>
        </w:rPr>
        <w:t>new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iOS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users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or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certain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countries</w:t>
      </w:r>
      <w:proofErr w:type="spellEnd"/>
      <w:r w:rsidRPr="00157E04">
        <w:rPr>
          <w:sz w:val="28"/>
          <w:szCs w:val="28"/>
        </w:rPr>
        <w:t xml:space="preserve">) — a </w:t>
      </w:r>
      <w:proofErr w:type="spellStart"/>
      <w:r w:rsidRPr="00157E04">
        <w:rPr>
          <w:sz w:val="28"/>
          <w:szCs w:val="28"/>
        </w:rPr>
        <w:t>positive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effect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may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exist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within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subsets</w:t>
      </w:r>
      <w:proofErr w:type="spellEnd"/>
      <w:r w:rsidRPr="00157E04">
        <w:rPr>
          <w:sz w:val="28"/>
          <w:szCs w:val="28"/>
        </w:rPr>
        <w:t>.</w:t>
      </w:r>
    </w:p>
    <w:p w:rsidR="00E809B9" w:rsidRDefault="00E809B9">
      <w:pPr>
        <w:rPr>
          <w:sz w:val="28"/>
          <w:szCs w:val="28"/>
        </w:rPr>
      </w:pPr>
    </w:p>
    <w:p w:rsidR="00456ADE" w:rsidRPr="00456ADE" w:rsidRDefault="00157E04" w:rsidP="00456ADE">
      <w:pPr>
        <w:rPr>
          <w:b/>
          <w:bCs/>
          <w:sz w:val="32"/>
          <w:szCs w:val="28"/>
        </w:rPr>
      </w:pPr>
      <w:proofErr w:type="spellStart"/>
      <w:r w:rsidRPr="00157E04">
        <w:rPr>
          <w:b/>
          <w:bCs/>
          <w:color w:val="1F4E79" w:themeColor="accent5" w:themeShade="80"/>
          <w:sz w:val="32"/>
          <w:szCs w:val="28"/>
        </w:rPr>
        <w:t>Pre-Launch</w:t>
      </w:r>
      <w:proofErr w:type="spellEnd"/>
      <w:r w:rsidRPr="00157E04">
        <w:rPr>
          <w:b/>
          <w:bCs/>
          <w:color w:val="1F4E79" w:themeColor="accent5" w:themeShade="80"/>
          <w:sz w:val="32"/>
          <w:szCs w:val="28"/>
        </w:rPr>
        <w:t xml:space="preserve"> </w:t>
      </w:r>
      <w:proofErr w:type="spellStart"/>
      <w:r w:rsidRPr="00157E04">
        <w:rPr>
          <w:b/>
          <w:bCs/>
          <w:color w:val="1F4E79" w:themeColor="accent5" w:themeShade="80"/>
          <w:sz w:val="32"/>
          <w:szCs w:val="28"/>
        </w:rPr>
        <w:t>Checklist</w:t>
      </w:r>
      <w:proofErr w:type="spellEnd"/>
    </w:p>
    <w:p w:rsidR="00157E04" w:rsidRPr="00157E04" w:rsidRDefault="00157E04" w:rsidP="00157E04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Implement</w:t>
      </w:r>
      <w:proofErr w:type="spellEnd"/>
      <w:r w:rsidRPr="00157E04">
        <w:rPr>
          <w:sz w:val="28"/>
          <w:szCs w:val="28"/>
        </w:rPr>
        <w:t xml:space="preserve"> </w:t>
      </w:r>
      <w:r w:rsidRPr="00157E04">
        <w:rPr>
          <w:b/>
          <w:bCs/>
          <w:sz w:val="28"/>
          <w:szCs w:val="28"/>
        </w:rPr>
        <w:t xml:space="preserve">50/50 </w:t>
      </w:r>
      <w:proofErr w:type="spellStart"/>
      <w:r w:rsidRPr="00157E04">
        <w:rPr>
          <w:b/>
          <w:bCs/>
          <w:sz w:val="28"/>
          <w:szCs w:val="28"/>
        </w:rPr>
        <w:t>randomization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and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log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group_id</w:t>
      </w:r>
      <w:proofErr w:type="spellEnd"/>
      <w:r w:rsidRPr="00157E04">
        <w:rPr>
          <w:sz w:val="28"/>
          <w:szCs w:val="28"/>
        </w:rPr>
        <w:t>.</w:t>
      </w:r>
    </w:p>
    <w:p w:rsidR="00157E04" w:rsidRPr="00157E04" w:rsidRDefault="00157E04" w:rsidP="00157E04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Track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key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events</w:t>
      </w:r>
      <w:proofErr w:type="spellEnd"/>
      <w:r w:rsidRPr="00157E04">
        <w:rPr>
          <w:sz w:val="28"/>
          <w:szCs w:val="28"/>
        </w:rPr>
        <w:t xml:space="preserve">: </w:t>
      </w:r>
      <w:proofErr w:type="spellStart"/>
      <w:r w:rsidRPr="00157E04">
        <w:rPr>
          <w:sz w:val="28"/>
          <w:szCs w:val="28"/>
        </w:rPr>
        <w:t>impression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view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click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purchase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revenue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user_id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date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device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country</w:t>
      </w:r>
      <w:proofErr w:type="spellEnd"/>
      <w:r w:rsidRPr="00157E04">
        <w:rPr>
          <w:sz w:val="28"/>
          <w:szCs w:val="28"/>
        </w:rPr>
        <w:t>.</w:t>
      </w:r>
    </w:p>
    <w:p w:rsidR="00157E04" w:rsidRPr="00157E04" w:rsidRDefault="00157E04" w:rsidP="00157E04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Validate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the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baseline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metric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stability</w:t>
      </w:r>
      <w:proofErr w:type="spellEnd"/>
      <w:r w:rsidRPr="00157E04">
        <w:rPr>
          <w:sz w:val="28"/>
          <w:szCs w:val="28"/>
        </w:rPr>
        <w:t xml:space="preserve"> (</w:t>
      </w:r>
      <w:proofErr w:type="spellStart"/>
      <w:r w:rsidRPr="00157E04">
        <w:rPr>
          <w:sz w:val="28"/>
          <w:szCs w:val="28"/>
        </w:rPr>
        <w:t>daily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reached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users</w:t>
      </w:r>
      <w:proofErr w:type="spellEnd"/>
      <w:r w:rsidRPr="00157E04">
        <w:rPr>
          <w:sz w:val="28"/>
          <w:szCs w:val="28"/>
        </w:rPr>
        <w:t>).</w:t>
      </w:r>
    </w:p>
    <w:p w:rsidR="00157E04" w:rsidRPr="00157E04" w:rsidRDefault="00157E04" w:rsidP="00157E04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Run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the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test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for</w:t>
      </w:r>
      <w:proofErr w:type="spellEnd"/>
      <w:r w:rsidRPr="00157E04">
        <w:rPr>
          <w:sz w:val="28"/>
          <w:szCs w:val="28"/>
        </w:rPr>
        <w:t xml:space="preserve"> </w:t>
      </w:r>
      <w:r w:rsidRPr="00157E04">
        <w:rPr>
          <w:b/>
          <w:bCs/>
          <w:sz w:val="28"/>
          <w:szCs w:val="28"/>
        </w:rPr>
        <w:t xml:space="preserve">a </w:t>
      </w:r>
      <w:proofErr w:type="spellStart"/>
      <w:r w:rsidRPr="00157E04">
        <w:rPr>
          <w:b/>
          <w:bCs/>
          <w:sz w:val="28"/>
          <w:szCs w:val="28"/>
        </w:rPr>
        <w:t>minimum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of</w:t>
      </w:r>
      <w:proofErr w:type="spellEnd"/>
      <w:r w:rsidRPr="00157E04">
        <w:rPr>
          <w:b/>
          <w:bCs/>
          <w:sz w:val="28"/>
          <w:szCs w:val="28"/>
        </w:rPr>
        <w:t xml:space="preserve"> 14 </w:t>
      </w:r>
      <w:proofErr w:type="spellStart"/>
      <w:r w:rsidRPr="00157E04">
        <w:rPr>
          <w:b/>
          <w:bCs/>
          <w:sz w:val="28"/>
          <w:szCs w:val="28"/>
        </w:rPr>
        <w:t>days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or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until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both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groups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reach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the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required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sample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size</w:t>
      </w:r>
      <w:proofErr w:type="spellEnd"/>
      <w:r w:rsidRPr="00157E04">
        <w:rPr>
          <w:sz w:val="28"/>
          <w:szCs w:val="28"/>
        </w:rPr>
        <w:t>.</w:t>
      </w:r>
    </w:p>
    <w:p w:rsidR="00157E04" w:rsidRPr="00157E04" w:rsidRDefault="00157E04" w:rsidP="00157E04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Monitor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stop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criteria</w:t>
      </w:r>
      <w:proofErr w:type="spellEnd"/>
      <w:r w:rsidRPr="00157E04">
        <w:rPr>
          <w:b/>
          <w:bCs/>
          <w:sz w:val="28"/>
          <w:szCs w:val="28"/>
        </w:rPr>
        <w:t>:</w:t>
      </w:r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critical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bugs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sudden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churn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increases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or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technical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issues</w:t>
      </w:r>
      <w:proofErr w:type="spellEnd"/>
      <w:r w:rsidRPr="00157E04">
        <w:rPr>
          <w:sz w:val="28"/>
          <w:szCs w:val="28"/>
        </w:rPr>
        <w:t>.</w:t>
      </w:r>
    </w:p>
    <w:p w:rsidR="00456ADE" w:rsidRPr="00157E04" w:rsidRDefault="00157E04" w:rsidP="00157E04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57E04">
        <w:rPr>
          <w:sz w:val="28"/>
          <w:szCs w:val="28"/>
        </w:rPr>
        <w:t>Upon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completion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perform</w:t>
      </w:r>
      <w:proofErr w:type="spellEnd"/>
      <w:r w:rsidRPr="00157E04">
        <w:rPr>
          <w:sz w:val="28"/>
          <w:szCs w:val="28"/>
        </w:rPr>
        <w:t xml:space="preserve"> a </w:t>
      </w:r>
      <w:proofErr w:type="spellStart"/>
      <w:r w:rsidRPr="00157E04">
        <w:rPr>
          <w:b/>
          <w:bCs/>
          <w:sz w:val="28"/>
          <w:szCs w:val="28"/>
        </w:rPr>
        <w:t>two-proportion</w:t>
      </w:r>
      <w:proofErr w:type="spellEnd"/>
      <w:r w:rsidRPr="00157E04">
        <w:rPr>
          <w:b/>
          <w:bCs/>
          <w:sz w:val="28"/>
          <w:szCs w:val="28"/>
        </w:rPr>
        <w:t xml:space="preserve"> z-</w:t>
      </w:r>
      <w:proofErr w:type="spellStart"/>
      <w:r w:rsidRPr="00157E04">
        <w:rPr>
          <w:b/>
          <w:bCs/>
          <w:sz w:val="28"/>
          <w:szCs w:val="28"/>
        </w:rPr>
        <w:t>test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analyze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secondary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metrics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and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user</w:t>
      </w:r>
      <w:proofErr w:type="spellEnd"/>
      <w:r w:rsidRPr="00157E04">
        <w:rPr>
          <w:b/>
          <w:bCs/>
          <w:sz w:val="28"/>
          <w:szCs w:val="28"/>
        </w:rPr>
        <w:t xml:space="preserve"> </w:t>
      </w:r>
      <w:proofErr w:type="spellStart"/>
      <w:r w:rsidRPr="00157E04">
        <w:rPr>
          <w:b/>
          <w:bCs/>
          <w:sz w:val="28"/>
          <w:szCs w:val="28"/>
        </w:rPr>
        <w:t>segments</w:t>
      </w:r>
      <w:proofErr w:type="spellEnd"/>
      <w:r w:rsidRPr="00157E04">
        <w:rPr>
          <w:sz w:val="28"/>
          <w:szCs w:val="28"/>
        </w:rPr>
        <w:t xml:space="preserve">, </w:t>
      </w:r>
      <w:proofErr w:type="spellStart"/>
      <w:r w:rsidRPr="00157E04">
        <w:rPr>
          <w:sz w:val="28"/>
          <w:szCs w:val="28"/>
        </w:rPr>
        <w:t>and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summarize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actionable</w:t>
      </w:r>
      <w:proofErr w:type="spellEnd"/>
      <w:r w:rsidRPr="00157E04">
        <w:rPr>
          <w:sz w:val="28"/>
          <w:szCs w:val="28"/>
        </w:rPr>
        <w:t xml:space="preserve"> </w:t>
      </w:r>
      <w:proofErr w:type="spellStart"/>
      <w:r w:rsidRPr="00157E04">
        <w:rPr>
          <w:sz w:val="28"/>
          <w:szCs w:val="28"/>
        </w:rPr>
        <w:t>insights</w:t>
      </w:r>
      <w:proofErr w:type="spellEnd"/>
      <w:r w:rsidRPr="00157E04">
        <w:rPr>
          <w:sz w:val="28"/>
          <w:szCs w:val="28"/>
        </w:rPr>
        <w:t>.</w:t>
      </w:r>
    </w:p>
    <w:sectPr w:rsidR="00456ADE" w:rsidRPr="00157E04" w:rsidSect="001B7A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E1B"/>
    <w:multiLevelType w:val="multilevel"/>
    <w:tmpl w:val="35127E0C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E2DAC"/>
    <w:multiLevelType w:val="hybridMultilevel"/>
    <w:tmpl w:val="A626683C"/>
    <w:lvl w:ilvl="0" w:tplc="D28037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92442"/>
    <w:multiLevelType w:val="hybridMultilevel"/>
    <w:tmpl w:val="6DC8177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4F6B"/>
    <w:multiLevelType w:val="multilevel"/>
    <w:tmpl w:val="15C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51E89"/>
    <w:multiLevelType w:val="hybridMultilevel"/>
    <w:tmpl w:val="B6B00346"/>
    <w:lvl w:ilvl="0" w:tplc="6FE05C9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30F04"/>
    <w:multiLevelType w:val="hybridMultilevel"/>
    <w:tmpl w:val="15DE2E0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6013"/>
    <w:multiLevelType w:val="multilevel"/>
    <w:tmpl w:val="704EDC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D2C22"/>
    <w:multiLevelType w:val="multilevel"/>
    <w:tmpl w:val="7A7A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E7D39"/>
    <w:multiLevelType w:val="multilevel"/>
    <w:tmpl w:val="A5E2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1214B"/>
    <w:multiLevelType w:val="multilevel"/>
    <w:tmpl w:val="0562CC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974C9"/>
    <w:multiLevelType w:val="multilevel"/>
    <w:tmpl w:val="18A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F6546"/>
    <w:multiLevelType w:val="hybridMultilevel"/>
    <w:tmpl w:val="E53829AA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54F3B"/>
    <w:multiLevelType w:val="multilevel"/>
    <w:tmpl w:val="8B5845BC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358CA"/>
    <w:multiLevelType w:val="hybridMultilevel"/>
    <w:tmpl w:val="BFDAA7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40139"/>
    <w:multiLevelType w:val="hybridMultilevel"/>
    <w:tmpl w:val="49C8CD7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941E79"/>
    <w:multiLevelType w:val="hybridMultilevel"/>
    <w:tmpl w:val="725A450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E1A95"/>
    <w:multiLevelType w:val="multilevel"/>
    <w:tmpl w:val="D770798E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D4F4C"/>
    <w:multiLevelType w:val="hybridMultilevel"/>
    <w:tmpl w:val="B35C84E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75F50"/>
    <w:multiLevelType w:val="multilevel"/>
    <w:tmpl w:val="ADC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94971"/>
    <w:multiLevelType w:val="multilevel"/>
    <w:tmpl w:val="4512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11175"/>
    <w:multiLevelType w:val="multilevel"/>
    <w:tmpl w:val="D48E0A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D6643"/>
    <w:multiLevelType w:val="multilevel"/>
    <w:tmpl w:val="E7A6680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A4EC7"/>
    <w:multiLevelType w:val="hybridMultilevel"/>
    <w:tmpl w:val="DC16BC2C"/>
    <w:lvl w:ilvl="0" w:tplc="D28037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246B1"/>
    <w:multiLevelType w:val="hybridMultilevel"/>
    <w:tmpl w:val="6860A1CA"/>
    <w:lvl w:ilvl="0" w:tplc="D28037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26075"/>
    <w:multiLevelType w:val="hybridMultilevel"/>
    <w:tmpl w:val="7054A08C"/>
    <w:lvl w:ilvl="0" w:tplc="6FE05C9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B6CD3"/>
    <w:multiLevelType w:val="hybridMultilevel"/>
    <w:tmpl w:val="9940AF62"/>
    <w:lvl w:ilvl="0" w:tplc="D28037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65AC1"/>
    <w:multiLevelType w:val="multilevel"/>
    <w:tmpl w:val="BCB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66D3F"/>
    <w:multiLevelType w:val="multilevel"/>
    <w:tmpl w:val="A44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B7AD5"/>
    <w:multiLevelType w:val="multilevel"/>
    <w:tmpl w:val="04B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D2C71"/>
    <w:multiLevelType w:val="multilevel"/>
    <w:tmpl w:val="3C2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510FC"/>
    <w:multiLevelType w:val="hybridMultilevel"/>
    <w:tmpl w:val="9E88696E"/>
    <w:lvl w:ilvl="0" w:tplc="D28037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10065"/>
    <w:multiLevelType w:val="hybridMultilevel"/>
    <w:tmpl w:val="AB543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E0701"/>
    <w:multiLevelType w:val="hybridMultilevel"/>
    <w:tmpl w:val="A2AAE8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F74A0"/>
    <w:multiLevelType w:val="hybridMultilevel"/>
    <w:tmpl w:val="D1460E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B3573"/>
    <w:multiLevelType w:val="multilevel"/>
    <w:tmpl w:val="8CCA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7C17B1"/>
    <w:multiLevelType w:val="hybridMultilevel"/>
    <w:tmpl w:val="4AA87842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5"/>
  </w:num>
  <w:num w:numId="4">
    <w:abstractNumId w:val="14"/>
  </w:num>
  <w:num w:numId="5">
    <w:abstractNumId w:val="35"/>
  </w:num>
  <w:num w:numId="6">
    <w:abstractNumId w:val="25"/>
  </w:num>
  <w:num w:numId="7">
    <w:abstractNumId w:val="26"/>
  </w:num>
  <w:num w:numId="8">
    <w:abstractNumId w:val="3"/>
  </w:num>
  <w:num w:numId="9">
    <w:abstractNumId w:val="7"/>
  </w:num>
  <w:num w:numId="10">
    <w:abstractNumId w:val="20"/>
  </w:num>
  <w:num w:numId="11">
    <w:abstractNumId w:val="29"/>
  </w:num>
  <w:num w:numId="12">
    <w:abstractNumId w:val="18"/>
  </w:num>
  <w:num w:numId="13">
    <w:abstractNumId w:val="6"/>
  </w:num>
  <w:num w:numId="14">
    <w:abstractNumId w:val="19"/>
  </w:num>
  <w:num w:numId="15">
    <w:abstractNumId w:val="10"/>
  </w:num>
  <w:num w:numId="16">
    <w:abstractNumId w:val="9"/>
  </w:num>
  <w:num w:numId="17">
    <w:abstractNumId w:val="8"/>
  </w:num>
  <w:num w:numId="18">
    <w:abstractNumId w:val="34"/>
  </w:num>
  <w:num w:numId="19">
    <w:abstractNumId w:val="1"/>
  </w:num>
  <w:num w:numId="20">
    <w:abstractNumId w:val="4"/>
  </w:num>
  <w:num w:numId="21">
    <w:abstractNumId w:val="24"/>
  </w:num>
  <w:num w:numId="22">
    <w:abstractNumId w:val="15"/>
  </w:num>
  <w:num w:numId="23">
    <w:abstractNumId w:val="2"/>
  </w:num>
  <w:num w:numId="24">
    <w:abstractNumId w:val="23"/>
  </w:num>
  <w:num w:numId="25">
    <w:abstractNumId w:val="32"/>
  </w:num>
  <w:num w:numId="26">
    <w:abstractNumId w:val="13"/>
  </w:num>
  <w:num w:numId="27">
    <w:abstractNumId w:val="11"/>
  </w:num>
  <w:num w:numId="28">
    <w:abstractNumId w:val="17"/>
  </w:num>
  <w:num w:numId="29">
    <w:abstractNumId w:val="27"/>
  </w:num>
  <w:num w:numId="30">
    <w:abstractNumId w:val="28"/>
  </w:num>
  <w:num w:numId="31">
    <w:abstractNumId w:val="22"/>
  </w:num>
  <w:num w:numId="32">
    <w:abstractNumId w:val="30"/>
  </w:num>
  <w:num w:numId="33">
    <w:abstractNumId w:val="16"/>
  </w:num>
  <w:num w:numId="34">
    <w:abstractNumId w:val="21"/>
  </w:num>
  <w:num w:numId="35">
    <w:abstractNumId w:val="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73"/>
    <w:rsid w:val="000C4AB9"/>
    <w:rsid w:val="000D350A"/>
    <w:rsid w:val="00157E04"/>
    <w:rsid w:val="001B7A73"/>
    <w:rsid w:val="002447AF"/>
    <w:rsid w:val="00332ACD"/>
    <w:rsid w:val="00456ADE"/>
    <w:rsid w:val="005B2803"/>
    <w:rsid w:val="00753240"/>
    <w:rsid w:val="009D6E92"/>
    <w:rsid w:val="00AE7CB7"/>
    <w:rsid w:val="00AF1DE5"/>
    <w:rsid w:val="00D316DA"/>
    <w:rsid w:val="00E8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945C"/>
  <w15:chartTrackingRefBased/>
  <w15:docId w15:val="{9DFC7383-3ADF-4316-BD3D-4B541449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09B9"/>
    <w:rPr>
      <w:b/>
      <w:bCs/>
    </w:rPr>
  </w:style>
  <w:style w:type="paragraph" w:styleId="a4">
    <w:name w:val="List Paragraph"/>
    <w:basedOn w:val="a"/>
    <w:uiPriority w:val="34"/>
    <w:qFormat/>
    <w:rsid w:val="00E809B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8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2992</Words>
  <Characters>1706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Гончарук</dc:creator>
  <cp:keywords/>
  <dc:description/>
  <cp:lastModifiedBy>Владислав Гончарук</cp:lastModifiedBy>
  <cp:revision>3</cp:revision>
  <dcterms:created xsi:type="dcterms:W3CDTF">2025-10-19T18:32:00Z</dcterms:created>
  <dcterms:modified xsi:type="dcterms:W3CDTF">2025-10-19T20:17:00Z</dcterms:modified>
</cp:coreProperties>
</file>