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833F" w14:textId="77777777" w:rsidR="000B3AAD" w:rsidRPr="00582142" w:rsidRDefault="000B3AAD" w:rsidP="000B3AAD">
      <w:pPr>
        <w:pStyle w:val="a3"/>
        <w:jc w:val="center"/>
        <w:rPr>
          <w:color w:val="000000" w:themeColor="text1"/>
          <w:sz w:val="28"/>
        </w:rPr>
      </w:pPr>
      <w:r w:rsidRPr="00582142">
        <w:rPr>
          <w:color w:val="000000" w:themeColor="text1"/>
          <w:sz w:val="28"/>
        </w:rPr>
        <w:t>МИНИСТЕРСТВО</w:t>
      </w:r>
      <w:r w:rsidRPr="00582142">
        <w:rPr>
          <w:color w:val="000000" w:themeColor="text1"/>
          <w:position w:val="4"/>
          <w:sz w:val="28"/>
        </w:rPr>
        <w:t xml:space="preserve"> </w:t>
      </w:r>
      <w:r w:rsidRPr="00582142">
        <w:rPr>
          <w:color w:val="000000" w:themeColor="text1"/>
          <w:sz w:val="28"/>
        </w:rPr>
        <w:t>ОБРАЗОВАНИЯ РЕСПУБЛИКИ БЕЛАРУСЬ</w:t>
      </w:r>
    </w:p>
    <w:p w14:paraId="3E4DE5D9" w14:textId="77777777" w:rsidR="000B3AAD" w:rsidRPr="00582142" w:rsidRDefault="000B3AAD" w:rsidP="000B3AAD">
      <w:pPr>
        <w:pStyle w:val="a3"/>
        <w:jc w:val="center"/>
        <w:rPr>
          <w:color w:val="000000" w:themeColor="text1"/>
          <w:sz w:val="28"/>
        </w:rPr>
      </w:pPr>
    </w:p>
    <w:p w14:paraId="4D778721" w14:textId="77777777" w:rsidR="000B3AAD" w:rsidRPr="00582142" w:rsidRDefault="000B3AAD" w:rsidP="000B3AAD">
      <w:pPr>
        <w:pStyle w:val="a3"/>
        <w:jc w:val="center"/>
        <w:rPr>
          <w:color w:val="000000" w:themeColor="text1"/>
          <w:sz w:val="28"/>
        </w:rPr>
      </w:pPr>
      <w:r w:rsidRPr="00582142">
        <w:rPr>
          <w:color w:val="000000" w:themeColor="text1"/>
          <w:sz w:val="28"/>
        </w:rPr>
        <w:t>Учреждение</w:t>
      </w:r>
      <w:r w:rsidRPr="00582142">
        <w:rPr>
          <w:color w:val="000000" w:themeColor="text1"/>
          <w:position w:val="2"/>
          <w:sz w:val="28"/>
        </w:rPr>
        <w:t xml:space="preserve"> </w:t>
      </w:r>
      <w:r w:rsidRPr="00582142">
        <w:rPr>
          <w:color w:val="000000" w:themeColor="text1"/>
          <w:sz w:val="28"/>
        </w:rPr>
        <w:t>образования «БЕЛОРУССКИЙ</w:t>
      </w:r>
      <w:r w:rsidRPr="00582142">
        <w:rPr>
          <w:color w:val="000000" w:themeColor="text1"/>
          <w:position w:val="-2"/>
          <w:sz w:val="28"/>
        </w:rPr>
        <w:t xml:space="preserve"> </w:t>
      </w:r>
      <w:r w:rsidRPr="00582142">
        <w:rPr>
          <w:color w:val="000000" w:themeColor="text1"/>
          <w:sz w:val="28"/>
        </w:rPr>
        <w:t>ГОСУДАРСТВЕННЫЙ</w:t>
      </w:r>
      <w:r w:rsidRPr="00582142">
        <w:rPr>
          <w:color w:val="000000" w:themeColor="text1"/>
          <w:sz w:val="28"/>
        </w:rPr>
        <w:br/>
        <w:t>ТЕХНОЛОГИЧЕСКИЙ</w:t>
      </w:r>
      <w:r w:rsidRPr="00582142">
        <w:rPr>
          <w:color w:val="000000" w:themeColor="text1"/>
          <w:position w:val="4"/>
          <w:sz w:val="28"/>
        </w:rPr>
        <w:t xml:space="preserve"> </w:t>
      </w:r>
      <w:r w:rsidRPr="00582142">
        <w:rPr>
          <w:color w:val="000000" w:themeColor="text1"/>
          <w:sz w:val="28"/>
        </w:rPr>
        <w:t>УНИВЕРСИТЕТ»</w:t>
      </w:r>
    </w:p>
    <w:p w14:paraId="7D87D9E5" w14:textId="77777777" w:rsidR="000B3AAD" w:rsidRPr="00582142" w:rsidRDefault="000B3AAD" w:rsidP="000B3AAD">
      <w:pPr>
        <w:pStyle w:val="a3"/>
        <w:rPr>
          <w:color w:val="000000" w:themeColor="text1"/>
          <w:sz w:val="28"/>
        </w:rPr>
      </w:pPr>
    </w:p>
    <w:p w14:paraId="5FBF2F62" w14:textId="77777777" w:rsidR="000B3AAD" w:rsidRPr="00582142" w:rsidRDefault="000B3AAD" w:rsidP="000B3AAD">
      <w:pPr>
        <w:pStyle w:val="a3"/>
        <w:rPr>
          <w:color w:val="000000" w:themeColor="text1"/>
          <w:sz w:val="28"/>
        </w:rPr>
      </w:pPr>
    </w:p>
    <w:p w14:paraId="4489B2EB" w14:textId="77777777" w:rsidR="000B3AAD" w:rsidRPr="00582142" w:rsidRDefault="000B3AAD" w:rsidP="000B3AAD">
      <w:pPr>
        <w:pStyle w:val="a3"/>
        <w:rPr>
          <w:color w:val="000000" w:themeColor="text1"/>
          <w:sz w:val="28"/>
        </w:rPr>
      </w:pPr>
      <w:r w:rsidRPr="00582142">
        <w:rPr>
          <w:color w:val="000000" w:themeColor="text1"/>
          <w:sz w:val="28"/>
        </w:rPr>
        <w:t>Факультет</w:t>
      </w:r>
      <w:r w:rsidRPr="00582142">
        <w:rPr>
          <w:color w:val="000000" w:themeColor="text1"/>
          <w:position w:val="-2"/>
          <w:sz w:val="28"/>
        </w:rPr>
        <w:t xml:space="preserve">  </w:t>
      </w:r>
      <w:r w:rsidRPr="00582142">
        <w:rPr>
          <w:color w:val="000000" w:themeColor="text1"/>
          <w:sz w:val="28"/>
          <w:u w:val="single"/>
        </w:rPr>
        <w:t xml:space="preserve"> </w:t>
      </w:r>
      <w:r w:rsidRPr="00582142">
        <w:rPr>
          <w:color w:val="000000" w:themeColor="text1"/>
          <w:position w:val="-2"/>
          <w:sz w:val="28"/>
          <w:u w:val="single"/>
        </w:rPr>
        <w:t xml:space="preserve">   </w:t>
      </w:r>
      <w:r w:rsidRPr="00582142">
        <w:rPr>
          <w:color w:val="000000" w:themeColor="text1"/>
          <w:position w:val="4"/>
          <w:sz w:val="28"/>
          <w:u w:val="single"/>
        </w:rPr>
        <w:t xml:space="preserve">   </w:t>
      </w:r>
      <w:r w:rsidRPr="00582142">
        <w:rPr>
          <w:color w:val="000000" w:themeColor="text1"/>
          <w:sz w:val="28"/>
          <w:u w:val="single"/>
        </w:rPr>
        <w:t xml:space="preserve"> </w:t>
      </w:r>
      <w:r w:rsidRPr="00582142">
        <w:rPr>
          <w:color w:val="000000" w:themeColor="text1"/>
          <w:sz w:val="28"/>
          <w:u w:val="single"/>
        </w:rPr>
        <w:tab/>
        <w:t>информационных</w:t>
      </w:r>
      <w:r w:rsidRPr="00582142">
        <w:rPr>
          <w:color w:val="000000" w:themeColor="text1"/>
          <w:position w:val="-2"/>
          <w:sz w:val="28"/>
          <w:u w:val="single"/>
        </w:rPr>
        <w:t xml:space="preserve"> </w:t>
      </w:r>
      <w:r w:rsidRPr="00582142">
        <w:rPr>
          <w:color w:val="000000" w:themeColor="text1"/>
          <w:sz w:val="28"/>
          <w:u w:val="single"/>
        </w:rPr>
        <w:t>технологий</w:t>
      </w:r>
      <w:r w:rsidRPr="00582142">
        <w:rPr>
          <w:color w:val="000000" w:themeColor="text1"/>
          <w:position w:val="-2"/>
          <w:sz w:val="28"/>
          <w:u w:val="single"/>
        </w:rPr>
        <w:t xml:space="preserve"> </w:t>
      </w:r>
      <w:r w:rsidRPr="00582142">
        <w:rPr>
          <w:color w:val="000000" w:themeColor="text1"/>
          <w:position w:val="4"/>
          <w:sz w:val="28"/>
          <w:u w:val="single"/>
        </w:rPr>
        <w:t xml:space="preserve"> </w:t>
      </w:r>
      <w:r w:rsidRPr="00582142">
        <w:rPr>
          <w:color w:val="000000" w:themeColor="text1"/>
          <w:sz w:val="28"/>
          <w:u w:val="single"/>
        </w:rPr>
        <w:t xml:space="preserve">  </w:t>
      </w:r>
      <w:r w:rsidRPr="00582142">
        <w:rPr>
          <w:color w:val="000000" w:themeColor="text1"/>
          <w:position w:val="2"/>
          <w:sz w:val="28"/>
          <w:u w:val="single"/>
        </w:rPr>
        <w:t xml:space="preserve"> </w:t>
      </w:r>
      <w:r w:rsidRPr="00582142">
        <w:rPr>
          <w:color w:val="000000" w:themeColor="text1"/>
          <w:sz w:val="28"/>
          <w:u w:val="single"/>
        </w:rPr>
        <w:t xml:space="preserve"> </w:t>
      </w:r>
      <w:r w:rsidRPr="00582142">
        <w:rPr>
          <w:color w:val="000000" w:themeColor="text1"/>
          <w:position w:val="-2"/>
          <w:sz w:val="28"/>
          <w:u w:val="single"/>
        </w:rPr>
        <w:t xml:space="preserve">  </w:t>
      </w:r>
      <w:r w:rsidRPr="00582142">
        <w:rPr>
          <w:color w:val="000000" w:themeColor="text1"/>
          <w:position w:val="4"/>
          <w:sz w:val="28"/>
          <w:u w:val="single"/>
        </w:rPr>
        <w:t xml:space="preserve">  </w:t>
      </w:r>
      <w:r w:rsidRPr="00582142">
        <w:rPr>
          <w:color w:val="000000" w:themeColor="text1"/>
          <w:position w:val="2"/>
          <w:sz w:val="28"/>
          <w:u w:val="single"/>
        </w:rPr>
        <w:t xml:space="preserve">  </w:t>
      </w:r>
      <w:r w:rsidRPr="00582142">
        <w:rPr>
          <w:color w:val="000000" w:themeColor="text1"/>
          <w:sz w:val="28"/>
          <w:u w:val="single"/>
        </w:rPr>
        <w:t xml:space="preserve"> </w:t>
      </w:r>
      <w:r w:rsidRPr="00582142">
        <w:rPr>
          <w:color w:val="000000" w:themeColor="text1"/>
          <w:position w:val="2"/>
          <w:sz w:val="28"/>
          <w:u w:val="single"/>
        </w:rPr>
        <w:t xml:space="preserve"> </w:t>
      </w:r>
      <w:r w:rsidRPr="00582142">
        <w:rPr>
          <w:color w:val="000000" w:themeColor="text1"/>
          <w:sz w:val="28"/>
          <w:u w:val="single"/>
        </w:rPr>
        <w:t xml:space="preserve"> </w:t>
      </w:r>
      <w:r w:rsidRPr="00582142">
        <w:rPr>
          <w:color w:val="000000" w:themeColor="text1"/>
          <w:position w:val="4"/>
          <w:sz w:val="28"/>
          <w:u w:val="single"/>
        </w:rPr>
        <w:t xml:space="preserve"> </w:t>
      </w:r>
      <w:r w:rsidRPr="00582142">
        <w:rPr>
          <w:color w:val="000000" w:themeColor="text1"/>
          <w:position w:val="-2"/>
          <w:sz w:val="28"/>
          <w:u w:val="single"/>
        </w:rPr>
        <w:t xml:space="preserve"> </w:t>
      </w:r>
      <w:r w:rsidRPr="00582142">
        <w:rPr>
          <w:color w:val="000000" w:themeColor="text1"/>
          <w:position w:val="2"/>
          <w:sz w:val="28"/>
          <w:u w:val="single"/>
        </w:rPr>
        <w:t xml:space="preserve"> </w:t>
      </w:r>
      <w:r w:rsidRPr="00582142">
        <w:rPr>
          <w:color w:val="000000" w:themeColor="text1"/>
          <w:position w:val="4"/>
          <w:sz w:val="28"/>
          <w:u w:val="single"/>
        </w:rPr>
        <w:t xml:space="preserve">    </w:t>
      </w:r>
      <w:r w:rsidRPr="00582142">
        <w:rPr>
          <w:color w:val="000000" w:themeColor="text1"/>
          <w:sz w:val="28"/>
          <w:u w:val="single"/>
        </w:rPr>
        <w:t xml:space="preserve">  </w:t>
      </w:r>
      <w:r w:rsidRPr="00582142">
        <w:rPr>
          <w:color w:val="000000" w:themeColor="text1"/>
          <w:position w:val="2"/>
          <w:sz w:val="28"/>
          <w:u w:val="single"/>
        </w:rPr>
        <w:t xml:space="preserve">  </w:t>
      </w:r>
      <w:r w:rsidRPr="00582142">
        <w:rPr>
          <w:color w:val="000000" w:themeColor="text1"/>
          <w:position w:val="-2"/>
          <w:sz w:val="28"/>
          <w:u w:val="single"/>
        </w:rPr>
        <w:t xml:space="preserve"> </w:t>
      </w:r>
      <w:r w:rsidRPr="00582142">
        <w:rPr>
          <w:color w:val="000000" w:themeColor="text1"/>
          <w:position w:val="2"/>
          <w:sz w:val="28"/>
          <w:u w:val="single"/>
        </w:rPr>
        <w:t xml:space="preserve">  </w:t>
      </w:r>
      <w:r w:rsidRPr="00582142">
        <w:rPr>
          <w:color w:val="000000" w:themeColor="text1"/>
          <w:sz w:val="28"/>
          <w:u w:val="single"/>
        </w:rPr>
        <w:t xml:space="preserve"> </w:t>
      </w:r>
      <w:r w:rsidRPr="00582142">
        <w:rPr>
          <w:color w:val="000000" w:themeColor="text1"/>
          <w:position w:val="4"/>
          <w:sz w:val="28"/>
          <w:u w:val="single"/>
        </w:rPr>
        <w:t xml:space="preserve"> </w:t>
      </w:r>
      <w:r w:rsidRPr="00582142">
        <w:rPr>
          <w:color w:val="000000" w:themeColor="text1"/>
          <w:position w:val="2"/>
          <w:sz w:val="28"/>
          <w:u w:val="single"/>
        </w:rPr>
        <w:t xml:space="preserve">  </w:t>
      </w:r>
      <w:r w:rsidRPr="00582142">
        <w:rPr>
          <w:color w:val="000000" w:themeColor="text1"/>
          <w:sz w:val="28"/>
          <w:u w:val="single"/>
        </w:rPr>
        <w:t xml:space="preserve"> </w:t>
      </w:r>
      <w:r w:rsidRPr="00582142">
        <w:rPr>
          <w:color w:val="000000" w:themeColor="text1"/>
          <w:position w:val="2"/>
          <w:sz w:val="28"/>
          <w:u w:val="single"/>
        </w:rPr>
        <w:t xml:space="preserve">  </w:t>
      </w:r>
      <w:r w:rsidRPr="00582142">
        <w:rPr>
          <w:color w:val="000000" w:themeColor="text1"/>
          <w:position w:val="-2"/>
          <w:sz w:val="28"/>
          <w:u w:val="single"/>
        </w:rPr>
        <w:t xml:space="preserve"> </w:t>
      </w:r>
      <w:r w:rsidRPr="00582142">
        <w:rPr>
          <w:color w:val="000000" w:themeColor="text1"/>
          <w:position w:val="4"/>
          <w:sz w:val="28"/>
          <w:u w:val="single"/>
        </w:rPr>
        <w:t xml:space="preserve"> </w:t>
      </w:r>
      <w:r w:rsidRPr="00582142">
        <w:rPr>
          <w:color w:val="000000" w:themeColor="text1"/>
          <w:sz w:val="28"/>
          <w:u w:val="single"/>
        </w:rPr>
        <w:t xml:space="preserve">  </w:t>
      </w:r>
      <w:r w:rsidRPr="00582142">
        <w:rPr>
          <w:color w:val="000000" w:themeColor="text1"/>
          <w:position w:val="-2"/>
          <w:sz w:val="28"/>
          <w:u w:val="single"/>
        </w:rPr>
        <w:t xml:space="preserve"> </w:t>
      </w:r>
      <w:r w:rsidRPr="00582142">
        <w:rPr>
          <w:color w:val="000000" w:themeColor="text1"/>
          <w:position w:val="2"/>
          <w:sz w:val="28"/>
          <w:u w:val="single"/>
        </w:rPr>
        <w:t xml:space="preserve"> </w:t>
      </w:r>
      <w:r w:rsidRPr="00582142">
        <w:rPr>
          <w:color w:val="000000" w:themeColor="text1"/>
          <w:position w:val="4"/>
          <w:sz w:val="28"/>
          <w:u w:val="single"/>
        </w:rPr>
        <w:t xml:space="preserve">     </w:t>
      </w:r>
      <w:r w:rsidRPr="00582142">
        <w:rPr>
          <w:color w:val="000000" w:themeColor="text1"/>
          <w:sz w:val="28"/>
          <w:u w:val="single"/>
        </w:rPr>
        <w:tab/>
      </w:r>
      <w:r w:rsidRPr="00582142">
        <w:rPr>
          <w:color w:val="000000" w:themeColor="text1"/>
          <w:sz w:val="28"/>
        </w:rPr>
        <w:br/>
        <w:t>Кафедра</w:t>
      </w:r>
      <w:r w:rsidRPr="00582142">
        <w:rPr>
          <w:color w:val="000000" w:themeColor="text1"/>
          <w:position w:val="4"/>
          <w:sz w:val="28"/>
        </w:rPr>
        <w:t xml:space="preserve"> </w:t>
      </w:r>
      <w:r w:rsidRPr="00582142">
        <w:rPr>
          <w:color w:val="000000" w:themeColor="text1"/>
          <w:position w:val="2"/>
          <w:sz w:val="28"/>
        </w:rPr>
        <w:t xml:space="preserve"> </w:t>
      </w:r>
      <w:r w:rsidRPr="00582142">
        <w:rPr>
          <w:color w:val="000000" w:themeColor="text1"/>
          <w:position w:val="4"/>
          <w:sz w:val="28"/>
          <w:u w:val="single"/>
        </w:rPr>
        <w:t xml:space="preserve">  </w:t>
      </w:r>
      <w:r w:rsidRPr="00582142">
        <w:rPr>
          <w:color w:val="000000" w:themeColor="text1"/>
          <w:position w:val="-2"/>
          <w:sz w:val="28"/>
          <w:u w:val="single"/>
        </w:rPr>
        <w:t xml:space="preserve"> </w:t>
      </w:r>
      <w:r w:rsidRPr="00582142">
        <w:rPr>
          <w:color w:val="000000" w:themeColor="text1"/>
          <w:position w:val="4"/>
          <w:sz w:val="28"/>
          <w:u w:val="single"/>
        </w:rPr>
        <w:t xml:space="preserve">   </w:t>
      </w:r>
      <w:r w:rsidRPr="00582142">
        <w:rPr>
          <w:color w:val="000000" w:themeColor="text1"/>
          <w:sz w:val="28"/>
          <w:u w:val="single"/>
        </w:rPr>
        <w:t xml:space="preserve"> </w:t>
      </w:r>
      <w:r w:rsidRPr="00582142">
        <w:rPr>
          <w:color w:val="000000" w:themeColor="text1"/>
          <w:position w:val="4"/>
          <w:sz w:val="28"/>
          <w:u w:val="single"/>
        </w:rPr>
        <w:t xml:space="preserve"> </w:t>
      </w:r>
      <w:r w:rsidRPr="00582142">
        <w:rPr>
          <w:color w:val="000000" w:themeColor="text1"/>
          <w:position w:val="-2"/>
          <w:sz w:val="28"/>
          <w:u w:val="single"/>
        </w:rPr>
        <w:t xml:space="preserve">  </w:t>
      </w:r>
      <w:r w:rsidRPr="00582142">
        <w:rPr>
          <w:color w:val="000000" w:themeColor="text1"/>
          <w:position w:val="2"/>
          <w:sz w:val="28"/>
          <w:u w:val="single"/>
        </w:rPr>
        <w:t xml:space="preserve"> </w:t>
      </w:r>
      <w:r w:rsidRPr="00582142">
        <w:rPr>
          <w:color w:val="000000" w:themeColor="text1"/>
          <w:position w:val="4"/>
          <w:sz w:val="28"/>
          <w:u w:val="single"/>
        </w:rPr>
        <w:t xml:space="preserve"> </w:t>
      </w:r>
      <w:r w:rsidRPr="00582142">
        <w:rPr>
          <w:color w:val="000000" w:themeColor="text1"/>
          <w:sz w:val="28"/>
          <w:u w:val="single"/>
        </w:rPr>
        <w:tab/>
        <w:t>информационные</w:t>
      </w:r>
      <w:r w:rsidRPr="00582142">
        <w:rPr>
          <w:color w:val="000000" w:themeColor="text1"/>
          <w:position w:val="2"/>
          <w:sz w:val="28"/>
          <w:u w:val="single"/>
        </w:rPr>
        <w:t xml:space="preserve"> </w:t>
      </w:r>
      <w:r w:rsidRPr="00582142">
        <w:rPr>
          <w:color w:val="000000" w:themeColor="text1"/>
          <w:sz w:val="28"/>
          <w:u w:val="single"/>
        </w:rPr>
        <w:t>системы</w:t>
      </w:r>
      <w:r w:rsidRPr="00582142">
        <w:rPr>
          <w:color w:val="000000" w:themeColor="text1"/>
          <w:position w:val="4"/>
          <w:sz w:val="28"/>
          <w:u w:val="single"/>
        </w:rPr>
        <w:t xml:space="preserve"> </w:t>
      </w:r>
      <w:r w:rsidRPr="00582142">
        <w:rPr>
          <w:color w:val="000000" w:themeColor="text1"/>
          <w:sz w:val="28"/>
          <w:u w:val="single"/>
        </w:rPr>
        <w:t>и технологии</w:t>
      </w:r>
      <w:r w:rsidRPr="00582142">
        <w:rPr>
          <w:color w:val="000000" w:themeColor="text1"/>
          <w:sz w:val="28"/>
          <w:u w:val="single"/>
        </w:rPr>
        <w:tab/>
      </w:r>
      <w:r w:rsidRPr="00582142">
        <w:rPr>
          <w:color w:val="000000" w:themeColor="text1"/>
          <w:sz w:val="28"/>
          <w:u w:val="single"/>
        </w:rPr>
        <w:tab/>
      </w:r>
      <w:r w:rsidRPr="00582142">
        <w:rPr>
          <w:color w:val="000000" w:themeColor="text1"/>
          <w:sz w:val="28"/>
          <w:u w:val="single"/>
        </w:rPr>
        <w:tab/>
      </w:r>
      <w:r w:rsidRPr="00582142">
        <w:rPr>
          <w:color w:val="000000" w:themeColor="text1"/>
          <w:sz w:val="28"/>
          <w:u w:val="single"/>
        </w:rPr>
        <w:tab/>
      </w:r>
      <w:r w:rsidRPr="00582142">
        <w:rPr>
          <w:color w:val="000000" w:themeColor="text1"/>
          <w:sz w:val="28"/>
        </w:rPr>
        <w:br/>
        <w:t>Специальность</w:t>
      </w:r>
      <w:r w:rsidRPr="00582142">
        <w:rPr>
          <w:color w:val="000000" w:themeColor="text1"/>
          <w:position w:val="-2"/>
          <w:sz w:val="28"/>
        </w:rPr>
        <w:t xml:space="preserve"> </w:t>
      </w:r>
      <w:r w:rsidRPr="00582142">
        <w:rPr>
          <w:color w:val="000000" w:themeColor="text1"/>
          <w:sz w:val="28"/>
          <w:u w:val="single"/>
        </w:rPr>
        <w:tab/>
        <w:t>1-40</w:t>
      </w:r>
      <w:r w:rsidRPr="00582142">
        <w:rPr>
          <w:color w:val="000000" w:themeColor="text1"/>
          <w:position w:val="4"/>
          <w:sz w:val="28"/>
          <w:u w:val="single"/>
        </w:rPr>
        <w:t xml:space="preserve"> </w:t>
      </w:r>
      <w:r w:rsidRPr="00582142">
        <w:rPr>
          <w:color w:val="000000" w:themeColor="text1"/>
          <w:sz w:val="28"/>
          <w:u w:val="single"/>
        </w:rPr>
        <w:t>01</w:t>
      </w:r>
      <w:r w:rsidRPr="00582142">
        <w:rPr>
          <w:color w:val="000000" w:themeColor="text1"/>
          <w:position w:val="-2"/>
          <w:sz w:val="28"/>
          <w:u w:val="single"/>
        </w:rPr>
        <w:t xml:space="preserve"> </w:t>
      </w:r>
      <w:r w:rsidRPr="00582142">
        <w:rPr>
          <w:color w:val="000000" w:themeColor="text1"/>
          <w:sz w:val="28"/>
          <w:u w:val="single"/>
        </w:rPr>
        <w:t>01</w:t>
      </w:r>
      <w:r w:rsidRPr="00582142">
        <w:rPr>
          <w:color w:val="000000" w:themeColor="text1"/>
          <w:position w:val="2"/>
          <w:sz w:val="28"/>
          <w:u w:val="single"/>
        </w:rPr>
        <w:t xml:space="preserve"> </w:t>
      </w:r>
      <w:r w:rsidRPr="00582142">
        <w:rPr>
          <w:color w:val="000000" w:themeColor="text1"/>
          <w:sz w:val="28"/>
          <w:u w:val="single"/>
        </w:rPr>
        <w:t>«Программное обеспечение</w:t>
      </w:r>
      <w:r w:rsidRPr="00582142">
        <w:rPr>
          <w:color w:val="000000" w:themeColor="text1"/>
          <w:position w:val="2"/>
          <w:sz w:val="28"/>
          <w:u w:val="single"/>
        </w:rPr>
        <w:t xml:space="preserve"> </w:t>
      </w:r>
      <w:r w:rsidRPr="00582142">
        <w:rPr>
          <w:color w:val="000000" w:themeColor="text1"/>
          <w:sz w:val="28"/>
          <w:u w:val="single"/>
        </w:rPr>
        <w:t>информационных</w:t>
      </w:r>
      <w:r w:rsidRPr="00582142">
        <w:rPr>
          <w:color w:val="000000" w:themeColor="text1"/>
          <w:position w:val="4"/>
          <w:sz w:val="28"/>
          <w:u w:val="single"/>
        </w:rPr>
        <w:t xml:space="preserve"> </w:t>
      </w:r>
      <w:r w:rsidRPr="00582142">
        <w:rPr>
          <w:color w:val="000000" w:themeColor="text1"/>
          <w:sz w:val="28"/>
          <w:u w:val="single"/>
        </w:rPr>
        <w:t>технологий»</w:t>
      </w:r>
      <w:r w:rsidRPr="00582142">
        <w:rPr>
          <w:color w:val="000000" w:themeColor="text1"/>
          <w:sz w:val="28"/>
          <w:u w:val="single"/>
        </w:rPr>
        <w:tab/>
      </w:r>
      <w:r w:rsidRPr="00582142">
        <w:rPr>
          <w:color w:val="000000" w:themeColor="text1"/>
          <w:sz w:val="28"/>
          <w:u w:val="single"/>
        </w:rPr>
        <w:tab/>
      </w:r>
      <w:r w:rsidRPr="00582142">
        <w:rPr>
          <w:color w:val="000000" w:themeColor="text1"/>
          <w:sz w:val="28"/>
          <w:u w:val="single"/>
        </w:rPr>
        <w:tab/>
      </w:r>
      <w:r w:rsidRPr="00582142">
        <w:rPr>
          <w:color w:val="000000" w:themeColor="text1"/>
          <w:sz w:val="28"/>
          <w:u w:val="single"/>
        </w:rPr>
        <w:tab/>
      </w:r>
      <w:r w:rsidRPr="00582142">
        <w:rPr>
          <w:color w:val="000000" w:themeColor="text1"/>
          <w:sz w:val="28"/>
          <w:u w:val="single"/>
        </w:rPr>
        <w:tab/>
      </w:r>
      <w:r w:rsidRPr="00582142">
        <w:rPr>
          <w:color w:val="000000" w:themeColor="text1"/>
          <w:sz w:val="28"/>
          <w:u w:val="single"/>
        </w:rPr>
        <w:tab/>
      </w:r>
      <w:r w:rsidRPr="00582142">
        <w:rPr>
          <w:color w:val="000000" w:themeColor="text1"/>
          <w:sz w:val="28"/>
          <w:u w:val="single"/>
        </w:rPr>
        <w:tab/>
      </w:r>
      <w:r w:rsidRPr="00582142">
        <w:rPr>
          <w:color w:val="000000" w:themeColor="text1"/>
          <w:sz w:val="28"/>
          <w:u w:val="single"/>
        </w:rPr>
        <w:tab/>
      </w:r>
      <w:r w:rsidRPr="00582142">
        <w:rPr>
          <w:color w:val="000000" w:themeColor="text1"/>
          <w:sz w:val="28"/>
          <w:u w:val="single"/>
        </w:rPr>
        <w:tab/>
      </w:r>
      <w:r w:rsidRPr="00582142">
        <w:rPr>
          <w:color w:val="000000" w:themeColor="text1"/>
          <w:sz w:val="28"/>
          <w:u w:val="single"/>
        </w:rPr>
        <w:tab/>
      </w:r>
      <w:r w:rsidRPr="00582142">
        <w:rPr>
          <w:color w:val="000000" w:themeColor="text1"/>
          <w:sz w:val="28"/>
          <w:u w:val="single"/>
        </w:rPr>
        <w:tab/>
      </w:r>
      <w:r w:rsidRPr="00582142">
        <w:rPr>
          <w:color w:val="000000" w:themeColor="text1"/>
          <w:sz w:val="28"/>
        </w:rPr>
        <w:br/>
        <w:t>Специализация</w:t>
      </w:r>
      <w:r w:rsidRPr="00582142">
        <w:rPr>
          <w:color w:val="000000" w:themeColor="text1"/>
          <w:position w:val="4"/>
          <w:sz w:val="28"/>
        </w:rPr>
        <w:t xml:space="preserve"> </w:t>
      </w:r>
      <w:r w:rsidRPr="00582142">
        <w:rPr>
          <w:color w:val="000000" w:themeColor="text1"/>
          <w:sz w:val="28"/>
          <w:u w:val="single"/>
        </w:rPr>
        <w:tab/>
        <w:t>Программирование</w:t>
      </w:r>
      <w:r w:rsidRPr="00582142">
        <w:rPr>
          <w:color w:val="000000" w:themeColor="text1"/>
          <w:position w:val="4"/>
          <w:sz w:val="28"/>
          <w:u w:val="single"/>
        </w:rPr>
        <w:t xml:space="preserve"> </w:t>
      </w:r>
      <w:r w:rsidRPr="00582142">
        <w:rPr>
          <w:color w:val="000000" w:themeColor="text1"/>
          <w:sz w:val="28"/>
          <w:u w:val="single"/>
        </w:rPr>
        <w:t>интернет-приложений</w:t>
      </w:r>
      <w:r w:rsidRPr="00582142">
        <w:rPr>
          <w:color w:val="000000" w:themeColor="text1"/>
          <w:sz w:val="28"/>
          <w:u w:val="single"/>
        </w:rPr>
        <w:tab/>
      </w:r>
      <w:r w:rsidRPr="00582142">
        <w:rPr>
          <w:color w:val="000000" w:themeColor="text1"/>
          <w:sz w:val="28"/>
          <w:u w:val="single"/>
        </w:rPr>
        <w:tab/>
      </w:r>
      <w:r w:rsidRPr="00582142">
        <w:rPr>
          <w:color w:val="000000" w:themeColor="text1"/>
          <w:sz w:val="28"/>
          <w:u w:val="single"/>
        </w:rPr>
        <w:tab/>
      </w:r>
      <w:r w:rsidRPr="00582142">
        <w:rPr>
          <w:color w:val="000000" w:themeColor="text1"/>
          <w:sz w:val="28"/>
        </w:rPr>
        <w:tab/>
      </w:r>
    </w:p>
    <w:p w14:paraId="71A1C5EC" w14:textId="77777777" w:rsidR="000B3AAD" w:rsidRPr="00582142" w:rsidRDefault="000B3AAD" w:rsidP="000B3AAD">
      <w:pPr>
        <w:pStyle w:val="a3"/>
        <w:jc w:val="center"/>
        <w:rPr>
          <w:b/>
          <w:color w:val="000000" w:themeColor="text1"/>
          <w:lang w:eastAsia="be-BY"/>
        </w:rPr>
      </w:pPr>
      <w:r w:rsidRPr="00582142">
        <w:rPr>
          <w:b/>
          <w:color w:val="000000" w:themeColor="text1"/>
          <w:sz w:val="28"/>
          <w:szCs w:val="28"/>
        </w:rPr>
        <w:t>Проект</w:t>
      </w:r>
      <w:r w:rsidRPr="00582142">
        <w:rPr>
          <w:b/>
          <w:color w:val="000000" w:themeColor="text1"/>
          <w:position w:val="4"/>
          <w:sz w:val="28"/>
          <w:szCs w:val="28"/>
        </w:rPr>
        <w:t xml:space="preserve"> </w:t>
      </w:r>
      <w:r w:rsidRPr="00582142">
        <w:rPr>
          <w:b/>
          <w:color w:val="000000" w:themeColor="text1"/>
          <w:sz w:val="28"/>
          <w:szCs w:val="28"/>
        </w:rPr>
        <w:t>информационной</w:t>
      </w:r>
      <w:r w:rsidRPr="00582142">
        <w:rPr>
          <w:b/>
          <w:color w:val="000000" w:themeColor="text1"/>
          <w:position w:val="-2"/>
          <w:sz w:val="28"/>
          <w:szCs w:val="28"/>
        </w:rPr>
        <w:t xml:space="preserve"> </w:t>
      </w:r>
      <w:r w:rsidRPr="00582142">
        <w:rPr>
          <w:b/>
          <w:color w:val="000000" w:themeColor="text1"/>
          <w:sz w:val="28"/>
          <w:szCs w:val="28"/>
        </w:rPr>
        <w:t>безопасности</w:t>
      </w:r>
      <w:r w:rsidRPr="00582142">
        <w:rPr>
          <w:b/>
          <w:color w:val="000000" w:themeColor="text1"/>
          <w:position w:val="2"/>
          <w:sz w:val="28"/>
          <w:szCs w:val="28"/>
        </w:rPr>
        <w:t xml:space="preserve"> </w:t>
      </w:r>
      <w:r w:rsidRPr="00582142">
        <w:rPr>
          <w:b/>
          <w:color w:val="000000" w:themeColor="text1"/>
          <w:sz w:val="28"/>
          <w:szCs w:val="28"/>
        </w:rPr>
        <w:t>метрополитена</w:t>
      </w:r>
    </w:p>
    <w:p w14:paraId="6632E5CB" w14:textId="77777777" w:rsidR="000B3AAD" w:rsidRPr="00582142" w:rsidRDefault="000B3AAD" w:rsidP="000B3AAD">
      <w:pPr>
        <w:pStyle w:val="a3"/>
        <w:rPr>
          <w:color w:val="000000" w:themeColor="text1"/>
          <w:sz w:val="28"/>
          <w:szCs w:val="28"/>
        </w:rPr>
      </w:pPr>
    </w:p>
    <w:p w14:paraId="49A68EB6" w14:textId="77777777" w:rsidR="000B3AAD" w:rsidRPr="00582142" w:rsidRDefault="000B3AAD" w:rsidP="000B3AAD">
      <w:pPr>
        <w:pStyle w:val="a3"/>
        <w:rPr>
          <w:color w:val="000000" w:themeColor="text1"/>
          <w:sz w:val="28"/>
          <w:szCs w:val="28"/>
          <w:vertAlign w:val="superscript"/>
        </w:rPr>
      </w:pPr>
      <w:r w:rsidRPr="00582142">
        <w:rPr>
          <w:color w:val="000000" w:themeColor="text1"/>
          <w:sz w:val="28"/>
          <w:szCs w:val="28"/>
        </w:rPr>
        <w:t>Выполнил</w:t>
      </w:r>
      <w:r w:rsidRPr="00582142">
        <w:rPr>
          <w:color w:val="000000" w:themeColor="text1"/>
          <w:position w:val="4"/>
          <w:sz w:val="28"/>
          <w:szCs w:val="28"/>
        </w:rPr>
        <w:t xml:space="preserve"> </w:t>
      </w:r>
      <w:r w:rsidRPr="00582142">
        <w:rPr>
          <w:color w:val="000000" w:themeColor="text1"/>
          <w:sz w:val="28"/>
          <w:szCs w:val="28"/>
        </w:rPr>
        <w:t>студент</w:t>
      </w:r>
      <w:r w:rsidRPr="00582142">
        <w:rPr>
          <w:color w:val="000000" w:themeColor="text1"/>
          <w:position w:val="4"/>
          <w:sz w:val="28"/>
          <w:szCs w:val="28"/>
        </w:rPr>
        <w:t xml:space="preserve"> </w:t>
      </w:r>
      <w:r w:rsidRPr="00582142">
        <w:rPr>
          <w:color w:val="000000" w:themeColor="text1"/>
          <w:sz w:val="28"/>
          <w:szCs w:val="28"/>
          <w:u w:val="single"/>
        </w:rPr>
        <w:tab/>
      </w:r>
      <w:r w:rsidRPr="00582142">
        <w:rPr>
          <w:color w:val="000000" w:themeColor="text1"/>
          <w:sz w:val="28"/>
          <w:szCs w:val="28"/>
          <w:u w:val="single"/>
        </w:rPr>
        <w:tab/>
      </w:r>
      <w:r w:rsidRPr="00582142">
        <w:rPr>
          <w:color w:val="000000" w:themeColor="text1"/>
          <w:sz w:val="28"/>
          <w:szCs w:val="28"/>
          <w:u w:val="single"/>
        </w:rPr>
        <w:tab/>
      </w:r>
      <w:r w:rsidRPr="00582142">
        <w:rPr>
          <w:color w:val="000000" w:themeColor="text1"/>
          <w:sz w:val="28"/>
          <w:szCs w:val="28"/>
          <w:u w:val="single"/>
        </w:rPr>
        <w:tab/>
        <w:t>Козловский</w:t>
      </w:r>
      <w:r w:rsidRPr="00582142">
        <w:rPr>
          <w:color w:val="000000" w:themeColor="text1"/>
          <w:position w:val="2"/>
          <w:sz w:val="28"/>
          <w:szCs w:val="28"/>
          <w:u w:val="single"/>
        </w:rPr>
        <w:t xml:space="preserve"> </w:t>
      </w:r>
      <w:r w:rsidRPr="00582142">
        <w:rPr>
          <w:color w:val="000000" w:themeColor="text1"/>
          <w:sz w:val="28"/>
          <w:szCs w:val="28"/>
          <w:u w:val="single"/>
        </w:rPr>
        <w:t>Д.</w:t>
      </w:r>
      <w:r w:rsidRPr="00582142">
        <w:rPr>
          <w:color w:val="000000" w:themeColor="text1"/>
          <w:position w:val="4"/>
          <w:sz w:val="28"/>
          <w:szCs w:val="28"/>
          <w:u w:val="single"/>
        </w:rPr>
        <w:t xml:space="preserve"> </w:t>
      </w:r>
      <w:r w:rsidRPr="00582142">
        <w:rPr>
          <w:color w:val="000000" w:themeColor="text1"/>
          <w:sz w:val="28"/>
          <w:szCs w:val="28"/>
          <w:u w:val="single"/>
        </w:rPr>
        <w:t>В.</w:t>
      </w:r>
      <w:r w:rsidRPr="00582142">
        <w:rPr>
          <w:color w:val="000000" w:themeColor="text1"/>
          <w:position w:val="-2"/>
          <w:sz w:val="28"/>
          <w:szCs w:val="28"/>
          <w:u w:val="single"/>
        </w:rPr>
        <w:t xml:space="preserve"> </w:t>
      </w:r>
      <w:r w:rsidRPr="00582142">
        <w:rPr>
          <w:color w:val="000000" w:themeColor="text1"/>
          <w:sz w:val="28"/>
          <w:szCs w:val="28"/>
          <w:u w:val="single"/>
        </w:rPr>
        <w:tab/>
      </w:r>
      <w:r w:rsidRPr="00582142">
        <w:rPr>
          <w:color w:val="000000" w:themeColor="text1"/>
          <w:position w:val="2"/>
          <w:sz w:val="28"/>
          <w:szCs w:val="28"/>
          <w:u w:val="single"/>
        </w:rPr>
        <w:t xml:space="preserve"> </w:t>
      </w:r>
      <w:r w:rsidRPr="00582142">
        <w:rPr>
          <w:color w:val="000000" w:themeColor="text1"/>
          <w:position w:val="4"/>
          <w:sz w:val="28"/>
          <w:szCs w:val="28"/>
          <w:u w:val="single"/>
        </w:rPr>
        <w:t xml:space="preserve"> </w:t>
      </w:r>
      <w:r w:rsidRPr="00582142">
        <w:rPr>
          <w:color w:val="000000" w:themeColor="text1"/>
          <w:position w:val="-2"/>
          <w:sz w:val="28"/>
          <w:szCs w:val="28"/>
          <w:u w:val="single"/>
        </w:rPr>
        <w:t xml:space="preserve"> </w:t>
      </w:r>
      <w:r w:rsidRPr="00582142">
        <w:rPr>
          <w:color w:val="000000" w:themeColor="text1"/>
          <w:position w:val="2"/>
          <w:sz w:val="28"/>
          <w:szCs w:val="28"/>
          <w:u w:val="single"/>
        </w:rPr>
        <w:t xml:space="preserve"> </w:t>
      </w:r>
      <w:r w:rsidRPr="00582142">
        <w:rPr>
          <w:color w:val="000000" w:themeColor="text1"/>
          <w:sz w:val="28"/>
          <w:szCs w:val="28"/>
          <w:u w:val="single"/>
        </w:rPr>
        <w:tab/>
      </w:r>
      <w:r w:rsidRPr="00582142">
        <w:rPr>
          <w:color w:val="000000" w:themeColor="text1"/>
          <w:sz w:val="28"/>
          <w:szCs w:val="28"/>
          <w:u w:val="single"/>
          <w:vertAlign w:val="superscript"/>
        </w:rPr>
        <w:t xml:space="preserve">                                                                                                             </w:t>
      </w:r>
    </w:p>
    <w:p w14:paraId="15BDC086" w14:textId="77777777" w:rsidR="000B3AAD" w:rsidRPr="00582142" w:rsidRDefault="000B3AAD" w:rsidP="000B3AAD">
      <w:pPr>
        <w:pStyle w:val="a3"/>
        <w:ind w:left="4956" w:firstLine="708"/>
        <w:rPr>
          <w:color w:val="000000" w:themeColor="text1"/>
          <w:sz w:val="28"/>
          <w:szCs w:val="28"/>
        </w:rPr>
      </w:pPr>
      <w:r w:rsidRPr="00582142">
        <w:rPr>
          <w:color w:val="000000" w:themeColor="text1"/>
          <w:sz w:val="28"/>
          <w:szCs w:val="28"/>
          <w:vertAlign w:val="superscript"/>
        </w:rPr>
        <w:t>(Ф.И.О.)</w:t>
      </w:r>
    </w:p>
    <w:p w14:paraId="2B8F9771" w14:textId="77777777" w:rsidR="000B3AAD" w:rsidRPr="00582142" w:rsidRDefault="000B3AAD" w:rsidP="000B3AAD">
      <w:pPr>
        <w:pStyle w:val="a3"/>
        <w:jc w:val="both"/>
        <w:rPr>
          <w:color w:val="000000" w:themeColor="text1"/>
          <w:sz w:val="28"/>
          <w:szCs w:val="28"/>
          <w:u w:val="single"/>
        </w:rPr>
      </w:pPr>
      <w:r w:rsidRPr="00582142">
        <w:rPr>
          <w:color w:val="000000" w:themeColor="text1"/>
          <w:sz w:val="28"/>
          <w:szCs w:val="28"/>
        </w:rPr>
        <w:t xml:space="preserve">Преподаватель </w:t>
      </w:r>
      <w:r w:rsidRPr="00582142">
        <w:rPr>
          <w:color w:val="000000" w:themeColor="text1"/>
          <w:sz w:val="28"/>
          <w:szCs w:val="28"/>
          <w:u w:val="single"/>
        </w:rPr>
        <w:tab/>
      </w:r>
      <w:r w:rsidRPr="00582142">
        <w:rPr>
          <w:color w:val="000000" w:themeColor="text1"/>
          <w:sz w:val="28"/>
          <w:szCs w:val="28"/>
          <w:u w:val="single"/>
        </w:rPr>
        <w:tab/>
      </w:r>
      <w:r w:rsidRPr="00582142">
        <w:rPr>
          <w:color w:val="000000" w:themeColor="text1"/>
          <w:sz w:val="28"/>
          <w:szCs w:val="28"/>
          <w:u w:val="single"/>
        </w:rPr>
        <w:tab/>
        <w:t xml:space="preserve">          </w:t>
      </w:r>
      <w:r w:rsidRPr="00582142">
        <w:rPr>
          <w:color w:val="000000" w:themeColor="text1"/>
          <w:sz w:val="28"/>
          <w:szCs w:val="28"/>
          <w:u w:val="single"/>
        </w:rPr>
        <w:tab/>
      </w:r>
      <w:r w:rsidRPr="00582142">
        <w:rPr>
          <w:color w:val="000000" w:themeColor="text1"/>
          <w:sz w:val="28"/>
          <w:szCs w:val="28"/>
          <w:u w:val="single"/>
        </w:rPr>
        <w:tab/>
        <w:t xml:space="preserve">Блинова Е.А.                          </w:t>
      </w:r>
      <w:r w:rsidRPr="00582142">
        <w:rPr>
          <w:color w:val="000000" w:themeColor="text1"/>
          <w:sz w:val="28"/>
          <w:szCs w:val="28"/>
          <w:u w:val="single"/>
        </w:rPr>
        <w:tab/>
      </w:r>
    </w:p>
    <w:p w14:paraId="3EB19DD2" w14:textId="77777777" w:rsidR="000B3AAD" w:rsidRPr="00582142" w:rsidRDefault="000B3AAD" w:rsidP="000B3AAD">
      <w:pPr>
        <w:pStyle w:val="a3"/>
        <w:ind w:left="4956"/>
        <w:rPr>
          <w:color w:val="000000" w:themeColor="text1"/>
          <w:sz w:val="28"/>
          <w:szCs w:val="28"/>
          <w:vertAlign w:val="superscript"/>
        </w:rPr>
      </w:pPr>
      <w:r w:rsidRPr="00582142">
        <w:rPr>
          <w:color w:val="000000" w:themeColor="text1"/>
          <w:sz w:val="28"/>
          <w:szCs w:val="28"/>
          <w:vertAlign w:val="superscript"/>
        </w:rPr>
        <w:t>(Ф.И.О.)</w:t>
      </w:r>
    </w:p>
    <w:p w14:paraId="3F005DFA" w14:textId="77777777" w:rsidR="00CD4C7A" w:rsidRPr="00582142" w:rsidRDefault="00CD4C7A">
      <w:pPr>
        <w:rPr>
          <w:color w:val="000000" w:themeColor="text1"/>
        </w:rPr>
      </w:pPr>
    </w:p>
    <w:p w14:paraId="0C220DC0" w14:textId="77777777" w:rsidR="000B3AAD" w:rsidRPr="00582142" w:rsidRDefault="000B3AAD">
      <w:pPr>
        <w:rPr>
          <w:color w:val="000000" w:themeColor="text1"/>
        </w:rPr>
      </w:pPr>
    </w:p>
    <w:p w14:paraId="11762EA2" w14:textId="77777777" w:rsidR="000B3AAD" w:rsidRPr="00582142" w:rsidRDefault="000B3AAD">
      <w:pPr>
        <w:rPr>
          <w:color w:val="000000" w:themeColor="text1"/>
        </w:rPr>
      </w:pPr>
    </w:p>
    <w:p w14:paraId="7DE7B2F2" w14:textId="77777777" w:rsidR="000B3AAD" w:rsidRPr="00582142" w:rsidRDefault="000B3AAD">
      <w:pPr>
        <w:rPr>
          <w:color w:val="000000" w:themeColor="text1"/>
        </w:rPr>
      </w:pPr>
    </w:p>
    <w:p w14:paraId="3CC8F3A9" w14:textId="77777777" w:rsidR="000B3AAD" w:rsidRPr="00582142" w:rsidRDefault="000B3AAD">
      <w:pPr>
        <w:rPr>
          <w:color w:val="000000" w:themeColor="text1"/>
        </w:rPr>
      </w:pPr>
    </w:p>
    <w:p w14:paraId="04387D14" w14:textId="77777777" w:rsidR="000B3AAD" w:rsidRPr="00582142" w:rsidRDefault="000B3AAD">
      <w:pPr>
        <w:rPr>
          <w:color w:val="000000" w:themeColor="text1"/>
        </w:rPr>
      </w:pPr>
    </w:p>
    <w:p w14:paraId="06232436" w14:textId="77777777" w:rsidR="000B3AAD" w:rsidRPr="00582142" w:rsidRDefault="000B3AAD">
      <w:pPr>
        <w:rPr>
          <w:color w:val="000000" w:themeColor="text1"/>
        </w:rPr>
      </w:pPr>
    </w:p>
    <w:p w14:paraId="0D30EB16" w14:textId="77777777" w:rsidR="000B3AAD" w:rsidRPr="00582142" w:rsidRDefault="000B3AAD">
      <w:pPr>
        <w:rPr>
          <w:color w:val="000000" w:themeColor="text1"/>
        </w:rPr>
      </w:pPr>
    </w:p>
    <w:p w14:paraId="28B758B3" w14:textId="77777777" w:rsidR="000B3AAD" w:rsidRPr="00582142" w:rsidRDefault="000B3AAD">
      <w:pPr>
        <w:rPr>
          <w:color w:val="000000" w:themeColor="text1"/>
        </w:rPr>
      </w:pPr>
    </w:p>
    <w:p w14:paraId="1CD29D3A" w14:textId="77777777" w:rsidR="000B3AAD" w:rsidRPr="00582142" w:rsidRDefault="000B3AAD">
      <w:pPr>
        <w:rPr>
          <w:color w:val="000000" w:themeColor="text1"/>
        </w:rPr>
      </w:pPr>
    </w:p>
    <w:p w14:paraId="56E67783" w14:textId="77777777" w:rsidR="000B3AAD" w:rsidRPr="00582142" w:rsidRDefault="000B3AAD">
      <w:pPr>
        <w:rPr>
          <w:color w:val="000000" w:themeColor="text1"/>
        </w:rPr>
      </w:pPr>
    </w:p>
    <w:p w14:paraId="6283B454" w14:textId="77777777" w:rsidR="000B3AAD" w:rsidRPr="00582142" w:rsidRDefault="000B3AAD">
      <w:pPr>
        <w:rPr>
          <w:color w:val="000000" w:themeColor="text1"/>
        </w:rPr>
      </w:pPr>
    </w:p>
    <w:p w14:paraId="71A9EF40" w14:textId="77777777" w:rsidR="000B3AAD" w:rsidRPr="00582142" w:rsidRDefault="000B3AAD">
      <w:pPr>
        <w:rPr>
          <w:color w:val="000000" w:themeColor="text1"/>
        </w:rPr>
      </w:pPr>
    </w:p>
    <w:p w14:paraId="1F4C6A4E" w14:textId="77777777" w:rsidR="000B3AAD" w:rsidRPr="00582142" w:rsidRDefault="000B3AAD">
      <w:pPr>
        <w:rPr>
          <w:color w:val="000000" w:themeColor="text1"/>
        </w:rPr>
      </w:pPr>
    </w:p>
    <w:p w14:paraId="5196F625" w14:textId="77777777" w:rsidR="000B3AAD" w:rsidRPr="00582142" w:rsidRDefault="000B3AAD">
      <w:pPr>
        <w:rPr>
          <w:color w:val="000000" w:themeColor="text1"/>
        </w:rPr>
      </w:pPr>
    </w:p>
    <w:p w14:paraId="276DD20B" w14:textId="77777777" w:rsidR="000B3AAD" w:rsidRPr="00582142" w:rsidRDefault="000B3AAD">
      <w:pPr>
        <w:rPr>
          <w:color w:val="000000" w:themeColor="text1"/>
        </w:rPr>
      </w:pPr>
    </w:p>
    <w:p w14:paraId="3B1FB95A" w14:textId="77777777" w:rsidR="000B3AAD" w:rsidRPr="00582142" w:rsidRDefault="000B3AAD" w:rsidP="000B3AAD">
      <w:pPr>
        <w:jc w:val="center"/>
        <w:rPr>
          <w:rFonts w:ascii="Times New Roman" w:hAnsi="Times New Roman" w:cs="Times New Roman"/>
          <w:color w:val="000000" w:themeColor="text1"/>
          <w:sz w:val="24"/>
          <w:lang w:val="ru-RU" w:eastAsia="be-BY"/>
        </w:rPr>
      </w:pPr>
    </w:p>
    <w:p w14:paraId="4B1684DE" w14:textId="77777777" w:rsidR="000B3AAD" w:rsidRPr="00582142" w:rsidRDefault="000B3AAD" w:rsidP="000B3AAD">
      <w:pPr>
        <w:jc w:val="center"/>
        <w:rPr>
          <w:rFonts w:ascii="Times New Roman" w:hAnsi="Times New Roman" w:cs="Times New Roman"/>
          <w:color w:val="000000" w:themeColor="text1"/>
          <w:sz w:val="24"/>
          <w:lang w:val="ru-RU" w:eastAsia="be-BY"/>
        </w:rPr>
      </w:pPr>
    </w:p>
    <w:p w14:paraId="39F403F4" w14:textId="77777777" w:rsidR="000B3AAD" w:rsidRPr="00582142" w:rsidRDefault="000B3AAD" w:rsidP="00FD553B">
      <w:pPr>
        <w:jc w:val="center"/>
        <w:rPr>
          <w:rFonts w:ascii="Times New Roman" w:hAnsi="Times New Roman" w:cs="Times New Roman"/>
          <w:color w:val="000000" w:themeColor="text1"/>
          <w:sz w:val="24"/>
          <w:lang w:val="ru-RU" w:eastAsia="be-BY"/>
        </w:rPr>
      </w:pPr>
      <w:r w:rsidRPr="00582142">
        <w:rPr>
          <w:rFonts w:ascii="Times New Roman" w:hAnsi="Times New Roman" w:cs="Times New Roman"/>
          <w:color w:val="000000" w:themeColor="text1"/>
          <w:sz w:val="24"/>
          <w:lang w:val="ru-RU" w:eastAsia="be-BY"/>
        </w:rPr>
        <w:t>Минск 2018</w:t>
      </w:r>
    </w:p>
    <w:p w14:paraId="6148702B" w14:textId="77777777" w:rsidR="00FD553B" w:rsidRPr="00582142" w:rsidRDefault="00FD553B" w:rsidP="00FD553B">
      <w:pPr>
        <w:spacing w:after="0"/>
        <w:jc w:val="center"/>
        <w:rPr>
          <w:rFonts w:ascii="Times New Roman" w:hAnsi="Times New Roman" w:cs="Times New Roman"/>
          <w:b/>
          <w:color w:val="000000" w:themeColor="text1"/>
          <w:sz w:val="28"/>
          <w:szCs w:val="28"/>
          <w:lang w:val="ru-RU"/>
        </w:rPr>
      </w:pPr>
      <w:r w:rsidRPr="00582142">
        <w:rPr>
          <w:rFonts w:ascii="Times New Roman" w:hAnsi="Times New Roman" w:cs="Times New Roman"/>
          <w:b/>
          <w:color w:val="000000" w:themeColor="text1"/>
          <w:sz w:val="28"/>
          <w:szCs w:val="28"/>
        </w:rPr>
        <w:lastRenderedPageBreak/>
        <w:t>ВВЕДЕНИЕ</w:t>
      </w:r>
    </w:p>
    <w:p w14:paraId="33041B3B" w14:textId="77777777" w:rsidR="00FD553B" w:rsidRPr="00582142" w:rsidRDefault="00FD553B" w:rsidP="00FD553B">
      <w:pPr>
        <w:spacing w:after="0"/>
        <w:ind w:firstLine="708"/>
        <w:jc w:val="both"/>
        <w:rPr>
          <w:rFonts w:ascii="Times New Roman" w:hAnsi="Times New Roman" w:cs="Times New Roman"/>
          <w:color w:val="000000" w:themeColor="text1"/>
          <w:sz w:val="28"/>
          <w:szCs w:val="28"/>
        </w:rPr>
      </w:pPr>
      <w:r w:rsidRPr="00582142">
        <w:rPr>
          <w:rFonts w:ascii="Times New Roman" w:hAnsi="Times New Roman" w:cs="Times New Roman"/>
          <w:b/>
          <w:color w:val="000000" w:themeColor="text1"/>
          <w:sz w:val="28"/>
          <w:szCs w:val="28"/>
        </w:rPr>
        <w:t>Цель работы</w:t>
      </w:r>
      <w:r w:rsidRPr="00582142">
        <w:rPr>
          <w:rFonts w:ascii="Times New Roman" w:hAnsi="Times New Roman" w:cs="Times New Roman"/>
          <w:color w:val="000000" w:themeColor="text1"/>
          <w:sz w:val="28"/>
          <w:szCs w:val="28"/>
        </w:rPr>
        <w:t xml:space="preserve"> - </w:t>
      </w:r>
      <w:r w:rsidRPr="00582142">
        <w:rPr>
          <w:rFonts w:ascii="Times New Roman" w:hAnsi="Times New Roman" w:cs="Times New Roman"/>
          <w:bCs/>
          <w:color w:val="000000" w:themeColor="text1"/>
          <w:sz w:val="28"/>
          <w:szCs w:val="28"/>
          <w:lang w:eastAsia="be-BY"/>
        </w:rPr>
        <w:t>разработать проект политики информационной безопасности бизнес-компании</w:t>
      </w:r>
      <w:r w:rsidRPr="00582142">
        <w:rPr>
          <w:rFonts w:ascii="Times New Roman" w:hAnsi="Times New Roman" w:cs="Times New Roman"/>
          <w:color w:val="000000" w:themeColor="text1"/>
          <w:sz w:val="28"/>
          <w:szCs w:val="28"/>
        </w:rPr>
        <w:t>.</w:t>
      </w:r>
    </w:p>
    <w:p w14:paraId="3F9578B5" w14:textId="77777777" w:rsidR="00FD553B" w:rsidRPr="00582142" w:rsidRDefault="00FD553B" w:rsidP="00FD553B">
      <w:pPr>
        <w:spacing w:after="0"/>
        <w:ind w:firstLine="708"/>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Развитие и рост предприятий очень тесно связан с ростом ИТ-инфраструктуры и информационных систем, сложность и масштабы которых постоянно растут, порождая при этом новые виды угроз, уязвимостей и рисков, которые прямым образом влияют на деятельность организации.</w:t>
      </w:r>
    </w:p>
    <w:p w14:paraId="64447C29" w14:textId="77777777" w:rsidR="00FD553B" w:rsidRPr="00582142" w:rsidRDefault="00FD553B" w:rsidP="00FD553B">
      <w:pPr>
        <w:spacing w:after="0"/>
        <w:ind w:firstLine="708"/>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Возникновение проблем в информационной безопасности организации приводит как к финансовым, так и к репутационным потерям. Важная задача руководства – предотвратить эти угрозы, минимизировать риски и обеспечить должный уровень безопасности ИТ-инфраструктуры предприятия.</w:t>
      </w:r>
    </w:p>
    <w:p w14:paraId="325C2AE1" w14:textId="77777777" w:rsidR="00FD553B" w:rsidRPr="00582142" w:rsidRDefault="00FD553B" w:rsidP="00FD553B">
      <w:pPr>
        <w:autoSpaceDE w:val="0"/>
        <w:autoSpaceDN w:val="0"/>
        <w:adjustRightInd w:val="0"/>
        <w:spacing w:after="0"/>
        <w:ind w:firstLine="851"/>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Основой мер </w:t>
      </w:r>
      <w:r w:rsidRPr="00582142">
        <w:rPr>
          <w:rFonts w:ascii="Times New Roman" w:hAnsi="Times New Roman" w:cs="Times New Roman"/>
          <w:bCs/>
          <w:color w:val="000000" w:themeColor="text1"/>
          <w:sz w:val="28"/>
          <w:szCs w:val="28"/>
        </w:rPr>
        <w:t xml:space="preserve">административного уровня, </w:t>
      </w:r>
      <w:r w:rsidRPr="00582142">
        <w:rPr>
          <w:rFonts w:ascii="Times New Roman" w:hAnsi="Times New Roman" w:cs="Times New Roman"/>
          <w:color w:val="000000" w:themeColor="text1"/>
          <w:sz w:val="28"/>
          <w:szCs w:val="28"/>
        </w:rPr>
        <w:t>то есть мер, предпринимаемых руководством организации, является политика безопасности.</w:t>
      </w:r>
    </w:p>
    <w:p w14:paraId="14E5C87E" w14:textId="77777777" w:rsidR="00FD553B" w:rsidRPr="00582142" w:rsidRDefault="00FD553B" w:rsidP="00FD553B">
      <w:pPr>
        <w:autoSpaceDE w:val="0"/>
        <w:autoSpaceDN w:val="0"/>
        <w:adjustRightInd w:val="0"/>
        <w:spacing w:after="0"/>
        <w:ind w:firstLine="851"/>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Под </w:t>
      </w:r>
      <w:r w:rsidRPr="00582142">
        <w:rPr>
          <w:rFonts w:ascii="Times New Roman" w:hAnsi="Times New Roman" w:cs="Times New Roman"/>
          <w:b/>
          <w:bCs/>
          <w:color w:val="000000" w:themeColor="text1"/>
          <w:sz w:val="28"/>
          <w:szCs w:val="28"/>
        </w:rPr>
        <w:t xml:space="preserve">политикой безопасности </w:t>
      </w:r>
      <w:r w:rsidRPr="00582142">
        <w:rPr>
          <w:rFonts w:ascii="Times New Roman" w:hAnsi="Times New Roman" w:cs="Times New Roman"/>
          <w:color w:val="000000" w:themeColor="text1"/>
          <w:sz w:val="28"/>
          <w:szCs w:val="28"/>
        </w:rPr>
        <w:t>понимается совокупность документированных управленческих решений, направленных на защиту информации и ассоциированных с ней ресурсов.</w:t>
      </w:r>
    </w:p>
    <w:p w14:paraId="4E493994" w14:textId="77777777" w:rsidR="00FD553B" w:rsidRPr="00582142" w:rsidRDefault="00FD553B" w:rsidP="00FD553B">
      <w:pPr>
        <w:autoSpaceDE w:val="0"/>
        <w:autoSpaceDN w:val="0"/>
        <w:adjustRightInd w:val="0"/>
        <w:spacing w:after="0"/>
        <w:ind w:firstLine="851"/>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14:paraId="6A32B842" w14:textId="77777777" w:rsidR="00FD553B" w:rsidRPr="00582142" w:rsidRDefault="00FD553B" w:rsidP="00FD553B">
      <w:pPr>
        <w:spacing w:after="0"/>
        <w:ind w:firstLine="708"/>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Политика устанавливает правила, которые определяют конфигурацию систем, действия служащих организации в обычных условиях и в случае непредвиденных обстоятельств. </w:t>
      </w:r>
      <w:r w:rsidRPr="00582142">
        <w:rPr>
          <w:rFonts w:ascii="Times New Roman" w:hAnsi="Times New Roman" w:cs="Times New Roman"/>
          <w:color w:val="000000" w:themeColor="text1"/>
          <w:sz w:val="28"/>
          <w:szCs w:val="28"/>
          <w:shd w:val="clear" w:color="auto" w:fill="FFFFFF"/>
        </w:rPr>
        <w:t>Любая защитная мера есть компромисс между снижением рисков и удобством работы пользователя.</w:t>
      </w:r>
      <w:r w:rsidRPr="00582142">
        <w:rPr>
          <w:rFonts w:ascii="Times New Roman" w:hAnsi="Times New Roman" w:cs="Times New Roman"/>
          <w:color w:val="000000" w:themeColor="text1"/>
          <w:sz w:val="28"/>
          <w:szCs w:val="28"/>
        </w:rPr>
        <w:t xml:space="preserve"> Таким образом, политика выполняет две основные функции: </w:t>
      </w:r>
    </w:p>
    <w:p w14:paraId="36D39F7B" w14:textId="77777777" w:rsidR="00FD553B" w:rsidRPr="00582142" w:rsidRDefault="00FD553B" w:rsidP="00FD553B">
      <w:pPr>
        <w:pStyle w:val="a8"/>
        <w:numPr>
          <w:ilvl w:val="0"/>
          <w:numId w:val="14"/>
        </w:numPr>
        <w:spacing w:after="0" w:line="240" w:lineRule="auto"/>
        <w:jc w:val="both"/>
        <w:rPr>
          <w:rFonts w:ascii="Times New Roman" w:hAnsi="Times New Roman" w:cs="Times New Roman"/>
          <w:b/>
          <w:color w:val="000000" w:themeColor="text1"/>
          <w:sz w:val="28"/>
          <w:szCs w:val="28"/>
        </w:rPr>
      </w:pPr>
      <w:r w:rsidRPr="00582142">
        <w:rPr>
          <w:rFonts w:ascii="Times New Roman" w:hAnsi="Times New Roman" w:cs="Times New Roman"/>
          <w:color w:val="000000" w:themeColor="text1"/>
          <w:sz w:val="28"/>
          <w:szCs w:val="28"/>
        </w:rPr>
        <w:t>определяет безопасность внутри организации;</w:t>
      </w:r>
    </w:p>
    <w:p w14:paraId="6F9A13E9" w14:textId="77777777" w:rsidR="00FD553B" w:rsidRPr="00582142" w:rsidRDefault="00FD553B" w:rsidP="00FD553B">
      <w:pPr>
        <w:pStyle w:val="a8"/>
        <w:numPr>
          <w:ilvl w:val="0"/>
          <w:numId w:val="14"/>
        </w:numPr>
        <w:spacing w:after="0" w:line="240" w:lineRule="auto"/>
        <w:jc w:val="both"/>
        <w:rPr>
          <w:rFonts w:ascii="Times New Roman" w:hAnsi="Times New Roman" w:cs="Times New Roman"/>
          <w:b/>
          <w:color w:val="000000" w:themeColor="text1"/>
          <w:sz w:val="28"/>
          <w:szCs w:val="28"/>
        </w:rPr>
      </w:pPr>
      <w:r w:rsidRPr="00582142">
        <w:rPr>
          <w:rFonts w:ascii="Times New Roman" w:hAnsi="Times New Roman" w:cs="Times New Roman"/>
          <w:color w:val="000000" w:themeColor="text1"/>
          <w:sz w:val="28"/>
          <w:szCs w:val="28"/>
        </w:rPr>
        <w:t>определяет место каждого служащего в системе безопасности.</w:t>
      </w:r>
    </w:p>
    <w:p w14:paraId="04FAD6DF" w14:textId="77777777" w:rsidR="00FD553B" w:rsidRPr="00582142" w:rsidRDefault="00FD553B" w:rsidP="00FD553B">
      <w:pPr>
        <w:rPr>
          <w:rStyle w:val="20"/>
          <w:rFonts w:ascii="Times New Roman" w:hAnsi="Times New Roman" w:cs="Times New Roman"/>
          <w:color w:val="000000" w:themeColor="text1"/>
          <w:sz w:val="28"/>
          <w:szCs w:val="28"/>
        </w:rPr>
      </w:pPr>
    </w:p>
    <w:p w14:paraId="2611DAFE" w14:textId="77777777" w:rsidR="000B3AAD" w:rsidRPr="00582142" w:rsidRDefault="00FD553B" w:rsidP="00FD553B">
      <w:pPr>
        <w:spacing w:after="200" w:line="276" w:lineRule="auto"/>
        <w:rPr>
          <w:rFonts w:ascii="Times New Roman" w:eastAsiaTheme="majorEastAsia" w:hAnsi="Times New Roman" w:cs="Times New Roman"/>
          <w:b/>
          <w:bCs/>
          <w:color w:val="000000" w:themeColor="text1"/>
          <w:sz w:val="28"/>
          <w:szCs w:val="28"/>
          <w:lang w:val="ru-RU"/>
        </w:rPr>
      </w:pPr>
      <w:r w:rsidRPr="00582142">
        <w:rPr>
          <w:rStyle w:val="20"/>
          <w:rFonts w:ascii="Times New Roman" w:hAnsi="Times New Roman" w:cs="Times New Roman"/>
          <w:color w:val="000000" w:themeColor="text1"/>
          <w:sz w:val="28"/>
          <w:szCs w:val="28"/>
          <w:lang w:val="ru-RU"/>
        </w:rPr>
        <w:br w:type="page"/>
      </w:r>
    </w:p>
    <w:p w14:paraId="160AFBAC" w14:textId="77777777" w:rsidR="000B3AAD" w:rsidRPr="00582142" w:rsidRDefault="000B3AAD" w:rsidP="000B3AAD">
      <w:pPr>
        <w:jc w:val="center"/>
        <w:rPr>
          <w:rFonts w:ascii="Times New Roman" w:hAnsi="Times New Roman" w:cs="Times New Roman"/>
          <w:color w:val="000000" w:themeColor="text1"/>
          <w:sz w:val="24"/>
          <w:lang w:eastAsia="be-BY"/>
        </w:rPr>
      </w:pPr>
    </w:p>
    <w:p w14:paraId="3E65AE35" w14:textId="77777777" w:rsidR="000B3AAD" w:rsidRPr="00582142" w:rsidRDefault="000B3AAD">
      <w:pPr>
        <w:spacing w:after="200" w:line="276" w:lineRule="auto"/>
        <w:rPr>
          <w:rFonts w:ascii="Times New Roman" w:hAnsi="Times New Roman" w:cs="Times New Roman"/>
          <w:color w:val="000000" w:themeColor="text1"/>
          <w:sz w:val="24"/>
          <w:lang w:eastAsia="be-BY"/>
        </w:rPr>
      </w:pPr>
      <w:r w:rsidRPr="00582142">
        <w:rPr>
          <w:rFonts w:ascii="Times New Roman" w:hAnsi="Times New Roman" w:cs="Times New Roman"/>
          <w:color w:val="000000" w:themeColor="text1"/>
          <w:sz w:val="24"/>
          <w:lang w:eastAsia="be-BY"/>
        </w:rPr>
        <w:br w:type="page"/>
      </w:r>
    </w:p>
    <w:sdt>
      <w:sdtPr>
        <w:rPr>
          <w:rFonts w:ascii="Times New Roman" w:eastAsiaTheme="minorEastAsia" w:hAnsi="Times New Roman" w:cs="Times New Roman"/>
          <w:b w:val="0"/>
          <w:bCs w:val="0"/>
          <w:color w:val="000000" w:themeColor="text1"/>
          <w:sz w:val="22"/>
          <w:szCs w:val="22"/>
          <w:lang w:val="be-BY" w:eastAsia="ru-RU"/>
        </w:rPr>
        <w:id w:val="976807157"/>
        <w:docPartObj>
          <w:docPartGallery w:val="Table of Contents"/>
          <w:docPartUnique/>
        </w:docPartObj>
      </w:sdtPr>
      <w:sdtEndPr>
        <w:rPr>
          <w:rFonts w:eastAsiaTheme="minorHAnsi"/>
          <w:sz w:val="28"/>
          <w:szCs w:val="28"/>
          <w:lang w:eastAsia="en-US"/>
        </w:rPr>
      </w:sdtEndPr>
      <w:sdtContent>
        <w:p w14:paraId="5DD8EDFC" w14:textId="77777777" w:rsidR="000B3AAD" w:rsidRPr="00582142" w:rsidRDefault="000B3AAD" w:rsidP="000B3AAD">
          <w:pPr>
            <w:pStyle w:val="a4"/>
            <w:spacing w:before="0" w:line="240" w:lineRule="auto"/>
            <w:rPr>
              <w:rFonts w:ascii="Times New Roman" w:hAnsi="Times New Roman" w:cs="Times New Roman"/>
              <w:color w:val="000000" w:themeColor="text1"/>
            </w:rPr>
          </w:pPr>
          <w:r w:rsidRPr="00582142">
            <w:rPr>
              <w:rFonts w:ascii="Times New Roman" w:hAnsi="Times New Roman" w:cs="Times New Roman"/>
              <w:color w:val="000000" w:themeColor="text1"/>
            </w:rPr>
            <w:t>Оглавление</w:t>
          </w:r>
        </w:p>
        <w:p w14:paraId="662EC85E" w14:textId="77777777" w:rsidR="00FD553B" w:rsidRPr="00582142" w:rsidRDefault="000B3AAD">
          <w:pPr>
            <w:pStyle w:val="21"/>
            <w:tabs>
              <w:tab w:val="right" w:leader="dot" w:pos="9345"/>
            </w:tabs>
            <w:rPr>
              <w:noProof/>
              <w:color w:val="000000" w:themeColor="text1"/>
            </w:rPr>
          </w:pPr>
          <w:r w:rsidRPr="00582142">
            <w:rPr>
              <w:rFonts w:ascii="Times New Roman" w:hAnsi="Times New Roman" w:cs="Times New Roman"/>
              <w:color w:val="000000" w:themeColor="text1"/>
              <w:sz w:val="28"/>
              <w:szCs w:val="28"/>
            </w:rPr>
            <w:fldChar w:fldCharType="begin"/>
          </w:r>
          <w:r w:rsidRPr="00582142">
            <w:rPr>
              <w:rFonts w:ascii="Times New Roman" w:hAnsi="Times New Roman" w:cs="Times New Roman"/>
              <w:color w:val="000000" w:themeColor="text1"/>
              <w:sz w:val="28"/>
              <w:szCs w:val="28"/>
            </w:rPr>
            <w:instrText xml:space="preserve"> TOC \o "1-3" \h \z \u </w:instrText>
          </w:r>
          <w:r w:rsidRPr="00582142">
            <w:rPr>
              <w:rFonts w:ascii="Times New Roman" w:hAnsi="Times New Roman" w:cs="Times New Roman"/>
              <w:color w:val="000000" w:themeColor="text1"/>
              <w:sz w:val="28"/>
              <w:szCs w:val="28"/>
            </w:rPr>
            <w:fldChar w:fldCharType="separate"/>
          </w:r>
          <w:hyperlink w:anchor="_Toc506967285" w:history="1">
            <w:r w:rsidR="00FD553B" w:rsidRPr="00582142">
              <w:rPr>
                <w:rStyle w:val="a5"/>
                <w:rFonts w:ascii="Times New Roman" w:hAnsi="Times New Roman" w:cs="Times New Roman"/>
                <w:noProof/>
                <w:color w:val="000000" w:themeColor="text1"/>
              </w:rPr>
              <w:t>ОБЩИЕ ПОЛОЖЕНИЯ</w:t>
            </w:r>
            <w:r w:rsidR="00FD553B" w:rsidRPr="00582142">
              <w:rPr>
                <w:noProof/>
                <w:webHidden/>
                <w:color w:val="000000" w:themeColor="text1"/>
              </w:rPr>
              <w:tab/>
            </w:r>
            <w:r w:rsidR="00FD553B" w:rsidRPr="00582142">
              <w:rPr>
                <w:noProof/>
                <w:webHidden/>
                <w:color w:val="000000" w:themeColor="text1"/>
              </w:rPr>
              <w:fldChar w:fldCharType="begin"/>
            </w:r>
            <w:r w:rsidR="00FD553B" w:rsidRPr="00582142">
              <w:rPr>
                <w:noProof/>
                <w:webHidden/>
                <w:color w:val="000000" w:themeColor="text1"/>
              </w:rPr>
              <w:instrText xml:space="preserve"> PAGEREF _Toc506967285 \h </w:instrText>
            </w:r>
            <w:r w:rsidR="00FD553B" w:rsidRPr="00582142">
              <w:rPr>
                <w:noProof/>
                <w:webHidden/>
                <w:color w:val="000000" w:themeColor="text1"/>
              </w:rPr>
            </w:r>
            <w:r w:rsidR="00FD553B" w:rsidRPr="00582142">
              <w:rPr>
                <w:noProof/>
                <w:webHidden/>
                <w:color w:val="000000" w:themeColor="text1"/>
              </w:rPr>
              <w:fldChar w:fldCharType="separate"/>
            </w:r>
            <w:r w:rsidR="00FD553B" w:rsidRPr="00582142">
              <w:rPr>
                <w:noProof/>
                <w:webHidden/>
                <w:color w:val="000000" w:themeColor="text1"/>
              </w:rPr>
              <w:t>5</w:t>
            </w:r>
            <w:r w:rsidR="00FD553B" w:rsidRPr="00582142">
              <w:rPr>
                <w:noProof/>
                <w:webHidden/>
                <w:color w:val="000000" w:themeColor="text1"/>
              </w:rPr>
              <w:fldChar w:fldCharType="end"/>
            </w:r>
          </w:hyperlink>
        </w:p>
        <w:p w14:paraId="2BC9A69A" w14:textId="77777777" w:rsidR="00FD553B" w:rsidRPr="00582142" w:rsidRDefault="00582142">
          <w:pPr>
            <w:pStyle w:val="21"/>
            <w:tabs>
              <w:tab w:val="right" w:leader="dot" w:pos="9345"/>
            </w:tabs>
            <w:rPr>
              <w:noProof/>
              <w:color w:val="000000" w:themeColor="text1"/>
            </w:rPr>
          </w:pPr>
          <w:hyperlink w:anchor="_Toc506967286" w:history="1">
            <w:r w:rsidR="00FD553B" w:rsidRPr="00582142">
              <w:rPr>
                <w:rStyle w:val="a5"/>
                <w:rFonts w:ascii="Times New Roman" w:hAnsi="Times New Roman" w:cs="Times New Roman"/>
                <w:noProof/>
                <w:color w:val="000000" w:themeColor="text1"/>
              </w:rPr>
              <w:t>ОЦЕНКА РИСКОВ</w:t>
            </w:r>
            <w:r w:rsidR="00FD553B" w:rsidRPr="00582142">
              <w:rPr>
                <w:noProof/>
                <w:webHidden/>
                <w:color w:val="000000" w:themeColor="text1"/>
              </w:rPr>
              <w:tab/>
            </w:r>
            <w:r w:rsidR="00FD553B" w:rsidRPr="00582142">
              <w:rPr>
                <w:noProof/>
                <w:webHidden/>
                <w:color w:val="000000" w:themeColor="text1"/>
              </w:rPr>
              <w:fldChar w:fldCharType="begin"/>
            </w:r>
            <w:r w:rsidR="00FD553B" w:rsidRPr="00582142">
              <w:rPr>
                <w:noProof/>
                <w:webHidden/>
                <w:color w:val="000000" w:themeColor="text1"/>
              </w:rPr>
              <w:instrText xml:space="preserve"> PAGEREF _Toc506967286 \h </w:instrText>
            </w:r>
            <w:r w:rsidR="00FD553B" w:rsidRPr="00582142">
              <w:rPr>
                <w:noProof/>
                <w:webHidden/>
                <w:color w:val="000000" w:themeColor="text1"/>
              </w:rPr>
            </w:r>
            <w:r w:rsidR="00FD553B" w:rsidRPr="00582142">
              <w:rPr>
                <w:noProof/>
                <w:webHidden/>
                <w:color w:val="000000" w:themeColor="text1"/>
              </w:rPr>
              <w:fldChar w:fldCharType="separate"/>
            </w:r>
            <w:r w:rsidR="00FD553B" w:rsidRPr="00582142">
              <w:rPr>
                <w:noProof/>
                <w:webHidden/>
                <w:color w:val="000000" w:themeColor="text1"/>
              </w:rPr>
              <w:t>6</w:t>
            </w:r>
            <w:r w:rsidR="00FD553B" w:rsidRPr="00582142">
              <w:rPr>
                <w:noProof/>
                <w:webHidden/>
                <w:color w:val="000000" w:themeColor="text1"/>
              </w:rPr>
              <w:fldChar w:fldCharType="end"/>
            </w:r>
          </w:hyperlink>
        </w:p>
        <w:p w14:paraId="72091D5C" w14:textId="77777777" w:rsidR="00FD553B" w:rsidRPr="00582142" w:rsidRDefault="00582142">
          <w:pPr>
            <w:pStyle w:val="21"/>
            <w:tabs>
              <w:tab w:val="right" w:leader="dot" w:pos="9345"/>
            </w:tabs>
            <w:rPr>
              <w:noProof/>
              <w:color w:val="000000" w:themeColor="text1"/>
            </w:rPr>
          </w:pPr>
          <w:hyperlink w:anchor="_Toc506967287" w:history="1">
            <w:r w:rsidR="00FD553B" w:rsidRPr="00582142">
              <w:rPr>
                <w:rStyle w:val="a5"/>
                <w:rFonts w:ascii="Times New Roman" w:hAnsi="Times New Roman" w:cs="Times New Roman"/>
                <w:noProof/>
                <w:color w:val="000000" w:themeColor="text1"/>
              </w:rPr>
              <w:t>РАЗРАБОТКА МЕР ЗАЩИТЫ</w:t>
            </w:r>
            <w:r w:rsidR="00FD553B" w:rsidRPr="00582142">
              <w:rPr>
                <w:noProof/>
                <w:webHidden/>
                <w:color w:val="000000" w:themeColor="text1"/>
              </w:rPr>
              <w:tab/>
            </w:r>
            <w:r w:rsidR="00FD553B" w:rsidRPr="00582142">
              <w:rPr>
                <w:noProof/>
                <w:webHidden/>
                <w:color w:val="000000" w:themeColor="text1"/>
              </w:rPr>
              <w:fldChar w:fldCharType="begin"/>
            </w:r>
            <w:r w:rsidR="00FD553B" w:rsidRPr="00582142">
              <w:rPr>
                <w:noProof/>
                <w:webHidden/>
                <w:color w:val="000000" w:themeColor="text1"/>
              </w:rPr>
              <w:instrText xml:space="preserve"> PAGEREF _Toc506967287 \h </w:instrText>
            </w:r>
            <w:r w:rsidR="00FD553B" w:rsidRPr="00582142">
              <w:rPr>
                <w:noProof/>
                <w:webHidden/>
                <w:color w:val="000000" w:themeColor="text1"/>
              </w:rPr>
            </w:r>
            <w:r w:rsidR="00FD553B" w:rsidRPr="00582142">
              <w:rPr>
                <w:noProof/>
                <w:webHidden/>
                <w:color w:val="000000" w:themeColor="text1"/>
              </w:rPr>
              <w:fldChar w:fldCharType="separate"/>
            </w:r>
            <w:r w:rsidR="00FD553B" w:rsidRPr="00582142">
              <w:rPr>
                <w:noProof/>
                <w:webHidden/>
                <w:color w:val="000000" w:themeColor="text1"/>
              </w:rPr>
              <w:t>8</w:t>
            </w:r>
            <w:r w:rsidR="00FD553B" w:rsidRPr="00582142">
              <w:rPr>
                <w:noProof/>
                <w:webHidden/>
                <w:color w:val="000000" w:themeColor="text1"/>
              </w:rPr>
              <w:fldChar w:fldCharType="end"/>
            </w:r>
          </w:hyperlink>
        </w:p>
        <w:p w14:paraId="62B85432" w14:textId="77777777" w:rsidR="00FD553B" w:rsidRPr="00582142" w:rsidRDefault="00582142">
          <w:pPr>
            <w:pStyle w:val="21"/>
            <w:tabs>
              <w:tab w:val="right" w:leader="dot" w:pos="9345"/>
            </w:tabs>
            <w:rPr>
              <w:noProof/>
              <w:color w:val="000000" w:themeColor="text1"/>
            </w:rPr>
          </w:pPr>
          <w:hyperlink w:anchor="_Toc506967288" w:history="1">
            <w:r w:rsidR="00FD553B" w:rsidRPr="00582142">
              <w:rPr>
                <w:rStyle w:val="a5"/>
                <w:rFonts w:ascii="Times New Roman" w:hAnsi="Times New Roman" w:cs="Times New Roman"/>
                <w:noProof/>
                <w:color w:val="000000" w:themeColor="text1"/>
              </w:rPr>
              <w:t>Меры обеспечения безопасности.</w:t>
            </w:r>
            <w:r w:rsidR="00FD553B" w:rsidRPr="00582142">
              <w:rPr>
                <w:noProof/>
                <w:webHidden/>
                <w:color w:val="000000" w:themeColor="text1"/>
              </w:rPr>
              <w:tab/>
            </w:r>
            <w:r w:rsidR="00FD553B" w:rsidRPr="00582142">
              <w:rPr>
                <w:noProof/>
                <w:webHidden/>
                <w:color w:val="000000" w:themeColor="text1"/>
              </w:rPr>
              <w:fldChar w:fldCharType="begin"/>
            </w:r>
            <w:r w:rsidR="00FD553B" w:rsidRPr="00582142">
              <w:rPr>
                <w:noProof/>
                <w:webHidden/>
                <w:color w:val="000000" w:themeColor="text1"/>
              </w:rPr>
              <w:instrText xml:space="preserve"> PAGEREF _Toc506967288 \h </w:instrText>
            </w:r>
            <w:r w:rsidR="00FD553B" w:rsidRPr="00582142">
              <w:rPr>
                <w:noProof/>
                <w:webHidden/>
                <w:color w:val="000000" w:themeColor="text1"/>
              </w:rPr>
            </w:r>
            <w:r w:rsidR="00FD553B" w:rsidRPr="00582142">
              <w:rPr>
                <w:noProof/>
                <w:webHidden/>
                <w:color w:val="000000" w:themeColor="text1"/>
              </w:rPr>
              <w:fldChar w:fldCharType="separate"/>
            </w:r>
            <w:r w:rsidR="00FD553B" w:rsidRPr="00582142">
              <w:rPr>
                <w:noProof/>
                <w:webHidden/>
                <w:color w:val="000000" w:themeColor="text1"/>
              </w:rPr>
              <w:t>8</w:t>
            </w:r>
            <w:r w:rsidR="00FD553B" w:rsidRPr="00582142">
              <w:rPr>
                <w:noProof/>
                <w:webHidden/>
                <w:color w:val="000000" w:themeColor="text1"/>
              </w:rPr>
              <w:fldChar w:fldCharType="end"/>
            </w:r>
          </w:hyperlink>
        </w:p>
        <w:p w14:paraId="5482F314" w14:textId="77777777" w:rsidR="00FD553B" w:rsidRPr="00582142" w:rsidRDefault="00582142">
          <w:pPr>
            <w:pStyle w:val="21"/>
            <w:tabs>
              <w:tab w:val="right" w:leader="dot" w:pos="9345"/>
            </w:tabs>
            <w:rPr>
              <w:noProof/>
              <w:color w:val="000000" w:themeColor="text1"/>
            </w:rPr>
          </w:pPr>
          <w:hyperlink w:anchor="_Toc506967289" w:history="1">
            <w:r w:rsidR="00FD553B" w:rsidRPr="00582142">
              <w:rPr>
                <w:rStyle w:val="a5"/>
                <w:rFonts w:ascii="Times New Roman" w:hAnsi="Times New Roman" w:cs="Times New Roman"/>
                <w:noProof/>
                <w:color w:val="000000" w:themeColor="text1"/>
              </w:rPr>
              <w:t>Формирование политики безопасности</w:t>
            </w:r>
            <w:r w:rsidR="00FD553B" w:rsidRPr="00582142">
              <w:rPr>
                <w:noProof/>
                <w:webHidden/>
                <w:color w:val="000000" w:themeColor="text1"/>
              </w:rPr>
              <w:tab/>
            </w:r>
            <w:r w:rsidR="00FD553B" w:rsidRPr="00582142">
              <w:rPr>
                <w:noProof/>
                <w:webHidden/>
                <w:color w:val="000000" w:themeColor="text1"/>
              </w:rPr>
              <w:fldChar w:fldCharType="begin"/>
            </w:r>
            <w:r w:rsidR="00FD553B" w:rsidRPr="00582142">
              <w:rPr>
                <w:noProof/>
                <w:webHidden/>
                <w:color w:val="000000" w:themeColor="text1"/>
              </w:rPr>
              <w:instrText xml:space="preserve"> PAGEREF _Toc506967289 \h </w:instrText>
            </w:r>
            <w:r w:rsidR="00FD553B" w:rsidRPr="00582142">
              <w:rPr>
                <w:noProof/>
                <w:webHidden/>
                <w:color w:val="000000" w:themeColor="text1"/>
              </w:rPr>
            </w:r>
            <w:r w:rsidR="00FD553B" w:rsidRPr="00582142">
              <w:rPr>
                <w:noProof/>
                <w:webHidden/>
                <w:color w:val="000000" w:themeColor="text1"/>
              </w:rPr>
              <w:fldChar w:fldCharType="separate"/>
            </w:r>
            <w:r w:rsidR="00FD553B" w:rsidRPr="00582142">
              <w:rPr>
                <w:noProof/>
                <w:webHidden/>
                <w:color w:val="000000" w:themeColor="text1"/>
              </w:rPr>
              <w:t>9</w:t>
            </w:r>
            <w:r w:rsidR="00FD553B" w:rsidRPr="00582142">
              <w:rPr>
                <w:noProof/>
                <w:webHidden/>
                <w:color w:val="000000" w:themeColor="text1"/>
              </w:rPr>
              <w:fldChar w:fldCharType="end"/>
            </w:r>
          </w:hyperlink>
        </w:p>
        <w:p w14:paraId="3EB43C34" w14:textId="77777777" w:rsidR="00FD553B" w:rsidRPr="00582142" w:rsidRDefault="00582142">
          <w:pPr>
            <w:pStyle w:val="21"/>
            <w:tabs>
              <w:tab w:val="right" w:leader="dot" w:pos="9345"/>
            </w:tabs>
            <w:rPr>
              <w:noProof/>
              <w:color w:val="000000" w:themeColor="text1"/>
            </w:rPr>
          </w:pPr>
          <w:hyperlink w:anchor="_Toc506967290" w:history="1">
            <w:r w:rsidR="00FD553B" w:rsidRPr="00582142">
              <w:rPr>
                <w:rStyle w:val="a5"/>
                <w:rFonts w:ascii="Times New Roman" w:hAnsi="Times New Roman" w:cs="Times New Roman"/>
                <w:noProof/>
                <w:color w:val="000000" w:themeColor="text1"/>
              </w:rPr>
              <w:t>Организационное обеспечение информационной безопасности</w:t>
            </w:r>
            <w:r w:rsidR="00FD553B" w:rsidRPr="00582142">
              <w:rPr>
                <w:noProof/>
                <w:webHidden/>
                <w:color w:val="000000" w:themeColor="text1"/>
              </w:rPr>
              <w:tab/>
            </w:r>
            <w:r w:rsidR="00FD553B" w:rsidRPr="00582142">
              <w:rPr>
                <w:noProof/>
                <w:webHidden/>
                <w:color w:val="000000" w:themeColor="text1"/>
              </w:rPr>
              <w:fldChar w:fldCharType="begin"/>
            </w:r>
            <w:r w:rsidR="00FD553B" w:rsidRPr="00582142">
              <w:rPr>
                <w:noProof/>
                <w:webHidden/>
                <w:color w:val="000000" w:themeColor="text1"/>
              </w:rPr>
              <w:instrText xml:space="preserve"> PAGEREF _Toc506967290 \h </w:instrText>
            </w:r>
            <w:r w:rsidR="00FD553B" w:rsidRPr="00582142">
              <w:rPr>
                <w:noProof/>
                <w:webHidden/>
                <w:color w:val="000000" w:themeColor="text1"/>
              </w:rPr>
            </w:r>
            <w:r w:rsidR="00FD553B" w:rsidRPr="00582142">
              <w:rPr>
                <w:noProof/>
                <w:webHidden/>
                <w:color w:val="000000" w:themeColor="text1"/>
              </w:rPr>
              <w:fldChar w:fldCharType="separate"/>
            </w:r>
            <w:r w:rsidR="00FD553B" w:rsidRPr="00582142">
              <w:rPr>
                <w:noProof/>
                <w:webHidden/>
                <w:color w:val="000000" w:themeColor="text1"/>
              </w:rPr>
              <w:t>10</w:t>
            </w:r>
            <w:r w:rsidR="00FD553B" w:rsidRPr="00582142">
              <w:rPr>
                <w:noProof/>
                <w:webHidden/>
                <w:color w:val="000000" w:themeColor="text1"/>
              </w:rPr>
              <w:fldChar w:fldCharType="end"/>
            </w:r>
          </w:hyperlink>
        </w:p>
        <w:p w14:paraId="23766CFC" w14:textId="77777777" w:rsidR="00FD553B" w:rsidRPr="00582142" w:rsidRDefault="00582142">
          <w:pPr>
            <w:pStyle w:val="21"/>
            <w:tabs>
              <w:tab w:val="right" w:leader="dot" w:pos="9345"/>
            </w:tabs>
            <w:rPr>
              <w:noProof/>
              <w:color w:val="000000" w:themeColor="text1"/>
            </w:rPr>
          </w:pPr>
          <w:hyperlink w:anchor="_Toc506967291" w:history="1">
            <w:r w:rsidR="00FD553B" w:rsidRPr="00582142">
              <w:rPr>
                <w:rStyle w:val="a5"/>
                <w:rFonts w:ascii="Times New Roman" w:hAnsi="Times New Roman" w:cs="Times New Roman"/>
                <w:noProof/>
                <w:color w:val="000000" w:themeColor="text1"/>
              </w:rPr>
              <w:t>СТОИМОСТЬ МЕРОПРИЯТИЙ ВО ВНЕДРЕНИЮ ЗАЩИТЫ ПРЕДПРИЯТИЯ ОТ ВОЗМОЖНЫХ УГРОЗ</w:t>
            </w:r>
            <w:r w:rsidR="00FD553B" w:rsidRPr="00582142">
              <w:rPr>
                <w:noProof/>
                <w:webHidden/>
                <w:color w:val="000000" w:themeColor="text1"/>
              </w:rPr>
              <w:tab/>
            </w:r>
            <w:r w:rsidR="00FD553B" w:rsidRPr="00582142">
              <w:rPr>
                <w:noProof/>
                <w:webHidden/>
                <w:color w:val="000000" w:themeColor="text1"/>
              </w:rPr>
              <w:fldChar w:fldCharType="begin"/>
            </w:r>
            <w:r w:rsidR="00FD553B" w:rsidRPr="00582142">
              <w:rPr>
                <w:noProof/>
                <w:webHidden/>
                <w:color w:val="000000" w:themeColor="text1"/>
              </w:rPr>
              <w:instrText xml:space="preserve"> PAGEREF _Toc506967291 \h </w:instrText>
            </w:r>
            <w:r w:rsidR="00FD553B" w:rsidRPr="00582142">
              <w:rPr>
                <w:noProof/>
                <w:webHidden/>
                <w:color w:val="000000" w:themeColor="text1"/>
              </w:rPr>
            </w:r>
            <w:r w:rsidR="00FD553B" w:rsidRPr="00582142">
              <w:rPr>
                <w:noProof/>
                <w:webHidden/>
                <w:color w:val="000000" w:themeColor="text1"/>
              </w:rPr>
              <w:fldChar w:fldCharType="separate"/>
            </w:r>
            <w:r w:rsidR="00FD553B" w:rsidRPr="00582142">
              <w:rPr>
                <w:noProof/>
                <w:webHidden/>
                <w:color w:val="000000" w:themeColor="text1"/>
              </w:rPr>
              <w:t>12</w:t>
            </w:r>
            <w:r w:rsidR="00FD553B" w:rsidRPr="00582142">
              <w:rPr>
                <w:noProof/>
                <w:webHidden/>
                <w:color w:val="000000" w:themeColor="text1"/>
              </w:rPr>
              <w:fldChar w:fldCharType="end"/>
            </w:r>
          </w:hyperlink>
        </w:p>
        <w:p w14:paraId="113FCE13" w14:textId="77777777" w:rsidR="00FD553B" w:rsidRPr="00582142" w:rsidRDefault="00582142">
          <w:pPr>
            <w:pStyle w:val="21"/>
            <w:tabs>
              <w:tab w:val="right" w:leader="dot" w:pos="9345"/>
            </w:tabs>
            <w:rPr>
              <w:noProof/>
              <w:color w:val="000000" w:themeColor="text1"/>
            </w:rPr>
          </w:pPr>
          <w:hyperlink w:anchor="_Toc506967292" w:history="1">
            <w:r w:rsidR="00FD553B" w:rsidRPr="00582142">
              <w:rPr>
                <w:rStyle w:val="a5"/>
                <w:rFonts w:ascii="Times New Roman" w:hAnsi="Times New Roman" w:cs="Times New Roman"/>
                <w:noProof/>
                <w:color w:val="000000" w:themeColor="text1"/>
              </w:rPr>
              <w:t>ВЫВОД</w:t>
            </w:r>
            <w:r w:rsidR="00FD553B" w:rsidRPr="00582142">
              <w:rPr>
                <w:noProof/>
                <w:webHidden/>
                <w:color w:val="000000" w:themeColor="text1"/>
              </w:rPr>
              <w:tab/>
            </w:r>
            <w:r w:rsidR="00FD553B" w:rsidRPr="00582142">
              <w:rPr>
                <w:noProof/>
                <w:webHidden/>
                <w:color w:val="000000" w:themeColor="text1"/>
              </w:rPr>
              <w:fldChar w:fldCharType="begin"/>
            </w:r>
            <w:r w:rsidR="00FD553B" w:rsidRPr="00582142">
              <w:rPr>
                <w:noProof/>
                <w:webHidden/>
                <w:color w:val="000000" w:themeColor="text1"/>
              </w:rPr>
              <w:instrText xml:space="preserve"> PAGEREF _Toc506967292 \h </w:instrText>
            </w:r>
            <w:r w:rsidR="00FD553B" w:rsidRPr="00582142">
              <w:rPr>
                <w:noProof/>
                <w:webHidden/>
                <w:color w:val="000000" w:themeColor="text1"/>
              </w:rPr>
            </w:r>
            <w:r w:rsidR="00FD553B" w:rsidRPr="00582142">
              <w:rPr>
                <w:noProof/>
                <w:webHidden/>
                <w:color w:val="000000" w:themeColor="text1"/>
              </w:rPr>
              <w:fldChar w:fldCharType="separate"/>
            </w:r>
            <w:r w:rsidR="00FD553B" w:rsidRPr="00582142">
              <w:rPr>
                <w:noProof/>
                <w:webHidden/>
                <w:color w:val="000000" w:themeColor="text1"/>
              </w:rPr>
              <w:t>13</w:t>
            </w:r>
            <w:r w:rsidR="00FD553B" w:rsidRPr="00582142">
              <w:rPr>
                <w:noProof/>
                <w:webHidden/>
                <w:color w:val="000000" w:themeColor="text1"/>
              </w:rPr>
              <w:fldChar w:fldCharType="end"/>
            </w:r>
          </w:hyperlink>
        </w:p>
        <w:p w14:paraId="57D1702A" w14:textId="77777777" w:rsidR="000B3AAD" w:rsidRPr="00582142" w:rsidRDefault="000B3AAD" w:rsidP="000B3AAD">
          <w:pPr>
            <w:spacing w:after="0" w:line="240" w:lineRule="auto"/>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fldChar w:fldCharType="end"/>
          </w:r>
        </w:p>
      </w:sdtContent>
    </w:sdt>
    <w:p w14:paraId="18C8DD1E" w14:textId="77777777" w:rsidR="000B3AAD" w:rsidRPr="00582142" w:rsidRDefault="000B3AAD" w:rsidP="000B3AAD">
      <w:pPr>
        <w:pStyle w:val="1"/>
        <w:spacing w:before="0" w:line="240" w:lineRule="auto"/>
        <w:rPr>
          <w:rFonts w:ascii="Times New Roman" w:hAnsi="Times New Roman" w:cs="Times New Roman"/>
          <w:b/>
          <w:color w:val="000000" w:themeColor="text1"/>
        </w:rPr>
      </w:pPr>
    </w:p>
    <w:p w14:paraId="6CD783EA" w14:textId="77777777" w:rsidR="000B3AAD" w:rsidRPr="00582142" w:rsidRDefault="000B3AAD" w:rsidP="000B3AAD">
      <w:pPr>
        <w:jc w:val="center"/>
        <w:rPr>
          <w:rFonts w:ascii="Times New Roman" w:hAnsi="Times New Roman" w:cs="Times New Roman"/>
          <w:color w:val="000000" w:themeColor="text1"/>
          <w:sz w:val="24"/>
          <w:lang w:eastAsia="be-BY"/>
        </w:rPr>
      </w:pPr>
    </w:p>
    <w:p w14:paraId="22EC94CE" w14:textId="77777777" w:rsidR="000B3AAD" w:rsidRPr="00582142" w:rsidRDefault="000B3AAD">
      <w:pPr>
        <w:spacing w:after="200" w:line="276" w:lineRule="auto"/>
        <w:rPr>
          <w:rFonts w:ascii="Times New Roman" w:hAnsi="Times New Roman" w:cs="Times New Roman"/>
          <w:color w:val="000000" w:themeColor="text1"/>
          <w:sz w:val="24"/>
          <w:lang w:eastAsia="be-BY"/>
        </w:rPr>
      </w:pPr>
      <w:r w:rsidRPr="00582142">
        <w:rPr>
          <w:rFonts w:ascii="Times New Roman" w:hAnsi="Times New Roman" w:cs="Times New Roman"/>
          <w:color w:val="000000" w:themeColor="text1"/>
          <w:sz w:val="24"/>
          <w:lang w:eastAsia="be-BY"/>
        </w:rPr>
        <w:br w:type="page"/>
      </w:r>
    </w:p>
    <w:p w14:paraId="691572C8" w14:textId="77777777" w:rsidR="000B3AAD" w:rsidRPr="00582142" w:rsidRDefault="00FD553B" w:rsidP="000B3AAD">
      <w:pPr>
        <w:jc w:val="center"/>
        <w:rPr>
          <w:rFonts w:ascii="Times New Roman" w:hAnsi="Times New Roman" w:cs="Times New Roman"/>
          <w:color w:val="000000" w:themeColor="text1"/>
          <w:sz w:val="28"/>
          <w:szCs w:val="28"/>
          <w:lang w:val="ru-RU"/>
        </w:rPr>
      </w:pPr>
      <w:bookmarkStart w:id="0" w:name="_Toc506967285"/>
      <w:r w:rsidRPr="00582142">
        <w:rPr>
          <w:rStyle w:val="20"/>
          <w:rFonts w:ascii="Times New Roman" w:hAnsi="Times New Roman" w:cs="Times New Roman"/>
          <w:color w:val="000000" w:themeColor="text1"/>
          <w:sz w:val="28"/>
          <w:szCs w:val="28"/>
        </w:rPr>
        <w:lastRenderedPageBreak/>
        <w:t>ОБЩИЕ ПОЛОЖЕНИЯ</w:t>
      </w:r>
      <w:bookmarkEnd w:id="0"/>
    </w:p>
    <w:p w14:paraId="76E15B96" w14:textId="77777777" w:rsidR="000B3AAD" w:rsidRPr="00582142" w:rsidRDefault="000B3AAD" w:rsidP="00FD553B">
      <w:pPr>
        <w:ind w:firstLine="708"/>
        <w:jc w:val="both"/>
        <w:rPr>
          <w:rFonts w:ascii="Times New Roman" w:hAnsi="Times New Roman" w:cs="Times New Roman"/>
          <w:color w:val="000000" w:themeColor="text1"/>
          <w:sz w:val="28"/>
          <w:szCs w:val="28"/>
          <w:lang w:val="ru-RU"/>
        </w:rPr>
      </w:pPr>
      <w:r w:rsidRPr="00582142">
        <w:rPr>
          <w:rFonts w:ascii="Times New Roman" w:hAnsi="Times New Roman" w:cs="Times New Roman"/>
          <w:color w:val="000000" w:themeColor="text1"/>
          <w:sz w:val="28"/>
          <w:szCs w:val="28"/>
        </w:rPr>
        <w:t>1.1. Настоящая Политика разработана в соответствии с законодательством</w:t>
      </w:r>
      <w:r w:rsidRPr="00582142">
        <w:rPr>
          <w:rFonts w:ascii="Times New Roman" w:hAnsi="Times New Roman" w:cs="Times New Roman"/>
          <w:color w:val="000000" w:themeColor="text1"/>
          <w:sz w:val="28"/>
          <w:szCs w:val="28"/>
          <w:lang w:val="ru-RU"/>
        </w:rPr>
        <w:t xml:space="preserve"> РБ</w:t>
      </w:r>
      <w:r w:rsidRPr="00582142">
        <w:rPr>
          <w:rFonts w:ascii="Times New Roman" w:hAnsi="Times New Roman" w:cs="Times New Roman"/>
          <w:color w:val="000000" w:themeColor="text1"/>
          <w:sz w:val="28"/>
          <w:szCs w:val="28"/>
        </w:rPr>
        <w:t xml:space="preserve"> и нормами права в части обеспечения информационной безопасности, требованиями нормативных актов </w:t>
      </w:r>
    </w:p>
    <w:p w14:paraId="3E839024" w14:textId="77777777" w:rsidR="000B3AAD" w:rsidRPr="00582142" w:rsidRDefault="000B3AAD" w:rsidP="00FD553B">
      <w:pPr>
        <w:ind w:firstLine="708"/>
        <w:jc w:val="both"/>
        <w:rPr>
          <w:rFonts w:ascii="Times New Roman" w:hAnsi="Times New Roman" w:cs="Times New Roman"/>
          <w:color w:val="000000" w:themeColor="text1"/>
          <w:sz w:val="28"/>
          <w:szCs w:val="28"/>
          <w:lang w:val="ru-RU"/>
        </w:rPr>
      </w:pPr>
      <w:r w:rsidRPr="00582142">
        <w:rPr>
          <w:rFonts w:ascii="Times New Roman" w:hAnsi="Times New Roman" w:cs="Times New Roman"/>
          <w:color w:val="000000" w:themeColor="text1"/>
          <w:sz w:val="28"/>
          <w:szCs w:val="28"/>
        </w:rPr>
        <w:t xml:space="preserve">1.2. Настоящая Политика является документом, доступным любому сотруднику </w:t>
      </w:r>
      <w:proofErr w:type="spellStart"/>
      <w:r w:rsidR="00FD553B" w:rsidRPr="00582142">
        <w:rPr>
          <w:rFonts w:ascii="Times New Roman" w:hAnsi="Times New Roman" w:cs="Times New Roman"/>
          <w:color w:val="000000" w:themeColor="text1"/>
          <w:sz w:val="28"/>
          <w:szCs w:val="28"/>
          <w:lang w:val="ru-RU"/>
        </w:rPr>
        <w:t>ит</w:t>
      </w:r>
      <w:proofErr w:type="spellEnd"/>
      <w:r w:rsidR="00FD553B" w:rsidRPr="00582142">
        <w:rPr>
          <w:rFonts w:ascii="Times New Roman" w:hAnsi="Times New Roman" w:cs="Times New Roman"/>
          <w:color w:val="000000" w:themeColor="text1"/>
          <w:sz w:val="28"/>
          <w:szCs w:val="28"/>
          <w:lang w:val="ru-RU"/>
        </w:rPr>
        <w:t xml:space="preserve"> - предприятия</w:t>
      </w:r>
      <w:r w:rsidRPr="00582142">
        <w:rPr>
          <w:rFonts w:ascii="Times New Roman" w:hAnsi="Times New Roman" w:cs="Times New Roman"/>
          <w:color w:val="000000" w:themeColor="text1"/>
          <w:sz w:val="28"/>
          <w:szCs w:val="28"/>
        </w:rPr>
        <w:t xml:space="preserve"> и пользователю его ресурсов, и представляет собой официально принятую руководством систему взглядов на проблему обеспечения информационной безопасности, и устанавливает принципы построения системы управления информационной безопасностью на основе систематизированного изложения целей, процессов и процедур информационной безопасности. </w:t>
      </w:r>
    </w:p>
    <w:p w14:paraId="583D784A" w14:textId="77777777" w:rsidR="000B3AAD" w:rsidRPr="00582142" w:rsidRDefault="000B3AAD" w:rsidP="00FD553B">
      <w:pPr>
        <w:ind w:firstLine="708"/>
        <w:jc w:val="both"/>
        <w:rPr>
          <w:rFonts w:ascii="Times New Roman" w:hAnsi="Times New Roman" w:cs="Times New Roman"/>
          <w:color w:val="000000" w:themeColor="text1"/>
          <w:sz w:val="28"/>
          <w:szCs w:val="28"/>
          <w:lang w:val="ru-RU"/>
        </w:rPr>
      </w:pPr>
      <w:r w:rsidRPr="00582142">
        <w:rPr>
          <w:rFonts w:ascii="Times New Roman" w:hAnsi="Times New Roman" w:cs="Times New Roman"/>
          <w:color w:val="000000" w:themeColor="text1"/>
          <w:sz w:val="28"/>
          <w:szCs w:val="28"/>
        </w:rPr>
        <w:t xml:space="preserve">1.3. Руководство </w:t>
      </w:r>
      <w:proofErr w:type="spellStart"/>
      <w:r w:rsidR="00FD553B" w:rsidRPr="00582142">
        <w:rPr>
          <w:rFonts w:ascii="Times New Roman" w:hAnsi="Times New Roman" w:cs="Times New Roman"/>
          <w:color w:val="000000" w:themeColor="text1"/>
          <w:sz w:val="28"/>
          <w:szCs w:val="28"/>
          <w:lang w:val="ru-RU"/>
        </w:rPr>
        <w:t>ит</w:t>
      </w:r>
      <w:proofErr w:type="spellEnd"/>
      <w:r w:rsidR="00FD553B" w:rsidRPr="00582142">
        <w:rPr>
          <w:rFonts w:ascii="Times New Roman" w:hAnsi="Times New Roman" w:cs="Times New Roman"/>
          <w:color w:val="000000" w:themeColor="text1"/>
          <w:sz w:val="28"/>
          <w:szCs w:val="28"/>
          <w:lang w:val="ru-RU"/>
        </w:rPr>
        <w:t xml:space="preserve"> - предприятия</w:t>
      </w:r>
      <w:r w:rsidRPr="00582142">
        <w:rPr>
          <w:rFonts w:ascii="Times New Roman" w:hAnsi="Times New Roman" w:cs="Times New Roman"/>
          <w:color w:val="000000" w:themeColor="text1"/>
          <w:sz w:val="28"/>
          <w:szCs w:val="28"/>
        </w:rPr>
        <w:t xml:space="preserve"> осознает важность и необходимость развития и совершенствования мер и средств обеспечения информационной безопасности в контексте развития законодательства и норм регулирования </w:t>
      </w:r>
      <w:proofErr w:type="spellStart"/>
      <w:r w:rsidRPr="00582142">
        <w:rPr>
          <w:rFonts w:ascii="Times New Roman" w:hAnsi="Times New Roman" w:cs="Times New Roman"/>
          <w:color w:val="000000" w:themeColor="text1"/>
          <w:sz w:val="28"/>
          <w:szCs w:val="28"/>
          <w:lang w:val="ru-RU"/>
        </w:rPr>
        <w:t>ит</w:t>
      </w:r>
      <w:proofErr w:type="spellEnd"/>
      <w:r w:rsidRPr="00582142">
        <w:rPr>
          <w:rFonts w:ascii="Times New Roman" w:hAnsi="Times New Roman" w:cs="Times New Roman"/>
          <w:color w:val="000000" w:themeColor="text1"/>
          <w:sz w:val="28"/>
          <w:szCs w:val="28"/>
        </w:rPr>
        <w:t xml:space="preserve"> деятельности, а также развития реализуемых </w:t>
      </w:r>
      <w:proofErr w:type="spellStart"/>
      <w:r w:rsidRPr="00582142">
        <w:rPr>
          <w:rFonts w:ascii="Times New Roman" w:hAnsi="Times New Roman" w:cs="Times New Roman"/>
          <w:color w:val="000000" w:themeColor="text1"/>
          <w:sz w:val="28"/>
          <w:szCs w:val="28"/>
          <w:lang w:val="ru-RU"/>
        </w:rPr>
        <w:t>ит</w:t>
      </w:r>
      <w:proofErr w:type="spellEnd"/>
      <w:r w:rsidRPr="00582142">
        <w:rPr>
          <w:rFonts w:ascii="Times New Roman" w:hAnsi="Times New Roman" w:cs="Times New Roman"/>
          <w:color w:val="000000" w:themeColor="text1"/>
          <w:sz w:val="28"/>
          <w:szCs w:val="28"/>
        </w:rPr>
        <w:t xml:space="preserve"> технологий и ожиданий клиентов </w:t>
      </w:r>
      <w:r w:rsidRPr="00582142">
        <w:rPr>
          <w:rFonts w:ascii="Times New Roman" w:hAnsi="Times New Roman" w:cs="Times New Roman"/>
          <w:color w:val="000000" w:themeColor="text1"/>
          <w:sz w:val="28"/>
          <w:szCs w:val="28"/>
          <w:lang w:val="ru-RU"/>
        </w:rPr>
        <w:t>предприятия</w:t>
      </w:r>
      <w:r w:rsidRPr="00582142">
        <w:rPr>
          <w:rFonts w:ascii="Times New Roman" w:hAnsi="Times New Roman" w:cs="Times New Roman"/>
          <w:color w:val="000000" w:themeColor="text1"/>
          <w:sz w:val="28"/>
          <w:szCs w:val="28"/>
        </w:rPr>
        <w:t xml:space="preserve"> и других заинтересованных сторон. Соблюдение требований информационной безопасности позволит создать конкурентные преимущества </w:t>
      </w:r>
      <w:r w:rsidRPr="00582142">
        <w:rPr>
          <w:rFonts w:ascii="Times New Roman" w:hAnsi="Times New Roman" w:cs="Times New Roman"/>
          <w:color w:val="000000" w:themeColor="text1"/>
          <w:sz w:val="28"/>
          <w:szCs w:val="28"/>
          <w:lang w:val="ru-RU"/>
        </w:rPr>
        <w:t>предприятию</w:t>
      </w:r>
      <w:r w:rsidRPr="00582142">
        <w:rPr>
          <w:rFonts w:ascii="Times New Roman" w:hAnsi="Times New Roman" w:cs="Times New Roman"/>
          <w:color w:val="000000" w:themeColor="text1"/>
          <w:sz w:val="28"/>
          <w:szCs w:val="28"/>
        </w:rPr>
        <w:t xml:space="preserve"> обеспечить его финансовую стабильность, рентабельность, соответствие правовым, регулятивным и договорным требованиям и повышение имиджа. </w:t>
      </w:r>
    </w:p>
    <w:p w14:paraId="493C8619" w14:textId="77777777" w:rsidR="000B3AAD" w:rsidRPr="00582142" w:rsidRDefault="000B3AAD" w:rsidP="00FD553B">
      <w:pPr>
        <w:ind w:firstLine="708"/>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1.4. Требования информационной безопасности, которые предъявляются </w:t>
      </w:r>
      <w:proofErr w:type="spellStart"/>
      <w:r w:rsidRPr="00582142">
        <w:rPr>
          <w:rFonts w:ascii="Times New Roman" w:hAnsi="Times New Roman" w:cs="Times New Roman"/>
          <w:color w:val="000000" w:themeColor="text1"/>
          <w:sz w:val="28"/>
          <w:szCs w:val="28"/>
          <w:lang w:val="ru-RU"/>
        </w:rPr>
        <w:t>предприятиеем</w:t>
      </w:r>
      <w:proofErr w:type="spellEnd"/>
      <w:r w:rsidRPr="00582142">
        <w:rPr>
          <w:rFonts w:ascii="Times New Roman" w:hAnsi="Times New Roman" w:cs="Times New Roman"/>
          <w:color w:val="000000" w:themeColor="text1"/>
          <w:sz w:val="28"/>
          <w:szCs w:val="28"/>
        </w:rPr>
        <w:t xml:space="preserve">, соответствуют интересам (целям) деятельности </w:t>
      </w:r>
      <w:r w:rsidRPr="00582142">
        <w:rPr>
          <w:rFonts w:ascii="Times New Roman" w:hAnsi="Times New Roman" w:cs="Times New Roman"/>
          <w:color w:val="000000" w:themeColor="text1"/>
          <w:sz w:val="28"/>
          <w:szCs w:val="28"/>
          <w:lang w:val="ru-RU"/>
        </w:rPr>
        <w:t>предприятия</w:t>
      </w:r>
      <w:r w:rsidRPr="00582142">
        <w:rPr>
          <w:rFonts w:ascii="Times New Roman" w:hAnsi="Times New Roman" w:cs="Times New Roman"/>
          <w:color w:val="000000" w:themeColor="text1"/>
          <w:sz w:val="28"/>
          <w:szCs w:val="28"/>
        </w:rPr>
        <w:t xml:space="preserve"> и предназначены для снижения рисков, связанных с информационной безопасностью, до приемлемого уровня. Факторы рисков в информационной сфере </w:t>
      </w:r>
      <w:r w:rsidRPr="00582142">
        <w:rPr>
          <w:rFonts w:ascii="Times New Roman" w:hAnsi="Times New Roman" w:cs="Times New Roman"/>
          <w:color w:val="000000" w:themeColor="text1"/>
          <w:sz w:val="28"/>
          <w:szCs w:val="28"/>
          <w:lang w:val="ru-RU"/>
        </w:rPr>
        <w:t>предприятия</w:t>
      </w:r>
      <w:r w:rsidRPr="00582142">
        <w:rPr>
          <w:rFonts w:ascii="Times New Roman" w:hAnsi="Times New Roman" w:cs="Times New Roman"/>
          <w:color w:val="000000" w:themeColor="text1"/>
          <w:sz w:val="28"/>
          <w:szCs w:val="28"/>
        </w:rPr>
        <w:t xml:space="preserve"> имеют отношение к его корпоративному управлению (менеджменту), организации и реализации бизнес-процессов, взаимоотношениям с контрагентами и клиентами, внутрихозяйственной деятельности. Факторы рисков в информационной сфере </w:t>
      </w:r>
      <w:r w:rsidRPr="00582142">
        <w:rPr>
          <w:rFonts w:ascii="Times New Roman" w:hAnsi="Times New Roman" w:cs="Times New Roman"/>
          <w:color w:val="000000" w:themeColor="text1"/>
          <w:sz w:val="28"/>
          <w:szCs w:val="28"/>
          <w:lang w:val="ru-RU"/>
        </w:rPr>
        <w:t>предприятия</w:t>
      </w:r>
      <w:r w:rsidRPr="00582142">
        <w:rPr>
          <w:rFonts w:ascii="Times New Roman" w:hAnsi="Times New Roman" w:cs="Times New Roman"/>
          <w:color w:val="000000" w:themeColor="text1"/>
          <w:sz w:val="28"/>
          <w:szCs w:val="28"/>
        </w:rPr>
        <w:t xml:space="preserve"> составляют значимую часть операционных рисков </w:t>
      </w:r>
      <w:r w:rsidRPr="00582142">
        <w:rPr>
          <w:rFonts w:ascii="Times New Roman" w:hAnsi="Times New Roman" w:cs="Times New Roman"/>
          <w:color w:val="000000" w:themeColor="text1"/>
          <w:sz w:val="28"/>
          <w:szCs w:val="28"/>
          <w:lang w:val="ru-RU"/>
        </w:rPr>
        <w:t>предприятия</w:t>
      </w:r>
      <w:r w:rsidRPr="00582142">
        <w:rPr>
          <w:rFonts w:ascii="Times New Roman" w:hAnsi="Times New Roman" w:cs="Times New Roman"/>
          <w:color w:val="000000" w:themeColor="text1"/>
          <w:sz w:val="28"/>
          <w:szCs w:val="28"/>
        </w:rPr>
        <w:t xml:space="preserve">, а также имеют отношение и к иным рискам основной и управленческой деятельности </w:t>
      </w:r>
      <w:r w:rsidRPr="00582142">
        <w:rPr>
          <w:rFonts w:ascii="Times New Roman" w:hAnsi="Times New Roman" w:cs="Times New Roman"/>
          <w:color w:val="000000" w:themeColor="text1"/>
          <w:sz w:val="28"/>
          <w:szCs w:val="28"/>
          <w:lang w:val="ru-RU"/>
        </w:rPr>
        <w:t>предприятия</w:t>
      </w:r>
      <w:r w:rsidRPr="00582142">
        <w:rPr>
          <w:rFonts w:ascii="Times New Roman" w:hAnsi="Times New Roman" w:cs="Times New Roman"/>
          <w:color w:val="000000" w:themeColor="text1"/>
          <w:sz w:val="28"/>
          <w:szCs w:val="28"/>
        </w:rPr>
        <w:t>.</w:t>
      </w:r>
    </w:p>
    <w:p w14:paraId="31F15768" w14:textId="77777777" w:rsidR="000B3AAD" w:rsidRPr="00582142" w:rsidRDefault="000B3AAD">
      <w:pPr>
        <w:spacing w:after="200" w:line="276" w:lineRule="auto"/>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br w:type="page"/>
      </w:r>
    </w:p>
    <w:p w14:paraId="12B300F5" w14:textId="77777777" w:rsidR="000B3AAD" w:rsidRPr="00582142" w:rsidRDefault="000B3AAD" w:rsidP="00FD553B">
      <w:pPr>
        <w:pStyle w:val="2"/>
        <w:jc w:val="center"/>
        <w:rPr>
          <w:rFonts w:ascii="Times New Roman" w:hAnsi="Times New Roman" w:cs="Times New Roman"/>
          <w:color w:val="000000" w:themeColor="text1"/>
          <w:sz w:val="28"/>
          <w:szCs w:val="28"/>
        </w:rPr>
      </w:pPr>
      <w:bookmarkStart w:id="1" w:name="_Toc506967286"/>
      <w:r w:rsidRPr="00582142">
        <w:rPr>
          <w:rFonts w:ascii="Times New Roman" w:hAnsi="Times New Roman" w:cs="Times New Roman"/>
          <w:color w:val="000000" w:themeColor="text1"/>
          <w:sz w:val="28"/>
          <w:szCs w:val="28"/>
        </w:rPr>
        <w:lastRenderedPageBreak/>
        <w:t>ОЦЕНКА РИСКОВ</w:t>
      </w:r>
      <w:bookmarkEnd w:id="1"/>
    </w:p>
    <w:p w14:paraId="7838781D" w14:textId="77777777" w:rsidR="000B3AAD" w:rsidRPr="00582142" w:rsidRDefault="000B3AAD" w:rsidP="000B3AAD">
      <w:pPr>
        <w:autoSpaceDE w:val="0"/>
        <w:autoSpaceDN w:val="0"/>
        <w:adjustRightInd w:val="0"/>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p w14:paraId="2964EAD2" w14:textId="77777777" w:rsidR="000B3AAD" w:rsidRPr="00582142" w:rsidRDefault="000B3AAD" w:rsidP="000B3AAD">
      <w:pPr>
        <w:autoSpaceDE w:val="0"/>
        <w:autoSpaceDN w:val="0"/>
        <w:adjustRightInd w:val="0"/>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Существуют различные подходы к оценке рисков. Выбор подхода зависит от уровня требований, предъявляемых в организации к режиму информационной безопасности, характера принимаемых во внимание угроз (спектра воздействия угроз) и эффективности потенциальных контрмер.</w:t>
      </w:r>
    </w:p>
    <w:p w14:paraId="1F913E8D" w14:textId="77777777" w:rsidR="000B3AAD" w:rsidRPr="00582142" w:rsidRDefault="000B3AAD" w:rsidP="000B3AAD">
      <w:pPr>
        <w:autoSpaceDE w:val="0"/>
        <w:autoSpaceDN w:val="0"/>
        <w:adjustRightInd w:val="0"/>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Процесс оценивания рисков содержит несколько этапов.</w:t>
      </w:r>
    </w:p>
    <w:p w14:paraId="22196CE8" w14:textId="77777777" w:rsidR="000B3AAD" w:rsidRPr="00582142" w:rsidRDefault="000B3AAD" w:rsidP="000B3AAD">
      <w:pPr>
        <w:pStyle w:val="a8"/>
        <w:numPr>
          <w:ilvl w:val="0"/>
          <w:numId w:val="11"/>
        </w:numPr>
        <w:tabs>
          <w:tab w:val="left" w:pos="1134"/>
        </w:tabs>
        <w:autoSpaceDE w:val="0"/>
        <w:autoSpaceDN w:val="0"/>
        <w:adjustRightInd w:val="0"/>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Идентификация ресурса и оценивание его количественных показателей (определение негативного воздействия).</w:t>
      </w:r>
    </w:p>
    <w:p w14:paraId="4473D746" w14:textId="77777777" w:rsidR="000B3AAD" w:rsidRPr="00582142" w:rsidRDefault="000B3AAD" w:rsidP="000B3AAD">
      <w:pPr>
        <w:pStyle w:val="a8"/>
        <w:numPr>
          <w:ilvl w:val="0"/>
          <w:numId w:val="11"/>
        </w:numPr>
        <w:tabs>
          <w:tab w:val="left" w:pos="1134"/>
        </w:tabs>
        <w:autoSpaceDE w:val="0"/>
        <w:autoSpaceDN w:val="0"/>
        <w:adjustRightInd w:val="0"/>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Оценивание угроз.</w:t>
      </w:r>
    </w:p>
    <w:p w14:paraId="2B166DD9" w14:textId="77777777" w:rsidR="000B3AAD" w:rsidRPr="00582142" w:rsidRDefault="000B3AAD" w:rsidP="000B3AAD">
      <w:pPr>
        <w:pStyle w:val="a8"/>
        <w:numPr>
          <w:ilvl w:val="0"/>
          <w:numId w:val="11"/>
        </w:numPr>
        <w:tabs>
          <w:tab w:val="left" w:pos="1134"/>
        </w:tabs>
        <w:autoSpaceDE w:val="0"/>
        <w:autoSpaceDN w:val="0"/>
        <w:adjustRightInd w:val="0"/>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Оценивание уязвимостей.</w:t>
      </w:r>
    </w:p>
    <w:p w14:paraId="1680FA5F" w14:textId="77777777" w:rsidR="000B3AAD" w:rsidRPr="00582142" w:rsidRDefault="000B3AAD" w:rsidP="000B3AAD">
      <w:pPr>
        <w:pStyle w:val="a8"/>
        <w:numPr>
          <w:ilvl w:val="0"/>
          <w:numId w:val="11"/>
        </w:numPr>
        <w:tabs>
          <w:tab w:val="left" w:pos="1134"/>
        </w:tabs>
        <w:autoSpaceDE w:val="0"/>
        <w:autoSpaceDN w:val="0"/>
        <w:adjustRightInd w:val="0"/>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Оценивание существующих и предполагаемых средств обеспечения.</w:t>
      </w:r>
    </w:p>
    <w:p w14:paraId="6D11CE80" w14:textId="77777777" w:rsidR="000B3AAD" w:rsidRPr="00582142" w:rsidRDefault="000B3AAD" w:rsidP="000B3AAD">
      <w:pPr>
        <w:pStyle w:val="a8"/>
        <w:numPr>
          <w:ilvl w:val="0"/>
          <w:numId w:val="11"/>
        </w:numPr>
        <w:tabs>
          <w:tab w:val="left" w:pos="1134"/>
        </w:tabs>
        <w:autoSpaceDE w:val="0"/>
        <w:autoSpaceDN w:val="0"/>
        <w:adjustRightInd w:val="0"/>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Оценивание рисков.</w:t>
      </w:r>
    </w:p>
    <w:p w14:paraId="5F2BE2FC" w14:textId="77777777" w:rsidR="000B3AAD" w:rsidRPr="00582142" w:rsidRDefault="000B3AAD" w:rsidP="000B3AAD">
      <w:pPr>
        <w:autoSpaceDE w:val="0"/>
        <w:autoSpaceDN w:val="0"/>
        <w:adjustRightInd w:val="0"/>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На основании оценивания рисков выбираются средства, обеспечивающие режим ИБ. Ресурсы, значимые для нормальной работы организации и имеющие определенную степень уязвимости, считаются подверженными риску, если по отношению к ним существует какая-либо угроза. При оценивании рисков учитываются потенциальные негативные воздействия от нежелательных происшествий и показатели значимости рассматриваемых уязвимостей и угроз для этих ресурсов.</w:t>
      </w:r>
    </w:p>
    <w:p w14:paraId="31AFB956" w14:textId="77777777" w:rsidR="000B3AAD" w:rsidRPr="00582142" w:rsidRDefault="000B3AAD" w:rsidP="000B3AAD">
      <w:pPr>
        <w:autoSpaceDE w:val="0"/>
        <w:autoSpaceDN w:val="0"/>
        <w:adjustRightInd w:val="0"/>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Риск характеризует опасность, которой может подвергаться система и использующая ее организация. Риск зависит от показателей ценности ресурсов, вероятности реализации угроз для ресурсов и степени легкости, с которой уязвимости могут быть использованы при существующих или планируемых средствах обеспечения информационной безопасности.</w:t>
      </w:r>
    </w:p>
    <w:p w14:paraId="3D65DF46" w14:textId="77777777" w:rsidR="000B3AAD" w:rsidRPr="00582142" w:rsidRDefault="000B3AAD" w:rsidP="000B3AAD">
      <w:pPr>
        <w:autoSpaceDE w:val="0"/>
        <w:autoSpaceDN w:val="0"/>
        <w:adjustRightInd w:val="0"/>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Цель оценивания рисков состоит в определении характеристик рисков для информационной системы и ее ресурсов. На основе таких данных могут быть выбраны необходимые средства управления ИБ.</w:t>
      </w:r>
    </w:p>
    <w:p w14:paraId="083361C4" w14:textId="77777777" w:rsidR="000B3AAD" w:rsidRPr="00582142" w:rsidRDefault="000B3AAD" w:rsidP="000B3AAD">
      <w:pPr>
        <w:autoSpaceDE w:val="0"/>
        <w:autoSpaceDN w:val="0"/>
        <w:adjustRightInd w:val="0"/>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При оценивании рисков учитывается:</w:t>
      </w:r>
    </w:p>
    <w:p w14:paraId="363A4DCE" w14:textId="77777777" w:rsidR="000B3AAD" w:rsidRPr="00582142" w:rsidRDefault="000B3AAD" w:rsidP="000B3AAD">
      <w:pPr>
        <w:pStyle w:val="a8"/>
        <w:numPr>
          <w:ilvl w:val="0"/>
          <w:numId w:val="3"/>
        </w:numPr>
        <w:tabs>
          <w:tab w:val="left" w:pos="1134"/>
        </w:tabs>
        <w:autoSpaceDE w:val="0"/>
        <w:autoSpaceDN w:val="0"/>
        <w:adjustRightInd w:val="0"/>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ценность ресурсов;</w:t>
      </w:r>
    </w:p>
    <w:p w14:paraId="75C7BB1D" w14:textId="77777777" w:rsidR="000B3AAD" w:rsidRPr="00582142" w:rsidRDefault="000B3AAD" w:rsidP="000B3AAD">
      <w:pPr>
        <w:pStyle w:val="a8"/>
        <w:numPr>
          <w:ilvl w:val="0"/>
          <w:numId w:val="3"/>
        </w:numPr>
        <w:tabs>
          <w:tab w:val="left" w:pos="1134"/>
        </w:tabs>
        <w:autoSpaceDE w:val="0"/>
        <w:autoSpaceDN w:val="0"/>
        <w:adjustRightInd w:val="0"/>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оценка значимости угроз;</w:t>
      </w:r>
    </w:p>
    <w:p w14:paraId="0A623B3A" w14:textId="77777777" w:rsidR="000B3AAD" w:rsidRPr="00582142" w:rsidRDefault="000B3AAD" w:rsidP="000B3AAD">
      <w:pPr>
        <w:pStyle w:val="a8"/>
        <w:numPr>
          <w:ilvl w:val="0"/>
          <w:numId w:val="3"/>
        </w:numPr>
        <w:tabs>
          <w:tab w:val="left" w:pos="1134"/>
        </w:tabs>
        <w:autoSpaceDE w:val="0"/>
        <w:autoSpaceDN w:val="0"/>
        <w:adjustRightInd w:val="0"/>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эффективность существующих и планируемых средств защиты.</w:t>
      </w:r>
    </w:p>
    <w:p w14:paraId="7586E4ED" w14:textId="77777777" w:rsidR="000B3AAD" w:rsidRPr="00582142" w:rsidRDefault="000B3AAD" w:rsidP="000B3AAD">
      <w:pPr>
        <w:pStyle w:val="a8"/>
        <w:autoSpaceDE w:val="0"/>
        <w:autoSpaceDN w:val="0"/>
        <w:adjustRightInd w:val="0"/>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lang w:val="ru-RU"/>
        </w:rPr>
        <w:t>П</w:t>
      </w:r>
      <w:r w:rsidRPr="00582142">
        <w:rPr>
          <w:rFonts w:ascii="Times New Roman" w:hAnsi="Times New Roman" w:cs="Times New Roman"/>
          <w:color w:val="000000" w:themeColor="text1"/>
          <w:sz w:val="28"/>
          <w:szCs w:val="28"/>
        </w:rPr>
        <w:t>оказатели ресурсов или потенциальное негативное воздействие на деятельность организации можно определять несколькими способами:</w:t>
      </w:r>
    </w:p>
    <w:p w14:paraId="53095587" w14:textId="77777777" w:rsidR="000B3AAD" w:rsidRPr="00582142" w:rsidRDefault="000B3AAD" w:rsidP="000B3AAD">
      <w:pPr>
        <w:pStyle w:val="a8"/>
        <w:numPr>
          <w:ilvl w:val="0"/>
          <w:numId w:val="3"/>
        </w:numPr>
        <w:tabs>
          <w:tab w:val="left" w:pos="1134"/>
        </w:tabs>
        <w:autoSpaceDE w:val="0"/>
        <w:autoSpaceDN w:val="0"/>
        <w:adjustRightInd w:val="0"/>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количественными (например, стоимостные);</w:t>
      </w:r>
    </w:p>
    <w:p w14:paraId="2822F895" w14:textId="77777777" w:rsidR="000B3AAD" w:rsidRPr="00582142" w:rsidRDefault="000B3AAD" w:rsidP="000B3AAD">
      <w:pPr>
        <w:pStyle w:val="a8"/>
        <w:numPr>
          <w:ilvl w:val="0"/>
          <w:numId w:val="3"/>
        </w:numPr>
        <w:tabs>
          <w:tab w:val="left" w:pos="1134"/>
        </w:tabs>
        <w:autoSpaceDE w:val="0"/>
        <w:autoSpaceDN w:val="0"/>
        <w:adjustRightInd w:val="0"/>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качественными (могут быть построены на использовании таких понятий, как, умеренный или чрезвычайно опасный);</w:t>
      </w:r>
    </w:p>
    <w:p w14:paraId="60A72C1E" w14:textId="77777777" w:rsidR="000B3AAD" w:rsidRPr="00582142" w:rsidRDefault="000B3AAD" w:rsidP="000B3AAD">
      <w:pPr>
        <w:pStyle w:val="a8"/>
        <w:numPr>
          <w:ilvl w:val="0"/>
          <w:numId w:val="3"/>
        </w:numPr>
        <w:tabs>
          <w:tab w:val="left" w:pos="1134"/>
        </w:tabs>
        <w:autoSpaceDE w:val="0"/>
        <w:autoSpaceDN w:val="0"/>
        <w:adjustRightInd w:val="0"/>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их комбинацией.</w:t>
      </w:r>
    </w:p>
    <w:p w14:paraId="08545963" w14:textId="77777777" w:rsidR="000B3AAD" w:rsidRPr="00582142" w:rsidRDefault="000B3AAD" w:rsidP="000B3AAD">
      <w:pPr>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lastRenderedPageBreak/>
        <w:t>Вероятность того, что угроза реализуется, определяется следующими факторами:</w:t>
      </w:r>
    </w:p>
    <w:p w14:paraId="26F5E051" w14:textId="77777777" w:rsidR="000B3AAD" w:rsidRPr="00582142" w:rsidRDefault="000B3AAD" w:rsidP="000B3AAD">
      <w:pPr>
        <w:pStyle w:val="a8"/>
        <w:numPr>
          <w:ilvl w:val="0"/>
          <w:numId w:val="2"/>
        </w:numPr>
        <w:tabs>
          <w:tab w:val="left" w:pos="1134"/>
        </w:tabs>
        <w:autoSpaceDE w:val="0"/>
        <w:autoSpaceDN w:val="0"/>
        <w:adjustRightInd w:val="0"/>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привлекательность ресурса как показатель при рассмотрении угрозы от умышленного воздействия со стороны человека;</w:t>
      </w:r>
    </w:p>
    <w:p w14:paraId="41AB437D" w14:textId="77777777" w:rsidR="000B3AAD" w:rsidRPr="00582142" w:rsidRDefault="000B3AAD" w:rsidP="000B3AAD">
      <w:pPr>
        <w:pStyle w:val="a8"/>
        <w:numPr>
          <w:ilvl w:val="0"/>
          <w:numId w:val="2"/>
        </w:numPr>
        <w:tabs>
          <w:tab w:val="left" w:pos="1134"/>
        </w:tabs>
        <w:autoSpaceDE w:val="0"/>
        <w:autoSpaceDN w:val="0"/>
        <w:adjustRightInd w:val="0"/>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возможность использования ресурса для получения дохода как показатель при рассмотрении угрозы от умышленного воздействия со стороны человека;</w:t>
      </w:r>
    </w:p>
    <w:p w14:paraId="6248F7DC" w14:textId="77777777" w:rsidR="000B3AAD" w:rsidRPr="00582142" w:rsidRDefault="000B3AAD" w:rsidP="000B3AAD">
      <w:pPr>
        <w:pStyle w:val="a8"/>
        <w:numPr>
          <w:ilvl w:val="0"/>
          <w:numId w:val="2"/>
        </w:numPr>
        <w:tabs>
          <w:tab w:val="left" w:pos="1134"/>
        </w:tabs>
        <w:autoSpaceDE w:val="0"/>
        <w:autoSpaceDN w:val="0"/>
        <w:adjustRightInd w:val="0"/>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технические возможности угрозы, используемые при умышленном воздействии со стороны человека;</w:t>
      </w:r>
    </w:p>
    <w:p w14:paraId="2459B0E1" w14:textId="77777777" w:rsidR="000B3AAD" w:rsidRPr="00582142" w:rsidRDefault="000B3AAD" w:rsidP="000B3AAD">
      <w:pPr>
        <w:pStyle w:val="a8"/>
        <w:numPr>
          <w:ilvl w:val="0"/>
          <w:numId w:val="2"/>
        </w:numPr>
        <w:tabs>
          <w:tab w:val="left" w:pos="1134"/>
        </w:tabs>
        <w:autoSpaceDE w:val="0"/>
        <w:autoSpaceDN w:val="0"/>
        <w:adjustRightInd w:val="0"/>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вероятность того, что угроза реализуется;</w:t>
      </w:r>
    </w:p>
    <w:p w14:paraId="1FE3682E" w14:textId="77777777" w:rsidR="000B3AAD" w:rsidRPr="00582142" w:rsidRDefault="000B3AAD" w:rsidP="000B3AAD">
      <w:pPr>
        <w:pStyle w:val="a8"/>
        <w:numPr>
          <w:ilvl w:val="0"/>
          <w:numId w:val="2"/>
        </w:numPr>
        <w:tabs>
          <w:tab w:val="left" w:pos="1134"/>
        </w:tabs>
        <w:autoSpaceDE w:val="0"/>
        <w:autoSpaceDN w:val="0"/>
        <w:adjustRightInd w:val="0"/>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степень легкости, с которой уязвимость может быть использована.</w:t>
      </w:r>
    </w:p>
    <w:p w14:paraId="72206847" w14:textId="77777777" w:rsidR="000B3AAD" w:rsidRPr="00582142" w:rsidRDefault="000B3AAD" w:rsidP="000B3AAD">
      <w:pPr>
        <w:pStyle w:val="a8"/>
        <w:tabs>
          <w:tab w:val="left" w:pos="1134"/>
        </w:tabs>
        <w:spacing w:after="0" w:line="240" w:lineRule="auto"/>
        <w:ind w:left="0" w:firstLine="709"/>
        <w:jc w:val="both"/>
        <w:rPr>
          <w:rFonts w:ascii="Times New Roman" w:hAnsi="Times New Roman" w:cs="Times New Roman"/>
          <w:color w:val="000000" w:themeColor="text1"/>
          <w:sz w:val="28"/>
          <w:szCs w:val="28"/>
          <w:lang w:val="ru-RU"/>
        </w:rPr>
      </w:pPr>
      <w:r w:rsidRPr="00582142">
        <w:rPr>
          <w:rFonts w:ascii="Times New Roman" w:hAnsi="Times New Roman" w:cs="Times New Roman"/>
          <w:color w:val="000000" w:themeColor="text1"/>
          <w:sz w:val="28"/>
          <w:szCs w:val="28"/>
          <w:lang w:val="ru-RU"/>
        </w:rPr>
        <w:t xml:space="preserve">Все риски, связанные с производством </w:t>
      </w:r>
      <w:proofErr w:type="spellStart"/>
      <w:r w:rsidRPr="00582142">
        <w:rPr>
          <w:rFonts w:ascii="Times New Roman" w:hAnsi="Times New Roman" w:cs="Times New Roman"/>
          <w:color w:val="000000" w:themeColor="text1"/>
          <w:sz w:val="28"/>
          <w:szCs w:val="28"/>
          <w:lang w:val="ru-RU"/>
        </w:rPr>
        <w:t>гофротары</w:t>
      </w:r>
      <w:proofErr w:type="spellEnd"/>
      <w:r w:rsidRPr="00582142">
        <w:rPr>
          <w:rFonts w:ascii="Times New Roman" w:hAnsi="Times New Roman" w:cs="Times New Roman"/>
          <w:color w:val="000000" w:themeColor="text1"/>
          <w:sz w:val="28"/>
          <w:szCs w:val="28"/>
          <w:lang w:val="ru-RU"/>
        </w:rPr>
        <w:t xml:space="preserve">, можно поделить на внутренние и внешние. </w:t>
      </w:r>
    </w:p>
    <w:p w14:paraId="604D5524" w14:textId="77777777" w:rsidR="000B3AAD" w:rsidRPr="00582142" w:rsidRDefault="000B3AAD" w:rsidP="000B3AAD">
      <w:pPr>
        <w:pStyle w:val="a8"/>
        <w:tabs>
          <w:tab w:val="left" w:pos="1134"/>
        </w:tabs>
        <w:spacing w:after="0" w:line="240" w:lineRule="auto"/>
        <w:ind w:left="0" w:firstLine="709"/>
        <w:jc w:val="both"/>
        <w:rPr>
          <w:rFonts w:ascii="Times New Roman" w:hAnsi="Times New Roman" w:cs="Times New Roman"/>
          <w:color w:val="000000" w:themeColor="text1"/>
          <w:sz w:val="28"/>
          <w:szCs w:val="28"/>
          <w:lang w:val="ru-RU"/>
        </w:rPr>
      </w:pPr>
      <w:r w:rsidRPr="00582142">
        <w:rPr>
          <w:rFonts w:ascii="Times New Roman" w:hAnsi="Times New Roman" w:cs="Times New Roman"/>
          <w:color w:val="000000" w:themeColor="text1"/>
          <w:sz w:val="28"/>
          <w:szCs w:val="28"/>
          <w:lang w:val="ru-RU"/>
        </w:rPr>
        <w:t>К внутренним рискам относятся:</w:t>
      </w:r>
    </w:p>
    <w:p w14:paraId="11C82EE8" w14:textId="77777777" w:rsidR="000B3AAD" w:rsidRPr="00582142" w:rsidRDefault="000B3AAD" w:rsidP="000B3AAD">
      <w:pPr>
        <w:pStyle w:val="a8"/>
        <w:numPr>
          <w:ilvl w:val="0"/>
          <w:numId w:val="12"/>
        </w:numPr>
        <w:tabs>
          <w:tab w:val="left" w:pos="1134"/>
        </w:tabs>
        <w:spacing w:after="0" w:line="240" w:lineRule="auto"/>
        <w:ind w:left="0" w:firstLine="709"/>
        <w:jc w:val="both"/>
        <w:rPr>
          <w:rFonts w:ascii="Times New Roman" w:hAnsi="Times New Roman" w:cs="Times New Roman"/>
          <w:color w:val="000000" w:themeColor="text1"/>
          <w:sz w:val="28"/>
          <w:szCs w:val="28"/>
          <w:lang w:val="ru-RU"/>
        </w:rPr>
      </w:pPr>
      <w:r w:rsidRPr="00582142">
        <w:rPr>
          <w:rFonts w:ascii="Times New Roman" w:hAnsi="Times New Roman" w:cs="Times New Roman"/>
          <w:color w:val="000000" w:themeColor="text1"/>
          <w:sz w:val="28"/>
          <w:szCs w:val="28"/>
          <w:lang w:val="ru-RU"/>
        </w:rPr>
        <w:t>утрата сведений о пакете заказов и общей информации о заказчиках;</w:t>
      </w:r>
    </w:p>
    <w:p w14:paraId="47BC322D" w14:textId="77777777" w:rsidR="000B3AAD" w:rsidRPr="00582142" w:rsidRDefault="000B3AAD" w:rsidP="000B3AAD">
      <w:pPr>
        <w:pStyle w:val="a8"/>
        <w:numPr>
          <w:ilvl w:val="0"/>
          <w:numId w:val="12"/>
        </w:numPr>
        <w:tabs>
          <w:tab w:val="left" w:pos="1134"/>
        </w:tabs>
        <w:spacing w:after="0" w:line="240" w:lineRule="auto"/>
        <w:ind w:left="0" w:firstLine="709"/>
        <w:jc w:val="both"/>
        <w:rPr>
          <w:rFonts w:ascii="Times New Roman" w:hAnsi="Times New Roman" w:cs="Times New Roman"/>
          <w:color w:val="000000" w:themeColor="text1"/>
          <w:sz w:val="28"/>
          <w:szCs w:val="28"/>
          <w:lang w:val="ru-RU"/>
        </w:rPr>
      </w:pPr>
      <w:r w:rsidRPr="00582142">
        <w:rPr>
          <w:rFonts w:ascii="Times New Roman" w:hAnsi="Times New Roman" w:cs="Times New Roman"/>
          <w:color w:val="000000" w:themeColor="text1"/>
          <w:sz w:val="28"/>
          <w:szCs w:val="28"/>
          <w:lang w:val="ru-RU"/>
        </w:rPr>
        <w:t>ознакомление работниками комбината посторонних лиц с конфиденциальной информацией о заказах, а также об отчётах должностных лиц на предприятии;</w:t>
      </w:r>
    </w:p>
    <w:p w14:paraId="19DDD585" w14:textId="77777777" w:rsidR="000B3AAD" w:rsidRPr="00582142" w:rsidRDefault="000B3AAD" w:rsidP="000B3AAD">
      <w:pPr>
        <w:pStyle w:val="a8"/>
        <w:numPr>
          <w:ilvl w:val="0"/>
          <w:numId w:val="12"/>
        </w:numPr>
        <w:tabs>
          <w:tab w:val="left" w:pos="1134"/>
        </w:tabs>
        <w:spacing w:after="0" w:line="240" w:lineRule="auto"/>
        <w:ind w:left="0" w:firstLine="709"/>
        <w:jc w:val="both"/>
        <w:rPr>
          <w:rFonts w:ascii="Times New Roman" w:hAnsi="Times New Roman" w:cs="Times New Roman"/>
          <w:color w:val="000000" w:themeColor="text1"/>
          <w:sz w:val="28"/>
          <w:szCs w:val="28"/>
          <w:lang w:val="ru-RU"/>
        </w:rPr>
      </w:pPr>
      <w:r w:rsidRPr="00582142">
        <w:rPr>
          <w:rFonts w:ascii="Times New Roman" w:hAnsi="Times New Roman" w:cs="Times New Roman"/>
          <w:color w:val="000000" w:themeColor="text1"/>
          <w:sz w:val="28"/>
          <w:szCs w:val="28"/>
          <w:lang w:val="ru-RU"/>
        </w:rPr>
        <w:t>недоступность информации о заказах, о дневном задании по причине неисправности оборудования;</w:t>
      </w:r>
    </w:p>
    <w:p w14:paraId="6E551BBE" w14:textId="77777777" w:rsidR="000B3AAD" w:rsidRPr="00582142" w:rsidRDefault="000B3AAD" w:rsidP="000B3AAD">
      <w:pPr>
        <w:pStyle w:val="a8"/>
        <w:numPr>
          <w:ilvl w:val="0"/>
          <w:numId w:val="12"/>
        </w:numPr>
        <w:tabs>
          <w:tab w:val="left" w:pos="1134"/>
        </w:tabs>
        <w:spacing w:after="0" w:line="240" w:lineRule="auto"/>
        <w:ind w:left="0" w:firstLine="709"/>
        <w:jc w:val="both"/>
        <w:rPr>
          <w:rFonts w:ascii="Times New Roman" w:hAnsi="Times New Roman" w:cs="Times New Roman"/>
          <w:color w:val="000000" w:themeColor="text1"/>
          <w:sz w:val="28"/>
          <w:szCs w:val="28"/>
          <w:lang w:val="ru-RU"/>
        </w:rPr>
      </w:pPr>
      <w:r w:rsidRPr="00582142">
        <w:rPr>
          <w:rFonts w:ascii="Times New Roman" w:hAnsi="Times New Roman" w:cs="Times New Roman"/>
          <w:color w:val="000000" w:themeColor="text1"/>
          <w:sz w:val="28"/>
          <w:szCs w:val="28"/>
          <w:lang w:val="ru-RU"/>
        </w:rPr>
        <w:t>отсутствие контроля процесса производства;</w:t>
      </w:r>
    </w:p>
    <w:p w14:paraId="52162C5A" w14:textId="77777777" w:rsidR="000B3AAD" w:rsidRPr="00582142" w:rsidRDefault="000B3AAD" w:rsidP="000B3AAD">
      <w:pPr>
        <w:pStyle w:val="a8"/>
        <w:numPr>
          <w:ilvl w:val="0"/>
          <w:numId w:val="12"/>
        </w:numPr>
        <w:tabs>
          <w:tab w:val="left" w:pos="1134"/>
        </w:tabs>
        <w:spacing w:after="0" w:line="240" w:lineRule="auto"/>
        <w:ind w:left="0" w:firstLine="709"/>
        <w:jc w:val="both"/>
        <w:rPr>
          <w:rFonts w:ascii="Times New Roman" w:hAnsi="Times New Roman" w:cs="Times New Roman"/>
          <w:color w:val="000000" w:themeColor="text1"/>
          <w:sz w:val="28"/>
          <w:szCs w:val="28"/>
          <w:lang w:val="ru-RU"/>
        </w:rPr>
      </w:pPr>
      <w:r w:rsidRPr="00582142">
        <w:rPr>
          <w:rFonts w:ascii="Times New Roman" w:hAnsi="Times New Roman" w:cs="Times New Roman"/>
          <w:color w:val="000000" w:themeColor="text1"/>
          <w:sz w:val="28"/>
          <w:szCs w:val="28"/>
          <w:lang w:val="ru-RU"/>
        </w:rPr>
        <w:t>низкая квалификация работников производства.</w:t>
      </w:r>
    </w:p>
    <w:p w14:paraId="37B05AED" w14:textId="77777777" w:rsidR="000B3AAD" w:rsidRPr="00582142" w:rsidRDefault="000B3AAD" w:rsidP="000B3AAD">
      <w:pPr>
        <w:tabs>
          <w:tab w:val="left" w:pos="1134"/>
        </w:tabs>
        <w:spacing w:after="0" w:line="240" w:lineRule="auto"/>
        <w:ind w:left="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К внешним рискам относятся:</w:t>
      </w:r>
    </w:p>
    <w:p w14:paraId="039D14F6" w14:textId="77777777" w:rsidR="000B3AAD" w:rsidRPr="00582142" w:rsidRDefault="000B3AAD" w:rsidP="000B3AAD">
      <w:pPr>
        <w:pStyle w:val="a8"/>
        <w:numPr>
          <w:ilvl w:val="0"/>
          <w:numId w:val="13"/>
        </w:numPr>
        <w:tabs>
          <w:tab w:val="left" w:pos="1134"/>
        </w:tabs>
        <w:spacing w:after="0" w:line="240" w:lineRule="auto"/>
        <w:ind w:hanging="720"/>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lang w:val="ru-RU"/>
        </w:rPr>
        <w:t xml:space="preserve">взлом базы данных технологов производства </w:t>
      </w:r>
      <w:proofErr w:type="spellStart"/>
      <w:r w:rsidRPr="00582142">
        <w:rPr>
          <w:rFonts w:ascii="Times New Roman" w:hAnsi="Times New Roman" w:cs="Times New Roman"/>
          <w:color w:val="000000" w:themeColor="text1"/>
          <w:sz w:val="28"/>
          <w:szCs w:val="28"/>
          <w:lang w:val="ru-RU"/>
        </w:rPr>
        <w:t>гофротары</w:t>
      </w:r>
      <w:proofErr w:type="spellEnd"/>
      <w:r w:rsidRPr="00582142">
        <w:rPr>
          <w:rFonts w:ascii="Times New Roman" w:hAnsi="Times New Roman" w:cs="Times New Roman"/>
          <w:color w:val="000000" w:themeColor="text1"/>
          <w:sz w:val="28"/>
          <w:szCs w:val="28"/>
          <w:lang w:val="ru-RU"/>
        </w:rPr>
        <w:t>;</w:t>
      </w:r>
    </w:p>
    <w:p w14:paraId="3C39D332" w14:textId="77777777" w:rsidR="000B3AAD" w:rsidRPr="00582142" w:rsidRDefault="000B3AAD" w:rsidP="000B3AAD">
      <w:pPr>
        <w:pStyle w:val="a8"/>
        <w:numPr>
          <w:ilvl w:val="0"/>
          <w:numId w:val="13"/>
        </w:numPr>
        <w:tabs>
          <w:tab w:val="left" w:pos="1134"/>
        </w:tabs>
        <w:spacing w:after="0" w:line="240" w:lineRule="auto"/>
        <w:ind w:hanging="720"/>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lang w:val="ru-RU"/>
        </w:rPr>
        <w:t>кража стандартов производства и технологических карт.</w:t>
      </w:r>
    </w:p>
    <w:p w14:paraId="1167F6FD" w14:textId="77777777" w:rsidR="000B3AAD" w:rsidRPr="00582142" w:rsidRDefault="000B3AAD" w:rsidP="000B3AAD">
      <w:pPr>
        <w:pStyle w:val="a8"/>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В результате воздействия угроз могут возникнуть следующие негативные последствия, влияющие на состояние информационной безопасности: </w:t>
      </w:r>
    </w:p>
    <w:p w14:paraId="5C7B08DF" w14:textId="77777777" w:rsidR="000B3AAD" w:rsidRPr="00582142" w:rsidRDefault="000B3AAD" w:rsidP="000B3AAD">
      <w:pPr>
        <w:pStyle w:val="a8"/>
        <w:numPr>
          <w:ilvl w:val="0"/>
          <w:numId w:val="2"/>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финансовые потери, связанные с утечкой или разглашением защищаемой информации; </w:t>
      </w:r>
    </w:p>
    <w:p w14:paraId="77103F5B" w14:textId="77777777" w:rsidR="000B3AAD" w:rsidRPr="00582142" w:rsidRDefault="000B3AAD" w:rsidP="000B3AAD">
      <w:pPr>
        <w:pStyle w:val="a8"/>
        <w:numPr>
          <w:ilvl w:val="0"/>
          <w:numId w:val="2"/>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финансовые потери, связанные с уничтожением и последующим восстановлением утраченной информации; </w:t>
      </w:r>
    </w:p>
    <w:p w14:paraId="455B78EC" w14:textId="77777777" w:rsidR="000B3AAD" w:rsidRPr="00582142" w:rsidRDefault="000B3AAD" w:rsidP="000B3AAD">
      <w:pPr>
        <w:pStyle w:val="a8"/>
        <w:numPr>
          <w:ilvl w:val="0"/>
          <w:numId w:val="2"/>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ущерб от дезорганизации деятельности и потери, связанные с невозможностью выполнения им своих обязательств;</w:t>
      </w:r>
    </w:p>
    <w:p w14:paraId="613AE11B" w14:textId="77777777" w:rsidR="000B3AAD" w:rsidRPr="00582142" w:rsidRDefault="000B3AAD" w:rsidP="000B3AAD">
      <w:pPr>
        <w:tabs>
          <w:tab w:val="left" w:pos="1134"/>
        </w:tabs>
        <w:spacing w:after="0" w:line="240" w:lineRule="auto"/>
        <w:ind w:left="709"/>
        <w:jc w:val="both"/>
        <w:rPr>
          <w:rFonts w:ascii="Times New Roman" w:hAnsi="Times New Roman" w:cs="Times New Roman"/>
          <w:color w:val="000000" w:themeColor="text1"/>
          <w:sz w:val="28"/>
          <w:szCs w:val="28"/>
        </w:rPr>
      </w:pPr>
    </w:p>
    <w:p w14:paraId="2ADAADD0" w14:textId="77777777" w:rsidR="000B3AAD" w:rsidRPr="00582142" w:rsidRDefault="000B3AAD" w:rsidP="000B3AAD">
      <w:pPr>
        <w:pStyle w:val="1"/>
        <w:jc w:val="center"/>
        <w:rPr>
          <w:rFonts w:ascii="Times New Roman" w:hAnsi="Times New Roman" w:cs="Times New Roman"/>
          <w:color w:val="000000" w:themeColor="text1"/>
        </w:rPr>
      </w:pPr>
    </w:p>
    <w:p w14:paraId="224AD8B6" w14:textId="77777777" w:rsidR="000B3AAD" w:rsidRPr="00582142" w:rsidRDefault="000B3AAD" w:rsidP="000B3AAD">
      <w:pPr>
        <w:pStyle w:val="1"/>
        <w:jc w:val="center"/>
        <w:rPr>
          <w:rFonts w:ascii="Times New Roman" w:hAnsi="Times New Roman" w:cs="Times New Roman"/>
          <w:color w:val="000000" w:themeColor="text1"/>
        </w:rPr>
      </w:pPr>
    </w:p>
    <w:p w14:paraId="2C6870EC" w14:textId="77777777" w:rsidR="000B3AAD" w:rsidRPr="00582142" w:rsidRDefault="000B3AAD" w:rsidP="000B3AAD">
      <w:pPr>
        <w:rPr>
          <w:color w:val="000000" w:themeColor="text1"/>
        </w:rPr>
      </w:pPr>
    </w:p>
    <w:p w14:paraId="3DC0C70E" w14:textId="77777777" w:rsidR="000B3AAD" w:rsidRPr="00582142" w:rsidRDefault="000B3AAD" w:rsidP="000B3AAD">
      <w:pPr>
        <w:rPr>
          <w:color w:val="000000" w:themeColor="text1"/>
        </w:rPr>
      </w:pPr>
    </w:p>
    <w:p w14:paraId="27A13C34" w14:textId="77777777" w:rsidR="000B3AAD" w:rsidRPr="00582142" w:rsidRDefault="000B3AAD" w:rsidP="00FD553B">
      <w:pPr>
        <w:pStyle w:val="2"/>
        <w:jc w:val="center"/>
        <w:rPr>
          <w:rFonts w:ascii="Times New Roman" w:hAnsi="Times New Roman" w:cs="Times New Roman"/>
          <w:color w:val="000000" w:themeColor="text1"/>
          <w:sz w:val="28"/>
          <w:szCs w:val="28"/>
        </w:rPr>
      </w:pPr>
      <w:bookmarkStart w:id="2" w:name="_Toc506967287"/>
      <w:r w:rsidRPr="00582142">
        <w:rPr>
          <w:rFonts w:ascii="Times New Roman" w:hAnsi="Times New Roman" w:cs="Times New Roman"/>
          <w:color w:val="000000" w:themeColor="text1"/>
          <w:sz w:val="28"/>
          <w:szCs w:val="28"/>
        </w:rPr>
        <w:lastRenderedPageBreak/>
        <w:t>РАЗРАБОТКА МЕР ЗАЩИТЫ</w:t>
      </w:r>
      <w:bookmarkEnd w:id="2"/>
    </w:p>
    <w:p w14:paraId="6F8F61BE" w14:textId="77777777" w:rsidR="000B3AAD" w:rsidRPr="00582142" w:rsidRDefault="000B3AAD" w:rsidP="00FD553B">
      <w:pPr>
        <w:pStyle w:val="2"/>
        <w:spacing w:before="0"/>
        <w:jc w:val="both"/>
        <w:rPr>
          <w:rFonts w:ascii="Times New Roman" w:hAnsi="Times New Roman" w:cs="Times New Roman"/>
          <w:color w:val="000000" w:themeColor="text1"/>
          <w:sz w:val="28"/>
          <w:szCs w:val="28"/>
        </w:rPr>
      </w:pPr>
      <w:bookmarkStart w:id="3" w:name="_Toc506967288"/>
      <w:r w:rsidRPr="00582142">
        <w:rPr>
          <w:rFonts w:ascii="Times New Roman" w:hAnsi="Times New Roman" w:cs="Times New Roman"/>
          <w:color w:val="000000" w:themeColor="text1"/>
          <w:sz w:val="28"/>
          <w:szCs w:val="28"/>
        </w:rPr>
        <w:t>Меры обеспечения безопасности.</w:t>
      </w:r>
      <w:bookmarkEnd w:id="3"/>
    </w:p>
    <w:p w14:paraId="6AA5A178" w14:textId="77777777" w:rsidR="000B3AAD" w:rsidRPr="00582142" w:rsidRDefault="000B3AAD" w:rsidP="00FD553B">
      <w:pPr>
        <w:tabs>
          <w:tab w:val="left" w:pos="1860"/>
        </w:tabs>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Все меры обеспечения безопасности компьютерных систем подразделяются на:</w:t>
      </w:r>
    </w:p>
    <w:p w14:paraId="6F3064B6" w14:textId="77777777" w:rsidR="000B3AAD" w:rsidRPr="00582142" w:rsidRDefault="000B3AAD" w:rsidP="00FD553B">
      <w:pPr>
        <w:pStyle w:val="a8"/>
        <w:numPr>
          <w:ilvl w:val="0"/>
          <w:numId w:val="1"/>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правовые (законодательные);</w:t>
      </w:r>
    </w:p>
    <w:p w14:paraId="2E949E71" w14:textId="77777777" w:rsidR="000B3AAD" w:rsidRPr="00582142" w:rsidRDefault="000B3AAD" w:rsidP="00FD553B">
      <w:pPr>
        <w:pStyle w:val="a8"/>
        <w:numPr>
          <w:ilvl w:val="0"/>
          <w:numId w:val="1"/>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морально-этические;</w:t>
      </w:r>
    </w:p>
    <w:p w14:paraId="168F2680" w14:textId="77777777" w:rsidR="000B3AAD" w:rsidRPr="00582142" w:rsidRDefault="000B3AAD" w:rsidP="00FD553B">
      <w:pPr>
        <w:pStyle w:val="a8"/>
        <w:numPr>
          <w:ilvl w:val="0"/>
          <w:numId w:val="1"/>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организационные (административные);</w:t>
      </w:r>
    </w:p>
    <w:p w14:paraId="0CC4C0FD" w14:textId="77777777" w:rsidR="000B3AAD" w:rsidRPr="00582142" w:rsidRDefault="000B3AAD" w:rsidP="00FD553B">
      <w:pPr>
        <w:pStyle w:val="a8"/>
        <w:numPr>
          <w:ilvl w:val="0"/>
          <w:numId w:val="1"/>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физические;</w:t>
      </w:r>
    </w:p>
    <w:p w14:paraId="732C5E22" w14:textId="77777777" w:rsidR="000B3AAD" w:rsidRPr="00582142" w:rsidRDefault="000B3AAD" w:rsidP="00FD553B">
      <w:pPr>
        <w:pStyle w:val="a8"/>
        <w:numPr>
          <w:ilvl w:val="0"/>
          <w:numId w:val="1"/>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технические (аппаратурные и программные).</w:t>
      </w:r>
    </w:p>
    <w:p w14:paraId="08242F59" w14:textId="77777777" w:rsidR="000B3AAD" w:rsidRPr="00582142" w:rsidRDefault="000B3AAD" w:rsidP="00FD553B">
      <w:pPr>
        <w:tabs>
          <w:tab w:val="left" w:pos="1860"/>
        </w:tabs>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Законодательные (правовые) меры защиты. К правовым мерам защиты относятся действующие в стране законы, указы и нормативные акты, регламентирующие правила обращения с информацией, закрепляющие права и обязанности участников информационных отношений в процессе ее обработки и Политика информационной безопасности использования, а также устанавливающие ответственность за нарушения этих правил, препятствуя тем самым неправомерному использованию информации и являющиеся сдерживающим фактором для потенциальных нарушителей. Правовые меры защиты носят в основном упреждающий, профилактический характер и требуют постоянной разъяснительной работы с пользователями и обслуживающим персоналом системы.</w:t>
      </w:r>
    </w:p>
    <w:p w14:paraId="6F391982" w14:textId="77777777" w:rsidR="000B3AAD" w:rsidRPr="00582142" w:rsidRDefault="000B3AAD" w:rsidP="00FD553B">
      <w:pPr>
        <w:tabs>
          <w:tab w:val="left" w:pos="1860"/>
        </w:tabs>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Морально-этические меры защиты. К морально-этическим мерам относятся нормы поведения, которые традиционно сложились или складываются по мере распространения ЭВМ в стране или обществе. Эти нормы большей частью не являются обязательными, как законодательно утвержденные нормативные акты, однако, их несоблюдение ведет обычно к падению авторитета, престижа человека, группы лиц или организации. Морально-этические нормы бывают как неписаные (например, общепризнанные нормы честности, патриотизма и т.п.), так и писаные, то есть оформленные в некоторый свод (устав) правил или предписаний. Морально-этические меры защиты являются профилактическими и требуют постоянной работы по созданию здорового морального климата в коллективах подразделений.</w:t>
      </w:r>
    </w:p>
    <w:p w14:paraId="7C94888F" w14:textId="77777777" w:rsidR="000B3AAD" w:rsidRPr="00582142" w:rsidRDefault="000B3AAD" w:rsidP="00FD553B">
      <w:pPr>
        <w:tabs>
          <w:tab w:val="left" w:pos="1860"/>
        </w:tabs>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Организационные (административные) меры защиты. Организационные (административные) меры защиты – это меры организационного характера, регламентирующие процессы функционирования системы обработки данных, использование ее ресурсов, деятельность обслуживающего персонала, а также порядок взаимодействия пользователей с системой таким образом, чтобы в наибольшей степени затруднить или исключить возможность реализации угроз безопасности или снизить размер потерь в случае их реализации. </w:t>
      </w:r>
    </w:p>
    <w:p w14:paraId="6947CB5C" w14:textId="77777777" w:rsidR="000B3AAD" w:rsidRPr="00582142" w:rsidRDefault="000B3AAD" w:rsidP="00FD553B">
      <w:pPr>
        <w:tabs>
          <w:tab w:val="left" w:pos="1860"/>
        </w:tabs>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Физические средства защиты. Физические меры защиты основаны на применении разного рода механических, электро- или электронно-механических устройств и сооружений, специально предназначенных для создания физических препятствий на возможных путях проникновения и </w:t>
      </w:r>
      <w:r w:rsidRPr="00582142">
        <w:rPr>
          <w:rFonts w:ascii="Times New Roman" w:hAnsi="Times New Roman" w:cs="Times New Roman"/>
          <w:color w:val="000000" w:themeColor="text1"/>
          <w:sz w:val="28"/>
          <w:szCs w:val="28"/>
        </w:rPr>
        <w:lastRenderedPageBreak/>
        <w:t>доступа потенциальных нарушителей к компонентам системы и защищаемой информации, а также технических средств визуального наблюдения, связи и охранной сигнализации.</w:t>
      </w:r>
    </w:p>
    <w:p w14:paraId="02517A8B" w14:textId="77777777" w:rsidR="000B3AAD" w:rsidRPr="00582142" w:rsidRDefault="000B3AAD" w:rsidP="00FD553B">
      <w:pPr>
        <w:tabs>
          <w:tab w:val="left" w:pos="1860"/>
        </w:tabs>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Технические (программно-аппаратные) средства защиты. Технические (аппаратно-программные) меры защиты основаны на использовании различных электронных устройств и специальных программ, входящих в состав информационных систем и выполняющих (самостоятельно или в комплексе с другими средствами) функции защиты (идентификацию и аутентификацию пользователей, разграничение доступа к ресурсам, регистрацию событий, криптографическое закрытие информации и т.д.).</w:t>
      </w:r>
    </w:p>
    <w:p w14:paraId="0AD6CC1D" w14:textId="77777777" w:rsidR="000B3AAD" w:rsidRPr="00582142" w:rsidRDefault="000B3AAD" w:rsidP="00FD553B">
      <w:pPr>
        <w:pStyle w:val="2"/>
        <w:spacing w:before="0"/>
        <w:jc w:val="both"/>
        <w:rPr>
          <w:rFonts w:ascii="Times New Roman" w:hAnsi="Times New Roman" w:cs="Times New Roman"/>
          <w:color w:val="000000" w:themeColor="text1"/>
          <w:sz w:val="28"/>
          <w:szCs w:val="28"/>
        </w:rPr>
      </w:pPr>
      <w:bookmarkStart w:id="4" w:name="_Toc506967289"/>
      <w:r w:rsidRPr="00582142">
        <w:rPr>
          <w:rFonts w:ascii="Times New Roman" w:hAnsi="Times New Roman" w:cs="Times New Roman"/>
          <w:color w:val="000000" w:themeColor="text1"/>
          <w:sz w:val="28"/>
          <w:szCs w:val="28"/>
        </w:rPr>
        <w:t>Формирование политики безопасности</w:t>
      </w:r>
      <w:bookmarkEnd w:id="4"/>
    </w:p>
    <w:p w14:paraId="6D612F0E" w14:textId="77777777" w:rsidR="000B3AAD" w:rsidRPr="00582142" w:rsidRDefault="000B3AAD" w:rsidP="00FD553B">
      <w:pPr>
        <w:tabs>
          <w:tab w:val="left" w:pos="1860"/>
        </w:tabs>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Политика служит методологической основой для формирования и реализации программы создания системы информационной безопасности. </w:t>
      </w:r>
    </w:p>
    <w:p w14:paraId="44571799" w14:textId="77777777" w:rsidR="000B3AAD" w:rsidRPr="00582142" w:rsidRDefault="000B3AAD" w:rsidP="00FD553B">
      <w:pPr>
        <w:tabs>
          <w:tab w:val="left" w:pos="1860"/>
        </w:tabs>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В целом для функционирования системы информационной безопасности с учетом положений Политики должны быть разработаны и приняты (с учетом необходимого обновления) следующие документы: </w:t>
      </w:r>
    </w:p>
    <w:p w14:paraId="5C312C4F" w14:textId="77777777" w:rsidR="000B3AAD" w:rsidRPr="00582142" w:rsidRDefault="000B3AAD" w:rsidP="00FD553B">
      <w:pPr>
        <w:pStyle w:val="a8"/>
        <w:numPr>
          <w:ilvl w:val="0"/>
          <w:numId w:val="4"/>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классификация (анализ) рисков информационной безопасности; </w:t>
      </w:r>
    </w:p>
    <w:p w14:paraId="657DC9D5" w14:textId="77777777" w:rsidR="000B3AAD" w:rsidRPr="00582142" w:rsidRDefault="000B3AAD" w:rsidP="00FD553B">
      <w:pPr>
        <w:pStyle w:val="a8"/>
        <w:numPr>
          <w:ilvl w:val="0"/>
          <w:numId w:val="4"/>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внутренний документ о порядке отнесения сведений к конфиденциальной информации; </w:t>
      </w:r>
    </w:p>
    <w:p w14:paraId="25B4E93D" w14:textId="77777777" w:rsidR="000B3AAD" w:rsidRPr="00582142" w:rsidRDefault="000B3AAD" w:rsidP="00FD553B">
      <w:pPr>
        <w:pStyle w:val="a8"/>
        <w:numPr>
          <w:ilvl w:val="0"/>
          <w:numId w:val="4"/>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перечень сведений, составляющих конфиденциальную информацию; </w:t>
      </w:r>
    </w:p>
    <w:p w14:paraId="2864A27A" w14:textId="77777777" w:rsidR="000B3AAD" w:rsidRPr="00582142" w:rsidRDefault="000B3AAD" w:rsidP="00FD553B">
      <w:pPr>
        <w:pStyle w:val="a8"/>
        <w:numPr>
          <w:ilvl w:val="0"/>
          <w:numId w:val="4"/>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организационно-распорядительные документы, регламентирующие порядок и правила обеспечения сохранности конфиденциальной информации в рамках каждой функциональной задачи и соответствующей ей автоматизированной системы. </w:t>
      </w:r>
    </w:p>
    <w:p w14:paraId="37B9E994" w14:textId="77777777" w:rsidR="000B3AAD" w:rsidRPr="00582142" w:rsidRDefault="000B3AAD" w:rsidP="00FD553B">
      <w:pPr>
        <w:tabs>
          <w:tab w:val="left" w:pos="1860"/>
        </w:tabs>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Для осуществления технической политики в области обеспечения информационной безопасности необходимо разработать и реализовать комплекс мероприятий: </w:t>
      </w:r>
    </w:p>
    <w:p w14:paraId="7242A2A3" w14:textId="77777777" w:rsidR="000B3AAD" w:rsidRPr="00582142" w:rsidRDefault="000B3AAD" w:rsidP="00FD553B">
      <w:pPr>
        <w:pStyle w:val="a8"/>
        <w:numPr>
          <w:ilvl w:val="0"/>
          <w:numId w:val="5"/>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по обеспечению технической и программной защиты информации в автоматизированных системах; </w:t>
      </w:r>
    </w:p>
    <w:p w14:paraId="0166392F" w14:textId="77777777" w:rsidR="000B3AAD" w:rsidRPr="00582142" w:rsidRDefault="000B3AAD" w:rsidP="00FD553B">
      <w:pPr>
        <w:pStyle w:val="a8"/>
        <w:numPr>
          <w:ilvl w:val="0"/>
          <w:numId w:val="5"/>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по оснащению важнейших объектов и помещений средствами и системами защиты и контроля.</w:t>
      </w:r>
    </w:p>
    <w:p w14:paraId="49AC7E31" w14:textId="77777777" w:rsidR="000B3AAD" w:rsidRPr="00582142" w:rsidRDefault="000B3AAD" w:rsidP="00FD553B">
      <w:pPr>
        <w:tabs>
          <w:tab w:val="left" w:pos="1860"/>
        </w:tabs>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В процессе создания системы безопасности необходимо предусмотреть приоритеты реализации наиболее важных и актуальных направлений обеспечения безопасности, с учетом выделяемых финансовых ресурсов. </w:t>
      </w:r>
    </w:p>
    <w:p w14:paraId="7971E787" w14:textId="77777777" w:rsidR="000B3AAD" w:rsidRPr="00582142" w:rsidRDefault="000B3AAD" w:rsidP="00FD553B">
      <w:pPr>
        <w:tabs>
          <w:tab w:val="left" w:pos="1860"/>
        </w:tabs>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В целях достижения оптимального уровня информационной безопасности следует: </w:t>
      </w:r>
    </w:p>
    <w:p w14:paraId="21CC2785" w14:textId="77777777" w:rsidR="000B3AAD" w:rsidRPr="00582142" w:rsidRDefault="000B3AAD" w:rsidP="00FD553B">
      <w:pPr>
        <w:pStyle w:val="a8"/>
        <w:numPr>
          <w:ilvl w:val="0"/>
          <w:numId w:val="6"/>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иметь в наличие внутренний документ, определяющий порядок определения сведений, составляющих конфиденциальную информацию и требования к организации их защиты, включающие описание процедур отнесения сведений к категории конфиденциальных и, в случае необходимости, в установленном порядке вносить в него изменения и дополнения; </w:t>
      </w:r>
    </w:p>
    <w:p w14:paraId="3014EE5C" w14:textId="77777777" w:rsidR="000B3AAD" w:rsidRPr="00582142" w:rsidRDefault="000B3AAD" w:rsidP="00FD553B">
      <w:pPr>
        <w:pStyle w:val="a8"/>
        <w:numPr>
          <w:ilvl w:val="0"/>
          <w:numId w:val="6"/>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lastRenderedPageBreak/>
        <w:t xml:space="preserve">определять полный перечень и возможные угрозы нарушения конфиденциальности информации и классифицировать их по вероятности возникновения исходя из принятой типовой модели нарушителя; </w:t>
      </w:r>
    </w:p>
    <w:p w14:paraId="2E091F7B" w14:textId="77777777" w:rsidR="000B3AAD" w:rsidRPr="00582142" w:rsidRDefault="000B3AAD" w:rsidP="00FD553B">
      <w:pPr>
        <w:pStyle w:val="a8"/>
        <w:numPr>
          <w:ilvl w:val="0"/>
          <w:numId w:val="6"/>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с учетом действующих мер и средств защиты проводить оценку риска утечки конфиденциальной информации; </w:t>
      </w:r>
    </w:p>
    <w:p w14:paraId="2F098647" w14:textId="77777777" w:rsidR="000B3AAD" w:rsidRPr="00582142" w:rsidRDefault="000B3AAD" w:rsidP="00FD553B">
      <w:pPr>
        <w:pStyle w:val="a8"/>
        <w:numPr>
          <w:ilvl w:val="0"/>
          <w:numId w:val="6"/>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разработать и внедрить систему обеспечения безопасности информации (систему защиты информации), направленную на снижение уровня риска, включающую комплекс организационных мер и технических средств; </w:t>
      </w:r>
    </w:p>
    <w:p w14:paraId="1B712E68" w14:textId="77777777" w:rsidR="000B3AAD" w:rsidRPr="00582142" w:rsidRDefault="000B3AAD" w:rsidP="00FD553B">
      <w:pPr>
        <w:pStyle w:val="a8"/>
        <w:numPr>
          <w:ilvl w:val="0"/>
          <w:numId w:val="6"/>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на постоянной основе проводить обучение и повышение квалификации персонала в области информационной безопасности; </w:t>
      </w:r>
    </w:p>
    <w:p w14:paraId="600E12BD" w14:textId="77777777" w:rsidR="000B3AAD" w:rsidRPr="00582142" w:rsidRDefault="000B3AAD" w:rsidP="00FD553B">
      <w:pPr>
        <w:pStyle w:val="a8"/>
        <w:numPr>
          <w:ilvl w:val="0"/>
          <w:numId w:val="6"/>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проводить периодический контроль эффективности и адекватности принимаемых мер защиты информации</w:t>
      </w:r>
      <w:r w:rsidRPr="00582142">
        <w:rPr>
          <w:rFonts w:ascii="Times New Roman" w:hAnsi="Times New Roman" w:cs="Times New Roman"/>
          <w:color w:val="000000" w:themeColor="text1"/>
          <w:sz w:val="28"/>
          <w:szCs w:val="28"/>
          <w:lang w:val="ru-RU"/>
        </w:rPr>
        <w:t>.</w:t>
      </w:r>
    </w:p>
    <w:p w14:paraId="16F1B707" w14:textId="77777777" w:rsidR="000B3AAD" w:rsidRPr="00582142" w:rsidRDefault="000B3AAD" w:rsidP="00FD553B">
      <w:pPr>
        <w:pStyle w:val="2"/>
        <w:spacing w:before="0" w:line="240" w:lineRule="auto"/>
        <w:jc w:val="both"/>
        <w:rPr>
          <w:rFonts w:ascii="Times New Roman" w:hAnsi="Times New Roman" w:cs="Times New Roman"/>
          <w:color w:val="000000" w:themeColor="text1"/>
          <w:sz w:val="28"/>
        </w:rPr>
      </w:pPr>
      <w:bookmarkStart w:id="5" w:name="_Toc506967290"/>
      <w:r w:rsidRPr="00582142">
        <w:rPr>
          <w:rFonts w:ascii="Times New Roman" w:hAnsi="Times New Roman" w:cs="Times New Roman"/>
          <w:color w:val="000000" w:themeColor="text1"/>
          <w:sz w:val="28"/>
        </w:rPr>
        <w:t>Организационное обеспечение информационной безопасности</w:t>
      </w:r>
      <w:bookmarkEnd w:id="5"/>
      <w:r w:rsidRPr="00582142">
        <w:rPr>
          <w:rFonts w:ascii="Times New Roman" w:hAnsi="Times New Roman" w:cs="Times New Roman"/>
          <w:color w:val="000000" w:themeColor="text1"/>
          <w:sz w:val="28"/>
        </w:rPr>
        <w:t xml:space="preserve"> </w:t>
      </w:r>
    </w:p>
    <w:p w14:paraId="52073D44" w14:textId="77777777" w:rsidR="000B3AAD" w:rsidRPr="00582142" w:rsidRDefault="000B3AAD" w:rsidP="00FD553B">
      <w:pPr>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Задачи обеспечения безопасности информационных ресурсов решаются следующими организационными методами: </w:t>
      </w:r>
    </w:p>
    <w:p w14:paraId="7AC63C9B" w14:textId="77777777" w:rsidR="000B3AAD" w:rsidRPr="00582142" w:rsidRDefault="000B3AAD" w:rsidP="00FD553B">
      <w:pPr>
        <w:pStyle w:val="a8"/>
        <w:numPr>
          <w:ilvl w:val="0"/>
          <w:numId w:val="7"/>
        </w:numPr>
        <w:tabs>
          <w:tab w:val="left" w:pos="993"/>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разработкой и осуществлением разрешительной системы допуска работников к работам с документами и сведениями конфиденциального характера; </w:t>
      </w:r>
    </w:p>
    <w:p w14:paraId="220FFD86" w14:textId="77777777" w:rsidR="000B3AAD" w:rsidRPr="00582142" w:rsidRDefault="000B3AAD" w:rsidP="00FD553B">
      <w:pPr>
        <w:pStyle w:val="a8"/>
        <w:numPr>
          <w:ilvl w:val="0"/>
          <w:numId w:val="7"/>
        </w:numPr>
        <w:tabs>
          <w:tab w:val="left" w:pos="993"/>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установлением единого порядка хранения и обращения конфиденциальной информации (документов, носителей информации); </w:t>
      </w:r>
    </w:p>
    <w:p w14:paraId="5A7DB0DB" w14:textId="77777777" w:rsidR="000B3AAD" w:rsidRPr="00582142" w:rsidRDefault="000B3AAD" w:rsidP="00FD553B">
      <w:pPr>
        <w:pStyle w:val="a8"/>
        <w:numPr>
          <w:ilvl w:val="0"/>
          <w:numId w:val="7"/>
        </w:numPr>
        <w:tabs>
          <w:tab w:val="left" w:pos="993"/>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координацией работ по защите информации, обрабатываемой и передаваемой средствами и системами вычислительной техники и связи. </w:t>
      </w:r>
    </w:p>
    <w:p w14:paraId="22F69DB9" w14:textId="77777777" w:rsidR="000B3AAD" w:rsidRPr="00582142" w:rsidRDefault="000B3AAD" w:rsidP="00FD553B">
      <w:pPr>
        <w:tabs>
          <w:tab w:val="left" w:pos="993"/>
        </w:tabs>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При работе основными организационными мерами в плане достижения информационной безопасности являются: </w:t>
      </w:r>
    </w:p>
    <w:p w14:paraId="6A0D85B7" w14:textId="77777777" w:rsidR="000B3AAD" w:rsidRPr="00582142" w:rsidRDefault="000B3AAD" w:rsidP="00FD553B">
      <w:pPr>
        <w:pStyle w:val="a8"/>
        <w:numPr>
          <w:ilvl w:val="0"/>
          <w:numId w:val="8"/>
        </w:numPr>
        <w:tabs>
          <w:tab w:val="left" w:pos="993"/>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заключение трудовых договоров и получение у работников добровольного согласия на соблюдение требований, регламентирующих режим информационной безопасности и сохранность конфиденциальной информации; </w:t>
      </w:r>
    </w:p>
    <w:p w14:paraId="23CFB093" w14:textId="77777777" w:rsidR="000B3AAD" w:rsidRPr="00582142" w:rsidRDefault="000B3AAD" w:rsidP="00FD553B">
      <w:pPr>
        <w:pStyle w:val="a8"/>
        <w:numPr>
          <w:ilvl w:val="0"/>
          <w:numId w:val="8"/>
        </w:numPr>
        <w:tabs>
          <w:tab w:val="left" w:pos="993"/>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проведение периодического обучения и повышения квалификации работников </w:t>
      </w:r>
      <w:r w:rsidRPr="00582142">
        <w:rPr>
          <w:rFonts w:ascii="Times New Roman" w:hAnsi="Times New Roman" w:cs="Times New Roman"/>
          <w:color w:val="000000" w:themeColor="text1"/>
          <w:sz w:val="28"/>
          <w:szCs w:val="28"/>
          <w:lang w:val="ru-RU"/>
        </w:rPr>
        <w:t xml:space="preserve">производства в </w:t>
      </w:r>
      <w:r w:rsidRPr="00582142">
        <w:rPr>
          <w:rFonts w:ascii="Times New Roman" w:hAnsi="Times New Roman" w:cs="Times New Roman"/>
          <w:color w:val="000000" w:themeColor="text1"/>
          <w:sz w:val="28"/>
          <w:szCs w:val="28"/>
        </w:rPr>
        <w:t>области информационной безопасности.</w:t>
      </w:r>
    </w:p>
    <w:p w14:paraId="71B5AAE0" w14:textId="77777777" w:rsidR="000B3AAD" w:rsidRPr="00582142" w:rsidRDefault="000B3AAD" w:rsidP="00FD553B">
      <w:pPr>
        <w:spacing w:after="0" w:line="240" w:lineRule="auto"/>
        <w:ind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Система распределения обязанностей между отдельными работниками может в значительной мере способствовать повышению общего уровня информационной безопасности. Этого можно достичь следующими методами: </w:t>
      </w:r>
    </w:p>
    <w:p w14:paraId="61694B69" w14:textId="77777777" w:rsidR="000B3AAD" w:rsidRPr="00582142" w:rsidRDefault="000B3AAD" w:rsidP="00FD553B">
      <w:pPr>
        <w:pStyle w:val="a8"/>
        <w:numPr>
          <w:ilvl w:val="0"/>
          <w:numId w:val="9"/>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минимизация данных, доступных работникам. Каждый работник должен знать только те детали процедур обработки данных, которые необходимы ему для выполнения своих обязанностей. Организация технологического процесса сбора и обработки информации и планирование помещений должны по мере возможности исключать или сводить к минимуму контакты персонала в процессе выполнения работ. Каждый работник должен знать все о своей работе и связанных с нею ограничениях, а также четко представлять последствия нарушения этих ограничений; </w:t>
      </w:r>
    </w:p>
    <w:p w14:paraId="1F7ED4B0" w14:textId="77777777" w:rsidR="000B3AAD" w:rsidRPr="00582142" w:rsidRDefault="000B3AAD" w:rsidP="00FD553B">
      <w:pPr>
        <w:pStyle w:val="a8"/>
        <w:numPr>
          <w:ilvl w:val="0"/>
          <w:numId w:val="9"/>
        </w:numPr>
        <w:tabs>
          <w:tab w:val="left" w:pos="1134"/>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lastRenderedPageBreak/>
        <w:t xml:space="preserve">разделение полномочий и дублирование контроля. Временные или вновь принятые работники, а также работники, проходящие обучение, стажировку, практику не должны самостоятельно выполнять ответственные задания. </w:t>
      </w:r>
    </w:p>
    <w:p w14:paraId="5FB219BC" w14:textId="77777777" w:rsidR="000B3AAD" w:rsidRPr="00582142" w:rsidRDefault="000B3AAD" w:rsidP="00FD553B">
      <w:pPr>
        <w:spacing w:after="0" w:line="240" w:lineRule="auto"/>
        <w:ind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Административные меры защиты информации предполагают: </w:t>
      </w:r>
    </w:p>
    <w:p w14:paraId="4E922B2C" w14:textId="77777777" w:rsidR="000B3AAD" w:rsidRPr="00582142" w:rsidRDefault="000B3AAD" w:rsidP="00FD553B">
      <w:pPr>
        <w:pStyle w:val="a8"/>
        <w:numPr>
          <w:ilvl w:val="0"/>
          <w:numId w:val="10"/>
        </w:numPr>
        <w:tabs>
          <w:tab w:val="left" w:pos="993"/>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обеспечение физической сохранности гофроагрегатов и дополнительного оборудования; </w:t>
      </w:r>
    </w:p>
    <w:p w14:paraId="588F03B6" w14:textId="77777777" w:rsidR="000B3AAD" w:rsidRPr="00582142" w:rsidRDefault="000B3AAD" w:rsidP="00FD553B">
      <w:pPr>
        <w:pStyle w:val="a8"/>
        <w:numPr>
          <w:ilvl w:val="0"/>
          <w:numId w:val="10"/>
        </w:numPr>
        <w:tabs>
          <w:tab w:val="left" w:pos="993"/>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организацию контроля доступа и режима выполнения работ персоналом подразделения информационных технологий; </w:t>
      </w:r>
    </w:p>
    <w:p w14:paraId="018E36F6" w14:textId="77777777" w:rsidR="000B3AAD" w:rsidRPr="00582142" w:rsidRDefault="000B3AAD" w:rsidP="00FD553B">
      <w:pPr>
        <w:pStyle w:val="a8"/>
        <w:numPr>
          <w:ilvl w:val="0"/>
          <w:numId w:val="10"/>
        </w:numPr>
        <w:tabs>
          <w:tab w:val="left" w:pos="993"/>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инспектирование правильности и полноты выполнения персоналом подразделения информационных технологий мер по обеспечению сохранности необходимых дубликатов файлов, библиотеки программ, оборудования системы; </w:t>
      </w:r>
    </w:p>
    <w:p w14:paraId="47DF26AD" w14:textId="77777777" w:rsidR="000B3AAD" w:rsidRPr="00582142" w:rsidRDefault="000B3AAD" w:rsidP="00FD553B">
      <w:pPr>
        <w:pStyle w:val="a8"/>
        <w:numPr>
          <w:ilvl w:val="0"/>
          <w:numId w:val="10"/>
        </w:numPr>
        <w:tabs>
          <w:tab w:val="left" w:pos="993"/>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практическую проверку функционирования отдельных мер защиты: предотвращения недозволенных изменений программ и оборудования, контроль всех процедур, производимых с файлами на носителях и т.д.; </w:t>
      </w:r>
    </w:p>
    <w:p w14:paraId="56DB943D" w14:textId="77777777" w:rsidR="000B3AAD" w:rsidRPr="00582142" w:rsidRDefault="000B3AAD" w:rsidP="00FD553B">
      <w:pPr>
        <w:pStyle w:val="a8"/>
        <w:numPr>
          <w:ilvl w:val="0"/>
          <w:numId w:val="10"/>
        </w:numPr>
        <w:tabs>
          <w:tab w:val="left" w:pos="993"/>
        </w:tabs>
        <w:spacing w:after="0" w:line="240" w:lineRule="auto"/>
        <w:ind w:left="0" w:firstLine="709"/>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проверку машинных и ручных протоколов выполнения работ со стороны пользователей</w:t>
      </w:r>
      <w:r w:rsidRPr="00582142">
        <w:rPr>
          <w:rFonts w:ascii="Times New Roman" w:hAnsi="Times New Roman" w:cs="Times New Roman"/>
          <w:color w:val="000000" w:themeColor="text1"/>
          <w:sz w:val="28"/>
          <w:szCs w:val="28"/>
          <w:lang w:val="ru-RU"/>
        </w:rPr>
        <w:t>.</w:t>
      </w:r>
    </w:p>
    <w:p w14:paraId="40D2C1D9" w14:textId="77777777" w:rsidR="000B3AAD" w:rsidRPr="00582142" w:rsidRDefault="000B3AAD" w:rsidP="000B3AAD">
      <w:pPr>
        <w:ind w:firstLine="708"/>
        <w:rPr>
          <w:rFonts w:ascii="Times New Roman" w:hAnsi="Times New Roman" w:cs="Times New Roman"/>
          <w:color w:val="000000" w:themeColor="text1"/>
          <w:sz w:val="28"/>
          <w:szCs w:val="28"/>
        </w:rPr>
      </w:pPr>
    </w:p>
    <w:p w14:paraId="70638BEE" w14:textId="77777777" w:rsidR="00FD553B" w:rsidRPr="00582142" w:rsidRDefault="000B3AAD">
      <w:pPr>
        <w:spacing w:after="200" w:line="276" w:lineRule="auto"/>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br w:type="page"/>
      </w:r>
    </w:p>
    <w:p w14:paraId="35FC0B18" w14:textId="77777777" w:rsidR="00FD553B" w:rsidRPr="00582142" w:rsidRDefault="00FD553B" w:rsidP="00FD553B">
      <w:pPr>
        <w:pStyle w:val="2"/>
        <w:jc w:val="center"/>
        <w:rPr>
          <w:rFonts w:ascii="Times New Roman" w:hAnsi="Times New Roman" w:cs="Times New Roman"/>
          <w:color w:val="000000" w:themeColor="text1"/>
          <w:sz w:val="28"/>
          <w:szCs w:val="28"/>
        </w:rPr>
      </w:pPr>
      <w:bookmarkStart w:id="6" w:name="_Toc506967291"/>
      <w:r w:rsidRPr="00582142">
        <w:rPr>
          <w:rFonts w:ascii="Times New Roman" w:hAnsi="Times New Roman" w:cs="Times New Roman"/>
          <w:color w:val="000000" w:themeColor="text1"/>
          <w:sz w:val="28"/>
          <w:szCs w:val="28"/>
        </w:rPr>
        <w:lastRenderedPageBreak/>
        <w:t>СТОИМОСТЬ МЕРОПРИЯТИЙ ВО ВНЕДРЕНИЮ ЗАЩИТЫ ПРЕДПРИЯТИЯ ОТ ВОЗМОЖНЫХ УГРОЗ</w:t>
      </w:r>
      <w:bookmarkEnd w:id="6"/>
    </w:p>
    <w:p w14:paraId="21426546" w14:textId="77777777" w:rsidR="00FD553B" w:rsidRPr="00582142" w:rsidRDefault="00FD553B" w:rsidP="00FD553B">
      <w:pPr>
        <w:spacing w:after="0"/>
        <w:jc w:val="both"/>
        <w:rPr>
          <w:rFonts w:ascii="Times New Roman" w:hAnsi="Times New Roman" w:cs="Times New Roman"/>
          <w:color w:val="000000" w:themeColor="text1"/>
          <w:sz w:val="28"/>
        </w:rPr>
      </w:pPr>
      <w:r w:rsidRPr="00582142">
        <w:rPr>
          <w:rFonts w:ascii="Times New Roman" w:hAnsi="Times New Roman" w:cs="Times New Roman"/>
          <w:color w:val="000000" w:themeColor="text1"/>
          <w:sz w:val="28"/>
          <w:szCs w:val="28"/>
        </w:rPr>
        <w:tab/>
      </w:r>
      <w:r w:rsidRPr="00582142">
        <w:rPr>
          <w:rFonts w:ascii="Times New Roman" w:hAnsi="Times New Roman" w:cs="Times New Roman"/>
          <w:color w:val="000000" w:themeColor="text1"/>
          <w:sz w:val="28"/>
        </w:rPr>
        <w:tab/>
        <w:t>Сформированный бюджет службы безопасности можно рассмотреть на уровне упрощенной модели как совокупность трех составляющих компонент (см. рисунок 1). Всю деятельность по защите информации можно условно разделить на:</w:t>
      </w:r>
    </w:p>
    <w:p w14:paraId="0B33E1D6" w14:textId="77777777" w:rsidR="00FD553B" w:rsidRPr="00582142" w:rsidRDefault="00FD553B" w:rsidP="00FD553B">
      <w:pPr>
        <w:spacing w:after="0"/>
        <w:ind w:firstLine="708"/>
        <w:jc w:val="both"/>
        <w:rPr>
          <w:rFonts w:ascii="Times New Roman" w:hAnsi="Times New Roman" w:cs="Times New Roman"/>
          <w:color w:val="000000" w:themeColor="text1"/>
          <w:sz w:val="28"/>
        </w:rPr>
      </w:pPr>
      <w:r w:rsidRPr="00582142">
        <w:rPr>
          <w:rFonts w:ascii="Times New Roman" w:hAnsi="Times New Roman" w:cs="Times New Roman"/>
          <w:color w:val="000000" w:themeColor="text1"/>
          <w:sz w:val="28"/>
        </w:rPr>
        <w:t>1) мероприятия административно-организационные;</w:t>
      </w:r>
    </w:p>
    <w:p w14:paraId="606B7315" w14:textId="77777777" w:rsidR="00FD553B" w:rsidRPr="00582142" w:rsidRDefault="00FD553B" w:rsidP="00FD553B">
      <w:pPr>
        <w:spacing w:after="0"/>
        <w:ind w:firstLine="708"/>
        <w:jc w:val="both"/>
        <w:rPr>
          <w:rFonts w:ascii="Times New Roman" w:hAnsi="Times New Roman" w:cs="Times New Roman"/>
          <w:color w:val="000000" w:themeColor="text1"/>
          <w:sz w:val="28"/>
        </w:rPr>
      </w:pPr>
      <w:r w:rsidRPr="00582142">
        <w:rPr>
          <w:rFonts w:ascii="Times New Roman" w:hAnsi="Times New Roman" w:cs="Times New Roman"/>
          <w:color w:val="000000" w:themeColor="text1"/>
          <w:sz w:val="28"/>
        </w:rPr>
        <w:t>2) мероприятия технические;</w:t>
      </w:r>
    </w:p>
    <w:p w14:paraId="152ACA24" w14:textId="77777777" w:rsidR="00FD553B" w:rsidRPr="00582142" w:rsidRDefault="00FD553B" w:rsidP="00FD553B">
      <w:pPr>
        <w:spacing w:after="0"/>
        <w:ind w:firstLine="708"/>
        <w:jc w:val="both"/>
        <w:rPr>
          <w:rFonts w:ascii="Times New Roman" w:hAnsi="Times New Roman" w:cs="Times New Roman"/>
          <w:color w:val="000000" w:themeColor="text1"/>
          <w:sz w:val="28"/>
        </w:rPr>
      </w:pPr>
      <w:r w:rsidRPr="00582142">
        <w:rPr>
          <w:rFonts w:ascii="Times New Roman" w:hAnsi="Times New Roman" w:cs="Times New Roman"/>
          <w:color w:val="000000" w:themeColor="text1"/>
          <w:sz w:val="28"/>
        </w:rPr>
        <w:t>3) действия, направленные на ликвидацию последствий воздействия негативных факторов или форс мажорных обстоятельств.</w:t>
      </w:r>
    </w:p>
    <w:p w14:paraId="259994EE" w14:textId="77777777" w:rsidR="00FD553B" w:rsidRPr="00582142" w:rsidRDefault="00FD553B" w:rsidP="00FD553B">
      <w:pPr>
        <w:spacing w:after="0"/>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ab/>
        <w:t>Суммарные ежегодные затраты на информационную безопасность можно рассчитать по формуле :</w:t>
      </w:r>
    </w:p>
    <w:p w14:paraId="0FF33DBD" w14:textId="77777777" w:rsidR="00FD553B" w:rsidRPr="00582142" w:rsidRDefault="00FD553B" w:rsidP="00FD553B">
      <w:pPr>
        <w:spacing w:after="0"/>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ab/>
        <w:t>З</w:t>
      </w:r>
      <w:r w:rsidRPr="00582142">
        <w:rPr>
          <w:rFonts w:ascii="Times New Roman" w:hAnsi="Times New Roman" w:cs="Times New Roman"/>
          <w:color w:val="000000" w:themeColor="text1"/>
          <w:sz w:val="28"/>
          <w:szCs w:val="28"/>
          <w:vertAlign w:val="subscript"/>
        </w:rPr>
        <w:t>ИБ</w:t>
      </w:r>
      <w:r w:rsidRPr="00582142">
        <w:rPr>
          <w:rFonts w:ascii="Times New Roman" w:hAnsi="Times New Roman" w:cs="Times New Roman"/>
          <w:color w:val="000000" w:themeColor="text1"/>
          <w:sz w:val="28"/>
          <w:szCs w:val="28"/>
        </w:rPr>
        <w:t xml:space="preserve"> = Зо + Зт  + Зл  ,     где   </w:t>
      </w:r>
    </w:p>
    <w:p w14:paraId="019435E2" w14:textId="77777777" w:rsidR="00FD553B" w:rsidRPr="00582142" w:rsidRDefault="00FD553B" w:rsidP="00FD553B">
      <w:pPr>
        <w:spacing w:after="0"/>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ab/>
        <w:t>З</w:t>
      </w:r>
      <w:r w:rsidRPr="00582142">
        <w:rPr>
          <w:rFonts w:ascii="Times New Roman" w:hAnsi="Times New Roman" w:cs="Times New Roman"/>
          <w:color w:val="000000" w:themeColor="text1"/>
          <w:sz w:val="28"/>
          <w:szCs w:val="28"/>
          <w:vertAlign w:val="subscript"/>
        </w:rPr>
        <w:t>ИБ</w:t>
      </w:r>
      <w:r w:rsidRPr="00582142">
        <w:rPr>
          <w:rFonts w:ascii="Times New Roman" w:hAnsi="Times New Roman" w:cs="Times New Roman"/>
          <w:color w:val="000000" w:themeColor="text1"/>
          <w:sz w:val="28"/>
          <w:szCs w:val="28"/>
        </w:rPr>
        <w:t xml:space="preserve"> – ежегодные суммарные затраты на безопасность, руб.</w:t>
      </w:r>
    </w:p>
    <w:p w14:paraId="2DE3D7C0" w14:textId="77777777" w:rsidR="00FD553B" w:rsidRPr="00582142" w:rsidRDefault="00FD553B" w:rsidP="00FD553B">
      <w:pPr>
        <w:spacing w:after="0"/>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ab/>
        <w:t>Зо – за­траты на административно-организационные мероприятия, руб.</w:t>
      </w:r>
    </w:p>
    <w:p w14:paraId="18D8A085" w14:textId="77777777" w:rsidR="00FD553B" w:rsidRPr="00582142" w:rsidRDefault="00FD553B" w:rsidP="00FD553B">
      <w:pPr>
        <w:spacing w:after="0"/>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ab/>
        <w:t>Зт – за­траты на технические мероприятия, руб.</w:t>
      </w:r>
    </w:p>
    <w:p w14:paraId="4992BD09" w14:textId="77777777" w:rsidR="00FD553B" w:rsidRPr="00582142" w:rsidRDefault="00FD553B" w:rsidP="00FD553B">
      <w:pPr>
        <w:spacing w:after="0"/>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ab/>
        <w:t>Зл– затраты на ликвидацию последствий, руб.</w:t>
      </w:r>
    </w:p>
    <w:p w14:paraId="1D6AD2A2" w14:textId="77777777" w:rsidR="00FD553B" w:rsidRPr="00582142" w:rsidRDefault="00FD553B" w:rsidP="00FD553B">
      <w:pPr>
        <w:spacing w:after="0"/>
        <w:ind w:firstLine="708"/>
        <w:jc w:val="both"/>
        <w:rPr>
          <w:rFonts w:ascii="Times New Roman" w:hAnsi="Times New Roman" w:cs="Times New Roman"/>
          <w:color w:val="000000" w:themeColor="text1"/>
          <w:sz w:val="28"/>
        </w:rPr>
      </w:pPr>
      <w:r w:rsidRPr="00582142">
        <w:rPr>
          <w:rFonts w:ascii="Times New Roman" w:hAnsi="Times New Roman" w:cs="Times New Roman"/>
          <w:color w:val="000000" w:themeColor="text1"/>
          <w:sz w:val="28"/>
        </w:rPr>
        <w:t>Зо  - включают в себя годовой фонд оплаты труда, представительские расходы, расходы на аналитическую и оперативную деятельность, вообще все, что не включается в прямые затраты на приобретение и эксплуатацию материально-вещественного инструментария безопасности. Зт  - затраты формируемые за счет технического перевооружения и приобретения\эксплуатации материальных фондов. Зл  - резервный фонд, закладываемый на случай обстоятельств не преодолимой силы.</w:t>
      </w:r>
    </w:p>
    <w:p w14:paraId="261F503E" w14:textId="77777777" w:rsidR="00FD553B" w:rsidRPr="00582142" w:rsidRDefault="00FD553B" w:rsidP="00FD553B">
      <w:pPr>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ab/>
      </w:r>
    </w:p>
    <w:p w14:paraId="1A5627A1" w14:textId="77777777" w:rsidR="000B3AAD" w:rsidRPr="00582142" w:rsidRDefault="00FD553B">
      <w:pPr>
        <w:spacing w:after="200" w:line="276" w:lineRule="auto"/>
        <w:rPr>
          <w:rFonts w:ascii="Times New Roman" w:hAnsi="Times New Roman" w:cs="Times New Roman"/>
          <w:color w:val="000000" w:themeColor="text1"/>
          <w:sz w:val="28"/>
          <w:szCs w:val="28"/>
          <w:lang w:val="ru-RU"/>
        </w:rPr>
      </w:pPr>
      <w:r w:rsidRPr="00582142">
        <w:rPr>
          <w:rFonts w:ascii="Times New Roman" w:hAnsi="Times New Roman" w:cs="Times New Roman"/>
          <w:color w:val="000000" w:themeColor="text1"/>
          <w:sz w:val="28"/>
          <w:szCs w:val="28"/>
        </w:rPr>
        <w:br w:type="page"/>
      </w:r>
    </w:p>
    <w:p w14:paraId="763AFB70" w14:textId="77777777" w:rsidR="000B3AAD" w:rsidRPr="00582142" w:rsidRDefault="000B3AAD" w:rsidP="00FD553B">
      <w:pPr>
        <w:pStyle w:val="2"/>
        <w:jc w:val="center"/>
        <w:rPr>
          <w:rFonts w:ascii="Times New Roman" w:hAnsi="Times New Roman" w:cs="Times New Roman"/>
          <w:color w:val="000000" w:themeColor="text1"/>
          <w:sz w:val="28"/>
          <w:szCs w:val="28"/>
        </w:rPr>
      </w:pPr>
      <w:bookmarkStart w:id="7" w:name="_Toc506967292"/>
      <w:r w:rsidRPr="00582142">
        <w:rPr>
          <w:rFonts w:ascii="Times New Roman" w:hAnsi="Times New Roman" w:cs="Times New Roman"/>
          <w:color w:val="000000" w:themeColor="text1"/>
          <w:sz w:val="28"/>
          <w:szCs w:val="28"/>
        </w:rPr>
        <w:lastRenderedPageBreak/>
        <w:t>ВЫВОД</w:t>
      </w:r>
      <w:bookmarkEnd w:id="7"/>
    </w:p>
    <w:p w14:paraId="4FCD017B" w14:textId="77777777" w:rsidR="000B3AAD" w:rsidRPr="00582142" w:rsidRDefault="000B3AAD" w:rsidP="000B3AAD">
      <w:pPr>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В данном проекте была разработана и рассмотрена политика</w:t>
      </w:r>
      <w:r w:rsidRPr="00582142">
        <w:rPr>
          <w:color w:val="000000" w:themeColor="text1"/>
          <w:sz w:val="28"/>
          <w:szCs w:val="28"/>
        </w:rPr>
        <w:t xml:space="preserve"> </w:t>
      </w:r>
      <w:r w:rsidRPr="00582142">
        <w:rPr>
          <w:rFonts w:ascii="Times New Roman" w:hAnsi="Times New Roman" w:cs="Times New Roman"/>
          <w:color w:val="000000" w:themeColor="text1"/>
          <w:sz w:val="28"/>
          <w:szCs w:val="28"/>
        </w:rPr>
        <w:t xml:space="preserve">информационной безопасности на примере </w:t>
      </w:r>
      <w:proofErr w:type="spellStart"/>
      <w:r w:rsidR="00FD553B" w:rsidRPr="00582142">
        <w:rPr>
          <w:rFonts w:ascii="Times New Roman" w:hAnsi="Times New Roman" w:cs="Times New Roman"/>
          <w:color w:val="000000" w:themeColor="text1"/>
          <w:sz w:val="28"/>
          <w:szCs w:val="28"/>
          <w:lang w:val="ru-RU"/>
        </w:rPr>
        <w:t>ит</w:t>
      </w:r>
      <w:proofErr w:type="spellEnd"/>
      <w:r w:rsidR="00FD553B" w:rsidRPr="00582142">
        <w:rPr>
          <w:rFonts w:ascii="Times New Roman" w:hAnsi="Times New Roman" w:cs="Times New Roman"/>
          <w:color w:val="000000" w:themeColor="text1"/>
          <w:sz w:val="28"/>
          <w:szCs w:val="28"/>
          <w:lang w:val="ru-RU"/>
        </w:rPr>
        <w:t xml:space="preserve"> - предприятия</w:t>
      </w:r>
      <w:r w:rsidRPr="00582142">
        <w:rPr>
          <w:rFonts w:ascii="Times New Roman" w:hAnsi="Times New Roman" w:cs="Times New Roman"/>
          <w:color w:val="000000" w:themeColor="text1"/>
          <w:sz w:val="28"/>
          <w:szCs w:val="28"/>
        </w:rPr>
        <w:t>. Важно управлять информационной системой в целом и механизмами безопасности в особенности. Упомянутые меры безопасности должны опираться на общепринятые стандарты, быть устойчивым к сетевым угрозам, учитывать специфику отдельных сервисов.</w:t>
      </w:r>
      <w:r w:rsidRPr="00582142">
        <w:rPr>
          <w:rFonts w:ascii="Times New Roman" w:eastAsia="Times New Roman" w:hAnsi="Times New Roman" w:cs="Times New Roman"/>
          <w:color w:val="000000" w:themeColor="text1"/>
          <w:sz w:val="28"/>
          <w:szCs w:val="28"/>
          <w:lang w:eastAsia="be-BY"/>
        </w:rPr>
        <w:t xml:space="preserve"> В ходе создания данного проекта были рассмотрены следующие пункты: была рассмотрена структура информационной безопасности </w:t>
      </w:r>
      <w:proofErr w:type="spellStart"/>
      <w:r w:rsidR="00FD553B" w:rsidRPr="00582142">
        <w:rPr>
          <w:rFonts w:ascii="Times New Roman" w:hAnsi="Times New Roman" w:cs="Times New Roman"/>
          <w:color w:val="000000" w:themeColor="text1"/>
          <w:sz w:val="28"/>
          <w:szCs w:val="28"/>
          <w:lang w:val="ru-RU"/>
        </w:rPr>
        <w:t>ит</w:t>
      </w:r>
      <w:proofErr w:type="spellEnd"/>
      <w:r w:rsidR="00FD553B" w:rsidRPr="00582142">
        <w:rPr>
          <w:rFonts w:ascii="Times New Roman" w:hAnsi="Times New Roman" w:cs="Times New Roman"/>
          <w:color w:val="000000" w:themeColor="text1"/>
          <w:sz w:val="28"/>
          <w:szCs w:val="28"/>
          <w:lang w:val="ru-RU"/>
        </w:rPr>
        <w:t xml:space="preserve"> - предприятия</w:t>
      </w:r>
      <w:r w:rsidRPr="00582142">
        <w:rPr>
          <w:rFonts w:ascii="Times New Roman" w:eastAsia="Times New Roman" w:hAnsi="Times New Roman" w:cs="Times New Roman"/>
          <w:color w:val="000000" w:themeColor="text1"/>
          <w:sz w:val="28"/>
          <w:szCs w:val="28"/>
          <w:lang w:eastAsia="be-BY"/>
        </w:rPr>
        <w:t xml:space="preserve">, </w:t>
      </w:r>
      <w:r w:rsidRPr="00582142">
        <w:rPr>
          <w:rFonts w:ascii="Times New Roman" w:hAnsi="Times New Roman" w:cs="Times New Roman"/>
          <w:color w:val="000000" w:themeColor="text1"/>
          <w:sz w:val="28"/>
          <w:szCs w:val="28"/>
        </w:rPr>
        <w:t>были рассмотрены и оценены различные риски, а так же были предусмотрены и разработаны меры защиты информации.</w:t>
      </w:r>
    </w:p>
    <w:p w14:paraId="06BEA706" w14:textId="77777777" w:rsidR="000B3AAD" w:rsidRPr="00582142" w:rsidRDefault="000B3AAD" w:rsidP="000B3AAD">
      <w:pPr>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 xml:space="preserve">Руководство компании заявляет своё одобрение настоящей Политики, которая будет объявлена, распространена, внедрена, а так же будет поддерживаться на всех уровнях данной компании. </w:t>
      </w:r>
    </w:p>
    <w:p w14:paraId="5B1A54C4" w14:textId="77777777" w:rsidR="000B3AAD" w:rsidRPr="00582142" w:rsidRDefault="000B3AAD" w:rsidP="000B3AAD">
      <w:pPr>
        <w:spacing w:after="0" w:line="240" w:lineRule="auto"/>
        <w:ind w:firstLine="567"/>
        <w:jc w:val="both"/>
        <w:rPr>
          <w:rFonts w:ascii="Times New Roman" w:hAnsi="Times New Roman" w:cs="Times New Roman"/>
          <w:color w:val="000000" w:themeColor="text1"/>
          <w:sz w:val="28"/>
          <w:szCs w:val="28"/>
        </w:rPr>
      </w:pPr>
      <w:r w:rsidRPr="00582142">
        <w:rPr>
          <w:rFonts w:ascii="Times New Roman" w:hAnsi="Times New Roman" w:cs="Times New Roman"/>
          <w:color w:val="000000" w:themeColor="text1"/>
          <w:sz w:val="28"/>
          <w:szCs w:val="28"/>
        </w:rPr>
        <w:t>Политика информационной безопасности компании является общедоступным документом, который может предоставляться всем заинтересованным сторонам.</w:t>
      </w:r>
    </w:p>
    <w:p w14:paraId="1C32B6E7" w14:textId="77777777" w:rsidR="000B3AAD" w:rsidRPr="00582142" w:rsidRDefault="000B3AAD" w:rsidP="000B3AAD">
      <w:pPr>
        <w:ind w:firstLine="708"/>
        <w:rPr>
          <w:rFonts w:ascii="Times New Roman" w:hAnsi="Times New Roman" w:cs="Times New Roman"/>
          <w:color w:val="000000" w:themeColor="text1"/>
          <w:sz w:val="28"/>
          <w:szCs w:val="28"/>
        </w:rPr>
      </w:pPr>
    </w:p>
    <w:sectPr w:rsidR="000B3AAD" w:rsidRPr="005821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786"/>
    <w:multiLevelType w:val="hybridMultilevel"/>
    <w:tmpl w:val="D5908D96"/>
    <w:lvl w:ilvl="0" w:tplc="A91AC0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04102D3"/>
    <w:multiLevelType w:val="hybridMultilevel"/>
    <w:tmpl w:val="7EF63ECA"/>
    <w:lvl w:ilvl="0" w:tplc="5296C984">
      <w:start w:val="1"/>
      <w:numFmt w:val="decimal"/>
      <w:lvlText w:val="%1."/>
      <w:lvlJc w:val="left"/>
      <w:pPr>
        <w:ind w:left="1247" w:hanging="32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35083E4B"/>
    <w:multiLevelType w:val="hybridMultilevel"/>
    <w:tmpl w:val="062656E0"/>
    <w:lvl w:ilvl="0" w:tplc="165E6D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89158BC"/>
    <w:multiLevelType w:val="hybridMultilevel"/>
    <w:tmpl w:val="D1703BCE"/>
    <w:lvl w:ilvl="0" w:tplc="165E6DE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41E47B60"/>
    <w:multiLevelType w:val="hybridMultilevel"/>
    <w:tmpl w:val="BAC4716A"/>
    <w:lvl w:ilvl="0" w:tplc="165E6D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8924DE4"/>
    <w:multiLevelType w:val="hybridMultilevel"/>
    <w:tmpl w:val="B1186ED4"/>
    <w:lvl w:ilvl="0" w:tplc="165E6D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A1C492A"/>
    <w:multiLevelType w:val="hybridMultilevel"/>
    <w:tmpl w:val="0FDA7054"/>
    <w:lvl w:ilvl="0" w:tplc="165E6DE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5C323BAA"/>
    <w:multiLevelType w:val="hybridMultilevel"/>
    <w:tmpl w:val="534844F2"/>
    <w:lvl w:ilvl="0" w:tplc="165E6DE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5EBA48A3"/>
    <w:multiLevelType w:val="hybridMultilevel"/>
    <w:tmpl w:val="BF14162C"/>
    <w:lvl w:ilvl="0" w:tplc="F106FE6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68C407F3"/>
    <w:multiLevelType w:val="hybridMultilevel"/>
    <w:tmpl w:val="5D4A5C36"/>
    <w:lvl w:ilvl="0" w:tplc="165E6DE4">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15:restartNumberingAfterBreak="0">
    <w:nsid w:val="727D7055"/>
    <w:multiLevelType w:val="hybridMultilevel"/>
    <w:tmpl w:val="72685852"/>
    <w:lvl w:ilvl="0" w:tplc="165E6DE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7298135B"/>
    <w:multiLevelType w:val="hybridMultilevel"/>
    <w:tmpl w:val="94363FA2"/>
    <w:lvl w:ilvl="0" w:tplc="165E6DE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79BD0E46"/>
    <w:multiLevelType w:val="hybridMultilevel"/>
    <w:tmpl w:val="A552D572"/>
    <w:lvl w:ilvl="0" w:tplc="165E6DE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7F663E6D"/>
    <w:multiLevelType w:val="hybridMultilevel"/>
    <w:tmpl w:val="2630685A"/>
    <w:lvl w:ilvl="0" w:tplc="A91AC0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11"/>
  </w:num>
  <w:num w:numId="3">
    <w:abstractNumId w:val="3"/>
  </w:num>
  <w:num w:numId="4">
    <w:abstractNumId w:val="6"/>
  </w:num>
  <w:num w:numId="5">
    <w:abstractNumId w:val="7"/>
  </w:num>
  <w:num w:numId="6">
    <w:abstractNumId w:val="10"/>
  </w:num>
  <w:num w:numId="7">
    <w:abstractNumId w:val="9"/>
  </w:num>
  <w:num w:numId="8">
    <w:abstractNumId w:val="5"/>
  </w:num>
  <w:num w:numId="9">
    <w:abstractNumId w:val="2"/>
  </w:num>
  <w:num w:numId="10">
    <w:abstractNumId w:val="4"/>
  </w:num>
  <w:num w:numId="11">
    <w:abstractNumId w:val="1"/>
  </w:num>
  <w:num w:numId="12">
    <w:abstractNumId w:val="1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C7A"/>
    <w:rsid w:val="000B3AAD"/>
    <w:rsid w:val="00582142"/>
    <w:rsid w:val="00811C89"/>
    <w:rsid w:val="00CD4C7A"/>
    <w:rsid w:val="00FD55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2E79"/>
  <w15:docId w15:val="{7985BBE7-2E55-461B-82DF-7430194E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3AAD"/>
    <w:pPr>
      <w:spacing w:after="160" w:line="259" w:lineRule="auto"/>
    </w:pPr>
    <w:rPr>
      <w:lang w:val="be-BY"/>
    </w:rPr>
  </w:style>
  <w:style w:type="paragraph" w:styleId="1">
    <w:name w:val="heading 1"/>
    <w:basedOn w:val="a"/>
    <w:next w:val="a"/>
    <w:link w:val="10"/>
    <w:uiPriority w:val="9"/>
    <w:qFormat/>
    <w:rsid w:val="000B3A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0B3A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Рисунок"/>
    <w:uiPriority w:val="1"/>
    <w:qFormat/>
    <w:rsid w:val="000B3AAD"/>
    <w:pPr>
      <w:spacing w:after="0" w:line="240" w:lineRule="auto"/>
    </w:pPr>
    <w:rPr>
      <w:rFonts w:ascii="Times New Roman" w:hAnsi="Times New Roman" w:cs="Times New Roman"/>
    </w:rPr>
  </w:style>
  <w:style w:type="character" w:customStyle="1" w:styleId="10">
    <w:name w:val="Заголовок 1 Знак"/>
    <w:basedOn w:val="a0"/>
    <w:link w:val="1"/>
    <w:uiPriority w:val="9"/>
    <w:rsid w:val="000B3AAD"/>
    <w:rPr>
      <w:rFonts w:asciiTheme="majorHAnsi" w:eastAsiaTheme="majorEastAsia" w:hAnsiTheme="majorHAnsi" w:cstheme="majorBidi"/>
      <w:color w:val="365F91" w:themeColor="accent1" w:themeShade="BF"/>
      <w:sz w:val="32"/>
      <w:szCs w:val="32"/>
      <w:lang w:val="be-BY"/>
    </w:rPr>
  </w:style>
  <w:style w:type="paragraph" w:styleId="a4">
    <w:name w:val="TOC Heading"/>
    <w:basedOn w:val="1"/>
    <w:next w:val="a"/>
    <w:uiPriority w:val="39"/>
    <w:semiHidden/>
    <w:unhideWhenUsed/>
    <w:qFormat/>
    <w:rsid w:val="000B3AAD"/>
    <w:pPr>
      <w:spacing w:before="480" w:line="276" w:lineRule="auto"/>
      <w:outlineLvl w:val="9"/>
    </w:pPr>
    <w:rPr>
      <w:b/>
      <w:bCs/>
      <w:sz w:val="28"/>
      <w:szCs w:val="28"/>
      <w:lang w:val="ru-RU"/>
    </w:rPr>
  </w:style>
  <w:style w:type="paragraph" w:styleId="11">
    <w:name w:val="toc 1"/>
    <w:basedOn w:val="a"/>
    <w:next w:val="a"/>
    <w:autoRedefine/>
    <w:uiPriority w:val="39"/>
    <w:unhideWhenUsed/>
    <w:rsid w:val="000B3AAD"/>
    <w:pPr>
      <w:spacing w:after="100" w:line="276" w:lineRule="auto"/>
    </w:pPr>
    <w:rPr>
      <w:rFonts w:eastAsiaTheme="minorEastAsia"/>
      <w:lang w:val="ru-RU" w:eastAsia="ru-RU"/>
    </w:rPr>
  </w:style>
  <w:style w:type="paragraph" w:styleId="21">
    <w:name w:val="toc 2"/>
    <w:basedOn w:val="a"/>
    <w:next w:val="a"/>
    <w:autoRedefine/>
    <w:uiPriority w:val="39"/>
    <w:unhideWhenUsed/>
    <w:rsid w:val="000B3AAD"/>
    <w:pPr>
      <w:spacing w:after="100" w:line="276" w:lineRule="auto"/>
      <w:ind w:left="220"/>
    </w:pPr>
    <w:rPr>
      <w:rFonts w:eastAsiaTheme="minorEastAsia"/>
      <w:lang w:val="ru-RU" w:eastAsia="ru-RU"/>
    </w:rPr>
  </w:style>
  <w:style w:type="character" w:styleId="a5">
    <w:name w:val="Hyperlink"/>
    <w:basedOn w:val="a0"/>
    <w:uiPriority w:val="99"/>
    <w:unhideWhenUsed/>
    <w:rsid w:val="000B3AAD"/>
    <w:rPr>
      <w:color w:val="0000FF" w:themeColor="hyperlink"/>
      <w:u w:val="single"/>
    </w:rPr>
  </w:style>
  <w:style w:type="paragraph" w:styleId="a6">
    <w:name w:val="Balloon Text"/>
    <w:basedOn w:val="a"/>
    <w:link w:val="a7"/>
    <w:uiPriority w:val="99"/>
    <w:semiHidden/>
    <w:unhideWhenUsed/>
    <w:rsid w:val="000B3AA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B3AAD"/>
    <w:rPr>
      <w:rFonts w:ascii="Tahoma" w:hAnsi="Tahoma" w:cs="Tahoma"/>
      <w:sz w:val="16"/>
      <w:szCs w:val="16"/>
      <w:lang w:val="be-BY"/>
    </w:rPr>
  </w:style>
  <w:style w:type="character" w:customStyle="1" w:styleId="20">
    <w:name w:val="Заголовок 2 Знак"/>
    <w:basedOn w:val="a0"/>
    <w:link w:val="2"/>
    <w:uiPriority w:val="9"/>
    <w:rsid w:val="000B3AAD"/>
    <w:rPr>
      <w:rFonts w:asciiTheme="majorHAnsi" w:eastAsiaTheme="majorEastAsia" w:hAnsiTheme="majorHAnsi" w:cstheme="majorBidi"/>
      <w:b/>
      <w:bCs/>
      <w:color w:val="4F81BD" w:themeColor="accent1"/>
      <w:sz w:val="26"/>
      <w:szCs w:val="26"/>
      <w:lang w:val="be-BY"/>
    </w:rPr>
  </w:style>
  <w:style w:type="paragraph" w:styleId="a8">
    <w:name w:val="List Paragraph"/>
    <w:basedOn w:val="a"/>
    <w:uiPriority w:val="34"/>
    <w:qFormat/>
    <w:rsid w:val="000B3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2869</Words>
  <Characters>16355</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Ozx</dc:creator>
  <cp:keywords/>
  <dc:description/>
  <cp:lastModifiedBy>admin</cp:lastModifiedBy>
  <cp:revision>2</cp:revision>
  <dcterms:created xsi:type="dcterms:W3CDTF">2024-01-14T06:57:00Z</dcterms:created>
  <dcterms:modified xsi:type="dcterms:W3CDTF">2024-01-14T06:57:00Z</dcterms:modified>
</cp:coreProperties>
</file>