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313F4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216110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70959274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14:paraId="35205EB5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DE1541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22DBD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017E4F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575D96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AE28DE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62C3A2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F808C7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75757C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2902EA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61C85C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506D48" w14:textId="2C7C93E8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</w:p>
    <w:p w14:paraId="497D205F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 методов текстовой стеганографии</w:t>
      </w:r>
    </w:p>
    <w:p w14:paraId="604FC5B6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60B1DA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93F71F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7C5514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D89AA3" w14:textId="5CB9E656" w:rsidR="00F64998" w:rsidRPr="00603A9B" w:rsidRDefault="00F64998" w:rsidP="00F6499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3 курса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32B125CC" w14:textId="2760E6D5" w:rsidR="00F64998" w:rsidRPr="008E3415" w:rsidRDefault="00F64998" w:rsidP="00F6499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Подобед Владислав</w:t>
      </w:r>
    </w:p>
    <w:p w14:paraId="5103E0FE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DB60F8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23C4C4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404F4C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2EE403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EE12EB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89452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3EC42F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F93A56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3FA100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1059D5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53429B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2F0275" w14:textId="77777777" w:rsidR="00F64998" w:rsidRDefault="00F64998" w:rsidP="00F64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7E2DA6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AA2FEB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FD1273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B9BBF1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BD12F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4E09A" w14:textId="7777777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93669" w14:textId="4F9B4F37" w:rsidR="00F64998" w:rsidRDefault="00F64998" w:rsidP="00F64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2903C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959120B" w14:textId="77777777" w:rsidR="00F64998" w:rsidRDefault="00F64998" w:rsidP="00F649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изучение стеганографических методов встраивания/извлечения тайной информации с использованием электронного файла-контейнера текстового формата, приобретение практических навыков программной реализации методов.</w:t>
      </w:r>
    </w:p>
    <w:p w14:paraId="7A844A38" w14:textId="77777777" w:rsidR="00B80364" w:rsidRDefault="00B80364" w:rsidP="00B8036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80364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F148A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20469F" w14:textId="77777777" w:rsidR="00B80364" w:rsidRDefault="00B80364" w:rsidP="00B8036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48AE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из области текстовой стеганографии, классификации, моделирования стеганосистем подобного вида и сущности основных методов. </w:t>
      </w:r>
    </w:p>
    <w:p w14:paraId="31421A67" w14:textId="6B22D89E" w:rsidR="00B80364" w:rsidRDefault="00B80364" w:rsidP="00B8036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48AE">
        <w:rPr>
          <w:rFonts w:ascii="Times New Roman" w:hAnsi="Times New Roman" w:cs="Times New Roman"/>
          <w:sz w:val="28"/>
          <w:szCs w:val="28"/>
        </w:rPr>
        <w:t xml:space="preserve">2. Изучить основные алгоритмы встраивания/извлечения тайной информации на основе методов текстовой стеганографии, получить опыт практической реализации методов. </w:t>
      </w:r>
    </w:p>
    <w:p w14:paraId="4FFBB6B0" w14:textId="77777777" w:rsidR="00B80364" w:rsidRDefault="00B80364" w:rsidP="00B8036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48AE">
        <w:rPr>
          <w:rFonts w:ascii="Times New Roman" w:hAnsi="Times New Roman" w:cs="Times New Roman"/>
          <w:sz w:val="28"/>
          <w:szCs w:val="28"/>
        </w:rPr>
        <w:t xml:space="preserve">3. Разработать приложение для реализации алгоритмов встраивания/извлечения тайной информации на основе методов текстовой стеганографии. </w:t>
      </w:r>
    </w:p>
    <w:p w14:paraId="069C4C8B" w14:textId="77777777" w:rsidR="00B80364" w:rsidRDefault="00B80364" w:rsidP="00B8036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48AE">
        <w:rPr>
          <w:rFonts w:ascii="Times New Roman" w:hAnsi="Times New Roman" w:cs="Times New Roman"/>
          <w:sz w:val="28"/>
          <w:szCs w:val="28"/>
        </w:rPr>
        <w:t xml:space="preserve">4. Познакомиться с методиками оценки стеганографической стойкости методов. </w:t>
      </w:r>
    </w:p>
    <w:p w14:paraId="217AAE7A" w14:textId="369A5785" w:rsidR="00B80364" w:rsidRPr="00B80364" w:rsidRDefault="00B80364" w:rsidP="00B80364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48AE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(отдельно по каждой из 2 частей) оформить в виде описания разработанного приложения (для части 2), методики выполнения экспериментов с использованием приложений и результатов экспериментов</w:t>
      </w:r>
    </w:p>
    <w:p w14:paraId="2915F6CE" w14:textId="77777777" w:rsidR="00F64998" w:rsidRDefault="00F64998" w:rsidP="00F6499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14:paraId="4AAA0943" w14:textId="77777777" w:rsidR="00F64998" w:rsidRDefault="00F64998" w:rsidP="00F64998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783233AA" w14:textId="77777777" w:rsidR="00F64998" w:rsidRDefault="00F64998" w:rsidP="00F6499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Текстовая стеганография: </w:t>
      </w:r>
    </w:p>
    <w:p w14:paraId="38F50947" w14:textId="77777777" w:rsidR="00F64998" w:rsidRDefault="00F64998" w:rsidP="00F649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Синт</w:t>
      </w:r>
      <w:r>
        <w:rPr>
          <w:rFonts w:ascii="Times New Roman" w:eastAsia="Times New Roman" w:hAnsi="Times New Roman" w:cs="Times New Roman"/>
          <w:sz w:val="28"/>
          <w:szCs w:val="28"/>
        </w:rPr>
        <w:t>аксические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методы:</w:t>
      </w:r>
    </w:p>
    <w:p w14:paraId="2B71C0D6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изменение расстояния между строками электронного документа;</w:t>
      </w:r>
    </w:p>
    <w:p w14:paraId="45FF95A1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изменение расстояния между словами;</w:t>
      </w:r>
    </w:p>
    <w:p w14:paraId="791C0AB1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изменение количества пробелов между словами;</w:t>
      </w:r>
    </w:p>
    <w:p w14:paraId="43D313E6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на основе внесения специфических изменения в шрифты;</w:t>
      </w:r>
    </w:p>
    <w:p w14:paraId="13AF321A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изменение интервала табуляции;</w:t>
      </w:r>
    </w:p>
    <w:p w14:paraId="4321D73A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Null Chipper;</w:t>
      </w:r>
    </w:p>
    <w:p w14:paraId="044AA65D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увеличение длины строки;</w:t>
      </w:r>
    </w:p>
    <w:p w14:paraId="3EDCEC8A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использование регистра букв;</w:t>
      </w:r>
    </w:p>
    <w:p w14:paraId="3C6B5129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использование невидимых символов.</w:t>
      </w:r>
    </w:p>
    <w:p w14:paraId="7C15625D" w14:textId="77777777" w:rsidR="00F64998" w:rsidRDefault="00F64998" w:rsidP="00F64998">
      <w:pPr>
        <w:spacing w:before="120"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Достоинства:</w:t>
      </w:r>
    </w:p>
    <w:p w14:paraId="5B6B8D22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Легко применяются к любому тексту (независимо от содержания, назначения, языка);</w:t>
      </w:r>
    </w:p>
    <w:p w14:paraId="48123B3A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Легко реализуются в программном коде (т.к. они полностью автоматические)</w:t>
      </w:r>
    </w:p>
    <w:p w14:paraId="7E76ECCB" w14:textId="77777777" w:rsidR="00F64998" w:rsidRDefault="00F64998" w:rsidP="00F64998">
      <w:pPr>
        <w:spacing w:before="120"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Недостатки:</w:t>
      </w:r>
    </w:p>
    <w:p w14:paraId="336727F3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Невысокая эффективность (объем встраиваемой информации);</w:t>
      </w:r>
    </w:p>
    <w:p w14:paraId="17746707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Перечисленные методы работают успешно до тех пор, пока тексты представлены в коде ASCII;</w:t>
      </w:r>
    </w:p>
    <w:p w14:paraId="67A13189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– Неустойчивы к форматированию текса;</w:t>
      </w:r>
    </w:p>
    <w:p w14:paraId="2DF6453D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Неустойчивы к изменению масштаба документа.</w:t>
      </w:r>
    </w:p>
    <w:p w14:paraId="5BCB0149" w14:textId="77777777" w:rsidR="00F64998" w:rsidRDefault="00F64998" w:rsidP="00F64998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 Лингвистические методы:</w:t>
      </w:r>
    </w:p>
    <w:p w14:paraId="15FD3C57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Метод синонимов;</w:t>
      </w:r>
    </w:p>
    <w:p w14:paraId="2F00A1E2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Метод переменной длины слова;</w:t>
      </w:r>
    </w:p>
    <w:p w14:paraId="464F317E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Метод первой буквы;</w:t>
      </w:r>
    </w:p>
    <w:p w14:paraId="672A992B" w14:textId="77777777" w:rsidR="00F64998" w:rsidRDefault="00F64998" w:rsidP="00F64998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 Мимикрия.</w:t>
      </w:r>
    </w:p>
    <w:p w14:paraId="679F86AD" w14:textId="77777777" w:rsidR="00B80364" w:rsidRDefault="00B80364" w:rsidP="00B803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364">
        <w:rPr>
          <w:rFonts w:ascii="Times New Roman" w:hAnsi="Times New Roman" w:cs="Times New Roman"/>
          <w:sz w:val="28"/>
          <w:szCs w:val="28"/>
        </w:rPr>
        <w:t>Еще одна важная особенность. Перечисленные методы работают успешно до тех пор, пока тексты представлены в коде ASCII. Методы также легко применяются к любому тексту, независимо от его содержания, назначения и языка.</w:t>
      </w:r>
    </w:p>
    <w:p w14:paraId="5730E5B4" w14:textId="599246A9" w:rsidR="00B80364" w:rsidRDefault="00B80364" w:rsidP="00B803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364">
        <w:rPr>
          <w:rFonts w:ascii="Times New Roman" w:hAnsi="Times New Roman" w:cs="Times New Roman"/>
          <w:sz w:val="28"/>
          <w:szCs w:val="28"/>
        </w:rPr>
        <w:t xml:space="preserve">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</w:t>
      </w:r>
    </w:p>
    <w:p w14:paraId="0F6AD7D1" w14:textId="318497CD" w:rsidR="00B80364" w:rsidRPr="00B80364" w:rsidRDefault="00B80364" w:rsidP="00B8036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0364">
        <w:rPr>
          <w:rFonts w:ascii="Times New Roman" w:hAnsi="Times New Roman" w:cs="Times New Roman"/>
          <w:sz w:val="28"/>
          <w:szCs w:val="28"/>
        </w:rPr>
        <w:t>К тому же с помощью синтаксических методов можно передать незначительное количество информации. 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 большинству искажений, которые могут иметь место при активных атаках</w:t>
      </w:r>
      <w:r w:rsidRPr="00B80364">
        <w:rPr>
          <w:rFonts w:ascii="Times New Roman" w:hAnsi="Times New Roman" w:cs="Times New Roman"/>
          <w:sz w:val="28"/>
          <w:szCs w:val="28"/>
        </w:rPr>
        <w:t>.</w:t>
      </w:r>
    </w:p>
    <w:p w14:paraId="68430420" w14:textId="5A1C6C12" w:rsidR="00F64998" w:rsidRPr="004C654F" w:rsidRDefault="00F64998" w:rsidP="00F6499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654F"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14:paraId="49FEEE7F" w14:textId="6CF8B26C" w:rsidR="00F64998" w:rsidRDefault="00F64998" w:rsidP="004C654F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54F">
        <w:rPr>
          <w:rFonts w:ascii="Times New Roman" w:eastAsia="Times New Roman" w:hAnsi="Times New Roman" w:cs="Times New Roman"/>
          <w:sz w:val="28"/>
          <w:szCs w:val="28"/>
        </w:rPr>
        <w:tab/>
      </w:r>
      <w:r w:rsidRPr="004C654F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4C654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4C65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C654F" w:rsidRPr="004C654F">
        <w:rPr>
          <w:rFonts w:ascii="Times New Roman" w:hAnsi="Times New Roman" w:cs="Times New Roman"/>
          <w:sz w:val="28"/>
          <w:szCs w:val="28"/>
        </w:rPr>
        <w:t xml:space="preserve">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Варианты заданий приведены в таблице. Дополнительные параметры согласуются с преподавателем. </w:t>
      </w:r>
    </w:p>
    <w:p w14:paraId="14CA8DBB" w14:textId="6E6075FA" w:rsidR="00DC0DD6" w:rsidRPr="00DC0DD6" w:rsidRDefault="00DC0DD6" w:rsidP="00DC0DD6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DD6">
        <w:rPr>
          <w:rFonts w:ascii="Times New Roman" w:hAnsi="Times New Roman" w:cs="Times New Roman"/>
          <w:b/>
          <w:bCs/>
          <w:sz w:val="28"/>
          <w:szCs w:val="28"/>
        </w:rPr>
        <w:t>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663"/>
      </w:tblGrid>
      <w:tr w:rsidR="00DC0DD6" w14:paraId="5C2CCF7A" w14:textId="77777777" w:rsidTr="00DC0DD6">
        <w:tc>
          <w:tcPr>
            <w:tcW w:w="1696" w:type="dxa"/>
          </w:tcPr>
          <w:p w14:paraId="17CE2293" w14:textId="4B8BD4EF" w:rsidR="00DC0DD6" w:rsidRPr="00DC0DD6" w:rsidRDefault="00DC0DD6" w:rsidP="00DC0D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0DD6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 9</w:t>
            </w:r>
          </w:p>
        </w:tc>
        <w:tc>
          <w:tcPr>
            <w:tcW w:w="8663" w:type="dxa"/>
          </w:tcPr>
          <w:p w14:paraId="5A1113AE" w14:textId="19A33C9D" w:rsidR="00DC0DD6" w:rsidRPr="00DC0DD6" w:rsidRDefault="00DC0DD6" w:rsidP="00DC0D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0DD6">
              <w:rPr>
                <w:rFonts w:ascii="Times New Roman" w:hAnsi="Times New Roman" w:cs="Times New Roman"/>
                <w:sz w:val="28"/>
                <w:szCs w:val="28"/>
              </w:rPr>
              <w:t>Модификация числа пробелов; модификация кернинга</w:t>
            </w:r>
          </w:p>
        </w:tc>
      </w:tr>
    </w:tbl>
    <w:p w14:paraId="7C4185E1" w14:textId="20DB6246" w:rsidR="00DC0DD6" w:rsidRDefault="00DC0DD6" w:rsidP="00F64998">
      <w:pPr>
        <w:spacing w:before="240" w:after="240" w:line="240" w:lineRule="auto"/>
        <w:ind w:firstLine="67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Входные данные представлены в листинге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DC0DD6" w14:paraId="62CBC4BD" w14:textId="77777777" w:rsidTr="00DC0DD6">
        <w:tc>
          <w:tcPr>
            <w:tcW w:w="10359" w:type="dxa"/>
          </w:tcPr>
          <w:p w14:paraId="6F31C126" w14:textId="524655CC" w:rsidR="00DC0DD6" w:rsidRPr="00DC0DD6" w:rsidRDefault="00DC0DD6" w:rsidP="00DC0DD6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DC0DD6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I just returned from the greatest summer vacation! It was so fantastic, I never wanted it to end. I spent eight days in Paris, France. My best friends, Henry and Steve, went with me. We had a beautiful hotel room in the Latin Quarter, and it wasn’t even expensive. We had a balcony with a wonderful view.</w:t>
            </w:r>
          </w:p>
        </w:tc>
      </w:tr>
    </w:tbl>
    <w:p w14:paraId="4513DAED" w14:textId="256650DA" w:rsidR="00DC0DD6" w:rsidRPr="00DC0DD6" w:rsidRDefault="00DC0DD6" w:rsidP="00DC0DD6">
      <w:pPr>
        <w:spacing w:before="240" w:after="240" w:line="240" w:lineRule="auto"/>
        <w:ind w:firstLine="67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Листинге 1 – Входные данные</w:t>
      </w:r>
    </w:p>
    <w:p w14:paraId="0AFF4929" w14:textId="00B15742" w:rsidR="00DC0DD6" w:rsidRPr="00DC0DD6" w:rsidRDefault="00DC0DD6" w:rsidP="00DC0DD6">
      <w:pPr>
        <w:spacing w:after="0"/>
        <w:ind w:firstLine="677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DC0DD6">
        <w:rPr>
          <w:rFonts w:ascii="Times New Roman" w:hAnsi="Times New Roman" w:cs="Times New Roman"/>
          <w:sz w:val="28"/>
          <w:szCs w:val="28"/>
          <w:lang w:val="ru-BY" w:eastAsia="ru-BY"/>
        </w:rPr>
        <w:lastRenderedPageBreak/>
        <w:t>Для реализации метода текстовой стеганографии на основе модификации числа пробелов и кернинга была создана функция encode_text, которая принимает два параметра: text (текст-контейнер, в который будет внедрено скрытое сообщение) и secret_message (секретное сообщение, которое нужно скрыть)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представлен в листинге 2</w:t>
      </w:r>
      <w:r w:rsidRPr="00DC0DD6">
        <w:rPr>
          <w:rFonts w:ascii="Times New Roman" w:hAnsi="Times New Roman" w:cs="Times New Roman"/>
          <w:sz w:val="28"/>
          <w:szCs w:val="28"/>
          <w:lang w:val="ru-BY" w:eastAsia="ru-BY"/>
        </w:rPr>
        <w:t>.</w:t>
      </w:r>
    </w:p>
    <w:p w14:paraId="7EA667DB" w14:textId="77777777" w:rsidR="00DC0DD6" w:rsidRPr="00DC0DD6" w:rsidRDefault="00DC0DD6" w:rsidP="00DC0DD6">
      <w:pPr>
        <w:spacing w:after="0"/>
        <w:ind w:firstLine="677"/>
        <w:jc w:val="both"/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DC0DD6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Генерация модификаций пробелов и кернинга:</w:t>
      </w:r>
    </w:p>
    <w:p w14:paraId="50EB4514" w14:textId="77777777" w:rsidR="00DC0DD6" w:rsidRPr="00DC0DD6" w:rsidRDefault="00DC0DD6" w:rsidP="00DC0DD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DC0DD6">
        <w:rPr>
          <w:rFonts w:ascii="Times New Roman" w:hAnsi="Times New Roman" w:cs="Times New Roman"/>
          <w:sz w:val="28"/>
          <w:szCs w:val="28"/>
          <w:lang w:val="ru-BY" w:eastAsia="ru-BY"/>
        </w:rPr>
        <w:t>С помощью функции random.randint(1, 1) генерируются случайные значения модификации пробелов (space_modification) и кернинга (kerning_modification). Эти значения определяют, насколько будет изменено количество пробелов и расстояние между символами соответственно.</w:t>
      </w:r>
    </w:p>
    <w:p w14:paraId="6CC5E84E" w14:textId="77777777" w:rsidR="00DC0DD6" w:rsidRPr="00DC0DD6" w:rsidRDefault="00DC0DD6" w:rsidP="00DC0DD6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DC0DD6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Подготовка скрытого сообщения:</w:t>
      </w:r>
    </w:p>
    <w:p w14:paraId="7F6DE295" w14:textId="77777777" w:rsidR="00DC0DD6" w:rsidRPr="00DC0DD6" w:rsidRDefault="00DC0DD6" w:rsidP="00DC0DD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DC0DD6">
        <w:rPr>
          <w:rFonts w:ascii="Times New Roman" w:hAnsi="Times New Roman" w:cs="Times New Roman"/>
          <w:sz w:val="28"/>
          <w:szCs w:val="28"/>
          <w:lang w:val="ru-BY" w:eastAsia="ru-BY"/>
        </w:rPr>
        <w:t>Секретное сообщение secret_message разделяется на отдельные символы, объединённые символом-разделителем (пробелом) и сохраняется в переменной encoded_message.</w:t>
      </w:r>
    </w:p>
    <w:p w14:paraId="359A5DD9" w14:textId="77777777" w:rsidR="00DC0DD6" w:rsidRPr="00DC0DD6" w:rsidRDefault="00DC0DD6" w:rsidP="00DC0DD6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DC0DD6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Кодирование текста:</w:t>
      </w:r>
    </w:p>
    <w:p w14:paraId="7E0F2113" w14:textId="77777777" w:rsidR="00DC0DD6" w:rsidRPr="00DC0DD6" w:rsidRDefault="00DC0DD6" w:rsidP="00DC0DD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DC0DD6">
        <w:rPr>
          <w:rFonts w:ascii="Times New Roman" w:hAnsi="Times New Roman" w:cs="Times New Roman"/>
          <w:sz w:val="28"/>
          <w:szCs w:val="28"/>
          <w:lang w:val="ru-BY" w:eastAsia="ru-BY"/>
        </w:rPr>
        <w:t>Создаётся пустая строка encoded_text, в которую будут добавляться символы текста с внедрением скрытого сообщения.</w:t>
      </w:r>
    </w:p>
    <w:p w14:paraId="2574CE8A" w14:textId="77777777" w:rsidR="00DC0DD6" w:rsidRPr="00DC0DD6" w:rsidRDefault="00DC0DD6" w:rsidP="00DC0DD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DC0DD6">
        <w:rPr>
          <w:rFonts w:ascii="Times New Roman" w:hAnsi="Times New Roman" w:cs="Times New Roman"/>
          <w:sz w:val="28"/>
          <w:szCs w:val="28"/>
          <w:lang w:val="ru-BY" w:eastAsia="ru-BY"/>
        </w:rPr>
        <w:t>Инициализируются индексы для итерации по оригинальному тексту (text_index) и скрытому сообщению (message_index).</w:t>
      </w:r>
    </w:p>
    <w:p w14:paraId="0D2448B2" w14:textId="77777777" w:rsidR="00DC0DD6" w:rsidRPr="00DC0DD6" w:rsidRDefault="00DC0DD6" w:rsidP="00DC0DD6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DC0DD6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Пока не будет пройден весь оригинальный текст:</w:t>
      </w:r>
    </w:p>
    <w:p w14:paraId="4F72F1B4" w14:textId="36D27C97" w:rsidR="00DC0DD6" w:rsidRDefault="00DC0DD6" w:rsidP="00DC0DD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DC0DD6">
        <w:rPr>
          <w:rFonts w:ascii="Times New Roman" w:hAnsi="Times New Roman" w:cs="Times New Roman"/>
          <w:sz w:val="28"/>
          <w:szCs w:val="28"/>
          <w:lang w:val="ru-BY" w:eastAsia="ru-BY"/>
        </w:rPr>
        <w:t>Если текущий символ оригинального текста - пробел, то добавляется нужное количество пробелов в зависимости от space_modification.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DC0DD6">
        <w:rPr>
          <w:rFonts w:ascii="Times New Roman" w:hAnsi="Times New Roman" w:cs="Times New Roman"/>
          <w:sz w:val="28"/>
          <w:szCs w:val="28"/>
          <w:lang w:val="ru-BY" w:eastAsia="ru-BY"/>
        </w:rPr>
        <w:t>Иначе добавляется нужное количество пробелов для модификации кернинга, затем добавляется текущий символ оригинального текста, а затем, если ещё остались символы в скрытом сообщении, добавляется следующий символ из него.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r w:rsidRPr="00DC0DD6">
        <w:rPr>
          <w:rFonts w:ascii="Times New Roman" w:hAnsi="Times New Roman" w:cs="Times New Roman"/>
          <w:sz w:val="28"/>
          <w:szCs w:val="28"/>
          <w:lang w:val="ru-BY" w:eastAsia="ru-BY"/>
        </w:rPr>
        <w:t>После обработки всех символов оригинального текста, к полученной строке encoded_text добавляется оставшаяся часть оригинального текста.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Результат работы представлен на рисунке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DC0DD6" w14:paraId="78F8280A" w14:textId="77777777" w:rsidTr="00690F60">
        <w:tc>
          <w:tcPr>
            <w:tcW w:w="10359" w:type="dxa"/>
          </w:tcPr>
          <w:p w14:paraId="699AF6BA" w14:textId="7FBD7649" w:rsidR="00DC0DD6" w:rsidRPr="00DC0DD6" w:rsidRDefault="00DC0DD6" w:rsidP="00DC0DD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 w:eastAsia="ru-BY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 w:eastAsia="ru-BY"/>
              </w:rPr>
              <w:t>Podobed</w:t>
            </w:r>
          </w:p>
        </w:tc>
      </w:tr>
    </w:tbl>
    <w:p w14:paraId="304C6875" w14:textId="4D08502B" w:rsidR="00DC0DD6" w:rsidRDefault="00DC0DD6" w:rsidP="00DC0DD6">
      <w:pPr>
        <w:spacing w:before="240" w:after="240" w:line="240" w:lineRule="auto"/>
        <w:ind w:firstLine="67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Листинге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Секретное сообщение</w:t>
      </w:r>
    </w:p>
    <w:p w14:paraId="1BB0D178" w14:textId="766A716E" w:rsidR="009A3DBA" w:rsidRDefault="009A3DBA" w:rsidP="00DC0DD6">
      <w:pPr>
        <w:spacing w:before="240" w:after="240" w:line="240" w:lineRule="auto"/>
        <w:ind w:firstLine="67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A3DB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C8E8544" wp14:editId="329B68BB">
            <wp:extent cx="5715798" cy="962159"/>
            <wp:effectExtent l="0" t="0" r="0" b="9525"/>
            <wp:docPr id="1762690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90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9F98" w14:textId="436800F4" w:rsidR="009A3DBA" w:rsidRDefault="009A3DBA" w:rsidP="009A3DBA">
      <w:pPr>
        <w:spacing w:before="240" w:after="240" w:line="240" w:lineRule="auto"/>
        <w:ind w:firstLine="67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выполнения работы</w:t>
      </w:r>
    </w:p>
    <w:p w14:paraId="1885B8A4" w14:textId="77777777" w:rsidR="009A3DBA" w:rsidRPr="009A3DBA" w:rsidRDefault="009A3DBA" w:rsidP="00DC0DD6">
      <w:pPr>
        <w:spacing w:before="240" w:after="240" w:line="240" w:lineRule="auto"/>
        <w:ind w:firstLine="67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560CCF2" w14:textId="61387F27" w:rsidR="00F64998" w:rsidRDefault="00F64998" w:rsidP="00F64998">
      <w:pPr>
        <w:spacing w:before="240" w:after="24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были изучены методы текстовой стеганографии и разработаны приложения для использования методов на основе расстояний между строками и кернинга.</w:t>
      </w:r>
    </w:p>
    <w:p w14:paraId="3D0C0A61" w14:textId="77777777" w:rsidR="00593959" w:rsidRDefault="00593959"/>
    <w:sectPr w:rsidR="00593959" w:rsidSect="00F64998">
      <w:pgSz w:w="12240" w:h="15840"/>
      <w:pgMar w:top="1134" w:right="567" w:bottom="851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6CA9"/>
    <w:multiLevelType w:val="multilevel"/>
    <w:tmpl w:val="B2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49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59"/>
    <w:rsid w:val="002903C5"/>
    <w:rsid w:val="004C654F"/>
    <w:rsid w:val="00593959"/>
    <w:rsid w:val="009A3DBA"/>
    <w:rsid w:val="00B80364"/>
    <w:rsid w:val="00DC0DD6"/>
    <w:rsid w:val="00F148AE"/>
    <w:rsid w:val="00F64998"/>
    <w:rsid w:val="00FA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F64"/>
  <w15:chartTrackingRefBased/>
  <w15:docId w15:val="{6FB2CE8F-B211-4FEE-8B33-BE456F84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998"/>
    <w:rPr>
      <w:rFonts w:ascii="Calibri" w:eastAsia="Calibri" w:hAnsi="Calibri" w:cs="Calibri"/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C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DC0DD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C0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2024-05-18T17:37:00Z</dcterms:created>
  <dcterms:modified xsi:type="dcterms:W3CDTF">2024-05-18T18:10:00Z</dcterms:modified>
</cp:coreProperties>
</file>