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44E" w:rsidRDefault="000F144E" w:rsidP="000F14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  <w:r>
        <w:rPr>
          <w:rFonts w:ascii="Times New Roman" w:hAnsi="Times New Roman"/>
          <w:sz w:val="28"/>
          <w:szCs w:val="28"/>
        </w:rPr>
        <w:br/>
        <w:t>ТЕХНОЛОГИЧЕСКИЙ УНИВЕРСИТЕТ»</w:t>
      </w:r>
    </w:p>
    <w:p w:rsidR="000F144E" w:rsidRDefault="000F144E" w:rsidP="000F14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информационных технологий </w:t>
      </w:r>
    </w:p>
    <w:p w:rsidR="000F144E" w:rsidRPr="00B94F3C" w:rsidRDefault="00CE08FE" w:rsidP="000F144E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hyperlink r:id="rId6" w:history="1">
        <w:r w:rsidR="000F144E" w:rsidRPr="00B94F3C">
          <w:rPr>
            <w:rStyle w:val="a4"/>
            <w:rFonts w:ascii="Times New Roman" w:hAnsi="Times New Roman"/>
            <w:color w:val="auto"/>
            <w:sz w:val="28"/>
            <w:szCs w:val="28"/>
            <w:u w:val="none"/>
          </w:rPr>
          <w:t>Кафедра высшей математики</w:t>
        </w:r>
      </w:hyperlink>
      <w:bookmarkStart w:id="0" w:name="_GoBack"/>
      <w:bookmarkEnd w:id="0"/>
    </w:p>
    <w:p w:rsidR="000F144E" w:rsidRDefault="000F144E" w:rsidP="000F144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Специальность 1-40 01 01 Программное обеспечение информационных технологий</w:t>
      </w:r>
    </w:p>
    <w:p w:rsidR="000F144E" w:rsidRDefault="000F144E" w:rsidP="000F144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144E" w:rsidRDefault="000F144E" w:rsidP="000F14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 по лабораторной работе</w:t>
      </w:r>
    </w:p>
    <w:p w:rsidR="000F144E" w:rsidRDefault="000F144E" w:rsidP="000F144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540"/>
        </w:tabs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Теория вероятности математическая статистика</w:t>
      </w:r>
    </w:p>
    <w:p w:rsidR="000F144E" w:rsidRDefault="000F144E" w:rsidP="000F14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FB5CC6" w:rsidRPr="00FB5CC6">
        <w:rPr>
          <w:rFonts w:ascii="Times New Roman" w:hAnsi="Times New Roman"/>
          <w:sz w:val="28"/>
          <w:szCs w:val="28"/>
        </w:rPr>
        <w:t>Линейная регрессия. Криволинейная регрессия</w:t>
      </w:r>
    </w:p>
    <w:p w:rsidR="000F144E" w:rsidRDefault="000F144E" w:rsidP="000F144E">
      <w:pPr>
        <w:tabs>
          <w:tab w:val="left" w:pos="540"/>
        </w:tabs>
        <w:spacing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Исполнитель:</w:t>
      </w:r>
    </w:p>
    <w:p w:rsidR="000F144E" w:rsidRDefault="000F144E" w:rsidP="000F144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Студент 2 курса группы 6</w:t>
      </w:r>
    </w:p>
    <w:p w:rsidR="000F144E" w:rsidRDefault="000F144E" w:rsidP="000F144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Подобед</w:t>
      </w:r>
      <w:proofErr w:type="spellEnd"/>
      <w:r>
        <w:rPr>
          <w:rFonts w:ascii="Times New Roman" w:hAnsi="Times New Roman"/>
          <w:sz w:val="28"/>
          <w:szCs w:val="28"/>
        </w:rPr>
        <w:t xml:space="preserve"> Владислав Георгиевич</w:t>
      </w:r>
    </w:p>
    <w:p w:rsidR="000F144E" w:rsidRDefault="000F144E" w:rsidP="000F144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</w:t>
      </w:r>
    </w:p>
    <w:p w:rsidR="000F144E" w:rsidRDefault="000F144E" w:rsidP="000F144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Ассистент </w:t>
      </w:r>
      <w:proofErr w:type="spellStart"/>
      <w:r>
        <w:rPr>
          <w:rFonts w:ascii="Times New Roman" w:hAnsi="Times New Roman"/>
          <w:sz w:val="28"/>
          <w:szCs w:val="28"/>
        </w:rPr>
        <w:t>Устилко</w:t>
      </w:r>
      <w:proofErr w:type="spellEnd"/>
      <w:r>
        <w:rPr>
          <w:rFonts w:ascii="Times New Roman" w:hAnsi="Times New Roman"/>
          <w:sz w:val="28"/>
          <w:szCs w:val="28"/>
        </w:rPr>
        <w:t xml:space="preserve"> Е. В.</w:t>
      </w:r>
    </w:p>
    <w:p w:rsidR="000F144E" w:rsidRDefault="000F144E" w:rsidP="000F144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F144E" w:rsidRDefault="000F144E" w:rsidP="000F14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F144E" w:rsidRDefault="000F144E" w:rsidP="00E2704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Минск, 2022</w:t>
      </w:r>
    </w:p>
    <w:p w:rsidR="00FB5CC6" w:rsidRDefault="00FB5CC6" w:rsidP="00FB5CC6">
      <w:pPr>
        <w:spacing w:line="240" w:lineRule="auto"/>
        <w:jc w:val="center"/>
      </w:pPr>
      <w:r w:rsidRPr="00FB5CC6">
        <w:lastRenderedPageBreak/>
        <w:drawing>
          <wp:inline distT="0" distB="0" distL="0" distR="0" wp14:anchorId="3CCCBA05" wp14:editId="4F737E66">
            <wp:extent cx="6152515" cy="455295"/>
            <wp:effectExtent l="19050" t="19050" r="1968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5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5CC6" w:rsidRDefault="00FB5CC6" w:rsidP="00FB5CC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FB5CC6">
        <w:rPr>
          <w:rFonts w:ascii="Times New Roman" w:hAnsi="Times New Roman"/>
          <w:sz w:val="28"/>
          <w:szCs w:val="28"/>
        </w:rPr>
        <w:t xml:space="preserve">Требуется исследовать зависимость минуты </w:t>
      </w:r>
      <w:r w:rsidRPr="00FB5CC6">
        <w:rPr>
          <w:rFonts w:ascii="Times New Roman" w:hAnsi="Times New Roman"/>
          <w:sz w:val="28"/>
          <w:szCs w:val="28"/>
          <w:lang w:val="en-US"/>
        </w:rPr>
        <w:t>T</w:t>
      </w:r>
      <w:r w:rsidRPr="00FB5CC6">
        <w:rPr>
          <w:rFonts w:ascii="Times New Roman" w:hAnsi="Times New Roman"/>
          <w:sz w:val="28"/>
          <w:szCs w:val="28"/>
        </w:rPr>
        <w:t xml:space="preserve"> от процентов </w:t>
      </w:r>
      <w:proofErr w:type="spellStart"/>
      <w:r w:rsidRPr="00FB5CC6">
        <w:rPr>
          <w:rFonts w:ascii="Times New Roman" w:hAnsi="Times New Roman"/>
          <w:sz w:val="28"/>
          <w:szCs w:val="28"/>
          <w:lang w:val="en-US"/>
        </w:rPr>
        <w:t>Vc</w:t>
      </w:r>
      <w:proofErr w:type="spellEnd"/>
      <w:r w:rsidRPr="00FB5CC6">
        <w:rPr>
          <w:rFonts w:ascii="Times New Roman" w:hAnsi="Times New Roman"/>
          <w:sz w:val="28"/>
          <w:szCs w:val="28"/>
        </w:rPr>
        <w:t xml:space="preserve"> по результатам n </w:t>
      </w:r>
      <w:r w:rsidRPr="00FB5CC6">
        <w:rPr>
          <w:rFonts w:ascii="Times New Roman" w:hAnsi="Times New Roman"/>
          <w:sz w:val="28"/>
          <w:szCs w:val="28"/>
        </w:rPr>
        <w:sym w:font="Symbol" w:char="F03D"/>
      </w:r>
      <w:r w:rsidRPr="00FB5CC6">
        <w:rPr>
          <w:rFonts w:ascii="Times New Roman" w:hAnsi="Times New Roman"/>
          <w:sz w:val="28"/>
          <w:szCs w:val="28"/>
        </w:rPr>
        <w:t>8 измерений. Построим корреляционное поле.</w:t>
      </w:r>
    </w:p>
    <w:p w:rsidR="00FB5CC6" w:rsidRDefault="00FB5CC6" w:rsidP="00FB5CC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B5CC6">
        <w:rPr>
          <w:rFonts w:ascii="Times New Roman" w:hAnsi="Times New Roman"/>
          <w:sz w:val="28"/>
          <w:szCs w:val="28"/>
        </w:rPr>
        <w:drawing>
          <wp:inline distT="0" distB="0" distL="0" distR="0" wp14:anchorId="3E1A478E" wp14:editId="0CBF0A53">
            <wp:extent cx="5020376" cy="3010320"/>
            <wp:effectExtent l="19050" t="19050" r="2794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1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1586" w:rsidRPr="00AF1586" w:rsidRDefault="00FB5CC6" w:rsidP="00FB5CC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F1586">
        <w:rPr>
          <w:rFonts w:ascii="Times New Roman" w:hAnsi="Times New Roman"/>
          <w:sz w:val="28"/>
          <w:szCs w:val="28"/>
        </w:rPr>
        <w:t>По виду корреляционного поля можно предположить, что выборочный коэффициент корреляции отрицателен и значимо отличается от 0.</w:t>
      </w:r>
      <w:r w:rsidR="00AF1586" w:rsidRPr="00AF1586">
        <w:rPr>
          <w:rFonts w:ascii="Times New Roman" w:hAnsi="Times New Roman"/>
          <w:sz w:val="28"/>
          <w:szCs w:val="28"/>
        </w:rPr>
        <w:t xml:space="preserve"> </w:t>
      </w:r>
    </w:p>
    <w:p w:rsidR="00FB5CC6" w:rsidRDefault="00AF1586" w:rsidP="00FB5CC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F1586">
        <w:rPr>
          <w:rFonts w:ascii="Times New Roman" w:hAnsi="Times New Roman"/>
          <w:sz w:val="28"/>
          <w:szCs w:val="28"/>
        </w:rPr>
        <w:t xml:space="preserve">Для удобства вычислений составим таблицу. Обозначим через x независимую переменную Т (минуты), через y – зависимую переменную </w:t>
      </w:r>
      <w:proofErr w:type="spellStart"/>
      <w:r w:rsidRPr="00AF1586">
        <w:rPr>
          <w:rFonts w:ascii="Times New Roman" w:hAnsi="Times New Roman"/>
          <w:sz w:val="28"/>
          <w:szCs w:val="28"/>
          <w:lang w:val="en-US"/>
        </w:rPr>
        <w:t>Vc</w:t>
      </w:r>
      <w:proofErr w:type="spellEnd"/>
      <w:r w:rsidRPr="00AF1586">
        <w:rPr>
          <w:rFonts w:ascii="Times New Roman" w:hAnsi="Times New Roman"/>
          <w:sz w:val="28"/>
          <w:szCs w:val="28"/>
        </w:rPr>
        <w:t xml:space="preserve"> (проценты). Запишем исходные данные в столбцы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F1586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F1586">
        <w:rPr>
          <w:rFonts w:ascii="Times New Roman" w:hAnsi="Times New Roman"/>
          <w:sz w:val="28"/>
          <w:szCs w:val="28"/>
        </w:rPr>
        <w:t xml:space="preserve">, добавим столбцы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F1586">
        <w:rPr>
          <w:rFonts w:ascii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AF1586">
        <w:rPr>
          <w:rFonts w:ascii="Times New Roman" w:hAnsi="Times New Roman"/>
          <w:sz w:val="28"/>
          <w:szCs w:val="28"/>
        </w:rPr>
        <w:t>,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AF1586">
        <w:rPr>
          <w:rFonts w:ascii="Times New Roman" w:hAnsi="Times New Roman"/>
          <w:sz w:val="28"/>
          <w:szCs w:val="28"/>
        </w:rPr>
        <w:t>, рассчитаем соответствующие значения и вычислим сумму чисел в каждом столбце.</w:t>
      </w:r>
    </w:p>
    <w:p w:rsidR="00AF1586" w:rsidRDefault="00AF1586" w:rsidP="00AF158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AF1586">
        <w:rPr>
          <w:rFonts w:ascii="Times New Roman" w:hAnsi="Times New Roman"/>
          <w:sz w:val="28"/>
          <w:szCs w:val="28"/>
        </w:rPr>
        <w:drawing>
          <wp:inline distT="0" distB="0" distL="0" distR="0" wp14:anchorId="0059EE2F" wp14:editId="1C0D7FD2">
            <wp:extent cx="3372321" cy="2019582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19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5CC6" w:rsidRDefault="00AF1586" w:rsidP="00AF158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F1586">
        <w:rPr>
          <w:rFonts w:ascii="Times New Roman" w:hAnsi="Times New Roman"/>
          <w:sz w:val="28"/>
          <w:szCs w:val="28"/>
        </w:rPr>
        <w:t>Выборочный коэффициент корреляции вычислим по формуле</w:t>
      </w:r>
    </w:p>
    <w:p w:rsidR="00AF1586" w:rsidRPr="00E43F9A" w:rsidRDefault="00AF1586" w:rsidP="00AF158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x;y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(x)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(y)</m:t>
                  </m:r>
                </m:e>
              </m:rad>
            </m:den>
          </m:f>
        </m:oMath>
      </m:oMathPara>
    </w:p>
    <w:p w:rsidR="00AF1586" w:rsidRPr="00E43F9A" w:rsidRDefault="00AF1586" w:rsidP="00AF158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E43F9A">
        <w:rPr>
          <w:rFonts w:ascii="Times New Roman" w:hAnsi="Times New Roman"/>
          <w:sz w:val="28"/>
          <w:szCs w:val="28"/>
        </w:rPr>
        <w:t>где</w:t>
      </w:r>
    </w:p>
    <w:p w:rsidR="00AF1586" w:rsidRPr="00E43F9A" w:rsidRDefault="00E43F9A" w:rsidP="00E43F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200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=25</m:t>
        </m:r>
      </m:oMath>
      <w:r w:rsidRPr="00E43F9A">
        <w:rPr>
          <w:rFonts w:ascii="Times New Roman" w:hAnsi="Times New Roman"/>
          <w:sz w:val="28"/>
          <w:szCs w:val="28"/>
        </w:rPr>
        <w:t xml:space="preserve">; ;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615,5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=76,9375</m:t>
        </m:r>
      </m:oMath>
      <w:r w:rsidRPr="00E43F9A">
        <w:rPr>
          <w:rFonts w:ascii="Times New Roman" w:hAnsi="Times New Roman"/>
          <w:sz w:val="28"/>
          <w:szCs w:val="28"/>
        </w:rPr>
        <w:t>;</w:t>
      </w:r>
    </w:p>
    <w:p w:rsidR="00E43F9A" w:rsidRPr="00E43F9A" w:rsidRDefault="00E43F9A" w:rsidP="00E43F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43F9A" w:rsidRDefault="00E43F9A" w:rsidP="00E43F9A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15587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=1948,375</m:t>
            </m:r>
          </m:e>
        </m:nary>
      </m:oMath>
      <w:r w:rsidRPr="00E43F9A">
        <w:rPr>
          <w:rFonts w:ascii="Times New Roman" w:hAnsi="Times New Roman"/>
          <w:sz w:val="28"/>
          <w:szCs w:val="28"/>
          <w:lang w:val="en-US"/>
        </w:rPr>
        <w:t>;</w:t>
      </w:r>
    </w:p>
    <w:p w:rsidR="00E43F9A" w:rsidRDefault="00E05F82" w:rsidP="00E43F9A">
      <w:pPr>
        <w:spacing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7100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=262,5</m:t>
        </m:r>
      </m:oMath>
      <w:r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E05F82" w:rsidRDefault="00E05F82" w:rsidP="00E05F82">
      <w:pPr>
        <w:spacing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47395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,85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76,9375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5,10234</m:t>
        </m:r>
      </m:oMath>
      <w:r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E05F82" w:rsidRDefault="00E05F82" w:rsidP="00E05F8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</w:t>
      </w:r>
    </w:p>
    <w:p w:rsidR="00E05F82" w:rsidRPr="00E05F82" w:rsidRDefault="00E05F82" w:rsidP="00E05F8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x;y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1948,375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25*76,9375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262,5*5,10234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=0,681402</m:t>
        </m:r>
      </m:oMath>
      <w:r w:rsidRPr="00E05F82">
        <w:rPr>
          <w:rFonts w:ascii="Times New Roman" w:hAnsi="Times New Roman"/>
          <w:sz w:val="28"/>
          <w:szCs w:val="28"/>
        </w:rPr>
        <w:t>;</w:t>
      </w:r>
    </w:p>
    <w:p w:rsidR="00E05F82" w:rsidRDefault="00E05F82" w:rsidP="00E05F8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E05F82">
        <w:rPr>
          <w:rFonts w:ascii="Times New Roman" w:hAnsi="Times New Roman"/>
          <w:sz w:val="28"/>
          <w:szCs w:val="28"/>
        </w:rPr>
        <w:t>Проверки значимости коэффициента корреляции вычислим расчетное значение критерия Стьюдента:</w:t>
      </w:r>
    </w:p>
    <w:p w:rsidR="00E05F82" w:rsidRPr="00967052" w:rsidRDefault="00967052" w:rsidP="00967052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x;y</m:t>
                </m:r>
              </m:sub>
            </m:sSub>
          </m:e>
        </m:d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x;y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8"/>
            <w:szCs w:val="28"/>
          </w:rPr>
          <m:t>=0,681402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8-2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0,681402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8"/>
            <w:szCs w:val="28"/>
          </w:rPr>
          <m:t>=2,280456&gt;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</m:sSub>
      </m:oMath>
      <w:r w:rsidRPr="00967052">
        <w:rPr>
          <w:rFonts w:ascii="Times New Roman" w:hAnsi="Times New Roman"/>
          <w:i/>
          <w:sz w:val="28"/>
          <w:szCs w:val="28"/>
        </w:rPr>
        <w:t>;</w:t>
      </w:r>
    </w:p>
    <w:p w:rsidR="00967052" w:rsidRPr="00967052" w:rsidRDefault="00967052" w:rsidP="00E05F82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E05F82" w:rsidRPr="00967052" w:rsidRDefault="00967052" w:rsidP="0096705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67052">
        <w:rPr>
          <w:rFonts w:ascii="Times New Roman" w:hAnsi="Times New Roman"/>
          <w:sz w:val="28"/>
          <w:szCs w:val="28"/>
        </w:rPr>
        <w:t>и найдем по таблице квантилей распределения Стьюдента</w:t>
      </w:r>
    </w:p>
    <w:p w:rsidR="00E05F82" w:rsidRPr="00967052" w:rsidRDefault="00967052" w:rsidP="00E05F82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</w:rPr>
              <m:t>,05</m:t>
            </m:r>
            <m:r>
              <w:rPr>
                <w:rFonts w:ascii="Cambria Math" w:hAnsi="Cambria Math"/>
                <w:sz w:val="28"/>
                <w:szCs w:val="28"/>
              </w:rPr>
              <m:t>;7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446912</m:t>
        </m:r>
      </m:oMath>
      <w:r w:rsidRPr="00967052">
        <w:rPr>
          <w:rFonts w:ascii="Times New Roman" w:hAnsi="Times New Roman"/>
          <w:i/>
          <w:sz w:val="28"/>
          <w:szCs w:val="28"/>
        </w:rPr>
        <w:t>;</w:t>
      </w:r>
    </w:p>
    <w:p w:rsidR="00967052" w:rsidRDefault="00967052" w:rsidP="0096705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2,280456 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446912</m:t>
        </m:r>
      </m:oMath>
      <w:r w:rsidR="0099458D">
        <w:rPr>
          <w:rFonts w:ascii="Times New Roman" w:hAnsi="Times New Roman"/>
          <w:sz w:val="28"/>
          <w:szCs w:val="28"/>
        </w:rPr>
        <w:t>,</w:t>
      </w:r>
      <w:r w:rsidRPr="0099458D">
        <w:rPr>
          <w:rFonts w:ascii="Times New Roman" w:hAnsi="Times New Roman"/>
          <w:sz w:val="28"/>
          <w:szCs w:val="28"/>
        </w:rPr>
        <w:t xml:space="preserve">то при уровне значимости α = 0,05 коэффициент корреляции </w:t>
      </w:r>
      <w:r w:rsidR="0099458D">
        <w:rPr>
          <w:rFonts w:ascii="Times New Roman" w:hAnsi="Times New Roman"/>
          <w:sz w:val="28"/>
          <w:szCs w:val="28"/>
        </w:rPr>
        <w:t xml:space="preserve">не </w:t>
      </w:r>
      <w:r w:rsidRPr="0099458D">
        <w:rPr>
          <w:rFonts w:ascii="Times New Roman" w:hAnsi="Times New Roman"/>
          <w:sz w:val="28"/>
          <w:szCs w:val="28"/>
        </w:rPr>
        <w:t>считаем значимо отличающимся от нуля, а следовательно, связь между величинами x, y признается статистически значимой.</w:t>
      </w:r>
    </w:p>
    <w:p w:rsidR="0099458D" w:rsidRDefault="0099458D" w:rsidP="0096705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9458D">
        <w:rPr>
          <w:rFonts w:ascii="Times New Roman" w:hAnsi="Times New Roman"/>
          <w:sz w:val="28"/>
          <w:szCs w:val="28"/>
        </w:rPr>
        <w:t xml:space="preserve">Определим с помощью МНК коэффициенты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9945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9458D">
        <w:rPr>
          <w:rFonts w:ascii="Times New Roman" w:hAnsi="Times New Roman"/>
          <w:sz w:val="28"/>
          <w:szCs w:val="28"/>
        </w:rPr>
        <w:t xml:space="preserve"> линейного эмпирического уравнения регрессии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DF3752" w:rsidRPr="00DF3752">
        <w:rPr>
          <w:rFonts w:ascii="Times New Roman" w:hAnsi="Times New Roman"/>
          <w:sz w:val="28"/>
          <w:szCs w:val="28"/>
        </w:rPr>
        <w:t>.</w:t>
      </w:r>
      <w:r w:rsidR="00DF3752" w:rsidRPr="00DF3752">
        <w:t xml:space="preserve"> </w:t>
      </w:r>
      <w:r w:rsidR="00DF3752" w:rsidRPr="00DF3752">
        <w:rPr>
          <w:rFonts w:ascii="Times New Roman" w:hAnsi="Times New Roman"/>
          <w:sz w:val="28"/>
          <w:szCs w:val="28"/>
        </w:rPr>
        <w:t>Для этого составим систему нормальных уравнений:</w:t>
      </w:r>
    </w:p>
    <w:p w:rsidR="00DF3752" w:rsidRPr="00491F36" w:rsidRDefault="00DF3752" w:rsidP="00DF375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eqArr>
            </m:e>
          </m:d>
        </m:oMath>
      </m:oMathPara>
    </w:p>
    <w:p w:rsidR="00491F36" w:rsidRDefault="00491F36" w:rsidP="00491F3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91F36">
        <w:rPr>
          <w:rFonts w:ascii="Times New Roman" w:hAnsi="Times New Roman"/>
          <w:sz w:val="28"/>
          <w:szCs w:val="28"/>
        </w:rPr>
        <w:lastRenderedPageBreak/>
        <w:t>Подставляя рассчитанные значения сумм, получим:</w:t>
      </w:r>
    </w:p>
    <w:p w:rsidR="00491F36" w:rsidRPr="00491F36" w:rsidRDefault="00491F36" w:rsidP="00491F3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615,5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+7100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15587</m:t>
                  </m:r>
                </m:e>
              </m:eqArr>
            </m:e>
          </m:d>
        </m:oMath>
      </m:oMathPara>
    </w:p>
    <w:p w:rsidR="00491F36" w:rsidRPr="00032817" w:rsidRDefault="00491F36" w:rsidP="00491F36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615,5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15587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7100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7100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615,5*7100-15587*200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8*7100-200*200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1252650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16800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=74,5625;</m:t>
          </m:r>
        </m:oMath>
      </m:oMathPara>
    </w:p>
    <w:p w:rsidR="00032817" w:rsidRPr="00032817" w:rsidRDefault="00032817" w:rsidP="00032817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615,5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15587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7100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8*15587-200*615,5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8*7100-200*200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1596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16800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=0,095;</m:t>
          </m:r>
        </m:oMath>
      </m:oMathPara>
    </w:p>
    <w:p w:rsidR="00032817" w:rsidRDefault="00032817" w:rsidP="00032817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32817">
        <w:rPr>
          <w:rFonts w:ascii="Times New Roman" w:hAnsi="Times New Roman"/>
          <w:sz w:val="28"/>
          <w:szCs w:val="28"/>
        </w:rPr>
        <w:t xml:space="preserve">Итак, эмпирическое линейное уравнение регрессии имеет вид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=74,5625+0,095x.</m:t>
        </m:r>
      </m:oMath>
    </w:p>
    <w:p w:rsidR="00032817" w:rsidRDefault="00032817" w:rsidP="0003281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32817">
        <w:rPr>
          <w:rFonts w:ascii="Times New Roman" w:hAnsi="Times New Roman"/>
          <w:sz w:val="28"/>
          <w:szCs w:val="28"/>
        </w:rPr>
        <w:t>Построим прямую на корреляционном поле:</w:t>
      </w:r>
    </w:p>
    <w:p w:rsidR="00032817" w:rsidRPr="00801683" w:rsidRDefault="00032817" w:rsidP="00032817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032817">
        <w:rPr>
          <w:rFonts w:ascii="Times New Roman" w:hAnsi="Times New Roman"/>
          <w:sz w:val="28"/>
          <w:szCs w:val="28"/>
        </w:rPr>
        <w:t xml:space="preserve"> = 5, </w:t>
      </w:r>
      <w:r>
        <w:rPr>
          <w:rFonts w:ascii="Times New Roman" w:hAnsi="Times New Roman"/>
          <w:sz w:val="28"/>
          <w:szCs w:val="28"/>
        </w:rPr>
        <w:t>то</w:t>
      </w:r>
      <w:r w:rsidRPr="00032817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=74,5625+0,095*5=75,0375</m:t>
        </m:r>
      </m:oMath>
      <w:r w:rsidR="00801683">
        <w:rPr>
          <w:rFonts w:ascii="Times New Roman" w:hAnsi="Times New Roman"/>
          <w:sz w:val="28"/>
          <w:szCs w:val="28"/>
          <w:lang w:val="en-US"/>
        </w:rPr>
        <w:t>;</w:t>
      </w:r>
    </w:p>
    <w:p w:rsidR="00032817" w:rsidRPr="00801683" w:rsidRDefault="00032817" w:rsidP="00032817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0328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r w:rsidR="00801683">
        <w:rPr>
          <w:rFonts w:ascii="Times New Roman" w:hAnsi="Times New Roman"/>
          <w:sz w:val="28"/>
          <w:szCs w:val="28"/>
          <w:lang w:val="en-US"/>
        </w:rPr>
        <w:t xml:space="preserve">60, </w:t>
      </w:r>
      <w:r w:rsidR="00801683">
        <w:rPr>
          <w:rFonts w:ascii="Times New Roman" w:hAnsi="Times New Roman"/>
          <w:sz w:val="28"/>
          <w:szCs w:val="28"/>
        </w:rPr>
        <w:t xml:space="preserve">то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=74,5625+0,095*60=80,2625.</m:t>
        </m:r>
      </m:oMath>
    </w:p>
    <w:p w:rsidR="00E05F82" w:rsidRDefault="00801683" w:rsidP="00E43F9A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801683">
        <w:rPr>
          <w:rFonts w:ascii="Times New Roman" w:hAnsi="Times New Roman"/>
          <w:i/>
          <w:sz w:val="28"/>
          <w:szCs w:val="28"/>
        </w:rPr>
        <w:drawing>
          <wp:inline distT="0" distB="0" distL="0" distR="0" wp14:anchorId="4C538270" wp14:editId="461A79CE">
            <wp:extent cx="4963218" cy="2953162"/>
            <wp:effectExtent l="19050" t="19050" r="2794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53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1683" w:rsidRDefault="00801683" w:rsidP="0080168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01683">
        <w:rPr>
          <w:rFonts w:ascii="Times New Roman" w:hAnsi="Times New Roman"/>
          <w:sz w:val="28"/>
          <w:szCs w:val="28"/>
        </w:rPr>
        <w:t>Согласно МНК, построенная прямая приближает экспериментальные данные наилучшим образом в том смысле, что будет наименьшей сумма квадратов отклонений от экспериментальных точек по вертикали.</w:t>
      </w:r>
    </w:p>
    <w:p w:rsidR="00801683" w:rsidRDefault="00801683" w:rsidP="0080168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01683">
        <w:rPr>
          <w:rFonts w:ascii="Times New Roman" w:hAnsi="Times New Roman"/>
          <w:sz w:val="28"/>
          <w:szCs w:val="28"/>
        </w:rPr>
        <w:lastRenderedPageBreak/>
        <w:t>Параметры экспоненциальной зависимости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801683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a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bx</m:t>
            </m:r>
          </m:sup>
        </m:sSup>
      </m:oMath>
      <w:r w:rsidRPr="00801683">
        <w:rPr>
          <w:rFonts w:ascii="Times New Roman" w:hAnsi="Times New Roman"/>
          <w:sz w:val="28"/>
          <w:szCs w:val="28"/>
        </w:rPr>
        <w:t xml:space="preserve"> могут быть получены с помощью МНК, поскольку эта зависимость может быть сведена к линейной с помощью логарифмирования:</w:t>
      </w:r>
    </w:p>
    <w:p w:rsidR="00801683" w:rsidRDefault="00801683" w:rsidP="0080168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801683">
        <w:rPr>
          <w:rFonts w:ascii="Times New Roman" w:hAnsi="Times New Roman"/>
          <w:sz w:val="28"/>
          <w:szCs w:val="28"/>
        </w:rPr>
        <w:drawing>
          <wp:inline distT="0" distB="0" distL="0" distR="0" wp14:anchorId="24E695F1" wp14:editId="1D850991">
            <wp:extent cx="3648584" cy="30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83" w:rsidRDefault="00801683" w:rsidP="00801683">
      <w:pPr>
        <w:spacing w:line="240" w:lineRule="auto"/>
        <w:jc w:val="both"/>
        <w:rPr>
          <w:sz w:val="28"/>
          <w:szCs w:val="28"/>
        </w:rPr>
      </w:pPr>
      <w:r w:rsidRPr="00801683"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</w:rPr>
        <w:t xml:space="preserve">ввести новые переменные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801683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ln</w:t>
      </w:r>
      <w:r w:rsidRPr="008016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80168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01683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01683">
        <w:rPr>
          <w:rFonts w:ascii="Times New Roman" w:hAnsi="Times New Roman"/>
          <w:sz w:val="28"/>
          <w:szCs w:val="28"/>
        </w:rPr>
        <w:t xml:space="preserve">, исходная зависимость сведется к линейной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801683">
        <w:rPr>
          <w:rFonts w:ascii="Times New Roman" w:hAnsi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801683">
        <w:rPr>
          <w:rFonts w:ascii="Times New Roman" w:hAnsi="Times New Roman"/>
          <w:sz w:val="28"/>
          <w:szCs w:val="28"/>
        </w:rPr>
        <w:t xml:space="preserve">, </w:t>
      </w:r>
      <w:r w:rsidRPr="00801683">
        <w:rPr>
          <w:sz w:val="28"/>
          <w:szCs w:val="28"/>
        </w:rPr>
        <w:t>коэффициенты которой могут быть найдены по МНК. Тогда коэффициенты искомой зависимости определятся из соотношений</w:t>
      </w:r>
      <w:r w:rsidRPr="00CE08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CE08FE">
        <w:rPr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p>
        </m:sSup>
      </m:oMath>
      <w:r w:rsidR="00CE08FE" w:rsidRPr="00CE08FE">
        <w:rPr>
          <w:sz w:val="28"/>
          <w:szCs w:val="28"/>
        </w:rPr>
        <w:t xml:space="preserve">, </w:t>
      </w:r>
      <w:r w:rsidR="00CE08FE">
        <w:rPr>
          <w:sz w:val="28"/>
          <w:szCs w:val="28"/>
          <w:lang w:val="en-US"/>
        </w:rPr>
        <w:t>b</w:t>
      </w:r>
      <w:r w:rsidR="00CE08FE" w:rsidRPr="00CE08FE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E08FE" w:rsidRPr="00CE08FE">
        <w:rPr>
          <w:sz w:val="28"/>
          <w:szCs w:val="28"/>
        </w:rPr>
        <w:t>.</w:t>
      </w:r>
    </w:p>
    <w:p w:rsidR="00CE08FE" w:rsidRDefault="00CE08FE" w:rsidP="00CE08F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E08FE">
        <w:rPr>
          <w:rFonts w:ascii="Times New Roman" w:hAnsi="Times New Roman"/>
          <w:sz w:val="28"/>
          <w:szCs w:val="28"/>
        </w:rPr>
        <w:drawing>
          <wp:inline distT="0" distB="0" distL="0" distR="0" wp14:anchorId="436A1A9F" wp14:editId="59AAB667">
            <wp:extent cx="4953691" cy="2924583"/>
            <wp:effectExtent l="19050" t="19050" r="1841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924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08FE" w:rsidRDefault="00CE08FE" w:rsidP="00CE08F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E08FE">
        <w:rPr>
          <w:rFonts w:ascii="Times New Roman" w:hAnsi="Times New Roman"/>
          <w:sz w:val="28"/>
          <w:szCs w:val="28"/>
        </w:rPr>
        <w:t>На диаграмме точки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CE08FE">
        <w:rPr>
          <w:rFonts w:ascii="Times New Roman" w:hAnsi="Times New Roman"/>
          <w:sz w:val="28"/>
          <w:szCs w:val="28"/>
        </w:rPr>
        <w:t xml:space="preserve">) располагаются вдоль прямой, коэффициент корреляции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 0,67627</m:t>
        </m:r>
      </m:oMath>
      <w:r w:rsidRPr="00CE08FE">
        <w:rPr>
          <w:rFonts w:ascii="Times New Roman" w:hAnsi="Times New Roman"/>
          <w:sz w:val="28"/>
          <w:szCs w:val="28"/>
        </w:rPr>
        <w:t>, а значит, вид зависимости y от x подобран правильно.</w:t>
      </w:r>
    </w:p>
    <w:p w:rsidR="00CE08FE" w:rsidRDefault="00CE08FE" w:rsidP="00CE08F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E08FE">
        <w:rPr>
          <w:rFonts w:ascii="Times New Roman" w:hAnsi="Times New Roman"/>
          <w:sz w:val="28"/>
          <w:szCs w:val="28"/>
        </w:rPr>
        <w:t xml:space="preserve">Коэффициенты линейного уравнения регрессии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CE08FE">
        <w:rPr>
          <w:rFonts w:ascii="Times New Roman" w:hAnsi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CE08FE">
        <w:rPr>
          <w:rFonts w:ascii="Times New Roman" w:hAnsi="Times New Roman"/>
          <w:sz w:val="28"/>
          <w:szCs w:val="28"/>
        </w:rPr>
        <w:t xml:space="preserve"> в новых переменных найдем из системы нормальных уравнений МНК:</w:t>
      </w:r>
    </w:p>
    <w:p w:rsidR="00CE08FE" w:rsidRPr="00CE08FE" w:rsidRDefault="00CE08FE" w:rsidP="00CE08F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;</m:t>
                              </m:r>
                            </m:e>
                          </m:nary>
                        </m:e>
                      </m:nary>
                    </m:e>
                  </m:nary>
                </m:e>
              </m:eqArr>
            </m:e>
          </m:d>
        </m:oMath>
      </m:oMathPara>
    </w:p>
    <w:p w:rsidR="00CE08FE" w:rsidRPr="00CE08FE" w:rsidRDefault="00CE08FE" w:rsidP="00CE08F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B5CC6" w:rsidRPr="00CE08FE" w:rsidRDefault="00CE08FE" w:rsidP="00FB5CC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34,74038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+7100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871,1485</m:t>
                  </m:r>
                </m:e>
              </m:eqArr>
            </m:e>
          </m:d>
        </m:oMath>
      </m:oMathPara>
    </w:p>
    <w:p w:rsidR="00CE08FE" w:rsidRDefault="00CE08FE" w:rsidP="00FB5CC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E08FE">
        <w:rPr>
          <w:rFonts w:ascii="Times New Roman" w:hAnsi="Times New Roman"/>
          <w:sz w:val="28"/>
          <w:szCs w:val="28"/>
        </w:rPr>
        <w:t>Решая систему матричным методом, получим:</w:t>
      </w:r>
    </w:p>
    <w:p w:rsidR="00C5790A" w:rsidRPr="00C5790A" w:rsidRDefault="00CE08FE" w:rsidP="00CE08FE">
      <w:pPr>
        <w:spacing w:after="0" w:line="240" w:lineRule="auto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=4,311131,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=0,001257</m:t>
        </m:r>
      </m:oMath>
      <w:r w:rsidRPr="00C5790A">
        <w:rPr>
          <w:rFonts w:eastAsia="Times New Roman" w:cs="Calibri"/>
          <w:sz w:val="28"/>
          <w:szCs w:val="28"/>
        </w:rPr>
        <w:t xml:space="preserve"> </w:t>
      </w:r>
      <w:r>
        <w:sym w:font="Symbol" w:char="F0DE"/>
      </w:r>
      <w:r w:rsidR="00C5790A" w:rsidRPr="00C5790A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=4,311131+</m:t>
        </m:r>
        <m:r>
          <w:rPr>
            <w:rFonts w:ascii="Cambria Math" w:hAnsi="Cambria Math"/>
            <w:sz w:val="28"/>
            <w:szCs w:val="28"/>
          </w:rPr>
          <m:t>0,001257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</w:p>
    <w:p w:rsidR="00CE08FE" w:rsidRDefault="00C5790A" w:rsidP="00C5790A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5790A">
        <w:rPr>
          <w:rFonts w:ascii="Times New Roman" w:hAnsi="Times New Roman"/>
          <w:sz w:val="28"/>
          <w:szCs w:val="28"/>
        </w:rPr>
        <w:t>Следовательно,</w:t>
      </w:r>
    </w:p>
    <w:p w:rsidR="00C5790A" w:rsidRPr="00C5790A" w:rsidRDefault="00C5790A" w:rsidP="00C5790A">
      <w:pPr>
        <w:spacing w:after="0" w:line="240" w:lineRule="auto"/>
        <w:jc w:val="both"/>
        <w:rPr>
          <w:rFonts w:eastAsia="Times New Roman" w:cs="Calibr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CE08FE">
        <w:rPr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4,311131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</m:oMath>
      <w:r w:rsidRPr="00C5790A">
        <w:rPr>
          <w:rFonts w:eastAsia="Times New Roman" w:cs="Calibri"/>
          <w:color w:val="000000"/>
          <w:lang w:val="en-US"/>
        </w:rPr>
        <w:t>74,52472</w:t>
      </w:r>
      <w:r>
        <w:rPr>
          <w:rFonts w:eastAsia="Times New Roman" w:cs="Calibri"/>
          <w:color w:val="00000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=0,001257</m:t>
        </m:r>
      </m:oMath>
      <w:r>
        <w:rPr>
          <w:rFonts w:eastAsia="Times New Roman" w:cs="Calibri"/>
          <w:sz w:val="28"/>
          <w:szCs w:val="28"/>
          <w:lang w:val="en-US"/>
        </w:rPr>
        <w:t>.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:rsidR="003F0DEC" w:rsidRPr="00E05F82" w:rsidRDefault="003F0DEC" w:rsidP="00FB5CC6">
      <w:pPr>
        <w:jc w:val="both"/>
        <w:rPr>
          <w:rFonts w:ascii="Times New Roman" w:eastAsiaTheme="minorEastAsia" w:hAnsi="Times New Roman"/>
          <w:sz w:val="28"/>
          <w:szCs w:val="28"/>
        </w:rPr>
      </w:pPr>
    </w:p>
    <w:sectPr w:rsidR="003F0DEC" w:rsidRPr="00E05F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F6B" w:rsidRDefault="00715F6B" w:rsidP="00FB5CC6">
      <w:pPr>
        <w:spacing w:after="0" w:line="240" w:lineRule="auto"/>
      </w:pPr>
      <w:r>
        <w:separator/>
      </w:r>
    </w:p>
  </w:endnote>
  <w:endnote w:type="continuationSeparator" w:id="0">
    <w:p w:rsidR="00715F6B" w:rsidRDefault="00715F6B" w:rsidP="00FB5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F6B" w:rsidRDefault="00715F6B" w:rsidP="00FB5CC6">
      <w:pPr>
        <w:spacing w:after="0" w:line="240" w:lineRule="auto"/>
      </w:pPr>
      <w:r>
        <w:separator/>
      </w:r>
    </w:p>
  </w:footnote>
  <w:footnote w:type="continuationSeparator" w:id="0">
    <w:p w:rsidR="00715F6B" w:rsidRDefault="00715F6B" w:rsidP="00FB5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83"/>
    <w:rsid w:val="00032817"/>
    <w:rsid w:val="000F144E"/>
    <w:rsid w:val="000F1F80"/>
    <w:rsid w:val="001B1B77"/>
    <w:rsid w:val="002C281D"/>
    <w:rsid w:val="003206B1"/>
    <w:rsid w:val="003B6883"/>
    <w:rsid w:val="003F0DEC"/>
    <w:rsid w:val="00491F36"/>
    <w:rsid w:val="00715F6B"/>
    <w:rsid w:val="007C73F1"/>
    <w:rsid w:val="00801683"/>
    <w:rsid w:val="00931443"/>
    <w:rsid w:val="00967052"/>
    <w:rsid w:val="0099458D"/>
    <w:rsid w:val="00A65413"/>
    <w:rsid w:val="00AF1586"/>
    <w:rsid w:val="00B94F3C"/>
    <w:rsid w:val="00C42430"/>
    <w:rsid w:val="00C5790A"/>
    <w:rsid w:val="00CE08FE"/>
    <w:rsid w:val="00DF3752"/>
    <w:rsid w:val="00E05F82"/>
    <w:rsid w:val="00E27042"/>
    <w:rsid w:val="00E43F9A"/>
    <w:rsid w:val="00E707FC"/>
    <w:rsid w:val="00FB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C7A2"/>
  <w15:chartTrackingRefBased/>
  <w15:docId w15:val="{BCC27896-888F-4187-B21D-B176C6FB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44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6883"/>
    <w:rPr>
      <w:color w:val="808080"/>
    </w:rPr>
  </w:style>
  <w:style w:type="character" w:styleId="a4">
    <w:name w:val="Hyperlink"/>
    <w:uiPriority w:val="99"/>
    <w:semiHidden/>
    <w:unhideWhenUsed/>
    <w:rsid w:val="000F144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F14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B5C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5CC6"/>
    <w:rPr>
      <w:rFonts w:ascii="Calibri" w:eastAsia="Calibri" w:hAnsi="Calibri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B5C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5CC6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lstu.by/fakultety/fit/v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5</cp:revision>
  <dcterms:created xsi:type="dcterms:W3CDTF">2022-11-27T10:12:00Z</dcterms:created>
  <dcterms:modified xsi:type="dcterms:W3CDTF">2022-12-01T22:42:00Z</dcterms:modified>
</cp:coreProperties>
</file>