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Mô tả chi tiết cơ sở dữ liệu.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(</w:t>
      </w:r>
      <w:r>
        <w:rPr>
          <w:b/>
          <w:bCs/>
          <w:u w:val="single"/>
        </w:rPr>
        <w:t>iduser,</w:t>
      </w:r>
      <w:r>
        <w:rPr>
          <w:b w:val="false"/>
          <w:bCs w:val="false"/>
          <w:u w:val="none"/>
        </w:rPr>
        <w:t xml:space="preserve"> account, pass, balance)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spending(</w:t>
      </w:r>
      <w:r>
        <w:rPr>
          <w:b/>
          <w:bCs/>
          <w:u w:val="single"/>
        </w:rPr>
        <w:t>idspending,</w:t>
      </w:r>
      <w:r>
        <w:rPr>
          <w:b w:val="false"/>
          <w:bCs w:val="false"/>
          <w:u w:val="none"/>
        </w:rPr>
        <w:t xml:space="preserve"> categoryid, value, date, type, userid)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income(</w:t>
      </w:r>
      <w:r>
        <w:rPr>
          <w:b/>
          <w:bCs/>
          <w:i w:val="false"/>
          <w:iCs w:val="false"/>
          <w:u w:val="single"/>
        </w:rPr>
        <w:t>idincome,</w:t>
      </w:r>
      <w:r>
        <w:rPr>
          <w:b w:val="false"/>
          <w:bCs w:val="false"/>
          <w:i w:val="false"/>
          <w:iCs w:val="false"/>
          <w:u w:val="none"/>
        </w:rPr>
        <w:t xml:space="preserve"> categoryid, date, value, type, userid)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limitation(</w:t>
      </w:r>
      <w:r>
        <w:rPr>
          <w:b/>
          <w:bCs/>
          <w:i w:val="false"/>
          <w:i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>, categoryid, current, max, userid)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category(</w:t>
      </w:r>
      <w:r>
        <w:rPr>
          <w:b/>
          <w:bCs/>
          <w:i w:val="false"/>
          <w:iCs w:val="false"/>
          <w:u w:val="single"/>
        </w:rPr>
        <w:t>idcategory,</w:t>
      </w:r>
      <w:r>
        <w:rPr>
          <w:b w:val="false"/>
          <w:bCs w:val="false"/>
          <w:i w:val="false"/>
          <w:iCs w:val="false"/>
          <w:u w:val="none"/>
        </w:rPr>
        <w:t xml:space="preserve"> 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(</w:t>
      </w:r>
      <w:r>
        <w:rPr>
          <w:b/>
          <w:bCs/>
          <w:u w:val="single"/>
        </w:rPr>
        <w:t>iduser,</w:t>
      </w:r>
      <w:r>
        <w:rPr>
          <w:b w:val="false"/>
          <w:bCs w:val="false"/>
          <w:u w:val="none"/>
        </w:rPr>
        <w:t xml:space="preserve"> account, pass, balance)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Tên thuộc tính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Kiểu dữ liệu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iduser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 để phân biệt giữa các user khác nhau.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</w:t>
            </w:r>
            <w:r>
              <w:rPr/>
              <w:t>45)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Lưu tên đăng nhập để đăng nhập vào ứng dụng.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</w:t>
            </w:r>
            <w:r>
              <w:rPr/>
              <w:t>45)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Lưu mật khẩu của tài khoản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balance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Số dư hiện có trong tài khoản.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spending(</w:t>
      </w:r>
      <w:r>
        <w:rPr>
          <w:b/>
          <w:bCs/>
          <w:u w:val="single"/>
        </w:rPr>
        <w:t>idspending,</w:t>
      </w:r>
      <w:r>
        <w:rPr>
          <w:b w:val="false"/>
          <w:bCs w:val="false"/>
          <w:u w:val="none"/>
        </w:rPr>
        <w:t xml:space="preserve"> categoryid, value, date, type, userid)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Tên thuộc tính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Kiểu dữ liệu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idspending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 để phân biệt giữa các bản ghi khác nhau.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categoryid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Lưu xem khoản chi cho mục đích gì.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Giá trị của khoản chi.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Ngày chi, có thể là NULL, nếu là NULL tức là khoản chi định kì, sẽ được trừ vào ngày đầu tháng.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Lưu loại chi </w:t>
            </w:r>
            <w:r>
              <w:rPr/>
              <w:t>(định kì, tiêu dùng hằng ngày)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Lưu id của người chi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income(</w:t>
      </w:r>
      <w:r>
        <w:rPr>
          <w:b/>
          <w:bCs/>
          <w:i w:val="false"/>
          <w:iCs w:val="false"/>
          <w:u w:val="single"/>
        </w:rPr>
        <w:t>idincome,</w:t>
      </w:r>
      <w:r>
        <w:rPr>
          <w:b w:val="false"/>
          <w:bCs w:val="false"/>
          <w:i w:val="false"/>
          <w:iCs w:val="false"/>
          <w:u w:val="none"/>
        </w:rPr>
        <w:t xml:space="preserve"> categoryid, date, value, type, userid)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Tên thuộc tính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Kiểu dữ liệu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idincome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 để phân biệt giữa các bản ghi khác nhau.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categoryid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Lưu xem khoản thu từ nguồn nào.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Giá trị của khoản thu.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Ngày thu, có thể là NULL, nếu là NULL tức là khoản thu định kì, sẽ được cộng vào ngày đầu tháng.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Lưu loại thu </w:t>
            </w:r>
            <w:r>
              <w:rPr/>
              <w:t>(định kì, bất thường)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Lưu id của người thu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limitation(</w:t>
      </w:r>
      <w:r>
        <w:rPr>
          <w:b/>
          <w:bCs/>
          <w:i w:val="false"/>
          <w:i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>, categoryid, current, max, userid)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Tên thuộc tính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Kiểu dữ liệu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 để phân biệt giữa các bản ghi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categoryid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Lưu mức hạn chế thuộc loại gì.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current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Số tiền đã chi.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max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Số tiền tối đa.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userid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Lưu id của người đặt giới hạn.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category(</w:t>
      </w:r>
      <w:r>
        <w:rPr>
          <w:b/>
          <w:bCs/>
          <w:i w:val="false"/>
          <w:iCs w:val="false"/>
          <w:u w:val="single"/>
        </w:rPr>
        <w:t>idcategory,</w:t>
      </w:r>
      <w:r>
        <w:rPr>
          <w:b w:val="false"/>
          <w:bCs w:val="false"/>
          <w:i w:val="false"/>
          <w:iCs w:val="false"/>
          <w:u w:val="none"/>
        </w:rPr>
        <w:t xml:space="preserve"> name)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Tên thuộc tính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Kiểu dữ liệu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idcategory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 phân biệt các category khác nhau.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</w:t>
            </w:r>
            <w:r>
              <w:rPr/>
              <w:t>45)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Tên của category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LibreOffice/7.0.2.2$Linux_X86_64 LibreOffice_project/3a01483fc371ab18cfca4bab0d636937da5eaf70</Application>
  <Pages>2</Pages>
  <Words>362</Words>
  <Characters>1573</Characters>
  <CharactersWithSpaces>1815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2020-11-02T16:46:37Z</dcterms:created>
  <dc:creator/>
  <dc:description/>
  <dc:language>en-US</dc:language>
  <cp:lastModifiedBy/>
  <dcterms:modified xsi:type="dcterms:W3CDTF">2020-11-02T17:04:10Z</dcterms:modified>
  <cp:revision>7</cp:revision>
  <dc:subject/>
  <dc:title/>
</cp:coreProperties>
</file>