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6508016" w:displacedByCustomXml="next"/>
    <w:bookmarkEnd w:id="0" w:displacedByCustomXml="next"/>
    <w:sdt>
      <w:sdtPr>
        <w:id w:val="-942763214"/>
        <w:docPartObj>
          <w:docPartGallery w:val="Cover Pages"/>
          <w:docPartUnique/>
        </w:docPartObj>
      </w:sdtPr>
      <w:sdtContent>
        <w:p w14:paraId="523A0218" w14:textId="33E7D867" w:rsidR="00CC71B9" w:rsidRPr="006E4218" w:rsidRDefault="00CC71B9" w:rsidP="006E4218">
          <w:pPr>
            <w:ind w:firstLine="0"/>
            <w:rPr>
              <w:rFonts w:eastAsia="Times New Roman" w:cs="Times New Roman"/>
            </w:rPr>
          </w:pPr>
        </w:p>
        <w:p w14:paraId="166F42AA" w14:textId="4573142F" w:rsidR="00CC71B9" w:rsidRDefault="00DC7797" w:rsidP="007A52C3">
          <w:pPr>
            <w:ind w:firstLine="0"/>
            <w:jc w:val="center"/>
            <w:rPr>
              <w:rFonts w:eastAsia="Times New Roman" w:cs="Times New Roman"/>
            </w:rPr>
          </w:pPr>
          <w:r>
            <w:rPr>
              <w:noProof/>
              <w:color w:val="000000"/>
              <w:sz w:val="32"/>
              <w:szCs w:val="32"/>
              <w:shd w:val="clear" w:color="auto" w:fill="FFFFFF"/>
            </w:rPr>
            <w:drawing>
              <wp:inline distT="0" distB="0" distL="0" distR="0" wp14:anchorId="351F2BA2" wp14:editId="76502FC3">
                <wp:extent cx="4495800" cy="3487651"/>
                <wp:effectExtent l="0" t="0" r="0" b="0"/>
                <wp:docPr id="4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4387" cy="350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32"/>
              <w:szCs w:val="32"/>
              <w:shd w:val="clear" w:color="auto" w:fill="FFFFFF"/>
            </w:rPr>
            <w:br/>
          </w:r>
          <w:r w:rsidR="007A52C3">
            <w:rPr>
              <w:color w:val="000000"/>
              <w:sz w:val="32"/>
              <w:szCs w:val="32"/>
              <w:shd w:val="clear" w:color="auto" w:fill="FFFFFF"/>
            </w:rPr>
            <w:br/>
          </w:r>
        </w:p>
        <w:p w14:paraId="455D3578" w14:textId="77777777" w:rsidR="00CC71B9" w:rsidRDefault="00CC71B9" w:rsidP="00CC71B9"/>
        <w:p w14:paraId="23D921E6" w14:textId="77777777" w:rsidR="00CC71B9" w:rsidRDefault="00CC71B9" w:rsidP="00CC71B9"/>
        <w:p w14:paraId="5BF63E35" w14:textId="77777777" w:rsidR="00CC71B9" w:rsidRDefault="00CC71B9" w:rsidP="00CC71B9"/>
        <w:tbl>
          <w:tblPr>
            <w:tblpPr w:leftFromText="187" w:rightFromText="187" w:vertAnchor="page" w:horzAnchor="margin" w:tblpXSpec="center" w:tblpY="8293"/>
            <w:tblW w:w="396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17"/>
          </w:tblGrid>
          <w:tr w:rsidR="00CC71B9" w14:paraId="4D0A52CA" w14:textId="77777777" w:rsidTr="002A3449">
            <w:trPr>
              <w:trHeight w:val="426"/>
            </w:trPr>
            <w:tc>
              <w:tcPr>
                <w:tcW w:w="7417" w:type="dxa"/>
                <w:tcBorders>
                  <w:left w:val="nil"/>
                </w:tcBorders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bCs/>
                    <w:sz w:val="44"/>
                    <w:szCs w:val="44"/>
                  </w:rPr>
                  <w:alias w:val="Názov"/>
                  <w:id w:val="-1216813846"/>
                  <w:placeholder>
                    <w:docPart w:val="AF1954CB4C5447A099E580F1109113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0BD664D" w14:textId="123CE9A0" w:rsidR="00CC71B9" w:rsidRPr="002A3449" w:rsidRDefault="006E4218" w:rsidP="00FE62B1">
                    <w:pPr>
                      <w:pStyle w:val="Bezriadkovania"/>
                      <w:spacing w:line="216" w:lineRule="auto"/>
                      <w:jc w:val="center"/>
                      <w:rPr>
                        <w:rFonts w:ascii="Times New Roman" w:eastAsia="Times New Roman" w:hAnsi="Times New Roman" w:cs="Times New Roman"/>
                        <w:color w:val="4472C4" w:themeColor="accent1"/>
                        <w:sz w:val="44"/>
                        <w:szCs w:val="44"/>
                      </w:rPr>
                    </w:pPr>
                    <w:r w:rsidRPr="002A3449">
                      <w:rPr>
                        <w:rFonts w:ascii="Times New Roman" w:eastAsiaTheme="majorEastAsia" w:hAnsi="Times New Roman" w:cs="Times New Roman"/>
                        <w:b/>
                        <w:bCs/>
                        <w:sz w:val="44"/>
                        <w:szCs w:val="44"/>
                      </w:rPr>
                      <w:t>Hra „Človeče nehnevaj sa!“</w:t>
                    </w:r>
                  </w:p>
                </w:sdtContent>
              </w:sdt>
            </w:tc>
          </w:tr>
          <w:tr w:rsidR="00CC71B9" w14:paraId="2D5F3A74" w14:textId="77777777" w:rsidTr="00FE62B1">
            <w:trPr>
              <w:trHeight w:val="353"/>
            </w:trPr>
            <w:sdt>
              <w:sdtPr>
                <w:rPr>
                  <w:rFonts w:ascii="Times New Roman" w:hAnsi="Times New Roman" w:cs="Times New Roman"/>
                  <w:sz w:val="44"/>
                  <w:szCs w:val="44"/>
                </w:rPr>
                <w:alias w:val="Podtitul"/>
                <w:id w:val="13406923"/>
                <w:placeholder>
                  <w:docPart w:val="91F1F62E9B9D40CCB44E99F437B4D7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17" w:type="dxa"/>
                    <w:tcBorders>
                      <w:lef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16FFC7" w14:textId="1FB817D2" w:rsidR="00CC71B9" w:rsidRDefault="007C6CB7" w:rsidP="00FE62B1">
                    <w:pPr>
                      <w:pStyle w:val="Bezriadkovania"/>
                      <w:jc w:val="center"/>
                      <w:rPr>
                        <w:color w:val="2F5496" w:themeColor="accent1" w:themeShade="BF"/>
                        <w:sz w:val="24"/>
                      </w:rPr>
                    </w:pPr>
                    <w:r w:rsidRPr="006D1D30">
                      <w:rPr>
                        <w:rFonts w:ascii="Times New Roman" w:hAnsi="Times New Roman" w:cs="Times New Roman"/>
                        <w:sz w:val="44"/>
                        <w:szCs w:val="44"/>
                      </w:rPr>
                      <w:t>SEMESTRÁLNA PRÁCA</w:t>
                    </w:r>
                  </w:p>
                </w:tc>
              </w:sdtContent>
            </w:sdt>
          </w:tr>
        </w:tbl>
        <w:p w14:paraId="395240B8" w14:textId="3270AE2B" w:rsidR="00CC71B9" w:rsidRDefault="00CC71B9" w:rsidP="00CC71B9">
          <w:pPr>
            <w:rPr>
              <w:rFonts w:cs="Times New Roman"/>
              <w:b/>
              <w:color w:val="000000" w:themeColor="text1"/>
              <w:sz w:val="28"/>
              <w:szCs w:val="28"/>
            </w:rPr>
          </w:pPr>
          <w:r w:rsidRPr="004F0B1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7E9C661" wp14:editId="2697ED7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2095500</wp:posOffset>
                    </wp:positionV>
                    <wp:extent cx="3604260" cy="1404620"/>
                    <wp:effectExtent l="0" t="0" r="0" b="0"/>
                    <wp:wrapSquare wrapText="bothSides"/>
                    <wp:docPr id="217" name="Textové po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42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3CC6F2" w14:textId="0977E39C" w:rsidR="00B2457D" w:rsidRDefault="00B2457D" w:rsidP="00B2457D">
                                <w:pPr>
                                  <w:pStyle w:val="paragraph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Style w:val="normaltextrun"/>
                                    <w:rFonts w:eastAsiaTheme="majorEastAsia"/>
                                    <w:sz w:val="28"/>
                                    <w:szCs w:val="28"/>
                                  </w:rPr>
                                  <w:t xml:space="preserve">Vypracovali: </w:t>
                                </w:r>
                                <w:r>
                                  <w:rPr>
                                    <w:rStyle w:val="normaltextrun"/>
                                    <w:rFonts w:eastAsiaTheme="major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Adrián Ihring</w:t>
                                </w:r>
                                <w:r w:rsidR="007C6CB7">
                                  <w:rPr>
                                    <w:rStyle w:val="normaltextrun"/>
                                    <w:rFonts w:eastAsiaTheme="major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rStyle w:val="normaltextrun"/>
                                    <w:rFonts w:eastAsiaTheme="major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Viliam Lapčák</w:t>
                                </w:r>
                                <w:r>
                                  <w:rPr>
                                    <w:rStyle w:val="eop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14:paraId="55A90E60" w14:textId="5077941A" w:rsidR="00B2457D" w:rsidRDefault="00B2457D" w:rsidP="00B2457D">
                                <w:pPr>
                                  <w:pStyle w:val="paragraph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Style w:val="normaltextrun"/>
                                    <w:rFonts w:eastAsiaTheme="majorEastAsia"/>
                                    <w:sz w:val="28"/>
                                    <w:szCs w:val="28"/>
                                  </w:rPr>
                                  <w:t xml:space="preserve">Študijná skupina: </w:t>
                                </w:r>
                                <w:r>
                                  <w:rPr>
                                    <w:rStyle w:val="normaltextrun"/>
                                    <w:rFonts w:eastAsiaTheme="major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5ZYR33</w:t>
                                </w:r>
                              </w:p>
                              <w:p w14:paraId="51995842" w14:textId="0F9F668D" w:rsidR="00B2457D" w:rsidRDefault="00B2457D" w:rsidP="00B2457D">
                                <w:pPr>
                                  <w:pStyle w:val="paragraph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Style w:val="normaltextrun"/>
                                    <w:rFonts w:eastAsiaTheme="majorEastAsia"/>
                                    <w:sz w:val="28"/>
                                    <w:szCs w:val="28"/>
                                  </w:rPr>
                                  <w:t xml:space="preserve">Predmet: </w:t>
                                </w:r>
                                <w:r>
                                  <w:rPr>
                                    <w:rStyle w:val="normaltextrun"/>
                                    <w:rFonts w:eastAsiaTheme="major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Princípy operačných systémov</w:t>
                                </w:r>
                                <w:r>
                                  <w:rPr>
                                    <w:rStyle w:val="eop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14:paraId="4048DE03" w14:textId="603B7C63" w:rsidR="00CC71B9" w:rsidRPr="00B2457D" w:rsidRDefault="00B2457D" w:rsidP="00B2457D">
                                <w:pPr>
                                  <w:pStyle w:val="paragraph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Style w:val="normaltextrun"/>
                                    <w:rFonts w:eastAsiaTheme="majorEastAsia"/>
                                    <w:sz w:val="28"/>
                                    <w:szCs w:val="28"/>
                                  </w:rPr>
                                  <w:t xml:space="preserve">Cvičiaci: </w:t>
                                </w:r>
                                <w:r>
                                  <w:rPr>
                                    <w:rStyle w:val="normaltextrun"/>
                                    <w:rFonts w:eastAsiaTheme="majorEastAsi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Ing. Peter Sedláček, PhD.</w:t>
                                </w:r>
                                <w:r>
                                  <w:rPr>
                                    <w:rStyle w:val="eop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7E9C6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2" o:spid="_x0000_s1026" type="#_x0000_t202" style="position:absolute;left:0;text-align:left;margin-left:0;margin-top:165pt;width:283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" stroked="f">
                    <v:textbox style="mso-fit-shape-to-text:t">
                      <w:txbxContent>
                        <w:p w14:paraId="2B3CC6F2" w14:textId="0977E39C" w:rsidR="00B2457D" w:rsidRDefault="00B2457D" w:rsidP="00B2457D">
                          <w:pPr>
                            <w:pStyle w:val="paragraph"/>
                            <w:spacing w:before="0" w:beforeAutospacing="0" w:after="0" w:afterAutospacing="0"/>
                            <w:textAlignment w:val="baseline"/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normaltextrun"/>
                              <w:rFonts w:eastAsiaTheme="majorEastAsia"/>
                              <w:sz w:val="28"/>
                              <w:szCs w:val="28"/>
                            </w:rPr>
                            <w:t xml:space="preserve">Vypracovali: </w:t>
                          </w:r>
                          <w:r>
                            <w:rPr>
                              <w:rStyle w:val="normaltextrun"/>
                              <w:rFonts w:eastAsiaTheme="majorEastAsia"/>
                              <w:b/>
                              <w:bCs/>
                              <w:sz w:val="28"/>
                              <w:szCs w:val="28"/>
                            </w:rPr>
                            <w:t>Adrián Ihring</w:t>
                          </w:r>
                          <w:r w:rsidR="007C6CB7">
                            <w:rPr>
                              <w:rStyle w:val="normaltextrun"/>
                              <w:rFonts w:eastAsiaTheme="majorEastAsia"/>
                              <w:b/>
                              <w:bCs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rStyle w:val="normaltextrun"/>
                              <w:rFonts w:eastAsiaTheme="majorEastAsia"/>
                              <w:b/>
                              <w:bCs/>
                              <w:sz w:val="28"/>
                              <w:szCs w:val="28"/>
                            </w:rPr>
                            <w:t>Viliam Lapčák</w:t>
                          </w:r>
                          <w:r>
                            <w:rPr>
                              <w:rStyle w:val="eop"/>
                              <w:sz w:val="28"/>
                              <w:szCs w:val="28"/>
                            </w:rPr>
                            <w:t> </w:t>
                          </w:r>
                        </w:p>
                        <w:p w14:paraId="55A90E60" w14:textId="5077941A" w:rsidR="00B2457D" w:rsidRDefault="00B2457D" w:rsidP="00B2457D">
                          <w:pPr>
                            <w:pStyle w:val="paragraph"/>
                            <w:spacing w:before="0" w:beforeAutospacing="0" w:after="0" w:afterAutospacing="0"/>
                            <w:textAlignment w:val="baseline"/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normaltextrun"/>
                              <w:rFonts w:eastAsiaTheme="majorEastAsia"/>
                              <w:sz w:val="28"/>
                              <w:szCs w:val="28"/>
                            </w:rPr>
                            <w:t xml:space="preserve">Študijná skupina: </w:t>
                          </w:r>
                          <w:r>
                            <w:rPr>
                              <w:rStyle w:val="normaltextrun"/>
                              <w:rFonts w:eastAsiaTheme="majorEastAsia"/>
                              <w:b/>
                              <w:bCs/>
                              <w:sz w:val="28"/>
                              <w:szCs w:val="28"/>
                            </w:rPr>
                            <w:t>5ZYR33</w:t>
                          </w:r>
                        </w:p>
                        <w:p w14:paraId="51995842" w14:textId="0F9F668D" w:rsidR="00B2457D" w:rsidRDefault="00B2457D" w:rsidP="00B2457D">
                          <w:pPr>
                            <w:pStyle w:val="paragraph"/>
                            <w:spacing w:before="0" w:beforeAutospacing="0" w:after="0" w:afterAutospacing="0"/>
                            <w:textAlignment w:val="baseline"/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normaltextrun"/>
                              <w:rFonts w:eastAsiaTheme="majorEastAsia"/>
                              <w:sz w:val="28"/>
                              <w:szCs w:val="28"/>
                            </w:rPr>
                            <w:t xml:space="preserve">Predmet: </w:t>
                          </w:r>
                          <w:r>
                            <w:rPr>
                              <w:rStyle w:val="normaltextrun"/>
                              <w:rFonts w:eastAsiaTheme="majorEastAsia"/>
                              <w:b/>
                              <w:bCs/>
                              <w:sz w:val="28"/>
                              <w:szCs w:val="28"/>
                            </w:rPr>
                            <w:t>Princípy operačných systémov</w:t>
                          </w:r>
                          <w:r>
                            <w:rPr>
                              <w:rStyle w:val="eop"/>
                              <w:sz w:val="28"/>
                              <w:szCs w:val="28"/>
                            </w:rPr>
                            <w:t> </w:t>
                          </w:r>
                        </w:p>
                        <w:p w14:paraId="4048DE03" w14:textId="603B7C63" w:rsidR="00CC71B9" w:rsidRPr="00B2457D" w:rsidRDefault="00B2457D" w:rsidP="00B2457D">
                          <w:pPr>
                            <w:pStyle w:val="paragraph"/>
                            <w:spacing w:before="0" w:beforeAutospacing="0" w:after="0" w:afterAutospacing="0"/>
                            <w:textAlignment w:val="baseline"/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normaltextrun"/>
                              <w:rFonts w:eastAsiaTheme="majorEastAsia"/>
                              <w:sz w:val="28"/>
                              <w:szCs w:val="28"/>
                            </w:rPr>
                            <w:t xml:space="preserve">Cvičiaci: </w:t>
                          </w:r>
                          <w:r>
                            <w:rPr>
                              <w:rStyle w:val="normaltextrun"/>
                              <w:rFonts w:eastAsiaTheme="majorEastAsia"/>
                              <w:i/>
                              <w:iCs/>
                              <w:sz w:val="28"/>
                              <w:szCs w:val="28"/>
                            </w:rPr>
                            <w:t>Ing. Peter Sedláček, PhD.</w:t>
                          </w:r>
                          <w:r>
                            <w:rPr>
                              <w:rStyle w:val="eop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6412E95D">
            <w:rPr>
              <w:rFonts w:cs="Times New Roman"/>
            </w:rPr>
            <w:t xml:space="preserve"> </w:t>
          </w:r>
          <w:r w:rsidRPr="6412E95D">
            <w:rPr>
              <w:rFonts w:cs="Times New Roman"/>
            </w:rPr>
            <w:br w:type="page"/>
          </w:r>
        </w:p>
      </w:sdtContent>
    </w:sdt>
    <w:p w14:paraId="23899EC0" w14:textId="77777777" w:rsidR="00CC71B9" w:rsidRPr="007813A7" w:rsidRDefault="00CC71B9" w:rsidP="00CC71B9">
      <w:pPr>
        <w:rPr>
          <w:b/>
          <w:sz w:val="28"/>
          <w:szCs w:val="24"/>
        </w:rPr>
      </w:pPr>
      <w:r w:rsidRPr="007813A7">
        <w:rPr>
          <w:b/>
          <w:sz w:val="28"/>
          <w:szCs w:val="24"/>
        </w:rPr>
        <w:lastRenderedPageBreak/>
        <w:t>OBSAH</w:t>
      </w:r>
    </w:p>
    <w:p w14:paraId="0E6FB74E" w14:textId="22A60F56" w:rsidR="00B056EF" w:rsidRDefault="00CC71B9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4104565" w:history="1">
        <w:r w:rsidR="00B056EF" w:rsidRPr="00DB6B3B">
          <w:rPr>
            <w:rStyle w:val="Hypertextovprepojenie"/>
            <w:noProof/>
          </w:rPr>
          <w:t>Úvod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_Toc124104565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3</w:t>
        </w:r>
        <w:r w:rsidR="00B056EF">
          <w:rPr>
            <w:noProof/>
            <w:webHidden/>
          </w:rPr>
          <w:fldChar w:fldCharType="end"/>
        </w:r>
      </w:hyperlink>
    </w:p>
    <w:p w14:paraId="6ED7F224" w14:textId="3C4D1692" w:rsidR="00B056EF" w:rsidRDefault="00000000">
      <w:pPr>
        <w:pStyle w:val="Obsah1"/>
        <w:rPr>
          <w:rFonts w:asciiTheme="minorHAnsi" w:eastAsiaTheme="minorEastAsia" w:hAnsiTheme="minorHAnsi"/>
          <w:sz w:val="22"/>
          <w:lang w:eastAsia="sk-SK"/>
        </w:rPr>
      </w:pPr>
      <w:hyperlink w:anchor="_Toc124104566" w:history="1">
        <w:r w:rsidR="00B056EF" w:rsidRPr="00DB6B3B">
          <w:rPr>
            <w:rStyle w:val="Hypertextovprepojenie"/>
          </w:rPr>
          <w:t>Používateľská príručka</w:t>
        </w:r>
        <w:r w:rsidR="00B056EF">
          <w:rPr>
            <w:webHidden/>
          </w:rPr>
          <w:tab/>
        </w:r>
        <w:r w:rsidR="00B056EF">
          <w:rPr>
            <w:webHidden/>
          </w:rPr>
          <w:fldChar w:fldCharType="begin"/>
        </w:r>
        <w:r w:rsidR="00B056EF">
          <w:rPr>
            <w:webHidden/>
          </w:rPr>
          <w:instrText xml:space="preserve"> PAGEREF _Toc124104566 \h </w:instrText>
        </w:r>
        <w:r w:rsidR="00B056EF">
          <w:rPr>
            <w:webHidden/>
          </w:rPr>
        </w:r>
        <w:r w:rsidR="00B056EF">
          <w:rPr>
            <w:webHidden/>
          </w:rPr>
          <w:fldChar w:fldCharType="separate"/>
        </w:r>
        <w:r w:rsidR="00B056EF">
          <w:rPr>
            <w:webHidden/>
          </w:rPr>
          <w:t>4</w:t>
        </w:r>
        <w:r w:rsidR="00B056EF">
          <w:rPr>
            <w:webHidden/>
          </w:rPr>
          <w:fldChar w:fldCharType="end"/>
        </w:r>
      </w:hyperlink>
    </w:p>
    <w:p w14:paraId="6D7141DE" w14:textId="56A976A8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67" w:history="1">
        <w:r w:rsidR="00B056EF" w:rsidRPr="00DB6B3B">
          <w:rPr>
            <w:rStyle w:val="Hypertextovprepojenie"/>
            <w:noProof/>
          </w:rPr>
          <w:t>Základné pravidlá hry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_Toc124104567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4</w:t>
        </w:r>
        <w:r w:rsidR="00B056EF">
          <w:rPr>
            <w:noProof/>
            <w:webHidden/>
          </w:rPr>
          <w:fldChar w:fldCharType="end"/>
        </w:r>
      </w:hyperlink>
    </w:p>
    <w:p w14:paraId="2CF8C5FB" w14:textId="56BB71FE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68" w:history="1">
        <w:r w:rsidR="00B056EF" w:rsidRPr="00DB6B3B">
          <w:rPr>
            <w:rStyle w:val="Hypertextovprepojenie"/>
            <w:rFonts w:eastAsia="Times New Roman"/>
            <w:noProof/>
            <w:lang w:eastAsia="sk-SK"/>
          </w:rPr>
          <w:t>Spúšťanie hry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_Toc124104568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4</w:t>
        </w:r>
        <w:r w:rsidR="00B056EF">
          <w:rPr>
            <w:noProof/>
            <w:webHidden/>
          </w:rPr>
          <w:fldChar w:fldCharType="end"/>
        </w:r>
      </w:hyperlink>
    </w:p>
    <w:p w14:paraId="5ECFEA0D" w14:textId="509751AF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69" w:history="1">
        <w:r w:rsidR="00B056EF" w:rsidRPr="00DB6B3B">
          <w:rPr>
            <w:rStyle w:val="Hypertextovprepojenie"/>
            <w:rFonts w:eastAsia="Times New Roman"/>
            <w:noProof/>
            <w:lang w:eastAsia="sk-SK"/>
          </w:rPr>
          <w:t>Ovládanie hry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_Toc124104569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4</w:t>
        </w:r>
        <w:r w:rsidR="00B056EF">
          <w:rPr>
            <w:noProof/>
            <w:webHidden/>
          </w:rPr>
          <w:fldChar w:fldCharType="end"/>
        </w:r>
      </w:hyperlink>
    </w:p>
    <w:p w14:paraId="6952D394" w14:textId="62B3A337" w:rsidR="00B056EF" w:rsidRDefault="00000000">
      <w:pPr>
        <w:pStyle w:val="Obsah1"/>
        <w:rPr>
          <w:rFonts w:asciiTheme="minorHAnsi" w:eastAsiaTheme="minorEastAsia" w:hAnsiTheme="minorHAnsi"/>
          <w:sz w:val="22"/>
          <w:lang w:eastAsia="sk-SK"/>
        </w:rPr>
      </w:pPr>
      <w:hyperlink w:anchor="_Toc124104570" w:history="1">
        <w:r w:rsidR="00B056EF" w:rsidRPr="00DB6B3B">
          <w:rPr>
            <w:rStyle w:val="Hypertextovprepojenie"/>
          </w:rPr>
          <w:t>Programátorská príručka</w:t>
        </w:r>
        <w:r w:rsidR="00B056EF">
          <w:rPr>
            <w:webHidden/>
          </w:rPr>
          <w:tab/>
        </w:r>
        <w:r w:rsidR="00B056EF">
          <w:rPr>
            <w:webHidden/>
          </w:rPr>
          <w:fldChar w:fldCharType="begin"/>
        </w:r>
        <w:r w:rsidR="00B056EF">
          <w:rPr>
            <w:webHidden/>
          </w:rPr>
          <w:instrText xml:space="preserve"> PAGEREF _Toc124104570 \h </w:instrText>
        </w:r>
        <w:r w:rsidR="00B056EF">
          <w:rPr>
            <w:webHidden/>
          </w:rPr>
        </w:r>
        <w:r w:rsidR="00B056EF">
          <w:rPr>
            <w:webHidden/>
          </w:rPr>
          <w:fldChar w:fldCharType="separate"/>
        </w:r>
        <w:r w:rsidR="00B056EF">
          <w:rPr>
            <w:webHidden/>
          </w:rPr>
          <w:t>5</w:t>
        </w:r>
        <w:r w:rsidR="00B056EF">
          <w:rPr>
            <w:webHidden/>
          </w:rPr>
          <w:fldChar w:fldCharType="end"/>
        </w:r>
      </w:hyperlink>
    </w:p>
    <w:p w14:paraId="298BD352" w14:textId="38B99A45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71" w:history="1">
        <w:r w:rsidR="00B056EF" w:rsidRPr="00DB6B3B">
          <w:rPr>
            <w:rStyle w:val="Hypertextovprepojenie"/>
            <w:noProof/>
          </w:rPr>
          <w:t>Štruktúra projektu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_Toc124104571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5</w:t>
        </w:r>
        <w:r w:rsidR="00B056EF">
          <w:rPr>
            <w:noProof/>
            <w:webHidden/>
          </w:rPr>
          <w:fldChar w:fldCharType="end"/>
        </w:r>
      </w:hyperlink>
    </w:p>
    <w:p w14:paraId="7436C29C" w14:textId="2A236A7A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72" w:history="1">
        <w:r w:rsidR="00B056EF" w:rsidRPr="00DB6B3B">
          <w:rPr>
            <w:rStyle w:val="Hypertextovprepojenie"/>
            <w:noProof/>
          </w:rPr>
          <w:t>Trieda Kocka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_Toc124104572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5</w:t>
        </w:r>
        <w:r w:rsidR="00B056EF">
          <w:rPr>
            <w:noProof/>
            <w:webHidden/>
          </w:rPr>
          <w:fldChar w:fldCharType="end"/>
        </w:r>
      </w:hyperlink>
    </w:p>
    <w:p w14:paraId="73D4C1FF" w14:textId="7C6B0C44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73" w:history="1">
        <w:r w:rsidR="00B056EF" w:rsidRPr="00DB6B3B">
          <w:rPr>
            <w:rStyle w:val="Hypertextovprepojenie"/>
            <w:noProof/>
          </w:rPr>
          <w:t>Trieda Figúrka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_Toc124104573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5</w:t>
        </w:r>
        <w:r w:rsidR="00B056EF">
          <w:rPr>
            <w:noProof/>
            <w:webHidden/>
          </w:rPr>
          <w:fldChar w:fldCharType="end"/>
        </w:r>
      </w:hyperlink>
    </w:p>
    <w:p w14:paraId="4423400F" w14:textId="428CE8D1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74" w:history="1">
        <w:r w:rsidR="00B056EF" w:rsidRPr="00DB6B3B">
          <w:rPr>
            <w:rStyle w:val="Hypertextovprepojenie"/>
            <w:noProof/>
          </w:rPr>
          <w:t>Trieda Hráč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_Toc124104574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5</w:t>
        </w:r>
        <w:r w:rsidR="00B056EF">
          <w:rPr>
            <w:noProof/>
            <w:webHidden/>
          </w:rPr>
          <w:fldChar w:fldCharType="end"/>
        </w:r>
      </w:hyperlink>
    </w:p>
    <w:p w14:paraId="175D52FF" w14:textId="121CCAFD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75" w:history="1">
        <w:r w:rsidR="00B056EF" w:rsidRPr="00DB6B3B">
          <w:rPr>
            <w:rStyle w:val="Hypertextovprepojenie"/>
            <w:noProof/>
          </w:rPr>
          <w:t>Trieda Hracia plocha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_Toc124104575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5</w:t>
        </w:r>
        <w:r w:rsidR="00B056EF">
          <w:rPr>
            <w:noProof/>
            <w:webHidden/>
          </w:rPr>
          <w:fldChar w:fldCharType="end"/>
        </w:r>
      </w:hyperlink>
    </w:p>
    <w:p w14:paraId="7245C86A" w14:textId="05A345BC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76" w:history="1">
        <w:r w:rsidR="00B056EF" w:rsidRPr="00DB6B3B">
          <w:rPr>
            <w:rStyle w:val="Hypertextovprepojenie"/>
            <w:noProof/>
          </w:rPr>
          <w:t>Trieda Manažér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_Toc124104576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5</w:t>
        </w:r>
        <w:r w:rsidR="00B056EF">
          <w:rPr>
            <w:noProof/>
            <w:webHidden/>
          </w:rPr>
          <w:fldChar w:fldCharType="end"/>
        </w:r>
      </w:hyperlink>
    </w:p>
    <w:p w14:paraId="7A268B28" w14:textId="473CEA5C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77" w:history="1">
        <w:r w:rsidR="00B056EF" w:rsidRPr="00DB6B3B">
          <w:rPr>
            <w:rStyle w:val="Hypertextovprepojenie"/>
            <w:noProof/>
          </w:rPr>
          <w:t>Makefile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_Toc124104577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6</w:t>
        </w:r>
        <w:r w:rsidR="00B056EF">
          <w:rPr>
            <w:noProof/>
            <w:webHidden/>
          </w:rPr>
          <w:fldChar w:fldCharType="end"/>
        </w:r>
      </w:hyperlink>
    </w:p>
    <w:p w14:paraId="33B57917" w14:textId="27F5A049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78" w:history="1">
        <w:r w:rsidR="00B056EF" w:rsidRPr="00DB6B3B">
          <w:rPr>
            <w:rStyle w:val="Hypertextovprepojenie"/>
            <w:noProof/>
          </w:rPr>
          <w:t>Popis synchronizačného problému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_Toc124104578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6</w:t>
        </w:r>
        <w:r w:rsidR="00B056EF">
          <w:rPr>
            <w:noProof/>
            <w:webHidden/>
          </w:rPr>
          <w:fldChar w:fldCharType="end"/>
        </w:r>
      </w:hyperlink>
    </w:p>
    <w:p w14:paraId="53F32F10" w14:textId="5FD2341F" w:rsidR="00B056EF" w:rsidRDefault="00000000">
      <w:pPr>
        <w:pStyle w:val="Obsah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24104579" w:history="1">
        <w:r w:rsidR="00B056EF" w:rsidRPr="00DB6B3B">
          <w:rPr>
            <w:rStyle w:val="Hypertextovprepojenie"/>
            <w:noProof/>
          </w:rPr>
          <w:t>Využitie vlákien a soketov</w:t>
        </w:r>
        <w:r w:rsidR="00B056EF">
          <w:rPr>
            <w:noProof/>
            <w:webHidden/>
          </w:rPr>
          <w:tab/>
        </w:r>
        <w:r w:rsidR="00B056EF">
          <w:rPr>
            <w:noProof/>
            <w:webHidden/>
          </w:rPr>
          <w:fldChar w:fldCharType="begin"/>
        </w:r>
        <w:r w:rsidR="00B056EF">
          <w:rPr>
            <w:noProof/>
            <w:webHidden/>
          </w:rPr>
          <w:instrText xml:space="preserve"> PAGEREF _Toc124104579 \h </w:instrText>
        </w:r>
        <w:r w:rsidR="00B056EF">
          <w:rPr>
            <w:noProof/>
            <w:webHidden/>
          </w:rPr>
        </w:r>
        <w:r w:rsidR="00B056EF">
          <w:rPr>
            <w:noProof/>
            <w:webHidden/>
          </w:rPr>
          <w:fldChar w:fldCharType="separate"/>
        </w:r>
        <w:r w:rsidR="00B056EF">
          <w:rPr>
            <w:noProof/>
            <w:webHidden/>
          </w:rPr>
          <w:t>6</w:t>
        </w:r>
        <w:r w:rsidR="00B056EF">
          <w:rPr>
            <w:noProof/>
            <w:webHidden/>
          </w:rPr>
          <w:fldChar w:fldCharType="end"/>
        </w:r>
      </w:hyperlink>
    </w:p>
    <w:p w14:paraId="016B959E" w14:textId="33614C22" w:rsidR="00CC71B9" w:rsidRDefault="00CC71B9" w:rsidP="00CC71B9">
      <w:pPr>
        <w:rPr>
          <w:rFonts w:eastAsia="Times New Roman" w:cs="Times New Roman"/>
        </w:rPr>
      </w:pPr>
      <w:r>
        <w:fldChar w:fldCharType="end"/>
      </w:r>
    </w:p>
    <w:p w14:paraId="17577A59" w14:textId="77777777" w:rsidR="00CC71B9" w:rsidRDefault="00CC71B9" w:rsidP="00CC71B9">
      <w:r>
        <w:br w:type="page"/>
      </w:r>
    </w:p>
    <w:p w14:paraId="7B548528" w14:textId="54CD1C9A" w:rsidR="0039567F" w:rsidRDefault="0039567F" w:rsidP="00F01752">
      <w:pPr>
        <w:spacing w:before="0" w:after="160"/>
        <w:ind w:firstLine="0"/>
        <w:jc w:val="left"/>
        <w:sectPr w:rsidR="0039567F" w:rsidSect="00FE15A4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633103" w14:textId="54027FE1" w:rsidR="00CC71B9" w:rsidRPr="00787FED" w:rsidRDefault="00CC71B9" w:rsidP="00CC71B9">
      <w:pPr>
        <w:pStyle w:val="tl2"/>
        <w:ind w:left="0" w:firstLine="0"/>
        <w:rPr>
          <w:bCs w:val="0"/>
          <w:sz w:val="28"/>
          <w:szCs w:val="28"/>
        </w:rPr>
      </w:pPr>
      <w:bookmarkStart w:id="1" w:name="_Toc124104565"/>
      <w:r w:rsidRPr="00787FED">
        <w:rPr>
          <w:bCs w:val="0"/>
          <w:sz w:val="28"/>
          <w:szCs w:val="28"/>
        </w:rPr>
        <w:lastRenderedPageBreak/>
        <w:t>Ú</w:t>
      </w:r>
      <w:r w:rsidR="006D1D30">
        <w:rPr>
          <w:bCs w:val="0"/>
          <w:sz w:val="28"/>
          <w:szCs w:val="28"/>
        </w:rPr>
        <w:t>vod</w:t>
      </w:r>
      <w:bookmarkEnd w:id="1"/>
    </w:p>
    <w:p w14:paraId="0D5BF9DE" w14:textId="636907F2" w:rsidR="00CC71B9" w:rsidRDefault="00CC71B9" w:rsidP="00CC71B9">
      <w:r w:rsidRPr="6412E95D">
        <w:t xml:space="preserve">Ako tému našej semestrálnej práce na predmete </w:t>
      </w:r>
      <w:r w:rsidR="00AB7320">
        <w:t>Princípy operačných systémov</w:t>
      </w:r>
      <w:r w:rsidRPr="6412E95D">
        <w:t xml:space="preserve"> sme si vybrali</w:t>
      </w:r>
      <w:r w:rsidR="002269D1">
        <w:t xml:space="preserve"> hru „Človeče nehnevaj sa!“</w:t>
      </w:r>
      <w:r w:rsidR="006E4252">
        <w:t xml:space="preserve"> naprogramovanú v jazyku C++.</w:t>
      </w:r>
      <w:r w:rsidR="002269D1">
        <w:t xml:space="preserve"> Hru je možné hrať na serveri.</w:t>
      </w:r>
      <w:bookmarkStart w:id="2" w:name="_Toc85461120"/>
      <w:r w:rsidR="002269D1">
        <w:t xml:space="preserve"> V jednotlivých kapitolách v dokumentácií vysvetľujeme základné pravidlá hry a jej samotnú logiku, účinkovanie na server</w:t>
      </w:r>
      <w:r w:rsidR="00CD777B">
        <w:t>i</w:t>
      </w:r>
      <w:r w:rsidR="002269D1">
        <w:t>, popis využitia soketov, vlákien a synchronizačného problému.</w:t>
      </w:r>
    </w:p>
    <w:p w14:paraId="0E278DFB" w14:textId="77777777" w:rsidR="002269D1" w:rsidRDefault="00CC71B9">
      <w:pPr>
        <w:spacing w:before="0" w:after="160"/>
        <w:ind w:firstLine="0"/>
        <w:jc w:val="left"/>
      </w:pPr>
      <w:r>
        <w:br w:type="page"/>
      </w:r>
    </w:p>
    <w:p w14:paraId="3BEF5B36" w14:textId="071980D6" w:rsidR="00D7351E" w:rsidRDefault="00D7351E" w:rsidP="002269D1">
      <w:pPr>
        <w:pStyle w:val="tl1"/>
      </w:pPr>
      <w:bookmarkStart w:id="3" w:name="_Toc124104566"/>
      <w:r>
        <w:lastRenderedPageBreak/>
        <w:t>P</w:t>
      </w:r>
      <w:r w:rsidR="00445D6E">
        <w:t>oužívateľská príručka</w:t>
      </w:r>
      <w:bookmarkEnd w:id="3"/>
    </w:p>
    <w:p w14:paraId="247BFEB9" w14:textId="0E39EC51" w:rsidR="006F0495" w:rsidRDefault="00E73A02" w:rsidP="00272EBD">
      <w:pPr>
        <w:ind w:firstLine="360"/>
      </w:pPr>
      <w:r>
        <w:t xml:space="preserve">Používateľská príručka </w:t>
      </w:r>
      <w:r w:rsidR="00CE3F0D">
        <w:t xml:space="preserve">obsahuje </w:t>
      </w:r>
      <w:r w:rsidR="00F976E4">
        <w:t xml:space="preserve">základné pravidlá hry, ovládanie hry </w:t>
      </w:r>
      <w:r w:rsidR="007D5D06">
        <w:t>a jednot</w:t>
      </w:r>
      <w:r w:rsidR="00272EBD">
        <w:t>l</w:t>
      </w:r>
      <w:r w:rsidR="007D5D06">
        <w:t>ivých častí a</w:t>
      </w:r>
      <w:r w:rsidR="00272EBD">
        <w:t>plikácie.</w:t>
      </w:r>
    </w:p>
    <w:p w14:paraId="75CA7D34" w14:textId="6420304D" w:rsidR="002269D1" w:rsidRDefault="002269D1" w:rsidP="00225224">
      <w:pPr>
        <w:pStyle w:val="tl2"/>
      </w:pPr>
      <w:bookmarkStart w:id="4" w:name="_Toc124104567"/>
      <w:r>
        <w:t>Základn</w:t>
      </w:r>
      <w:r w:rsidR="00370F67">
        <w:t>é</w:t>
      </w:r>
      <w:r>
        <w:t xml:space="preserve"> </w:t>
      </w:r>
      <w:r w:rsidR="00370F67">
        <w:t>pravidlá</w:t>
      </w:r>
      <w:r>
        <w:t xml:space="preserve"> hry</w:t>
      </w:r>
      <w:bookmarkEnd w:id="4"/>
    </w:p>
    <w:p w14:paraId="3EE2E891" w14:textId="2F9F9CC3" w:rsidR="007A0C87" w:rsidRDefault="007A0C87" w:rsidP="007A0C87">
      <w:pPr>
        <w:spacing w:before="100" w:beforeAutospacing="1" w:after="100" w:afterAutospacing="1" w:line="240" w:lineRule="auto"/>
        <w:ind w:firstLine="360"/>
        <w:jc w:val="left"/>
        <w:rPr>
          <w:rFonts w:eastAsia="Times New Roman" w:cs="Times New Roman"/>
          <w:szCs w:val="24"/>
          <w:lang w:eastAsia="sk-SK"/>
        </w:rPr>
      </w:pPr>
      <w:r>
        <w:rPr>
          <w:rFonts w:eastAsia="Times New Roman" w:cs="Times New Roman"/>
          <w:szCs w:val="24"/>
          <w:lang w:eastAsia="sk-SK"/>
        </w:rPr>
        <w:t xml:space="preserve">Hra </w:t>
      </w:r>
      <w:r w:rsidR="002269D1" w:rsidRPr="002269D1">
        <w:rPr>
          <w:rFonts w:eastAsia="Times New Roman" w:cs="Times New Roman"/>
          <w:szCs w:val="24"/>
          <w:lang w:eastAsia="sk-SK"/>
        </w:rPr>
        <w:t>„Človeče nehnevaj sa!“</w:t>
      </w:r>
      <w:r>
        <w:rPr>
          <w:rFonts w:eastAsia="Times New Roman" w:cs="Times New Roman"/>
          <w:szCs w:val="24"/>
          <w:lang w:eastAsia="sk-SK"/>
        </w:rPr>
        <w:t xml:space="preserve"> je určená pre 2-4 hráčov, pričom na začiatku hry sa čaká dokým sa na server nepripoja všetci štyria hráči, následne hra môže začať. Hráči sa v priebehu hry môžu odpojiť zo serveru, pričom hra bude ďalej pokračovať aj bez ich prítomnosti.</w:t>
      </w:r>
    </w:p>
    <w:p w14:paraId="613D35ED" w14:textId="2E91BED7" w:rsidR="001C2292" w:rsidRDefault="007A0C87" w:rsidP="007C6995">
      <w:pPr>
        <w:spacing w:before="100" w:beforeAutospacing="1" w:after="100" w:afterAutospacing="1" w:line="240" w:lineRule="auto"/>
        <w:ind w:firstLine="360"/>
        <w:jc w:val="left"/>
        <w:rPr>
          <w:rFonts w:eastAsia="Times New Roman" w:cs="Times New Roman"/>
          <w:szCs w:val="24"/>
          <w:lang w:eastAsia="sk-SK"/>
        </w:rPr>
      </w:pPr>
      <w:r w:rsidRPr="002269D1">
        <w:rPr>
          <w:rFonts w:eastAsia="Times New Roman" w:cs="Times New Roman"/>
          <w:szCs w:val="24"/>
          <w:lang w:eastAsia="sk-SK"/>
        </w:rPr>
        <w:t>Cieľom</w:t>
      </w:r>
      <w:r>
        <w:rPr>
          <w:rFonts w:eastAsia="Times New Roman" w:cs="Times New Roman"/>
          <w:szCs w:val="24"/>
          <w:lang w:eastAsia="sk-SK"/>
        </w:rPr>
        <w:t xml:space="preserve"> hry</w:t>
      </w:r>
      <w:r w:rsidRPr="002269D1">
        <w:rPr>
          <w:rFonts w:eastAsia="Times New Roman" w:cs="Times New Roman"/>
          <w:szCs w:val="24"/>
          <w:lang w:eastAsia="sk-SK"/>
        </w:rPr>
        <w:t xml:space="preserve"> </w:t>
      </w:r>
      <w:r w:rsidR="002269D1" w:rsidRPr="002269D1">
        <w:rPr>
          <w:rFonts w:eastAsia="Times New Roman" w:cs="Times New Roman"/>
          <w:szCs w:val="24"/>
          <w:lang w:eastAsia="sk-SK"/>
        </w:rPr>
        <w:t xml:space="preserve">je dostať všetky štyri figúrky zo </w:t>
      </w:r>
      <w:r>
        <w:rPr>
          <w:rFonts w:eastAsia="Times New Roman" w:cs="Times New Roman"/>
          <w:szCs w:val="24"/>
          <w:lang w:eastAsia="sk-SK"/>
        </w:rPr>
        <w:t>základne</w:t>
      </w:r>
      <w:r w:rsidR="002269D1" w:rsidRPr="002269D1">
        <w:rPr>
          <w:rFonts w:eastAsia="Times New Roman" w:cs="Times New Roman"/>
          <w:szCs w:val="24"/>
          <w:lang w:eastAsia="sk-SK"/>
        </w:rPr>
        <w:t xml:space="preserve"> </w:t>
      </w:r>
      <w:r>
        <w:rPr>
          <w:rFonts w:eastAsia="Times New Roman" w:cs="Times New Roman"/>
          <w:szCs w:val="24"/>
          <w:lang w:eastAsia="sk-SK"/>
        </w:rPr>
        <w:t>do domčeka</w:t>
      </w:r>
      <w:r w:rsidR="002269D1" w:rsidRPr="002269D1">
        <w:rPr>
          <w:rFonts w:eastAsia="Times New Roman" w:cs="Times New Roman"/>
          <w:szCs w:val="24"/>
          <w:lang w:eastAsia="sk-SK"/>
        </w:rPr>
        <w:t>.</w:t>
      </w:r>
      <w:r>
        <w:rPr>
          <w:rFonts w:eastAsia="Times New Roman" w:cs="Times New Roman"/>
          <w:szCs w:val="24"/>
          <w:lang w:eastAsia="sk-SK"/>
        </w:rPr>
        <w:t xml:space="preserve"> </w:t>
      </w:r>
      <w:r w:rsidR="002269D1" w:rsidRPr="002269D1">
        <w:rPr>
          <w:rFonts w:eastAsia="Times New Roman" w:cs="Times New Roman"/>
          <w:szCs w:val="24"/>
          <w:lang w:eastAsia="sk-SK"/>
        </w:rPr>
        <w:t xml:space="preserve">Po hodení šestky môže figúrka odštartovať. </w:t>
      </w:r>
      <w:r>
        <w:rPr>
          <w:rFonts w:eastAsia="Times New Roman" w:cs="Times New Roman"/>
          <w:szCs w:val="24"/>
          <w:lang w:eastAsia="sk-SK"/>
        </w:rPr>
        <w:t>Hráčove f</w:t>
      </w:r>
      <w:r w:rsidR="002269D1" w:rsidRPr="002269D1">
        <w:rPr>
          <w:rFonts w:eastAsia="Times New Roman" w:cs="Times New Roman"/>
          <w:szCs w:val="24"/>
          <w:lang w:eastAsia="sk-SK"/>
        </w:rPr>
        <w:t>igúrky</w:t>
      </w:r>
      <w:r>
        <w:rPr>
          <w:rFonts w:eastAsia="Times New Roman" w:cs="Times New Roman"/>
          <w:szCs w:val="24"/>
          <w:lang w:eastAsia="sk-SK"/>
        </w:rPr>
        <w:t xml:space="preserve"> musia</w:t>
      </w:r>
      <w:r w:rsidR="002269D1" w:rsidRPr="002269D1">
        <w:rPr>
          <w:rFonts w:eastAsia="Times New Roman" w:cs="Times New Roman"/>
          <w:szCs w:val="24"/>
          <w:lang w:eastAsia="sk-SK"/>
        </w:rPr>
        <w:t xml:space="preserve"> </w:t>
      </w:r>
      <w:r>
        <w:rPr>
          <w:rFonts w:eastAsia="Times New Roman" w:cs="Times New Roman"/>
          <w:szCs w:val="24"/>
          <w:lang w:eastAsia="sk-SK"/>
        </w:rPr>
        <w:t>prejsť</w:t>
      </w:r>
      <w:r w:rsidR="007C6995">
        <w:rPr>
          <w:rFonts w:eastAsia="Times New Roman" w:cs="Times New Roman"/>
          <w:szCs w:val="24"/>
          <w:lang w:eastAsia="sk-SK"/>
        </w:rPr>
        <w:t xml:space="preserve"> dookola</w:t>
      </w:r>
      <w:r>
        <w:rPr>
          <w:rFonts w:eastAsia="Times New Roman" w:cs="Times New Roman"/>
          <w:szCs w:val="24"/>
          <w:lang w:eastAsia="sk-SK"/>
        </w:rPr>
        <w:t xml:space="preserve"> </w:t>
      </w:r>
      <w:r w:rsidR="007C6995">
        <w:rPr>
          <w:rFonts w:eastAsia="Times New Roman" w:cs="Times New Roman"/>
          <w:szCs w:val="24"/>
          <w:lang w:eastAsia="sk-SK"/>
        </w:rPr>
        <w:t>cez všetky políčka na</w:t>
      </w:r>
      <w:r>
        <w:rPr>
          <w:rFonts w:eastAsia="Times New Roman" w:cs="Times New Roman"/>
          <w:szCs w:val="24"/>
          <w:lang w:eastAsia="sk-SK"/>
        </w:rPr>
        <w:t xml:space="preserve"> hrac</w:t>
      </w:r>
      <w:r w:rsidR="007C6995">
        <w:rPr>
          <w:rFonts w:eastAsia="Times New Roman" w:cs="Times New Roman"/>
          <w:szCs w:val="24"/>
          <w:lang w:eastAsia="sk-SK"/>
        </w:rPr>
        <w:t>ej</w:t>
      </w:r>
      <w:r>
        <w:rPr>
          <w:rFonts w:eastAsia="Times New Roman" w:cs="Times New Roman"/>
          <w:szCs w:val="24"/>
          <w:lang w:eastAsia="sk-SK"/>
        </w:rPr>
        <w:t xml:space="preserve"> ploch</w:t>
      </w:r>
      <w:r w:rsidR="007C6995">
        <w:rPr>
          <w:rFonts w:eastAsia="Times New Roman" w:cs="Times New Roman"/>
          <w:szCs w:val="24"/>
          <w:lang w:eastAsia="sk-SK"/>
        </w:rPr>
        <w:t>e</w:t>
      </w:r>
      <w:r w:rsidR="002269D1" w:rsidRPr="002269D1">
        <w:rPr>
          <w:rFonts w:eastAsia="Times New Roman" w:cs="Times New Roman"/>
          <w:szCs w:val="24"/>
          <w:lang w:eastAsia="sk-SK"/>
        </w:rPr>
        <w:t xml:space="preserve">, bez toho, aby </w:t>
      </w:r>
      <w:r w:rsidR="007C6995">
        <w:rPr>
          <w:rFonts w:eastAsia="Times New Roman" w:cs="Times New Roman"/>
          <w:szCs w:val="24"/>
          <w:lang w:eastAsia="sk-SK"/>
        </w:rPr>
        <w:t>ich</w:t>
      </w:r>
      <w:r w:rsidR="002269D1" w:rsidRPr="002269D1">
        <w:rPr>
          <w:rFonts w:eastAsia="Times New Roman" w:cs="Times New Roman"/>
          <w:szCs w:val="24"/>
          <w:lang w:eastAsia="sk-SK"/>
        </w:rPr>
        <w:t xml:space="preserve"> súper nevyhodil. Počet prejdených polí sa určí hodom očíslovanej kocky.</w:t>
      </w:r>
      <w:r w:rsidR="007C6995" w:rsidRPr="007C6995">
        <w:rPr>
          <w:rFonts w:eastAsia="Times New Roman" w:cs="Times New Roman"/>
          <w:szCs w:val="24"/>
          <w:lang w:eastAsia="sk-SK"/>
        </w:rPr>
        <w:t xml:space="preserve"> </w:t>
      </w:r>
      <w:r w:rsidR="00E418F7">
        <w:rPr>
          <w:rFonts w:eastAsia="Times New Roman" w:cs="Times New Roman"/>
          <w:szCs w:val="24"/>
          <w:lang w:eastAsia="sk-SK"/>
        </w:rPr>
        <w:t>Vyhráva ten hráč</w:t>
      </w:r>
      <w:r w:rsidR="001C2292">
        <w:rPr>
          <w:rFonts w:eastAsia="Times New Roman" w:cs="Times New Roman"/>
          <w:szCs w:val="24"/>
          <w:lang w:eastAsia="sk-SK"/>
        </w:rPr>
        <w:t>, kto ako prvý</w:t>
      </w:r>
      <w:r w:rsidR="00E418F7">
        <w:rPr>
          <w:rFonts w:eastAsia="Times New Roman" w:cs="Times New Roman"/>
          <w:szCs w:val="24"/>
          <w:lang w:eastAsia="sk-SK"/>
        </w:rPr>
        <w:t xml:space="preserve"> dostane všetky svoje figúrky do domčeka.</w:t>
      </w:r>
    </w:p>
    <w:p w14:paraId="2852FA59" w14:textId="161F621B" w:rsidR="003D6404" w:rsidRDefault="003D6404" w:rsidP="00D46CAE">
      <w:pPr>
        <w:pStyle w:val="tl2"/>
        <w:rPr>
          <w:rFonts w:eastAsia="Times New Roman"/>
          <w:lang w:eastAsia="sk-SK"/>
        </w:rPr>
      </w:pPr>
      <w:bookmarkStart w:id="5" w:name="_Toc124104568"/>
      <w:r>
        <w:rPr>
          <w:rFonts w:eastAsia="Times New Roman"/>
          <w:lang w:eastAsia="sk-SK"/>
        </w:rPr>
        <w:t>Spúšťanie hry</w:t>
      </w:r>
      <w:bookmarkEnd w:id="5"/>
    </w:p>
    <w:p w14:paraId="4D0366C5" w14:textId="0747C21A" w:rsidR="00D46CAE" w:rsidRPr="00D46CAE" w:rsidRDefault="007B5283" w:rsidP="00B37FC0">
      <w:pPr>
        <w:ind w:firstLine="360"/>
        <w:rPr>
          <w:lang w:eastAsia="sk-SK"/>
        </w:rPr>
      </w:pPr>
      <w:r>
        <w:rPr>
          <w:lang w:eastAsia="sk-SK"/>
        </w:rPr>
        <w:t xml:space="preserve">Pre korektné spustenie hry je pre server potrebné zadať číslo portu </w:t>
      </w:r>
      <w:r w:rsidR="00225E90">
        <w:rPr>
          <w:lang w:eastAsia="sk-SK"/>
        </w:rPr>
        <w:t xml:space="preserve">a názov servera (napr. </w:t>
      </w:r>
      <w:r w:rsidR="001E6D5A" w:rsidRPr="001E6D5A">
        <w:rPr>
          <w:i/>
          <w:iCs/>
          <w:lang w:eastAsia="sk-SK"/>
        </w:rPr>
        <w:t>12345 server</w:t>
      </w:r>
      <w:r w:rsidR="00225E90">
        <w:rPr>
          <w:lang w:eastAsia="sk-SK"/>
        </w:rPr>
        <w:t>)</w:t>
      </w:r>
      <w:r w:rsidR="001E6D5A">
        <w:rPr>
          <w:lang w:eastAsia="sk-SK"/>
        </w:rPr>
        <w:t>. Na</w:t>
      </w:r>
      <w:r w:rsidR="00122F42">
        <w:rPr>
          <w:lang w:eastAsia="sk-SK"/>
        </w:rPr>
        <w:t xml:space="preserve"> klientskej časti je potrebné zadať hostname</w:t>
      </w:r>
      <w:r w:rsidR="001E525B">
        <w:rPr>
          <w:lang w:eastAsia="sk-SK"/>
        </w:rPr>
        <w:t>,</w:t>
      </w:r>
      <w:r w:rsidR="001E525B" w:rsidRPr="001E525B">
        <w:rPr>
          <w:lang w:eastAsia="sk-SK"/>
        </w:rPr>
        <w:t xml:space="preserve"> </w:t>
      </w:r>
      <w:r w:rsidR="001E525B">
        <w:rPr>
          <w:lang w:eastAsia="sk-SK"/>
        </w:rPr>
        <w:t>číslo portu a názov klienta</w:t>
      </w:r>
      <w:r w:rsidR="00EF4D40">
        <w:rPr>
          <w:lang w:eastAsia="sk-SK"/>
        </w:rPr>
        <w:t xml:space="preserve">. (napr. </w:t>
      </w:r>
      <w:r w:rsidR="00EF4D40">
        <w:rPr>
          <w:i/>
          <w:iCs/>
          <w:lang w:eastAsia="sk-SK"/>
        </w:rPr>
        <w:t>localhost 1</w:t>
      </w:r>
      <w:r w:rsidR="00EF4D40" w:rsidRPr="001E6D5A">
        <w:rPr>
          <w:i/>
          <w:iCs/>
          <w:lang w:eastAsia="sk-SK"/>
        </w:rPr>
        <w:t xml:space="preserve">2345 </w:t>
      </w:r>
      <w:r w:rsidR="00EF4D40">
        <w:rPr>
          <w:i/>
          <w:iCs/>
          <w:lang w:eastAsia="sk-SK"/>
        </w:rPr>
        <w:t>klient</w:t>
      </w:r>
      <w:r w:rsidR="00EF4D40">
        <w:rPr>
          <w:lang w:eastAsia="sk-SK"/>
        </w:rPr>
        <w:t xml:space="preserve">). </w:t>
      </w:r>
      <w:r w:rsidR="008D0D08">
        <w:rPr>
          <w:lang w:eastAsia="sk-SK"/>
        </w:rPr>
        <w:t>Pre</w:t>
      </w:r>
      <w:r w:rsidR="00225E90">
        <w:rPr>
          <w:lang w:eastAsia="sk-SK"/>
        </w:rPr>
        <w:t xml:space="preserve"> </w:t>
      </w:r>
      <w:r w:rsidR="008D0D08">
        <w:rPr>
          <w:lang w:eastAsia="sk-SK"/>
        </w:rPr>
        <w:t>s</w:t>
      </w:r>
      <w:r w:rsidR="007D2BD0">
        <w:rPr>
          <w:lang w:eastAsia="sk-SK"/>
        </w:rPr>
        <w:t>púšťanie hry</w:t>
      </w:r>
      <w:r w:rsidR="008D0D08">
        <w:rPr>
          <w:lang w:eastAsia="sk-SK"/>
        </w:rPr>
        <w:t xml:space="preserve"> na Linuxe je nutné </w:t>
      </w:r>
      <w:r w:rsidR="00FE6C6D">
        <w:rPr>
          <w:lang w:eastAsia="sk-SK"/>
        </w:rPr>
        <w:t>spustiť</w:t>
      </w:r>
      <w:r w:rsidR="008D0D08">
        <w:rPr>
          <w:lang w:eastAsia="sk-SK"/>
        </w:rPr>
        <w:t xml:space="preserve"> ./server a ./klient </w:t>
      </w:r>
      <w:r w:rsidR="00FE6C6D">
        <w:rPr>
          <w:lang w:eastAsia="sk-SK"/>
        </w:rPr>
        <w:t xml:space="preserve">a do parametrov zadať to isté </w:t>
      </w:r>
      <w:r w:rsidR="00E64321">
        <w:rPr>
          <w:lang w:eastAsia="sk-SK"/>
        </w:rPr>
        <w:t xml:space="preserve">ako bolo spomenuté vyššie (napr. </w:t>
      </w:r>
      <w:r w:rsidR="00E64321" w:rsidRPr="00B37FC0">
        <w:rPr>
          <w:i/>
          <w:iCs/>
          <w:lang w:eastAsia="sk-SK"/>
        </w:rPr>
        <w:t xml:space="preserve">./klient </w:t>
      </w:r>
      <w:r w:rsidR="00B37FC0" w:rsidRPr="00B37FC0">
        <w:rPr>
          <w:i/>
          <w:iCs/>
          <w:lang w:eastAsia="sk-SK"/>
        </w:rPr>
        <w:t>l</w:t>
      </w:r>
      <w:r w:rsidR="00E64321" w:rsidRPr="00B37FC0">
        <w:rPr>
          <w:i/>
          <w:iCs/>
          <w:lang w:eastAsia="sk-SK"/>
        </w:rPr>
        <w:t>ocalhost</w:t>
      </w:r>
      <w:r w:rsidR="00E64321">
        <w:rPr>
          <w:i/>
          <w:iCs/>
          <w:lang w:eastAsia="sk-SK"/>
        </w:rPr>
        <w:t xml:space="preserve"> 1</w:t>
      </w:r>
      <w:r w:rsidR="00E64321" w:rsidRPr="001E6D5A">
        <w:rPr>
          <w:i/>
          <w:iCs/>
          <w:lang w:eastAsia="sk-SK"/>
        </w:rPr>
        <w:t xml:space="preserve">2345 </w:t>
      </w:r>
      <w:r w:rsidR="00E64321">
        <w:rPr>
          <w:i/>
          <w:iCs/>
          <w:lang w:eastAsia="sk-SK"/>
        </w:rPr>
        <w:t>klient</w:t>
      </w:r>
      <w:r w:rsidR="00E64321">
        <w:rPr>
          <w:lang w:eastAsia="sk-SK"/>
        </w:rPr>
        <w:t>).</w:t>
      </w:r>
      <w:r w:rsidR="007D2BD0">
        <w:rPr>
          <w:lang w:eastAsia="sk-SK"/>
        </w:rPr>
        <w:t xml:space="preserve"> </w:t>
      </w:r>
    </w:p>
    <w:p w14:paraId="7493A789" w14:textId="289902B4" w:rsidR="00333A64" w:rsidRPr="007C6995" w:rsidRDefault="00333A64" w:rsidP="00333A64">
      <w:pPr>
        <w:pStyle w:val="tl2"/>
        <w:rPr>
          <w:rFonts w:eastAsia="Times New Roman"/>
          <w:lang w:eastAsia="sk-SK"/>
        </w:rPr>
      </w:pPr>
      <w:bookmarkStart w:id="6" w:name="_Toc124104569"/>
      <w:r>
        <w:rPr>
          <w:rFonts w:eastAsia="Times New Roman"/>
          <w:lang w:eastAsia="sk-SK"/>
        </w:rPr>
        <w:t>Ovládanie hry</w:t>
      </w:r>
      <w:bookmarkEnd w:id="6"/>
    </w:p>
    <w:p w14:paraId="445E95F7" w14:textId="3EE1AE9A" w:rsidR="002269D1" w:rsidRDefault="00DA2185" w:rsidP="00BE30CF">
      <w:pPr>
        <w:spacing w:before="0" w:after="160"/>
        <w:ind w:firstLine="360"/>
        <w:jc w:val="left"/>
        <w:rPr>
          <w:lang w:val="en-US"/>
        </w:rPr>
      </w:pPr>
      <w:r>
        <w:t>Po spustení samotnej</w:t>
      </w:r>
      <w:r w:rsidR="00A417E5">
        <w:t xml:space="preserve"> hry sa vykreslí hracia plocha, na ktorej sa nachádzajú 4 </w:t>
      </w:r>
      <w:r w:rsidR="00BE30CF">
        <w:t>rôzne farby figúrok.</w:t>
      </w:r>
      <w:r w:rsidR="0002408B">
        <w:t xml:space="preserve"> </w:t>
      </w:r>
      <w:r w:rsidR="00874070">
        <w:t xml:space="preserve">Každý hráč má svoje vlastné </w:t>
      </w:r>
      <w:r w:rsidR="005D2F3A">
        <w:t xml:space="preserve">4 figúrky rovnakej farby. Farby figúrok sú reprezentované </w:t>
      </w:r>
      <w:r w:rsidR="00A55737">
        <w:t xml:space="preserve">znakom (modrá </w:t>
      </w:r>
      <w:r w:rsidR="00A55737" w:rsidRPr="004A5E50">
        <w:rPr>
          <w:i/>
          <w:iCs/>
          <w:lang w:val="en-US"/>
        </w:rPr>
        <w:t>‘M’</w:t>
      </w:r>
      <w:r w:rsidR="00A55737">
        <w:rPr>
          <w:lang w:val="en-US"/>
        </w:rPr>
        <w:t>, zelen</w:t>
      </w:r>
      <w:r w:rsidR="00A55737">
        <w:t xml:space="preserve">á </w:t>
      </w:r>
      <w:r w:rsidR="00A55737" w:rsidRPr="004A5E50">
        <w:rPr>
          <w:i/>
          <w:iCs/>
          <w:lang w:val="en-US"/>
        </w:rPr>
        <w:t>‘Z’</w:t>
      </w:r>
      <w:r w:rsidR="00A55737">
        <w:rPr>
          <w:lang w:val="en-US"/>
        </w:rPr>
        <w:t xml:space="preserve">, </w:t>
      </w:r>
      <w:r w:rsidR="00DF00C4">
        <w:t xml:space="preserve">červená </w:t>
      </w:r>
      <w:r w:rsidR="00DF00C4" w:rsidRPr="004A5E50">
        <w:rPr>
          <w:i/>
          <w:iCs/>
          <w:lang w:val="en-US"/>
        </w:rPr>
        <w:t>‘C’</w:t>
      </w:r>
      <w:r w:rsidR="00DF00C4">
        <w:rPr>
          <w:lang w:val="en-US"/>
        </w:rPr>
        <w:t xml:space="preserve">, </w:t>
      </w:r>
      <w:r w:rsidR="003932F8">
        <w:rPr>
          <w:lang w:val="en-US"/>
        </w:rPr>
        <w:t xml:space="preserve">biela </w:t>
      </w:r>
      <w:r w:rsidR="003932F8" w:rsidRPr="004A5E50">
        <w:rPr>
          <w:i/>
          <w:iCs/>
          <w:lang w:val="en-US"/>
        </w:rPr>
        <w:t>‘</w:t>
      </w:r>
      <w:r w:rsidR="004A5E50" w:rsidRPr="004A5E50">
        <w:rPr>
          <w:i/>
          <w:iCs/>
          <w:lang w:val="en-US"/>
        </w:rPr>
        <w:t>B’</w:t>
      </w:r>
      <w:r w:rsidR="00A55737">
        <w:t>)</w:t>
      </w:r>
      <w:r w:rsidR="004A5E50">
        <w:t>.</w:t>
      </w:r>
      <w:r w:rsidR="00514EB9">
        <w:t xml:space="preserve"> </w:t>
      </w:r>
      <w:r w:rsidR="00127B59">
        <w:t xml:space="preserve">Index figúrok je reprezentovaný </w:t>
      </w:r>
      <w:r w:rsidR="0078485E">
        <w:t xml:space="preserve">číslom 1 až 4. </w:t>
      </w:r>
      <w:r w:rsidR="003811BD">
        <w:t>Napríklad</w:t>
      </w:r>
      <w:r w:rsidR="00650EFA">
        <w:t xml:space="preserve"> druhá</w:t>
      </w:r>
      <w:r w:rsidR="003811BD">
        <w:t xml:space="preserve"> modrá </w:t>
      </w:r>
      <w:r w:rsidR="0078485E">
        <w:t xml:space="preserve">figúrka je </w:t>
      </w:r>
      <w:r w:rsidR="00650EFA">
        <w:t xml:space="preserve">vykresľovaná na hracej ploche ako </w:t>
      </w:r>
      <w:r w:rsidR="00650EFA" w:rsidRPr="00D31DD7">
        <w:rPr>
          <w:i/>
          <w:iCs/>
          <w:lang w:val="en-US"/>
        </w:rPr>
        <w:t>‘</w:t>
      </w:r>
      <w:r w:rsidR="00D31DD7">
        <w:rPr>
          <w:i/>
          <w:iCs/>
          <w:lang w:val="en-US"/>
        </w:rPr>
        <w:t>(</w:t>
      </w:r>
      <w:r w:rsidR="00650EFA" w:rsidRPr="00D31DD7">
        <w:rPr>
          <w:i/>
          <w:iCs/>
          <w:lang w:val="en-US"/>
        </w:rPr>
        <w:t>M2</w:t>
      </w:r>
      <w:r w:rsidR="00D31DD7">
        <w:rPr>
          <w:i/>
          <w:iCs/>
          <w:lang w:val="en-US"/>
        </w:rPr>
        <w:t>)</w:t>
      </w:r>
      <w:r w:rsidR="00650EFA" w:rsidRPr="00D31DD7">
        <w:rPr>
          <w:i/>
          <w:iCs/>
          <w:lang w:val="en-US"/>
        </w:rPr>
        <w:t>’</w:t>
      </w:r>
      <w:r w:rsidR="00D31DD7">
        <w:rPr>
          <w:lang w:val="en-US"/>
        </w:rPr>
        <w:t>.</w:t>
      </w:r>
    </w:p>
    <w:p w14:paraId="1357406F" w14:textId="77777777" w:rsidR="000F02F5" w:rsidRDefault="00CC32AC" w:rsidP="000F02F5">
      <w:pPr>
        <w:spacing w:before="100" w:beforeAutospacing="1" w:after="100" w:afterAutospacing="1" w:line="240" w:lineRule="auto"/>
        <w:ind w:firstLine="360"/>
        <w:jc w:val="left"/>
        <w:rPr>
          <w:rFonts w:eastAsia="Times New Roman" w:cs="Times New Roman"/>
          <w:szCs w:val="24"/>
          <w:lang w:eastAsia="sk-SK"/>
        </w:rPr>
      </w:pPr>
      <w:r>
        <w:rPr>
          <w:lang w:val="en-US"/>
        </w:rPr>
        <w:t>Na za</w:t>
      </w:r>
      <w:r>
        <w:t>čia</w:t>
      </w:r>
      <w:r>
        <w:rPr>
          <w:lang w:val="en-US"/>
        </w:rPr>
        <w:t>tku hry sa vypíše info</w:t>
      </w:r>
      <w:r w:rsidR="002F4CA9">
        <w:rPr>
          <w:lang w:val="en-US"/>
        </w:rPr>
        <w:t>rmácia</w:t>
      </w:r>
      <w:r w:rsidR="00D17356">
        <w:rPr>
          <w:lang w:val="en-US"/>
        </w:rPr>
        <w:t xml:space="preserve"> o hráčovi,</w:t>
      </w:r>
      <w:r w:rsidR="002F4CA9">
        <w:rPr>
          <w:lang w:val="en-US"/>
        </w:rPr>
        <w:t xml:space="preserve"> </w:t>
      </w:r>
      <w:r w:rsidR="00501AB2">
        <w:rPr>
          <w:lang w:val="en-US"/>
        </w:rPr>
        <w:t>k</w:t>
      </w:r>
      <w:r w:rsidR="00FA3A27">
        <w:rPr>
          <w:lang w:val="en-US"/>
        </w:rPr>
        <w:t>torý je</w:t>
      </w:r>
      <w:r w:rsidR="00D17356">
        <w:rPr>
          <w:lang w:val="en-US"/>
        </w:rPr>
        <w:t xml:space="preserve"> aktuálne</w:t>
      </w:r>
      <w:r w:rsidR="00FA3A27">
        <w:rPr>
          <w:lang w:val="en-US"/>
        </w:rPr>
        <w:t xml:space="preserve"> na ťahu. </w:t>
      </w:r>
      <w:r w:rsidR="00A655B4">
        <w:rPr>
          <w:lang w:val="en-US"/>
        </w:rPr>
        <w:t xml:space="preserve">Následne </w:t>
      </w:r>
      <w:r w:rsidR="00C20691">
        <w:rPr>
          <w:lang w:val="en-US"/>
        </w:rPr>
        <w:t>musí</w:t>
      </w:r>
      <w:r w:rsidR="00A655B4">
        <w:rPr>
          <w:lang w:val="en-US"/>
        </w:rPr>
        <w:t xml:space="preserve"> hráč</w:t>
      </w:r>
      <w:r w:rsidR="00C20691">
        <w:rPr>
          <w:lang w:val="en-US"/>
        </w:rPr>
        <w:t xml:space="preserve"> hodiť kockou (napísaním </w:t>
      </w:r>
      <w:r w:rsidR="00A905B4">
        <w:rPr>
          <w:lang w:val="en-US"/>
        </w:rPr>
        <w:t xml:space="preserve">do konzoly slovo </w:t>
      </w:r>
      <w:r w:rsidR="00A905B4" w:rsidRPr="0073054C">
        <w:rPr>
          <w:i/>
          <w:iCs/>
          <w:lang w:val="en-US"/>
        </w:rPr>
        <w:t>“hod”</w:t>
      </w:r>
      <w:r w:rsidR="00C20691">
        <w:rPr>
          <w:lang w:val="en-US"/>
        </w:rPr>
        <w:t>)</w:t>
      </w:r>
      <w:r w:rsidR="00A655B4">
        <w:rPr>
          <w:lang w:val="en-US"/>
        </w:rPr>
        <w:t xml:space="preserve"> </w:t>
      </w:r>
      <w:r w:rsidR="0073054C">
        <w:rPr>
          <w:lang w:val="en-US"/>
        </w:rPr>
        <w:t>a</w:t>
      </w:r>
      <w:r w:rsidR="004C438F">
        <w:rPr>
          <w:lang w:val="en-US"/>
        </w:rPr>
        <w:t> vybra</w:t>
      </w:r>
      <w:r w:rsidR="004C438F">
        <w:t xml:space="preserve">ť figúrku, s ktorou sa chce pohnúť o daný počet </w:t>
      </w:r>
      <w:r w:rsidR="004525F8">
        <w:t>políčok (</w:t>
      </w:r>
      <w:r w:rsidR="004525F8">
        <w:rPr>
          <w:lang w:val="en-US"/>
        </w:rPr>
        <w:t xml:space="preserve">napísaním do konzoly </w:t>
      </w:r>
      <w:r w:rsidR="00B06145">
        <w:rPr>
          <w:lang w:val="en-US"/>
        </w:rPr>
        <w:t>číslo 1 až 4</w:t>
      </w:r>
      <w:r w:rsidR="004525F8">
        <w:t>)</w:t>
      </w:r>
      <w:r w:rsidR="00B06145">
        <w:t>.</w:t>
      </w:r>
      <w:r w:rsidR="00ED5429">
        <w:t xml:space="preserve"> V prípade, že hráč </w:t>
      </w:r>
      <w:r w:rsidR="004257ED">
        <w:t xml:space="preserve">napíše zlý vstup, </w:t>
      </w:r>
      <w:r w:rsidR="00D23922">
        <w:t>(</w:t>
      </w:r>
      <w:r w:rsidR="004257ED">
        <w:t xml:space="preserve">napr. nesprávne hodí kockou, </w:t>
      </w:r>
      <w:r w:rsidR="00086B35">
        <w:t>vyberie</w:t>
      </w:r>
      <w:r w:rsidR="004257ED">
        <w:t xml:space="preserve"> neexistujúcu figúrku,</w:t>
      </w:r>
      <w:r w:rsidR="0032323A">
        <w:t xml:space="preserve"> alebo zvolí figúrku, s ktorou nie je možné ťah vykonať</w:t>
      </w:r>
      <w:r w:rsidR="00D23922">
        <w:t>)</w:t>
      </w:r>
      <w:r w:rsidR="0032323A">
        <w:t xml:space="preserve"> </w:t>
      </w:r>
      <w:r w:rsidR="00086B35">
        <w:t xml:space="preserve">hra </w:t>
      </w:r>
      <w:r w:rsidR="006513CC">
        <w:t>upozorní hráča vypísaním vhodného výpisu</w:t>
      </w:r>
      <w:r w:rsidR="00EA127D">
        <w:t xml:space="preserve"> a hráč </w:t>
      </w:r>
      <w:r w:rsidR="00FF18EF">
        <w:t>musí tak</w:t>
      </w:r>
      <w:r w:rsidR="00980DC4">
        <w:t xml:space="preserve"> </w:t>
      </w:r>
      <w:r w:rsidR="00EA127D">
        <w:t>opakovať</w:t>
      </w:r>
      <w:r w:rsidR="00FF18EF">
        <w:t xml:space="preserve"> </w:t>
      </w:r>
      <w:r w:rsidR="00980DC4">
        <w:t xml:space="preserve">ťah </w:t>
      </w:r>
      <w:r w:rsidR="00FF18EF">
        <w:t xml:space="preserve">dovtedy pokiaľ nie je </w:t>
      </w:r>
      <w:r w:rsidR="000A4819">
        <w:t>vykonaný</w:t>
      </w:r>
      <w:r w:rsidR="00EA127D">
        <w:t>.</w:t>
      </w:r>
      <w:r w:rsidR="000F02F5">
        <w:t xml:space="preserve"> </w:t>
      </w:r>
      <w:r w:rsidR="000F02F5">
        <w:rPr>
          <w:rFonts w:eastAsia="Times New Roman" w:cs="Times New Roman"/>
          <w:szCs w:val="24"/>
          <w:lang w:eastAsia="sk-SK"/>
        </w:rPr>
        <w:t>Môže nastať situácia, že hráč po hodení kockou sa nemôže pohnúť so žiadnou figúrkou. V takomto prípade je hráč informovaný o nemožnosti ťahu a na ťahu je ďalší hráč.</w:t>
      </w:r>
    </w:p>
    <w:p w14:paraId="142FBD2F" w14:textId="77777777" w:rsidR="001B0B31" w:rsidRDefault="001B0B31" w:rsidP="001B0B31">
      <w:pPr>
        <w:spacing w:before="100" w:beforeAutospacing="1" w:after="100" w:afterAutospacing="1" w:line="240" w:lineRule="auto"/>
        <w:ind w:firstLine="360"/>
        <w:jc w:val="left"/>
        <w:rPr>
          <w:rFonts w:eastAsia="Times New Roman" w:cs="Times New Roman"/>
          <w:szCs w:val="24"/>
          <w:lang w:eastAsia="sk-SK"/>
        </w:rPr>
      </w:pPr>
      <w:r>
        <w:rPr>
          <w:rFonts w:eastAsia="Times New Roman" w:cs="Times New Roman"/>
          <w:szCs w:val="24"/>
          <w:lang w:eastAsia="sk-SK"/>
        </w:rPr>
        <w:t>Na jednotlivých políčkach sa v jednom okamihu môže nachádzať práve len jedna figúrka. Ak sa má hráčova figúrka pohnúť na políčko na ktorom sa nachádza už jeho iná figúrka, ťah sa nevykoná a hráč si tak vyberie inú figúrku, s ktorou sa pohne. V prípade, že sa na očakávanom políčku nachádza súperova figúrka, hráč sa so svojou figúrkou pohne na zvolenú pozíciu, vyhodí súperovu figúrku a vráti ju do základne.</w:t>
      </w:r>
    </w:p>
    <w:p w14:paraId="1C5558F3" w14:textId="0D4EFFD8" w:rsidR="007F6047" w:rsidRPr="008D5AD0" w:rsidRDefault="005A6A68" w:rsidP="008D5AD0">
      <w:pPr>
        <w:spacing w:before="100" w:beforeAutospacing="1" w:after="100" w:afterAutospacing="1" w:line="240" w:lineRule="auto"/>
        <w:ind w:firstLine="360"/>
        <w:jc w:val="left"/>
        <w:rPr>
          <w:rFonts w:eastAsia="Times New Roman" w:cs="Times New Roman"/>
          <w:szCs w:val="24"/>
          <w:lang w:eastAsia="sk-SK"/>
        </w:rPr>
      </w:pPr>
      <w:r>
        <w:rPr>
          <w:rFonts w:eastAsia="Times New Roman" w:cs="Times New Roman"/>
          <w:szCs w:val="24"/>
          <w:lang w:eastAsia="sk-SK"/>
        </w:rPr>
        <w:t>Ak hráč nemá na hracej ploche žiadnu zo svojich figúrok, hádže dovtedy dokým nehodí 6, maximálne však 3-krát (potom nasleduje ďalší hráč).</w:t>
      </w:r>
      <w:r w:rsidRPr="002269D1">
        <w:rPr>
          <w:rFonts w:eastAsia="Times New Roman" w:cs="Times New Roman"/>
          <w:szCs w:val="24"/>
          <w:lang w:eastAsia="sk-SK"/>
        </w:rPr>
        <w:t xml:space="preserve"> </w:t>
      </w:r>
      <w:r>
        <w:rPr>
          <w:rFonts w:eastAsia="Times New Roman" w:cs="Times New Roman"/>
          <w:szCs w:val="24"/>
          <w:lang w:eastAsia="sk-SK"/>
        </w:rPr>
        <w:t xml:space="preserve">Ak má hráč na hracej ploche aspoň jednu </w:t>
      </w:r>
      <w:r>
        <w:rPr>
          <w:rFonts w:eastAsia="Times New Roman" w:cs="Times New Roman"/>
          <w:szCs w:val="24"/>
          <w:lang w:eastAsia="sk-SK"/>
        </w:rPr>
        <w:lastRenderedPageBreak/>
        <w:t xml:space="preserve">figúrku hádže už iba 1-krát. </w:t>
      </w:r>
      <w:r w:rsidRPr="002269D1">
        <w:rPr>
          <w:rFonts w:eastAsia="Times New Roman" w:cs="Times New Roman"/>
          <w:szCs w:val="24"/>
          <w:lang w:eastAsia="sk-SK"/>
        </w:rPr>
        <w:t>Ak padne šestka, hráč môže opakovať hod a posunúť sa o súčet padnutých hodov</w:t>
      </w:r>
      <w:r>
        <w:rPr>
          <w:rFonts w:eastAsia="Times New Roman" w:cs="Times New Roman"/>
          <w:szCs w:val="24"/>
          <w:lang w:eastAsia="sk-SK"/>
        </w:rPr>
        <w:t xml:space="preserve"> na kocke</w:t>
      </w:r>
      <w:r w:rsidRPr="002269D1">
        <w:rPr>
          <w:rFonts w:eastAsia="Times New Roman" w:cs="Times New Roman"/>
          <w:szCs w:val="24"/>
          <w:lang w:eastAsia="sk-SK"/>
        </w:rPr>
        <w:t>.</w:t>
      </w:r>
    </w:p>
    <w:p w14:paraId="10C47414" w14:textId="50B5F41C" w:rsidR="002F008A" w:rsidRDefault="00911476" w:rsidP="004D11A3">
      <w:pPr>
        <w:spacing w:before="0" w:after="160"/>
        <w:ind w:firstLine="360"/>
        <w:jc w:val="left"/>
      </w:pPr>
      <w:r>
        <w:t>Po tom</w:t>
      </w:r>
      <w:r w:rsidR="000A4819">
        <w:t>,</w:t>
      </w:r>
      <w:r>
        <w:t xml:space="preserve"> ako hráč vykoná ťah, </w:t>
      </w:r>
      <w:r w:rsidR="000A4819">
        <w:t xml:space="preserve">vykreslí sa hracia plocha a vypíše sa informácia o ďalšom </w:t>
      </w:r>
      <w:r w:rsidR="008663C2">
        <w:t>hráčovi, ktorý je na rade. Následne sa celá logika opakuje</w:t>
      </w:r>
      <w:r w:rsidR="000903F1">
        <w:t xml:space="preserve"> dovtedy pokiaľ n</w:t>
      </w:r>
      <w:r w:rsidR="004039AE">
        <w:t>ejaký z hráčov nevyhrá. Ak sa tak stan</w:t>
      </w:r>
      <w:r w:rsidR="00F34A40">
        <w:t xml:space="preserve">e, </w:t>
      </w:r>
      <w:r w:rsidR="004D11A3">
        <w:t>vypíše sa informácia o výhercovi a hra končí.</w:t>
      </w:r>
    </w:p>
    <w:p w14:paraId="58DD5F6A" w14:textId="55533EA2" w:rsidR="00BE2B1A" w:rsidRDefault="00BE2B1A" w:rsidP="007C6995">
      <w:pPr>
        <w:pStyle w:val="tl1"/>
      </w:pPr>
      <w:bookmarkStart w:id="7" w:name="_Toc124104570"/>
      <w:r>
        <w:t>Programátorská príručka</w:t>
      </w:r>
      <w:bookmarkEnd w:id="7"/>
    </w:p>
    <w:p w14:paraId="326B449C" w14:textId="0DBCF4C2" w:rsidR="00BE2B1A" w:rsidRDefault="00C4455D" w:rsidP="00C4455D">
      <w:pPr>
        <w:pStyle w:val="tl2"/>
      </w:pPr>
      <w:bookmarkStart w:id="8" w:name="_Toc124104571"/>
      <w:r>
        <w:t>Štruktúra projektu</w:t>
      </w:r>
      <w:bookmarkEnd w:id="8"/>
    </w:p>
    <w:p w14:paraId="4E86FBC0" w14:textId="1CF1B160" w:rsidR="003E445D" w:rsidRDefault="00B818F7" w:rsidP="00E317A0">
      <w:pPr>
        <w:ind w:firstLine="360"/>
      </w:pPr>
      <w:r>
        <w:t>Projekt je naprogramovaný v jazyku C++</w:t>
      </w:r>
      <w:r w:rsidR="00337ACF">
        <w:t>. Pre vrátenie sa k jednotlivým verziám projektu sme využili</w:t>
      </w:r>
      <w:r w:rsidR="00E52E5F">
        <w:t xml:space="preserve"> </w:t>
      </w:r>
      <w:r w:rsidR="00DE353C">
        <w:t>G</w:t>
      </w:r>
      <w:r w:rsidR="00E52E5F">
        <w:t>it</w:t>
      </w:r>
      <w:r w:rsidR="000F2FCE">
        <w:t xml:space="preserve"> a zdrojové kódy sme uverejnili na GitHub. </w:t>
      </w:r>
      <w:r w:rsidR="005A1028">
        <w:t xml:space="preserve">V projekte sa nachádza </w:t>
      </w:r>
      <w:r w:rsidR="000279AA">
        <w:t>7</w:t>
      </w:r>
      <w:r w:rsidR="005A1028">
        <w:t xml:space="preserve"> </w:t>
      </w:r>
      <w:r w:rsidR="003E445D">
        <w:t>súborov</w:t>
      </w:r>
      <w:r w:rsidR="00E11700">
        <w:t xml:space="preserve"> typu .h a</w:t>
      </w:r>
      <w:r w:rsidR="00126FAD">
        <w:t> </w:t>
      </w:r>
      <w:r w:rsidR="001E7940">
        <w:t>9</w:t>
      </w:r>
      <w:r w:rsidR="00126FAD">
        <w:t xml:space="preserve"> súborov</w:t>
      </w:r>
      <w:r w:rsidR="000279AA">
        <w:t xml:space="preserve"> typu</w:t>
      </w:r>
      <w:r w:rsidR="00126FAD">
        <w:t xml:space="preserve"> </w:t>
      </w:r>
      <w:r w:rsidR="00E11700">
        <w:t>.cpp</w:t>
      </w:r>
      <w:r w:rsidR="00B601A0">
        <w:t>.</w:t>
      </w:r>
    </w:p>
    <w:p w14:paraId="2D1152A1" w14:textId="27124207" w:rsidR="002D4329" w:rsidRDefault="00E317A0" w:rsidP="00E317A0">
      <w:pPr>
        <w:pStyle w:val="Popis"/>
      </w:pPr>
      <w:bookmarkStart w:id="9" w:name="_Toc124104572"/>
      <w:r>
        <w:t>Trieda Kocka</w:t>
      </w:r>
      <w:bookmarkEnd w:id="9"/>
    </w:p>
    <w:p w14:paraId="478F50F0" w14:textId="5AF03AEE" w:rsidR="002D4329" w:rsidRDefault="00B53C48" w:rsidP="00005B26">
      <w:pPr>
        <w:ind w:firstLine="360"/>
      </w:pPr>
      <w:r>
        <w:t xml:space="preserve">Trieda </w:t>
      </w:r>
      <w:r w:rsidR="000F64BA">
        <w:t xml:space="preserve">kocky obsahuje jedinú </w:t>
      </w:r>
      <w:r w:rsidR="00AE1709">
        <w:t xml:space="preserve">funkciu, ktorá </w:t>
      </w:r>
      <w:r>
        <w:t xml:space="preserve">slúži pre generovanie </w:t>
      </w:r>
      <w:r w:rsidR="00AE1709">
        <w:t>náhodn</w:t>
      </w:r>
      <w:r w:rsidR="00005B26">
        <w:t xml:space="preserve">ého </w:t>
      </w:r>
      <w:r>
        <w:t>čísla hodeného na kocke.</w:t>
      </w:r>
    </w:p>
    <w:p w14:paraId="0FA29202" w14:textId="7ADEF955" w:rsidR="00B53C48" w:rsidRDefault="00431157" w:rsidP="00431157">
      <w:pPr>
        <w:pStyle w:val="Popis"/>
      </w:pPr>
      <w:bookmarkStart w:id="10" w:name="_Toc124104573"/>
      <w:r>
        <w:t>Trieda Figúrka</w:t>
      </w:r>
      <w:bookmarkEnd w:id="10"/>
    </w:p>
    <w:p w14:paraId="634E5D15" w14:textId="49207BC2" w:rsidR="00431157" w:rsidRDefault="00D43D42" w:rsidP="00533714">
      <w:pPr>
        <w:ind w:firstLine="360"/>
      </w:pPr>
      <w:r>
        <w:t>Trieda figúrk</w:t>
      </w:r>
      <w:r w:rsidR="00005B26">
        <w:t>y</w:t>
      </w:r>
      <w:r>
        <w:t xml:space="preserve"> </w:t>
      </w:r>
      <w:r w:rsidR="00005B26">
        <w:t xml:space="preserve">pozostáva z viacerých </w:t>
      </w:r>
      <w:r w:rsidR="00843CF9">
        <w:t xml:space="preserve">funkcií, </w:t>
      </w:r>
      <w:r>
        <w:t>slúži pre</w:t>
      </w:r>
      <w:r w:rsidR="00843CF9">
        <w:t xml:space="preserve">važne na nastavenie </w:t>
      </w:r>
      <w:r w:rsidR="001017D4">
        <w:t xml:space="preserve">pozície, farby, identifikačného </w:t>
      </w:r>
      <w:r w:rsidR="00675DCB">
        <w:t>čísla</w:t>
      </w:r>
      <w:r w:rsidR="002909DB">
        <w:t xml:space="preserve"> </w:t>
      </w:r>
      <w:r w:rsidR="003223DF">
        <w:t>figúrky</w:t>
      </w:r>
      <w:r w:rsidR="00143682">
        <w:t xml:space="preserve">. Ďalej obsahuje funkcie pre </w:t>
      </w:r>
      <w:r w:rsidR="00115487">
        <w:t>posun figúrky, odpočítavania krokov</w:t>
      </w:r>
      <w:r w:rsidR="004E48E6">
        <w:t xml:space="preserve"> a samotné gettre o</w:t>
      </w:r>
      <w:r w:rsidR="003C4C3E">
        <w:t xml:space="preserve"> počte krokov, ktoré figúrka prešla </w:t>
      </w:r>
      <w:r w:rsidR="00FF7339">
        <w:t>na hracej ploche, i</w:t>
      </w:r>
      <w:r w:rsidR="00BF6E46">
        <w:t>dentifikačn</w:t>
      </w:r>
      <w:r w:rsidR="00D14DCA">
        <w:t>om</w:t>
      </w:r>
      <w:r w:rsidR="00BF6E46">
        <w:t xml:space="preserve"> čísl</w:t>
      </w:r>
      <w:r w:rsidR="00D14DCA">
        <w:t>e</w:t>
      </w:r>
      <w:r w:rsidR="00BF6E46">
        <w:t xml:space="preserve"> figúrky,</w:t>
      </w:r>
      <w:r w:rsidR="004E48E6">
        <w:t> </w:t>
      </w:r>
      <w:r w:rsidR="003223DF">
        <w:t xml:space="preserve">a </w:t>
      </w:r>
      <w:r w:rsidR="004E48E6">
        <w:t xml:space="preserve">pozícii, </w:t>
      </w:r>
      <w:r w:rsidR="003C4C3E">
        <w:t>kde sa figúrka nachádza</w:t>
      </w:r>
      <w:r w:rsidR="00A54D16">
        <w:t>.</w:t>
      </w:r>
    </w:p>
    <w:p w14:paraId="66BAA0AF" w14:textId="47A9D0A1" w:rsidR="00EF0B40" w:rsidRDefault="00EF0B40" w:rsidP="00EF0B40">
      <w:pPr>
        <w:pStyle w:val="Popis"/>
      </w:pPr>
      <w:bookmarkStart w:id="11" w:name="_Toc124104574"/>
      <w:r w:rsidRPr="00EF0B40">
        <w:t>Trieda Hráč</w:t>
      </w:r>
      <w:bookmarkEnd w:id="11"/>
    </w:p>
    <w:p w14:paraId="018D8D1D" w14:textId="38F542AB" w:rsidR="00E0564D" w:rsidRDefault="00672B09" w:rsidP="00C864D7">
      <w:pPr>
        <w:ind w:firstLine="360"/>
      </w:pPr>
      <w:r>
        <w:t>Trieda hráč reprezentuje hráča ako takého</w:t>
      </w:r>
      <w:r w:rsidR="00E974B1">
        <w:t xml:space="preserve">. Hráč </w:t>
      </w:r>
      <w:r w:rsidR="00D820A8">
        <w:t>vykonáva ťahy jednotlivými figúrkami</w:t>
      </w:r>
      <w:r w:rsidR="0097440D">
        <w:t>. Pri vykonaní samotného ťahu</w:t>
      </w:r>
      <w:r w:rsidR="00B46642">
        <w:t>, hráč</w:t>
      </w:r>
      <w:r w:rsidR="000725A2">
        <w:t xml:space="preserve"> hodí kockou,</w:t>
      </w:r>
      <w:r w:rsidR="00B46642">
        <w:t xml:space="preserve"> vyberie figúrku s ktorou sa chce pohnúť,</w:t>
      </w:r>
      <w:r w:rsidR="00B36016">
        <w:t xml:space="preserve"> </w:t>
      </w:r>
      <w:r w:rsidR="00806B1B">
        <w:t>s</w:t>
      </w:r>
      <w:r w:rsidR="00B36016">
        <w:t>kontroluje</w:t>
      </w:r>
      <w:r w:rsidR="00A40D61">
        <w:t>,</w:t>
      </w:r>
      <w:r w:rsidR="00806B1B">
        <w:t xml:space="preserve"> či sa dá s danou figúrkou pohnúť</w:t>
      </w:r>
      <w:r w:rsidR="00C00F23">
        <w:t>,</w:t>
      </w:r>
      <w:r w:rsidR="00A40D61">
        <w:t xml:space="preserve"> overuje ich pozície a</w:t>
      </w:r>
      <w:r w:rsidR="004A1AA0">
        <w:t xml:space="preserve"> následne ťah vykoná pokiaľ je </w:t>
      </w:r>
      <w:r w:rsidR="000725A2">
        <w:t>to možné</w:t>
      </w:r>
      <w:r w:rsidR="004A1AA0">
        <w:t>.</w:t>
      </w:r>
    </w:p>
    <w:p w14:paraId="48F2BA6E" w14:textId="65F6C006" w:rsidR="00C864D7" w:rsidRDefault="007379C6" w:rsidP="00C864D7">
      <w:pPr>
        <w:ind w:firstLine="360"/>
      </w:pPr>
      <w:r>
        <w:t xml:space="preserve">Pri vytváraní samotného hráča sa mu </w:t>
      </w:r>
      <w:r w:rsidR="0089646C">
        <w:t>inicializuje</w:t>
      </w:r>
      <w:r w:rsidR="00863F45">
        <w:t xml:space="preserve"> jeho farba,</w:t>
      </w:r>
      <w:r w:rsidR="0089646C">
        <w:t xml:space="preserve"> počet figúrok, počet figúrok v</w:t>
      </w:r>
      <w:r w:rsidR="00911B50">
        <w:t> </w:t>
      </w:r>
      <w:r w:rsidR="0089646C">
        <w:t>domčeku</w:t>
      </w:r>
      <w:r w:rsidR="00911B50">
        <w:t xml:space="preserve"> a samotné figúrky</w:t>
      </w:r>
      <w:r w:rsidR="00642130">
        <w:t>.</w:t>
      </w:r>
    </w:p>
    <w:p w14:paraId="7581A08B" w14:textId="153BF2FE" w:rsidR="00642130" w:rsidRDefault="00642130" w:rsidP="005375EA">
      <w:pPr>
        <w:pStyle w:val="Popis"/>
      </w:pPr>
      <w:bookmarkStart w:id="12" w:name="_Toc124104575"/>
      <w:r>
        <w:t xml:space="preserve">Trieda </w:t>
      </w:r>
      <w:r w:rsidR="005375EA">
        <w:t>Hracia plocha</w:t>
      </w:r>
      <w:bookmarkEnd w:id="12"/>
    </w:p>
    <w:p w14:paraId="2F1EFFA0" w14:textId="531ECB7F" w:rsidR="005375EA" w:rsidRDefault="000E2196" w:rsidP="00703E7C">
      <w:pPr>
        <w:ind w:firstLine="360"/>
      </w:pPr>
      <w:r>
        <w:t>Táto trieda je určená pre vytvorenie hracej plochy</w:t>
      </w:r>
      <w:r w:rsidR="001E5A90">
        <w:t xml:space="preserve">, možnosti </w:t>
      </w:r>
      <w:r w:rsidR="00A021A9">
        <w:t xml:space="preserve">jej </w:t>
      </w:r>
      <w:r w:rsidR="001E5A90">
        <w:t>nastavenia</w:t>
      </w:r>
      <w:r w:rsidR="00117641">
        <w:t xml:space="preserve"> a</w:t>
      </w:r>
      <w:r w:rsidR="00A021A9">
        <w:t xml:space="preserve"> vykreslenia. Pri</w:t>
      </w:r>
      <w:r w:rsidR="009874F0">
        <w:t xml:space="preserve"> vytvorení sa inicializuj</w:t>
      </w:r>
      <w:r w:rsidR="00761CE2">
        <w:t xml:space="preserve">e základná </w:t>
      </w:r>
      <w:r w:rsidR="00237FCA">
        <w:t>plocha,</w:t>
      </w:r>
      <w:r w:rsidR="00DF16DF">
        <w:t xml:space="preserve"> na</w:t>
      </w:r>
      <w:r w:rsidR="004B1101">
        <w:t xml:space="preserve">stavia sa štartovacie pozície pre </w:t>
      </w:r>
      <w:r w:rsidR="00703E7C">
        <w:t>jednotlivé farby hráčov a</w:t>
      </w:r>
      <w:r w:rsidR="00E73BB7">
        <w:t xml:space="preserve"> </w:t>
      </w:r>
      <w:r w:rsidR="00DF16DF">
        <w:t xml:space="preserve">do základne sa </w:t>
      </w:r>
      <w:r w:rsidR="00F0254C">
        <w:t>nastavia jednotlivé hráčske figúrky</w:t>
      </w:r>
      <w:r w:rsidR="00703E7C">
        <w:t>.</w:t>
      </w:r>
    </w:p>
    <w:p w14:paraId="6E0E603A" w14:textId="5A746530" w:rsidR="00D33DC0" w:rsidRDefault="00D33DC0" w:rsidP="00D33DC0">
      <w:pPr>
        <w:pStyle w:val="Popis"/>
      </w:pPr>
      <w:bookmarkStart w:id="13" w:name="_Toc124104576"/>
      <w:r>
        <w:t>Trieda Manažér</w:t>
      </w:r>
      <w:bookmarkEnd w:id="13"/>
    </w:p>
    <w:p w14:paraId="64FE2D5B" w14:textId="302BB2D3" w:rsidR="00E0564D" w:rsidRDefault="00D33DC0" w:rsidP="00884503">
      <w:pPr>
        <w:ind w:firstLine="360"/>
      </w:pPr>
      <w:r>
        <w:t>Manažérska trieda slúži na</w:t>
      </w:r>
      <w:r w:rsidR="00C371F0">
        <w:t xml:space="preserve"> vytvorenie a</w:t>
      </w:r>
      <w:r>
        <w:t xml:space="preserve"> obsluhovanie </w:t>
      </w:r>
      <w:r w:rsidR="00C371F0">
        <w:t>samotnej hry.</w:t>
      </w:r>
      <w:r w:rsidR="00E16B05">
        <w:t xml:space="preserve"> Pozostáva z hracej plochy</w:t>
      </w:r>
      <w:r w:rsidR="00884503">
        <w:t xml:space="preserve"> a hráčov ktorý hrajú danú hru.</w:t>
      </w:r>
      <w:r w:rsidR="00824E17">
        <w:t xml:space="preserve"> Manažér </w:t>
      </w:r>
      <w:r w:rsidR="00310BEF">
        <w:t>vypisuje informáciu o</w:t>
      </w:r>
      <w:r w:rsidR="00B36C30">
        <w:t xml:space="preserve"> hráč</w:t>
      </w:r>
      <w:r w:rsidR="00310BEF">
        <w:t>ovi</w:t>
      </w:r>
      <w:r w:rsidR="00B36C30">
        <w:t xml:space="preserve"> na ťahu, </w:t>
      </w:r>
      <w:r w:rsidR="00F816C9">
        <w:t>informuje o</w:t>
      </w:r>
      <w:r w:rsidR="009B2464">
        <w:t xml:space="preserve"> skončení </w:t>
      </w:r>
      <w:r w:rsidR="00EB41DD">
        <w:t>hry</w:t>
      </w:r>
      <w:r w:rsidR="001F0709">
        <w:t xml:space="preserve">, kontroluje </w:t>
      </w:r>
      <w:r w:rsidR="00D4034B">
        <w:t xml:space="preserve">figúrky pri vyhadzovaní, nastavuje </w:t>
      </w:r>
      <w:r w:rsidR="0069531A">
        <w:t>vyhodené figúrky na základňu</w:t>
      </w:r>
      <w:r w:rsidR="00C470D0">
        <w:t>.</w:t>
      </w:r>
    </w:p>
    <w:p w14:paraId="57CB9287" w14:textId="4FD75AD7" w:rsidR="00DD3B77" w:rsidRPr="00E0564D" w:rsidRDefault="00DD3B77" w:rsidP="00DD3B77">
      <w:pPr>
        <w:pStyle w:val="Popis"/>
      </w:pPr>
      <w:bookmarkStart w:id="14" w:name="_Toc124104577"/>
      <w:r>
        <w:lastRenderedPageBreak/>
        <w:t>Makefile</w:t>
      </w:r>
      <w:bookmarkEnd w:id="14"/>
    </w:p>
    <w:p w14:paraId="5724995F" w14:textId="3FE94936" w:rsidR="00BE2B1A" w:rsidRDefault="004229D7" w:rsidP="00C30805">
      <w:pPr>
        <w:ind w:firstLine="360"/>
      </w:pPr>
      <w:r>
        <w:t>Postupne sme si vytvorili aj Makefile, ktorý sme priebežne aktualizovali</w:t>
      </w:r>
      <w:r w:rsidR="00D52D36">
        <w:t>.</w:t>
      </w:r>
      <w:r w:rsidR="004C6601">
        <w:t xml:space="preserve"> M</w:t>
      </w:r>
      <w:r w:rsidR="003C3191">
        <w:t xml:space="preserve">akefile sme vytvárali nasledovne. Využili sme kompilátor </w:t>
      </w:r>
      <w:r w:rsidR="003C3191" w:rsidRPr="00BB462A">
        <w:rPr>
          <w:i/>
          <w:iCs/>
        </w:rPr>
        <w:t>g++</w:t>
      </w:r>
      <w:r w:rsidR="003C3191">
        <w:t xml:space="preserve">, vzhľadom na použitie </w:t>
      </w:r>
      <w:r w:rsidR="003C3191" w:rsidRPr="00BB462A">
        <w:rPr>
          <w:i/>
          <w:iCs/>
        </w:rPr>
        <w:t>c++</w:t>
      </w:r>
      <w:r w:rsidR="003C3191">
        <w:t xml:space="preserve"> v projekte. Tento kompilátor, sko</w:t>
      </w:r>
      <w:r w:rsidR="004C6601">
        <w:t>m</w:t>
      </w:r>
      <w:r w:rsidR="003C3191">
        <w:t xml:space="preserve">piloval </w:t>
      </w:r>
      <w:r w:rsidR="004C6601" w:rsidRPr="00BB462A">
        <w:rPr>
          <w:i/>
          <w:iCs/>
        </w:rPr>
        <w:t>.</w:t>
      </w:r>
      <w:r w:rsidR="003C3191" w:rsidRPr="00BB462A">
        <w:rPr>
          <w:i/>
          <w:iCs/>
        </w:rPr>
        <w:t>cpp</w:t>
      </w:r>
      <w:r w:rsidR="003C3191">
        <w:t xml:space="preserve"> súbory do </w:t>
      </w:r>
      <w:r w:rsidR="003C3191" w:rsidRPr="00BB462A">
        <w:rPr>
          <w:i/>
          <w:iCs/>
        </w:rPr>
        <w:t>.o</w:t>
      </w:r>
      <w:r w:rsidR="003C3191">
        <w:t xml:space="preserve"> súborov, aby ich nebolo možné spus</w:t>
      </w:r>
      <w:r w:rsidR="004C6601">
        <w:t>t</w:t>
      </w:r>
      <w:r w:rsidR="003C3191">
        <w:t xml:space="preserve">iť samostatne. Tieto objektové súbory </w:t>
      </w:r>
      <w:r w:rsidR="003C3191" w:rsidRPr="00BB462A">
        <w:rPr>
          <w:i/>
          <w:iCs/>
        </w:rPr>
        <w:t>(.o)</w:t>
      </w:r>
      <w:r w:rsidR="003C3191">
        <w:t xml:space="preserve"> sme použili následne v spustite</w:t>
      </w:r>
      <w:r w:rsidR="00C30805">
        <w:t>ľ</w:t>
      </w:r>
      <w:r w:rsidR="003C3191">
        <w:t>ných súboroch</w:t>
      </w:r>
      <w:r w:rsidR="00C30805">
        <w:t>,</w:t>
      </w:r>
      <w:r w:rsidR="003C3191">
        <w:t xml:space="preserve"> ako je klient</w:t>
      </w:r>
      <w:r w:rsidR="00C30805">
        <w:t>,</w:t>
      </w:r>
      <w:r w:rsidR="003C3191">
        <w:t xml:space="preserve"> alebo server (bez koncovky).</w:t>
      </w:r>
      <w:r w:rsidR="00BB462A">
        <w:t xml:space="preserve"> V</w:t>
      </w:r>
      <w:r w:rsidR="003C3191">
        <w:t xml:space="preserve"> </w:t>
      </w:r>
      <w:r w:rsidR="003C3191" w:rsidRPr="006A6A60">
        <w:rPr>
          <w:i/>
          <w:iCs/>
        </w:rPr>
        <w:t>all:</w:t>
      </w:r>
      <w:r w:rsidR="003C3191">
        <w:t xml:space="preserve"> sme zavolali server a klient</w:t>
      </w:r>
      <w:r w:rsidR="00BB462A">
        <w:t>a</w:t>
      </w:r>
      <w:r w:rsidR="003C3191">
        <w:t xml:space="preserve"> a v </w:t>
      </w:r>
      <w:r w:rsidR="003C3191" w:rsidRPr="006A6A60">
        <w:rPr>
          <w:i/>
          <w:iCs/>
        </w:rPr>
        <w:t>clean:</w:t>
      </w:r>
      <w:r w:rsidR="003C3191">
        <w:t xml:space="preserve">  vieme cez príkaz </w:t>
      </w:r>
      <w:r w:rsidR="003C3191" w:rsidRPr="006A6A60">
        <w:rPr>
          <w:i/>
          <w:iCs/>
        </w:rPr>
        <w:t>"make clean"</w:t>
      </w:r>
      <w:r w:rsidR="003C3191">
        <w:t xml:space="preserve"> vymazať všetky </w:t>
      </w:r>
      <w:r w:rsidR="003C3191" w:rsidRPr="006A6A60">
        <w:rPr>
          <w:i/>
          <w:iCs/>
        </w:rPr>
        <w:t>.o</w:t>
      </w:r>
      <w:r w:rsidR="003C3191">
        <w:t xml:space="preserve"> súbory </w:t>
      </w:r>
      <w:r w:rsidR="00AC00F3">
        <w:t>plus</w:t>
      </w:r>
      <w:r w:rsidR="003C3191">
        <w:t xml:space="preserve"> server a klienta.</w:t>
      </w:r>
      <w:r w:rsidR="00963A20">
        <w:t xml:space="preserve"> </w:t>
      </w:r>
      <w:r w:rsidR="00D52D36">
        <w:t>Pomocou Makefile sme</w:t>
      </w:r>
      <w:r w:rsidR="00E64860">
        <w:t xml:space="preserve"> tak</w:t>
      </w:r>
      <w:r w:rsidR="00FA27D7">
        <w:t xml:space="preserve"> mohl</w:t>
      </w:r>
      <w:r w:rsidR="00E64860">
        <w:t xml:space="preserve">i otestovať našu hru aj </w:t>
      </w:r>
      <w:r w:rsidR="001C1E60">
        <w:t>na</w:t>
      </w:r>
      <w:r w:rsidR="00520BF0">
        <w:t xml:space="preserve"> </w:t>
      </w:r>
      <w:r w:rsidR="004A6A61">
        <w:t xml:space="preserve">školskom </w:t>
      </w:r>
      <w:r w:rsidR="00281259">
        <w:t xml:space="preserve">linux </w:t>
      </w:r>
      <w:r w:rsidR="004A6A61">
        <w:t>server</w:t>
      </w:r>
      <w:r w:rsidR="0014222D">
        <w:t xml:space="preserve">i </w:t>
      </w:r>
      <w:r w:rsidR="00281259">
        <w:t>(frios2.fri.uniza.sk).</w:t>
      </w:r>
    </w:p>
    <w:p w14:paraId="741489D3" w14:textId="3390E63C" w:rsidR="002269D1" w:rsidRDefault="002269D1" w:rsidP="00C4455D">
      <w:pPr>
        <w:pStyle w:val="tl2"/>
      </w:pPr>
      <w:bookmarkStart w:id="15" w:name="_Toc124104578"/>
      <w:r>
        <w:t>Popis synchronizačného problému</w:t>
      </w:r>
      <w:bookmarkEnd w:id="15"/>
    </w:p>
    <w:p w14:paraId="19F40A29" w14:textId="6996911E" w:rsidR="002269D1" w:rsidRDefault="00766FA9" w:rsidP="00AE3766">
      <w:pPr>
        <w:spacing w:before="0" w:after="160"/>
        <w:ind w:firstLine="360"/>
        <w:jc w:val="left"/>
      </w:pPr>
      <w:r>
        <w:t xml:space="preserve">Analógia problému je založená na 4 </w:t>
      </w:r>
      <w:r w:rsidR="00B2227D">
        <w:t>hráčoch, ktorý vykonávajú ťahy</w:t>
      </w:r>
      <w:r w:rsidR="005C1EF0">
        <w:t xml:space="preserve"> na hracej ploche, pričom každý z hráčov musí čakať na </w:t>
      </w:r>
      <w:r w:rsidR="006A426A">
        <w:t>poradie</w:t>
      </w:r>
      <w:r w:rsidR="00C5603A">
        <w:t>,</w:t>
      </w:r>
      <w:r w:rsidR="00BD6A0F">
        <w:t xml:space="preserve"> kedy </w:t>
      </w:r>
      <w:r w:rsidR="00D6407F">
        <w:t xml:space="preserve">môže vykonať </w:t>
      </w:r>
      <w:r w:rsidR="00BD6A0F">
        <w:t>ťah.</w:t>
      </w:r>
      <w:r>
        <w:t xml:space="preserve"> </w:t>
      </w:r>
      <w:r w:rsidR="00A91AE0">
        <w:t>P</w:t>
      </w:r>
      <w:r w:rsidR="00BD6A0F">
        <w:t>ri</w:t>
      </w:r>
      <w:r w:rsidR="005E3343">
        <w:t xml:space="preserve"> každom ťahu figúrkou mus</w:t>
      </w:r>
      <w:r w:rsidR="00BD6A0F">
        <w:t>í</w:t>
      </w:r>
      <w:r w:rsidR="005E3343">
        <w:t xml:space="preserve"> hráč napísať </w:t>
      </w:r>
      <w:r w:rsidR="00B81947">
        <w:t xml:space="preserve">najmenej 2 vstupy, jeden pri hode kockou a druhý pri </w:t>
      </w:r>
      <w:r w:rsidR="00AE3766">
        <w:t xml:space="preserve">výbere figúrky, s ktorou sa chcel daný hráč pohnúť. </w:t>
      </w:r>
      <w:r w:rsidR="00471E53">
        <w:t xml:space="preserve">Po každom ťahu bolo potrebné poslať </w:t>
      </w:r>
      <w:r w:rsidR="00341DAA">
        <w:t xml:space="preserve">štruktúru </w:t>
      </w:r>
      <w:r w:rsidR="00471E53">
        <w:t>dát</w:t>
      </w:r>
      <w:r w:rsidR="009416DE">
        <w:t xml:space="preserve"> pre vykonanie ťahu </w:t>
      </w:r>
      <w:r w:rsidR="00A515F6">
        <w:t>nasledujúc</w:t>
      </w:r>
      <w:r w:rsidR="005D3EB3">
        <w:t>emu</w:t>
      </w:r>
      <w:r w:rsidR="00D607BB">
        <w:t xml:space="preserve"> hráčo</w:t>
      </w:r>
      <w:r w:rsidR="005D3EB3">
        <w:t>vi</w:t>
      </w:r>
      <w:r w:rsidR="00341DAA">
        <w:t>. To bolo nutné preto, aby nasledujúci hráč mohol</w:t>
      </w:r>
      <w:r w:rsidR="00FF5F2B">
        <w:t xml:space="preserve"> vykonať ťah</w:t>
      </w:r>
      <w:r w:rsidR="00D607BB">
        <w:t xml:space="preserve"> na tej istej</w:t>
      </w:r>
      <w:r w:rsidR="00D20B09">
        <w:t xml:space="preserve"> hracej ploche</w:t>
      </w:r>
      <w:r w:rsidR="00FF5F2B">
        <w:t xml:space="preserve"> ako</w:t>
      </w:r>
      <w:r w:rsidR="00341DAA">
        <w:t xml:space="preserve"> </w:t>
      </w:r>
      <w:r w:rsidR="0019405E">
        <w:t>predošlý hráč.</w:t>
      </w:r>
      <w:r w:rsidR="00D20B09">
        <w:t xml:space="preserve"> </w:t>
      </w:r>
      <w:r w:rsidR="0019405E">
        <w:t xml:space="preserve">Po každom vykonanom ťahu </w:t>
      </w:r>
      <w:r w:rsidR="002A7B12">
        <w:t>je</w:t>
      </w:r>
      <w:r w:rsidR="0019405E">
        <w:t xml:space="preserve"> nutné zmeniť </w:t>
      </w:r>
      <w:r w:rsidR="00471E53">
        <w:t>hráča</w:t>
      </w:r>
      <w:r w:rsidR="0019405E">
        <w:t xml:space="preserve"> na ťahu</w:t>
      </w:r>
      <w:r w:rsidR="006600BA">
        <w:t>.</w:t>
      </w:r>
    </w:p>
    <w:p w14:paraId="10F4D7E8" w14:textId="4F8B4060" w:rsidR="00CC71B9" w:rsidRDefault="002269D1" w:rsidP="00C4455D">
      <w:pPr>
        <w:pStyle w:val="tl2"/>
      </w:pPr>
      <w:bookmarkStart w:id="16" w:name="_Toc124104579"/>
      <w:r>
        <w:t>Využitie vlákien a</w:t>
      </w:r>
      <w:r w:rsidR="00F01752">
        <w:t> </w:t>
      </w:r>
      <w:r>
        <w:t>soketov</w:t>
      </w:r>
      <w:bookmarkEnd w:id="16"/>
    </w:p>
    <w:p w14:paraId="1B13C18A" w14:textId="3F145F2D" w:rsidR="0025609B" w:rsidRDefault="00772054" w:rsidP="00AD12A2">
      <w:pPr>
        <w:ind w:firstLine="360"/>
      </w:pPr>
      <w:r>
        <w:t xml:space="preserve">Sokety sme </w:t>
      </w:r>
      <w:r w:rsidR="00AB2A0C">
        <w:t>používali</w:t>
      </w:r>
      <w:r w:rsidR="009D271B">
        <w:t xml:space="preserve"> na komunikáciu medzi serverom a klientom.</w:t>
      </w:r>
      <w:r w:rsidR="00AB2A0C">
        <w:t xml:space="preserve"> </w:t>
      </w:r>
      <w:r w:rsidR="001B3F7C">
        <w:t>Konkrétne sme ich využ</w:t>
      </w:r>
      <w:r w:rsidR="00B54F65">
        <w:t xml:space="preserve">ívali </w:t>
      </w:r>
      <w:r w:rsidR="00AB2A0C">
        <w:t xml:space="preserve">pri zapisovaní a čítaní na serveri </w:t>
      </w:r>
      <w:r w:rsidR="002E106C">
        <w:t>aj klientovi.</w:t>
      </w:r>
      <w:r w:rsidR="000F6AE4">
        <w:t xml:space="preserve"> Cez sokety sme si posielali štruktúru pre zdieľané dáta obsahujúcu inicializáciu mutexu, a podmienok pre server a klienta.</w:t>
      </w:r>
      <w:r w:rsidR="00541F9C">
        <w:t xml:space="preserve"> </w:t>
      </w:r>
      <w:r w:rsidR="002C6C54">
        <w:t>Fun</w:t>
      </w:r>
      <w:r w:rsidR="002F395D">
        <w:t xml:space="preserve">guje to tak, že po tom ako </w:t>
      </w:r>
      <w:r w:rsidR="00934F85">
        <w:t>server vykoná ťah,</w:t>
      </w:r>
      <w:r w:rsidR="00A9530B">
        <w:t xml:space="preserve"> server nastaví</w:t>
      </w:r>
      <w:r w:rsidR="004D0C4E">
        <w:t xml:space="preserve"> </w:t>
      </w:r>
      <w:r w:rsidR="00A9530B">
        <w:t>dáta</w:t>
      </w:r>
      <w:r w:rsidR="004D0C4E">
        <w:t>, pošle ich klientovi</w:t>
      </w:r>
      <w:r w:rsidR="008260E8">
        <w:t>, ktorý si aktualizuje dáta, vykoná ťah a</w:t>
      </w:r>
      <w:r w:rsidR="00900880">
        <w:t> </w:t>
      </w:r>
      <w:r w:rsidR="008260E8">
        <w:t>následne</w:t>
      </w:r>
      <w:r w:rsidR="00900880">
        <w:t xml:space="preserve"> nastaví dáta a </w:t>
      </w:r>
      <w:r w:rsidR="008260E8">
        <w:t>pošle</w:t>
      </w:r>
      <w:r w:rsidR="00900880">
        <w:t xml:space="preserve"> ich naspäť serveru. Server si dáta aktualizuje a</w:t>
      </w:r>
      <w:r w:rsidR="000F6AE4">
        <w:t> komunikácia medzi serverom a klientom pokračuje.</w:t>
      </w:r>
      <w:bookmarkEnd w:id="2"/>
    </w:p>
    <w:p w14:paraId="0B9420BC" w14:textId="4EA1967A" w:rsidR="00E82EDE" w:rsidRPr="00AD12A2" w:rsidRDefault="00105192" w:rsidP="00AD12A2">
      <w:pPr>
        <w:ind w:firstLine="360"/>
      </w:pPr>
      <w:r>
        <w:t>Pre server a klienta sme priradili v</w:t>
      </w:r>
      <w:r w:rsidR="00321092">
        <w:t>lákn</w:t>
      </w:r>
      <w:r>
        <w:t>o</w:t>
      </w:r>
      <w:r w:rsidR="008E52EB">
        <w:t xml:space="preserve"> pre </w:t>
      </w:r>
      <w:r w:rsidR="00D778B5">
        <w:t>vykonanie funkcie</w:t>
      </w:r>
      <w:r w:rsidR="00FC2DC4">
        <w:t xml:space="preserve"> </w:t>
      </w:r>
      <w:r w:rsidR="00FC2DC4" w:rsidRPr="00C83EE5">
        <w:rPr>
          <w:i/>
          <w:iCs/>
        </w:rPr>
        <w:t>„</w:t>
      </w:r>
      <w:r w:rsidR="00C83EE5" w:rsidRPr="00C83EE5">
        <w:rPr>
          <w:i/>
          <w:iCs/>
        </w:rPr>
        <w:t>void</w:t>
      </w:r>
      <w:r w:rsidR="00C83EE5">
        <w:rPr>
          <w:i/>
          <w:iCs/>
        </w:rPr>
        <w:t>*</w:t>
      </w:r>
      <w:r w:rsidR="00C83EE5" w:rsidRPr="00C83EE5">
        <w:rPr>
          <w:i/>
          <w:iCs/>
        </w:rPr>
        <w:t xml:space="preserve"> </w:t>
      </w:r>
      <w:r w:rsidR="00FC2DC4" w:rsidRPr="00C83EE5">
        <w:rPr>
          <w:i/>
          <w:iCs/>
        </w:rPr>
        <w:t>hrajServer(</w:t>
      </w:r>
      <w:r w:rsidR="00C83EE5" w:rsidRPr="00C83EE5">
        <w:rPr>
          <w:i/>
          <w:iCs/>
        </w:rPr>
        <w:t>void* args</w:t>
      </w:r>
      <w:r w:rsidR="00FC2DC4" w:rsidRPr="00C83EE5">
        <w:rPr>
          <w:i/>
          <w:iCs/>
        </w:rPr>
        <w:t>)“</w:t>
      </w:r>
      <w:r w:rsidR="00FC2DC4">
        <w:t xml:space="preserve"> a „</w:t>
      </w:r>
      <w:r w:rsidR="00C83EE5" w:rsidRPr="00C83EE5">
        <w:rPr>
          <w:i/>
          <w:iCs/>
        </w:rPr>
        <w:t>void</w:t>
      </w:r>
      <w:r w:rsidR="00C83EE5">
        <w:rPr>
          <w:i/>
          <w:iCs/>
        </w:rPr>
        <w:t>*</w:t>
      </w:r>
      <w:r w:rsidR="00C83EE5" w:rsidRPr="00C83EE5">
        <w:rPr>
          <w:i/>
          <w:iCs/>
        </w:rPr>
        <w:t xml:space="preserve"> hraj</w:t>
      </w:r>
      <w:r w:rsidR="00C83EE5">
        <w:rPr>
          <w:i/>
          <w:iCs/>
        </w:rPr>
        <w:t>Klient</w:t>
      </w:r>
      <w:r w:rsidR="00C83EE5" w:rsidRPr="00C83EE5">
        <w:rPr>
          <w:i/>
          <w:iCs/>
        </w:rPr>
        <w:t>(void* args</w:t>
      </w:r>
      <w:r w:rsidR="00C83EE5">
        <w:rPr>
          <w:i/>
          <w:iCs/>
        </w:rPr>
        <w:t>)</w:t>
      </w:r>
      <w:r w:rsidR="00FC2DC4">
        <w:t>“.</w:t>
      </w:r>
      <w:r w:rsidR="00C83EE5">
        <w:t xml:space="preserve"> </w:t>
      </w:r>
      <w:r w:rsidR="00C27DCD">
        <w:t>F</w:t>
      </w:r>
      <w:r w:rsidR="00C83EE5">
        <w:t>unkci</w:t>
      </w:r>
      <w:r w:rsidR="001B7BAC">
        <w:t>a</w:t>
      </w:r>
      <w:r w:rsidR="00F34D12">
        <w:t xml:space="preserve"> pre vlákno</w:t>
      </w:r>
      <w:r w:rsidR="00C27DCD">
        <w:t xml:space="preserve"> serveru</w:t>
      </w:r>
      <w:r w:rsidR="00C83EE5">
        <w:t xml:space="preserve"> </w:t>
      </w:r>
      <w:r w:rsidR="00D342BF">
        <w:t>čakala na</w:t>
      </w:r>
      <w:r w:rsidR="00C83EE5">
        <w:t xml:space="preserve"> </w:t>
      </w:r>
      <w:r w:rsidR="0016566F">
        <w:t>vykonanie ťahu</w:t>
      </w:r>
      <w:r w:rsidR="00B21768">
        <w:t xml:space="preserve"> </w:t>
      </w:r>
      <w:r w:rsidR="00353926">
        <w:t xml:space="preserve">klientom, a potom ako klient vykonal ťah, mohol vykonať ťah aj samotný </w:t>
      </w:r>
      <w:r w:rsidR="00B21768">
        <w:t>server</w:t>
      </w:r>
      <w:r w:rsidR="00E20A60">
        <w:t>. Pri funkcií klienta</w:t>
      </w:r>
      <w:r w:rsidR="000B1EF9">
        <w:t xml:space="preserve"> to fungovalo</w:t>
      </w:r>
      <w:r w:rsidR="00486A81">
        <w:t xml:space="preserve"> rovnako, ale na</w:t>
      </w:r>
      <w:r w:rsidR="000B1EF9">
        <w:t xml:space="preserve"> opačn</w:t>
      </w:r>
      <w:r w:rsidR="00486A81">
        <w:t>om princípe.</w:t>
      </w:r>
      <w:r w:rsidR="00E20A60">
        <w:t xml:space="preserve"> </w:t>
      </w:r>
      <w:r w:rsidR="00486A81">
        <w:t>V</w:t>
      </w:r>
      <w:r w:rsidR="000B1EF9">
        <w:t xml:space="preserve">lákno </w:t>
      </w:r>
      <w:r w:rsidR="00486A81">
        <w:t xml:space="preserve">muselo </w:t>
      </w:r>
      <w:r w:rsidR="000B1EF9">
        <w:t xml:space="preserve">čakať na vykonanie </w:t>
      </w:r>
      <w:r w:rsidR="00486A81">
        <w:t>ťahu</w:t>
      </w:r>
      <w:r w:rsidR="0016566F">
        <w:t xml:space="preserve"> na serveri</w:t>
      </w:r>
      <w:r w:rsidR="00F34D12">
        <w:t>,</w:t>
      </w:r>
      <w:r w:rsidR="0016566F">
        <w:t xml:space="preserve"> a</w:t>
      </w:r>
      <w:r w:rsidR="00A81BBE">
        <w:t> potom ako server vykonal ťah, mohol vykonať ťah aj</w:t>
      </w:r>
      <w:r w:rsidR="0016566F">
        <w:t> klient</w:t>
      </w:r>
      <w:r w:rsidR="00C27DCD">
        <w:t>.</w:t>
      </w:r>
    </w:p>
    <w:sectPr w:rsidR="00E82EDE" w:rsidRPr="00AD12A2" w:rsidSect="00FE15A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C0B1" w14:textId="77777777" w:rsidR="00AC7048" w:rsidRDefault="00AC7048">
      <w:pPr>
        <w:spacing w:before="0" w:after="0" w:line="240" w:lineRule="auto"/>
      </w:pPr>
      <w:r>
        <w:separator/>
      </w:r>
    </w:p>
  </w:endnote>
  <w:endnote w:type="continuationSeparator" w:id="0">
    <w:p w14:paraId="5D455A5F" w14:textId="77777777" w:rsidR="00AC7048" w:rsidRDefault="00AC7048">
      <w:pPr>
        <w:spacing w:before="0" w:after="0" w:line="240" w:lineRule="auto"/>
      </w:pPr>
      <w:r>
        <w:continuationSeparator/>
      </w:r>
    </w:p>
  </w:endnote>
  <w:endnote w:type="continuationNotice" w:id="1">
    <w:p w14:paraId="0E1536A1" w14:textId="77777777" w:rsidR="00AC7048" w:rsidRDefault="00AC704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29908"/>
      <w:docPartObj>
        <w:docPartGallery w:val="Page Numbers (Bottom of Page)"/>
        <w:docPartUnique/>
      </w:docPartObj>
    </w:sdtPr>
    <w:sdtContent>
      <w:p w14:paraId="6813A85D" w14:textId="2A28E8A9" w:rsidR="0039567F" w:rsidRDefault="0039567F" w:rsidP="0039567F">
        <w:pPr>
          <w:pStyle w:val="Pt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EF8636" w14:textId="77777777" w:rsidR="0039567F" w:rsidRDefault="0039567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6F7B" w14:textId="77777777" w:rsidR="00AC7048" w:rsidRDefault="00AC7048">
      <w:pPr>
        <w:spacing w:before="0" w:after="0" w:line="240" w:lineRule="auto"/>
      </w:pPr>
      <w:r>
        <w:separator/>
      </w:r>
    </w:p>
  </w:footnote>
  <w:footnote w:type="continuationSeparator" w:id="0">
    <w:p w14:paraId="6152B0B2" w14:textId="77777777" w:rsidR="00AC7048" w:rsidRDefault="00AC7048">
      <w:pPr>
        <w:spacing w:before="0" w:after="0" w:line="240" w:lineRule="auto"/>
      </w:pPr>
      <w:r>
        <w:continuationSeparator/>
      </w:r>
    </w:p>
  </w:footnote>
  <w:footnote w:type="continuationNotice" w:id="1">
    <w:p w14:paraId="1CEE3C85" w14:textId="77777777" w:rsidR="00AC7048" w:rsidRDefault="00AC704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4E6F50" w14:paraId="489B69FB" w14:textId="77777777" w:rsidTr="564E6F50">
      <w:tc>
        <w:tcPr>
          <w:tcW w:w="3120" w:type="dxa"/>
        </w:tcPr>
        <w:p w14:paraId="45787618" w14:textId="77777777" w:rsidR="564E6F50" w:rsidRDefault="00000000" w:rsidP="00CC0285">
          <w:pPr>
            <w:pStyle w:val="Hlavika"/>
          </w:pPr>
        </w:p>
      </w:tc>
      <w:tc>
        <w:tcPr>
          <w:tcW w:w="3120" w:type="dxa"/>
        </w:tcPr>
        <w:p w14:paraId="39576145" w14:textId="77777777" w:rsidR="564E6F50" w:rsidRDefault="00000000" w:rsidP="00CC0285">
          <w:pPr>
            <w:pStyle w:val="Hlavika"/>
          </w:pPr>
        </w:p>
      </w:tc>
      <w:tc>
        <w:tcPr>
          <w:tcW w:w="3120" w:type="dxa"/>
        </w:tcPr>
        <w:p w14:paraId="683B5E3E" w14:textId="77777777" w:rsidR="564E6F50" w:rsidRDefault="00000000" w:rsidP="00CC0285">
          <w:pPr>
            <w:pStyle w:val="Hlavika"/>
          </w:pPr>
        </w:p>
      </w:tc>
    </w:tr>
  </w:tbl>
  <w:p w14:paraId="0D3DACE3" w14:textId="77777777" w:rsidR="00957585" w:rsidRDefault="0000000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829"/>
    <w:multiLevelType w:val="hybridMultilevel"/>
    <w:tmpl w:val="C1D0EA5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21886"/>
    <w:multiLevelType w:val="multilevel"/>
    <w:tmpl w:val="2E8AADB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371" w:hanging="360"/>
      </w:pPr>
    </w:lvl>
    <w:lvl w:ilvl="2" w:tentative="1">
      <w:start w:val="1"/>
      <w:numFmt w:val="decimal"/>
      <w:lvlText w:val="%1.%2.%3."/>
      <w:lvlJc w:val="left"/>
      <w:pPr>
        <w:ind w:left="1091" w:hanging="180"/>
      </w:pPr>
    </w:lvl>
    <w:lvl w:ilvl="3" w:tentative="1">
      <w:start w:val="1"/>
      <w:numFmt w:val="decimal"/>
      <w:lvlText w:val="%1.%2.%3.%4."/>
      <w:lvlJc w:val="left"/>
      <w:pPr>
        <w:ind w:left="1811" w:hanging="360"/>
      </w:pPr>
    </w:lvl>
    <w:lvl w:ilvl="4" w:tentative="1">
      <w:start w:val="1"/>
      <w:numFmt w:val="decimal"/>
      <w:lvlText w:val="%1.%2.%3.%4.%5."/>
      <w:lvlJc w:val="left"/>
      <w:pPr>
        <w:ind w:left="2531" w:hanging="360"/>
      </w:pPr>
    </w:lvl>
    <w:lvl w:ilvl="5" w:tentative="1">
      <w:start w:val="1"/>
      <w:numFmt w:val="decimal"/>
      <w:lvlText w:val="%1.%2.%3.%4.%5.%6."/>
      <w:lvlJc w:val="left"/>
      <w:pPr>
        <w:ind w:left="3251" w:hanging="180"/>
      </w:pPr>
    </w:lvl>
    <w:lvl w:ilvl="6" w:tentative="1">
      <w:start w:val="1"/>
      <w:numFmt w:val="decimal"/>
      <w:lvlText w:val="%1.%2.%3.%4.%5.%6.%7."/>
      <w:lvlJc w:val="left"/>
      <w:pPr>
        <w:ind w:left="3971" w:hanging="360"/>
      </w:pPr>
    </w:lvl>
    <w:lvl w:ilvl="7" w:tentative="1">
      <w:start w:val="1"/>
      <w:numFmt w:val="decimal"/>
      <w:lvlText w:val="%1.%2.%3.%4.%5.%6.%7.%8."/>
      <w:lvlJc w:val="left"/>
      <w:pPr>
        <w:ind w:left="4691" w:hanging="360"/>
      </w:pPr>
    </w:lvl>
    <w:lvl w:ilvl="8" w:tentative="1">
      <w:start w:val="1"/>
      <w:numFmt w:val="decimal"/>
      <w:lvlText w:val="%1.%2.%3.%4.%5.%6.%7.%8.%9."/>
      <w:lvlJc w:val="left"/>
      <w:pPr>
        <w:ind w:left="5411" w:hanging="180"/>
      </w:pPr>
    </w:lvl>
  </w:abstractNum>
  <w:abstractNum w:abstractNumId="2" w15:restartNumberingAfterBreak="0">
    <w:nsid w:val="07614F8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8932A6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0D89737C"/>
    <w:multiLevelType w:val="hybridMultilevel"/>
    <w:tmpl w:val="560C7F8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9E3246"/>
    <w:multiLevelType w:val="hybridMultilevel"/>
    <w:tmpl w:val="A8624E70"/>
    <w:lvl w:ilvl="0" w:tplc="183E48E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15F82"/>
    <w:multiLevelType w:val="hybridMultilevel"/>
    <w:tmpl w:val="96D62BF8"/>
    <w:lvl w:ilvl="0" w:tplc="B4B2B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C5ABB"/>
    <w:multiLevelType w:val="hybridMultilevel"/>
    <w:tmpl w:val="96444B4A"/>
    <w:lvl w:ilvl="0" w:tplc="DADCE6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A58EB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1835F51"/>
    <w:multiLevelType w:val="hybridMultilevel"/>
    <w:tmpl w:val="263E9832"/>
    <w:lvl w:ilvl="0" w:tplc="513282D8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3F07A1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1" w15:restartNumberingAfterBreak="0">
    <w:nsid w:val="309A4951"/>
    <w:multiLevelType w:val="hybridMultilevel"/>
    <w:tmpl w:val="E9FE3460"/>
    <w:lvl w:ilvl="0" w:tplc="D56C46B2">
      <w:start w:val="1"/>
      <w:numFmt w:val="decimal"/>
      <w:lvlText w:val="%1."/>
      <w:lvlJc w:val="left"/>
      <w:pPr>
        <w:ind w:left="720" w:hanging="360"/>
      </w:pPr>
    </w:lvl>
    <w:lvl w:ilvl="1" w:tplc="9C20E29E">
      <w:start w:val="1"/>
      <w:numFmt w:val="lowerLetter"/>
      <w:lvlText w:val="%2."/>
      <w:lvlJc w:val="left"/>
      <w:pPr>
        <w:ind w:left="1440" w:hanging="360"/>
      </w:pPr>
    </w:lvl>
    <w:lvl w:ilvl="2" w:tplc="6E702B2C">
      <w:start w:val="1"/>
      <w:numFmt w:val="lowerRoman"/>
      <w:lvlText w:val="%3."/>
      <w:lvlJc w:val="right"/>
      <w:pPr>
        <w:ind w:left="2160" w:hanging="180"/>
      </w:pPr>
    </w:lvl>
    <w:lvl w:ilvl="3" w:tplc="C56A0764">
      <w:start w:val="1"/>
      <w:numFmt w:val="decimal"/>
      <w:lvlText w:val="%4."/>
      <w:lvlJc w:val="left"/>
      <w:pPr>
        <w:ind w:left="2880" w:hanging="360"/>
      </w:pPr>
    </w:lvl>
    <w:lvl w:ilvl="4" w:tplc="D288447E">
      <w:start w:val="1"/>
      <w:numFmt w:val="lowerLetter"/>
      <w:lvlText w:val="%5."/>
      <w:lvlJc w:val="left"/>
      <w:pPr>
        <w:ind w:left="3600" w:hanging="360"/>
      </w:pPr>
    </w:lvl>
    <w:lvl w:ilvl="5" w:tplc="20167714">
      <w:start w:val="1"/>
      <w:numFmt w:val="lowerRoman"/>
      <w:lvlText w:val="%6."/>
      <w:lvlJc w:val="right"/>
      <w:pPr>
        <w:ind w:left="4320" w:hanging="180"/>
      </w:pPr>
    </w:lvl>
    <w:lvl w:ilvl="6" w:tplc="9C4A3258">
      <w:start w:val="1"/>
      <w:numFmt w:val="decimal"/>
      <w:lvlText w:val="%7."/>
      <w:lvlJc w:val="left"/>
      <w:pPr>
        <w:ind w:left="5040" w:hanging="360"/>
      </w:pPr>
    </w:lvl>
    <w:lvl w:ilvl="7" w:tplc="D5407ED2">
      <w:start w:val="1"/>
      <w:numFmt w:val="lowerLetter"/>
      <w:lvlText w:val="%8."/>
      <w:lvlJc w:val="left"/>
      <w:pPr>
        <w:ind w:left="5760" w:hanging="360"/>
      </w:pPr>
    </w:lvl>
    <w:lvl w:ilvl="8" w:tplc="C0447F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4131E"/>
    <w:multiLevelType w:val="multilevel"/>
    <w:tmpl w:val="764E0490"/>
    <w:lvl w:ilvl="0">
      <w:start w:val="1"/>
      <w:numFmt w:val="decimal"/>
      <w:pStyle w:val="Odsekzoznamu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4100F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37795B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4682373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4ADE7B57"/>
    <w:multiLevelType w:val="multilevel"/>
    <w:tmpl w:val="2C2A8FA2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D6532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52942F14"/>
    <w:multiLevelType w:val="multilevel"/>
    <w:tmpl w:val="34E0DCAE"/>
    <w:lvl w:ilvl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decimal"/>
      <w:lvlText w:val="%1.%2."/>
      <w:lvlJc w:val="left"/>
      <w:pPr>
        <w:ind w:left="2149" w:hanging="360"/>
      </w:pPr>
    </w:lvl>
    <w:lvl w:ilvl="2" w:tentative="1">
      <w:start w:val="1"/>
      <w:numFmt w:val="decimal"/>
      <w:lvlText w:val="%1.%2.%3."/>
      <w:lvlJc w:val="left"/>
      <w:pPr>
        <w:ind w:left="2869" w:hanging="180"/>
      </w:pPr>
    </w:lvl>
    <w:lvl w:ilvl="3" w:tentative="1">
      <w:start w:val="1"/>
      <w:numFmt w:val="decimal"/>
      <w:lvlText w:val="%1.%2.%3.%4."/>
      <w:lvlJc w:val="left"/>
      <w:pPr>
        <w:ind w:left="3589" w:hanging="360"/>
      </w:pPr>
    </w:lvl>
    <w:lvl w:ilvl="4" w:tentative="1">
      <w:start w:val="1"/>
      <w:numFmt w:val="decimal"/>
      <w:lvlText w:val="%1.%2.%3.%4.%5."/>
      <w:lvlJc w:val="left"/>
      <w:pPr>
        <w:ind w:left="4309" w:hanging="360"/>
      </w:pPr>
    </w:lvl>
    <w:lvl w:ilvl="5" w:tentative="1">
      <w:start w:val="1"/>
      <w:numFmt w:val="decimal"/>
      <w:lvlText w:val="%1.%2.%3.%4.%5.%6."/>
      <w:lvlJc w:val="left"/>
      <w:pPr>
        <w:ind w:left="5029" w:hanging="180"/>
      </w:pPr>
    </w:lvl>
    <w:lvl w:ilvl="6" w:tentative="1">
      <w:start w:val="1"/>
      <w:numFmt w:val="decimal"/>
      <w:lvlText w:val="%1.%2.%3.%4.%5.%6.%7."/>
      <w:lvlJc w:val="left"/>
      <w:pPr>
        <w:ind w:left="5749" w:hanging="360"/>
      </w:pPr>
    </w:lvl>
    <w:lvl w:ilvl="7" w:tentative="1">
      <w:start w:val="1"/>
      <w:numFmt w:val="decimal"/>
      <w:lvlText w:val="%1.%2.%3.%4.%5.%6.%7.%8."/>
      <w:lvlJc w:val="left"/>
      <w:pPr>
        <w:ind w:left="6469" w:hanging="360"/>
      </w:pPr>
    </w:lvl>
    <w:lvl w:ilvl="8" w:tentative="1">
      <w:start w:val="1"/>
      <w:numFmt w:val="decimal"/>
      <w:lvlText w:val="%1.%2.%3.%4.%5.%6.%7.%8.%9."/>
      <w:lvlJc w:val="left"/>
      <w:pPr>
        <w:ind w:left="7189" w:hanging="180"/>
      </w:pPr>
    </w:lvl>
  </w:abstractNum>
  <w:abstractNum w:abstractNumId="19" w15:restartNumberingAfterBreak="0">
    <w:nsid w:val="5482567E"/>
    <w:multiLevelType w:val="hybridMultilevel"/>
    <w:tmpl w:val="BC58EFCC"/>
    <w:lvl w:ilvl="0" w:tplc="DADCE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84386"/>
    <w:multiLevelType w:val="hybridMultilevel"/>
    <w:tmpl w:val="DE2CCC30"/>
    <w:lvl w:ilvl="0" w:tplc="031E00B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D3423E"/>
    <w:multiLevelType w:val="multilevel"/>
    <w:tmpl w:val="1172827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4C1078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67CC424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698264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DB20FA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7051135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46C1EA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78B33485"/>
    <w:multiLevelType w:val="hybridMultilevel"/>
    <w:tmpl w:val="FD043D8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136D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7C8D1267"/>
    <w:multiLevelType w:val="multilevel"/>
    <w:tmpl w:val="6A1E9B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41215483">
    <w:abstractNumId w:val="18"/>
  </w:num>
  <w:num w:numId="2" w16cid:durableId="922102621">
    <w:abstractNumId w:val="21"/>
  </w:num>
  <w:num w:numId="3" w16cid:durableId="1313828968">
    <w:abstractNumId w:val="20"/>
  </w:num>
  <w:num w:numId="4" w16cid:durableId="227040871">
    <w:abstractNumId w:val="1"/>
  </w:num>
  <w:num w:numId="5" w16cid:durableId="1428696466">
    <w:abstractNumId w:val="19"/>
  </w:num>
  <w:num w:numId="6" w16cid:durableId="1843156341">
    <w:abstractNumId w:val="5"/>
  </w:num>
  <w:num w:numId="7" w16cid:durableId="613829174">
    <w:abstractNumId w:val="9"/>
  </w:num>
  <w:num w:numId="8" w16cid:durableId="1139224859">
    <w:abstractNumId w:val="3"/>
  </w:num>
  <w:num w:numId="9" w16cid:durableId="45111685">
    <w:abstractNumId w:val="13"/>
  </w:num>
  <w:num w:numId="10" w16cid:durableId="2124415647">
    <w:abstractNumId w:val="10"/>
  </w:num>
  <w:num w:numId="11" w16cid:durableId="786853510">
    <w:abstractNumId w:val="8"/>
  </w:num>
  <w:num w:numId="12" w16cid:durableId="1312640886">
    <w:abstractNumId w:val="12"/>
  </w:num>
  <w:num w:numId="13" w16cid:durableId="621545713">
    <w:abstractNumId w:val="22"/>
  </w:num>
  <w:num w:numId="14" w16cid:durableId="807278912">
    <w:abstractNumId w:val="27"/>
  </w:num>
  <w:num w:numId="15" w16cid:durableId="1933732093">
    <w:abstractNumId w:val="29"/>
  </w:num>
  <w:num w:numId="16" w16cid:durableId="1960145852">
    <w:abstractNumId w:val="23"/>
  </w:num>
  <w:num w:numId="17" w16cid:durableId="1096946761">
    <w:abstractNumId w:val="17"/>
  </w:num>
  <w:num w:numId="18" w16cid:durableId="1641419463">
    <w:abstractNumId w:val="15"/>
  </w:num>
  <w:num w:numId="19" w16cid:durableId="588272831">
    <w:abstractNumId w:val="2"/>
  </w:num>
  <w:num w:numId="20" w16cid:durableId="1593736448">
    <w:abstractNumId w:val="14"/>
  </w:num>
  <w:num w:numId="21" w16cid:durableId="1244218044">
    <w:abstractNumId w:val="25"/>
  </w:num>
  <w:num w:numId="22" w16cid:durableId="1964194115">
    <w:abstractNumId w:val="24"/>
  </w:num>
  <w:num w:numId="23" w16cid:durableId="34817248">
    <w:abstractNumId w:val="16"/>
  </w:num>
  <w:num w:numId="24" w16cid:durableId="78523022">
    <w:abstractNumId w:val="26"/>
  </w:num>
  <w:num w:numId="25" w16cid:durableId="1172640622">
    <w:abstractNumId w:val="30"/>
  </w:num>
  <w:num w:numId="26" w16cid:durableId="523596890">
    <w:abstractNumId w:val="28"/>
  </w:num>
  <w:num w:numId="27" w16cid:durableId="2008054794">
    <w:abstractNumId w:val="7"/>
  </w:num>
  <w:num w:numId="28" w16cid:durableId="1896156677">
    <w:abstractNumId w:val="6"/>
  </w:num>
  <w:num w:numId="29" w16cid:durableId="200288310">
    <w:abstractNumId w:val="0"/>
  </w:num>
  <w:num w:numId="30" w16cid:durableId="1583836155">
    <w:abstractNumId w:val="11"/>
  </w:num>
  <w:num w:numId="31" w16cid:durableId="1535382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B9"/>
    <w:rsid w:val="00005B26"/>
    <w:rsid w:val="0002408B"/>
    <w:rsid w:val="00025409"/>
    <w:rsid w:val="000279AA"/>
    <w:rsid w:val="00034619"/>
    <w:rsid w:val="00034B6E"/>
    <w:rsid w:val="000725A2"/>
    <w:rsid w:val="00086B35"/>
    <w:rsid w:val="000903F1"/>
    <w:rsid w:val="000A4819"/>
    <w:rsid w:val="000B1EF9"/>
    <w:rsid w:val="000D18AA"/>
    <w:rsid w:val="000E2196"/>
    <w:rsid w:val="000F02F5"/>
    <w:rsid w:val="000F2FCE"/>
    <w:rsid w:val="000F64BA"/>
    <w:rsid w:val="000F6AE4"/>
    <w:rsid w:val="001017D4"/>
    <w:rsid w:val="00105192"/>
    <w:rsid w:val="00105712"/>
    <w:rsid w:val="00115487"/>
    <w:rsid w:val="00117641"/>
    <w:rsid w:val="00122F42"/>
    <w:rsid w:val="00126FAD"/>
    <w:rsid w:val="00127B59"/>
    <w:rsid w:val="0014222D"/>
    <w:rsid w:val="00143682"/>
    <w:rsid w:val="00150F0A"/>
    <w:rsid w:val="0016566F"/>
    <w:rsid w:val="0019405E"/>
    <w:rsid w:val="001B0B31"/>
    <w:rsid w:val="001B3F7C"/>
    <w:rsid w:val="001B7BAC"/>
    <w:rsid w:val="001C1E60"/>
    <w:rsid w:val="001C2292"/>
    <w:rsid w:val="001D641A"/>
    <w:rsid w:val="001E525B"/>
    <w:rsid w:val="001E5A90"/>
    <w:rsid w:val="001E6D5A"/>
    <w:rsid w:val="001E7940"/>
    <w:rsid w:val="001F0709"/>
    <w:rsid w:val="0020466C"/>
    <w:rsid w:val="002165C0"/>
    <w:rsid w:val="00225224"/>
    <w:rsid w:val="00225E90"/>
    <w:rsid w:val="002269D1"/>
    <w:rsid w:val="0023211E"/>
    <w:rsid w:val="00237FCA"/>
    <w:rsid w:val="0025609B"/>
    <w:rsid w:val="0027287A"/>
    <w:rsid w:val="00272EBD"/>
    <w:rsid w:val="00281259"/>
    <w:rsid w:val="002909DB"/>
    <w:rsid w:val="002A3449"/>
    <w:rsid w:val="002A5BCA"/>
    <w:rsid w:val="002A7B12"/>
    <w:rsid w:val="002B0E47"/>
    <w:rsid w:val="002B5FEF"/>
    <w:rsid w:val="002C6C54"/>
    <w:rsid w:val="002C7BD3"/>
    <w:rsid w:val="002D4329"/>
    <w:rsid w:val="002E106C"/>
    <w:rsid w:val="002F008A"/>
    <w:rsid w:val="002F395D"/>
    <w:rsid w:val="002F4CA9"/>
    <w:rsid w:val="00310BEF"/>
    <w:rsid w:val="00311404"/>
    <w:rsid w:val="00321092"/>
    <w:rsid w:val="00321BF7"/>
    <w:rsid w:val="003223DF"/>
    <w:rsid w:val="0032323A"/>
    <w:rsid w:val="00333A64"/>
    <w:rsid w:val="00337ACF"/>
    <w:rsid w:val="00341DAA"/>
    <w:rsid w:val="00342C67"/>
    <w:rsid w:val="00353926"/>
    <w:rsid w:val="003702EC"/>
    <w:rsid w:val="00370F67"/>
    <w:rsid w:val="003811BD"/>
    <w:rsid w:val="003932F8"/>
    <w:rsid w:val="00394C01"/>
    <w:rsid w:val="0039567F"/>
    <w:rsid w:val="003C3191"/>
    <w:rsid w:val="003C4C3E"/>
    <w:rsid w:val="003D6404"/>
    <w:rsid w:val="003E445D"/>
    <w:rsid w:val="003F32F3"/>
    <w:rsid w:val="004039AE"/>
    <w:rsid w:val="004229D7"/>
    <w:rsid w:val="00423BFE"/>
    <w:rsid w:val="004257ED"/>
    <w:rsid w:val="00431157"/>
    <w:rsid w:val="00431478"/>
    <w:rsid w:val="00445D6E"/>
    <w:rsid w:val="004525F8"/>
    <w:rsid w:val="00471E53"/>
    <w:rsid w:val="00486A81"/>
    <w:rsid w:val="00491DA6"/>
    <w:rsid w:val="00493F70"/>
    <w:rsid w:val="004A1AA0"/>
    <w:rsid w:val="004A5E50"/>
    <w:rsid w:val="004A6A61"/>
    <w:rsid w:val="004B1101"/>
    <w:rsid w:val="004C438F"/>
    <w:rsid w:val="004C6601"/>
    <w:rsid w:val="004D0C4E"/>
    <w:rsid w:val="004D11A3"/>
    <w:rsid w:val="004E48E6"/>
    <w:rsid w:val="00501AB2"/>
    <w:rsid w:val="00510863"/>
    <w:rsid w:val="00514EB9"/>
    <w:rsid w:val="00520BF0"/>
    <w:rsid w:val="00533714"/>
    <w:rsid w:val="005364F5"/>
    <w:rsid w:val="005375EA"/>
    <w:rsid w:val="00541F9C"/>
    <w:rsid w:val="005A1028"/>
    <w:rsid w:val="005A6A68"/>
    <w:rsid w:val="005C1EF0"/>
    <w:rsid w:val="005D2F3A"/>
    <w:rsid w:val="005D3EB3"/>
    <w:rsid w:val="005E3343"/>
    <w:rsid w:val="005F0932"/>
    <w:rsid w:val="005F71F6"/>
    <w:rsid w:val="00642130"/>
    <w:rsid w:val="00650EFA"/>
    <w:rsid w:val="00651385"/>
    <w:rsid w:val="006513CC"/>
    <w:rsid w:val="006600BA"/>
    <w:rsid w:val="00672B09"/>
    <w:rsid w:val="00674175"/>
    <w:rsid w:val="00675DCB"/>
    <w:rsid w:val="00690A47"/>
    <w:rsid w:val="0069531A"/>
    <w:rsid w:val="006A426A"/>
    <w:rsid w:val="006A6A60"/>
    <w:rsid w:val="006D1D30"/>
    <w:rsid w:val="006E4218"/>
    <w:rsid w:val="006E4252"/>
    <w:rsid w:val="006F0495"/>
    <w:rsid w:val="006F1EE5"/>
    <w:rsid w:val="00703E7C"/>
    <w:rsid w:val="00722EE0"/>
    <w:rsid w:val="0073054C"/>
    <w:rsid w:val="007379C6"/>
    <w:rsid w:val="007525F8"/>
    <w:rsid w:val="00761CE2"/>
    <w:rsid w:val="00766FA9"/>
    <w:rsid w:val="00772054"/>
    <w:rsid w:val="0078485E"/>
    <w:rsid w:val="007A0C87"/>
    <w:rsid w:val="007A52C3"/>
    <w:rsid w:val="007B5283"/>
    <w:rsid w:val="007C6995"/>
    <w:rsid w:val="007C6CB7"/>
    <w:rsid w:val="007C729A"/>
    <w:rsid w:val="007D2BD0"/>
    <w:rsid w:val="007D5D06"/>
    <w:rsid w:val="007F6047"/>
    <w:rsid w:val="00806B1B"/>
    <w:rsid w:val="00824E17"/>
    <w:rsid w:val="008260E8"/>
    <w:rsid w:val="00843CF9"/>
    <w:rsid w:val="00863F45"/>
    <w:rsid w:val="008663C2"/>
    <w:rsid w:val="00874070"/>
    <w:rsid w:val="00884503"/>
    <w:rsid w:val="0089646C"/>
    <w:rsid w:val="008C0B20"/>
    <w:rsid w:val="008D0D08"/>
    <w:rsid w:val="008D5AD0"/>
    <w:rsid w:val="008E1304"/>
    <w:rsid w:val="008E52EB"/>
    <w:rsid w:val="00900880"/>
    <w:rsid w:val="00911476"/>
    <w:rsid w:val="00911B50"/>
    <w:rsid w:val="00913CD3"/>
    <w:rsid w:val="00934F85"/>
    <w:rsid w:val="009416DE"/>
    <w:rsid w:val="00963A20"/>
    <w:rsid w:val="00971E2D"/>
    <w:rsid w:val="0097440D"/>
    <w:rsid w:val="0097752A"/>
    <w:rsid w:val="00980B5F"/>
    <w:rsid w:val="00980DC4"/>
    <w:rsid w:val="009874F0"/>
    <w:rsid w:val="009A291A"/>
    <w:rsid w:val="009B130A"/>
    <w:rsid w:val="009B2464"/>
    <w:rsid w:val="009D271B"/>
    <w:rsid w:val="00A021A9"/>
    <w:rsid w:val="00A353EA"/>
    <w:rsid w:val="00A40D61"/>
    <w:rsid w:val="00A417E5"/>
    <w:rsid w:val="00A515F6"/>
    <w:rsid w:val="00A54D16"/>
    <w:rsid w:val="00A55737"/>
    <w:rsid w:val="00A655B4"/>
    <w:rsid w:val="00A800D6"/>
    <w:rsid w:val="00A81BBE"/>
    <w:rsid w:val="00A83653"/>
    <w:rsid w:val="00A905B4"/>
    <w:rsid w:val="00A907E2"/>
    <w:rsid w:val="00A91AE0"/>
    <w:rsid w:val="00A94228"/>
    <w:rsid w:val="00A9530B"/>
    <w:rsid w:val="00AB2A0C"/>
    <w:rsid w:val="00AB7320"/>
    <w:rsid w:val="00AC00F3"/>
    <w:rsid w:val="00AC7048"/>
    <w:rsid w:val="00AD12A2"/>
    <w:rsid w:val="00AE1709"/>
    <w:rsid w:val="00AE3766"/>
    <w:rsid w:val="00B056EF"/>
    <w:rsid w:val="00B06145"/>
    <w:rsid w:val="00B21768"/>
    <w:rsid w:val="00B2227D"/>
    <w:rsid w:val="00B2457D"/>
    <w:rsid w:val="00B249B0"/>
    <w:rsid w:val="00B36016"/>
    <w:rsid w:val="00B36C30"/>
    <w:rsid w:val="00B37330"/>
    <w:rsid w:val="00B37FC0"/>
    <w:rsid w:val="00B46642"/>
    <w:rsid w:val="00B53C48"/>
    <w:rsid w:val="00B54F65"/>
    <w:rsid w:val="00B601A0"/>
    <w:rsid w:val="00B60E70"/>
    <w:rsid w:val="00B818F7"/>
    <w:rsid w:val="00B81947"/>
    <w:rsid w:val="00B86E49"/>
    <w:rsid w:val="00BB462A"/>
    <w:rsid w:val="00BB73E0"/>
    <w:rsid w:val="00BD0DFA"/>
    <w:rsid w:val="00BD6A0F"/>
    <w:rsid w:val="00BE2B1A"/>
    <w:rsid w:val="00BE30CF"/>
    <w:rsid w:val="00BF4B11"/>
    <w:rsid w:val="00BF6E46"/>
    <w:rsid w:val="00C00F23"/>
    <w:rsid w:val="00C20691"/>
    <w:rsid w:val="00C20A3F"/>
    <w:rsid w:val="00C252DA"/>
    <w:rsid w:val="00C27DCD"/>
    <w:rsid w:val="00C30805"/>
    <w:rsid w:val="00C371F0"/>
    <w:rsid w:val="00C4455D"/>
    <w:rsid w:val="00C470D0"/>
    <w:rsid w:val="00C5603A"/>
    <w:rsid w:val="00C83EE5"/>
    <w:rsid w:val="00C864D7"/>
    <w:rsid w:val="00CB6C79"/>
    <w:rsid w:val="00CC32AC"/>
    <w:rsid w:val="00CC71B9"/>
    <w:rsid w:val="00CD777B"/>
    <w:rsid w:val="00CE3F0D"/>
    <w:rsid w:val="00CF238B"/>
    <w:rsid w:val="00CF253B"/>
    <w:rsid w:val="00CF73BE"/>
    <w:rsid w:val="00D14DCA"/>
    <w:rsid w:val="00D17356"/>
    <w:rsid w:val="00D206E1"/>
    <w:rsid w:val="00D20B09"/>
    <w:rsid w:val="00D22E59"/>
    <w:rsid w:val="00D23922"/>
    <w:rsid w:val="00D31BC4"/>
    <w:rsid w:val="00D31DD7"/>
    <w:rsid w:val="00D33DC0"/>
    <w:rsid w:val="00D342BF"/>
    <w:rsid w:val="00D3784D"/>
    <w:rsid w:val="00D4034B"/>
    <w:rsid w:val="00D43D42"/>
    <w:rsid w:val="00D46CAE"/>
    <w:rsid w:val="00D52D36"/>
    <w:rsid w:val="00D56503"/>
    <w:rsid w:val="00D607BB"/>
    <w:rsid w:val="00D6407F"/>
    <w:rsid w:val="00D7351E"/>
    <w:rsid w:val="00D778B5"/>
    <w:rsid w:val="00D820A8"/>
    <w:rsid w:val="00D90C92"/>
    <w:rsid w:val="00DA2185"/>
    <w:rsid w:val="00DC7797"/>
    <w:rsid w:val="00DD3B77"/>
    <w:rsid w:val="00DE353C"/>
    <w:rsid w:val="00DF00C4"/>
    <w:rsid w:val="00DF16DF"/>
    <w:rsid w:val="00E00139"/>
    <w:rsid w:val="00E0564D"/>
    <w:rsid w:val="00E11700"/>
    <w:rsid w:val="00E16B05"/>
    <w:rsid w:val="00E20A60"/>
    <w:rsid w:val="00E25BF0"/>
    <w:rsid w:val="00E317A0"/>
    <w:rsid w:val="00E418F7"/>
    <w:rsid w:val="00E52E5F"/>
    <w:rsid w:val="00E64321"/>
    <w:rsid w:val="00E64860"/>
    <w:rsid w:val="00E73A02"/>
    <w:rsid w:val="00E73BB7"/>
    <w:rsid w:val="00E8192D"/>
    <w:rsid w:val="00E82EDE"/>
    <w:rsid w:val="00E974B1"/>
    <w:rsid w:val="00EA0FD8"/>
    <w:rsid w:val="00EA127D"/>
    <w:rsid w:val="00EA264E"/>
    <w:rsid w:val="00EB41DD"/>
    <w:rsid w:val="00EB4BA8"/>
    <w:rsid w:val="00EC4838"/>
    <w:rsid w:val="00ED5429"/>
    <w:rsid w:val="00EF0B40"/>
    <w:rsid w:val="00EF4D40"/>
    <w:rsid w:val="00EF5E45"/>
    <w:rsid w:val="00F01752"/>
    <w:rsid w:val="00F0254C"/>
    <w:rsid w:val="00F34A40"/>
    <w:rsid w:val="00F34D12"/>
    <w:rsid w:val="00F54462"/>
    <w:rsid w:val="00F66115"/>
    <w:rsid w:val="00F70074"/>
    <w:rsid w:val="00F816C9"/>
    <w:rsid w:val="00F976E4"/>
    <w:rsid w:val="00FA27D7"/>
    <w:rsid w:val="00FA3A27"/>
    <w:rsid w:val="00FB414F"/>
    <w:rsid w:val="00FB6908"/>
    <w:rsid w:val="00FC2DC4"/>
    <w:rsid w:val="00FE6C6D"/>
    <w:rsid w:val="00FF18EF"/>
    <w:rsid w:val="00FF22C7"/>
    <w:rsid w:val="00FF5F2B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0903"/>
  <w15:chartTrackingRefBased/>
  <w15:docId w15:val="{DB681A98-9780-45BE-A029-1314C293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C71B9"/>
    <w:pPr>
      <w:spacing w:before="120" w:after="120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CC71B9"/>
    <w:pPr>
      <w:keepNext/>
      <w:keepLines/>
      <w:numPr>
        <w:numId w:val="23"/>
      </w:numPr>
      <w:spacing w:before="240" w:after="24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71B9"/>
    <w:pPr>
      <w:keepNext/>
      <w:keepLines/>
      <w:numPr>
        <w:ilvl w:val="1"/>
        <w:numId w:val="23"/>
      </w:numPr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C71B9"/>
    <w:pPr>
      <w:keepNext/>
      <w:keepLines/>
      <w:numPr>
        <w:ilvl w:val="2"/>
        <w:numId w:val="23"/>
      </w:numPr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C71B9"/>
    <w:pPr>
      <w:keepNext/>
      <w:keepLines/>
      <w:spacing w:before="40" w:after="0" w:line="360" w:lineRule="auto"/>
      <w:ind w:firstLine="0"/>
      <w:outlineLvl w:val="3"/>
    </w:pPr>
    <w:rPr>
      <w:rFonts w:eastAsiaTheme="majorEastAsia" w:cstheme="majorBidi"/>
      <w:b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C71B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C71B9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C71B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CC71B9"/>
    <w:rPr>
      <w:rFonts w:ascii="Times New Roman" w:eastAsiaTheme="majorEastAsia" w:hAnsi="Times New Roman" w:cstheme="majorBidi"/>
      <w:b/>
      <w:iCs/>
      <w:sz w:val="24"/>
    </w:rPr>
  </w:style>
  <w:style w:type="paragraph" w:styleId="Bezriadkovania">
    <w:name w:val="No Spacing"/>
    <w:link w:val="BezriadkovaniaChar"/>
    <w:uiPriority w:val="1"/>
    <w:qFormat/>
    <w:rsid w:val="00CC71B9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CC71B9"/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CC7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71B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CC7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71B9"/>
    <w:rPr>
      <w:rFonts w:ascii="Times New Roman" w:hAnsi="Times New Roman"/>
      <w:sz w:val="24"/>
    </w:rPr>
  </w:style>
  <w:style w:type="paragraph" w:styleId="Popis">
    <w:name w:val="caption"/>
    <w:basedOn w:val="tl2"/>
    <w:next w:val="Normlny"/>
    <w:uiPriority w:val="35"/>
    <w:unhideWhenUsed/>
    <w:qFormat/>
    <w:rsid w:val="00E317A0"/>
    <w:pPr>
      <w:spacing w:after="200" w:line="240" w:lineRule="auto"/>
    </w:pPr>
    <w:rPr>
      <w:iCs/>
      <w:sz w:val="20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CC71B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CC71B9"/>
    <w:pPr>
      <w:tabs>
        <w:tab w:val="left" w:pos="440"/>
        <w:tab w:val="right" w:leader="dot" w:pos="9350"/>
      </w:tabs>
      <w:spacing w:after="100"/>
    </w:pPr>
    <w:rPr>
      <w:noProof/>
    </w:rPr>
  </w:style>
  <w:style w:type="character" w:styleId="Hypertextovprepojenie">
    <w:name w:val="Hyperlink"/>
    <w:basedOn w:val="Predvolenpsmoodseku"/>
    <w:uiPriority w:val="99"/>
    <w:unhideWhenUsed/>
    <w:rsid w:val="00CC71B9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CC71B9"/>
    <w:pPr>
      <w:spacing w:after="100"/>
      <w:ind w:left="240"/>
    </w:pPr>
  </w:style>
  <w:style w:type="paragraph" w:styleId="Revzia">
    <w:name w:val="Revision"/>
    <w:hidden/>
    <w:uiPriority w:val="99"/>
    <w:semiHidden/>
    <w:rsid w:val="00CC71B9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Bibliografia">
    <w:name w:val="Bibliography"/>
    <w:basedOn w:val="Normlny"/>
    <w:next w:val="Normlny"/>
    <w:uiPriority w:val="37"/>
    <w:unhideWhenUsed/>
    <w:rsid w:val="00CC71B9"/>
  </w:style>
  <w:style w:type="paragraph" w:styleId="Zoznamobrzkov">
    <w:name w:val="table of figures"/>
    <w:basedOn w:val="Normlny"/>
    <w:next w:val="Normlny"/>
    <w:uiPriority w:val="99"/>
    <w:unhideWhenUsed/>
    <w:rsid w:val="00CC71B9"/>
    <w:pPr>
      <w:spacing w:after="0"/>
    </w:pPr>
  </w:style>
  <w:style w:type="paragraph" w:styleId="Odsekzoznamu">
    <w:name w:val="List Paragraph"/>
    <w:basedOn w:val="Normlny"/>
    <w:uiPriority w:val="34"/>
    <w:qFormat/>
    <w:rsid w:val="00CC71B9"/>
    <w:pPr>
      <w:numPr>
        <w:numId w:val="12"/>
      </w:numPr>
    </w:pPr>
  </w:style>
  <w:style w:type="paragraph" w:styleId="Obsah3">
    <w:name w:val="toc 3"/>
    <w:basedOn w:val="Normlny"/>
    <w:next w:val="Normlny"/>
    <w:autoRedefine/>
    <w:uiPriority w:val="39"/>
    <w:unhideWhenUsed/>
    <w:rsid w:val="00CC71B9"/>
    <w:pPr>
      <w:spacing w:after="100"/>
      <w:ind w:left="480"/>
    </w:pPr>
  </w:style>
  <w:style w:type="character" w:styleId="sloriadka">
    <w:name w:val="line number"/>
    <w:basedOn w:val="Predvolenpsmoodseku"/>
    <w:uiPriority w:val="99"/>
    <w:semiHidden/>
    <w:unhideWhenUsed/>
    <w:rsid w:val="00CC71B9"/>
  </w:style>
  <w:style w:type="character" w:styleId="Vrazn">
    <w:name w:val="Strong"/>
    <w:basedOn w:val="Predvolenpsmoodseku"/>
    <w:uiPriority w:val="22"/>
    <w:qFormat/>
    <w:rsid w:val="00CC71B9"/>
    <w:rPr>
      <w:b/>
      <w:bCs/>
    </w:rPr>
  </w:style>
  <w:style w:type="table" w:styleId="Mriekatabuky">
    <w:name w:val="Table Grid"/>
    <w:basedOn w:val="Normlnatabuka"/>
    <w:uiPriority w:val="59"/>
    <w:rsid w:val="00CC71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evyrieenzmienka">
    <w:name w:val="Unresolved Mention"/>
    <w:basedOn w:val="Predvolenpsmoodseku"/>
    <w:uiPriority w:val="99"/>
    <w:semiHidden/>
    <w:unhideWhenUsed/>
    <w:rsid w:val="00CC71B9"/>
    <w:rPr>
      <w:color w:val="605E5C"/>
      <w:shd w:val="clear" w:color="auto" w:fill="E1DFDD"/>
    </w:rPr>
  </w:style>
  <w:style w:type="paragraph" w:customStyle="1" w:styleId="tl1">
    <w:name w:val="Štýl1"/>
    <w:basedOn w:val="Normlny"/>
    <w:link w:val="tl1Char"/>
    <w:qFormat/>
    <w:rsid w:val="00CC71B9"/>
    <w:pPr>
      <w:keepNext/>
      <w:spacing w:before="240" w:after="240"/>
      <w:ind w:left="360" w:hanging="36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customStyle="1" w:styleId="tl1Char">
    <w:name w:val="Štýl1 Char"/>
    <w:basedOn w:val="Predvolenpsmoodseku"/>
    <w:link w:val="tl1"/>
    <w:rsid w:val="00CC71B9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tl2">
    <w:name w:val="Štýl2"/>
    <w:basedOn w:val="Normlny"/>
    <w:link w:val="tl2Char"/>
    <w:qFormat/>
    <w:rsid w:val="00CC71B9"/>
    <w:pPr>
      <w:keepNext/>
      <w:ind w:left="720" w:hanging="360"/>
      <w:outlineLvl w:val="1"/>
    </w:pPr>
    <w:rPr>
      <w:rFonts w:eastAsiaTheme="majorEastAsia" w:cstheme="majorBidi"/>
      <w:b/>
      <w:bCs/>
      <w:caps/>
      <w:color w:val="000000" w:themeColor="text1"/>
    </w:rPr>
  </w:style>
  <w:style w:type="character" w:customStyle="1" w:styleId="tl2Char">
    <w:name w:val="Štýl2 Char"/>
    <w:basedOn w:val="Predvolenpsmoodseku"/>
    <w:link w:val="tl2"/>
    <w:rsid w:val="00CC71B9"/>
    <w:rPr>
      <w:rFonts w:ascii="Times New Roman" w:eastAsiaTheme="majorEastAsia" w:hAnsi="Times New Roman" w:cstheme="majorBidi"/>
      <w:b/>
      <w:bCs/>
      <w:caps/>
      <w:color w:val="000000" w:themeColor="text1"/>
      <w:sz w:val="24"/>
    </w:rPr>
  </w:style>
  <w:style w:type="paragraph" w:styleId="Normlnywebov">
    <w:name w:val="Normal (Web)"/>
    <w:basedOn w:val="Normlny"/>
    <w:uiPriority w:val="99"/>
    <w:unhideWhenUsed/>
    <w:rsid w:val="00CC71B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C71B9"/>
    <w:rPr>
      <w:color w:val="954F72" w:themeColor="followedHyperlink"/>
      <w:u w:val="single"/>
    </w:rPr>
  </w:style>
  <w:style w:type="character" w:styleId="Odkaznavysvetlivku">
    <w:name w:val="endnote reference"/>
    <w:basedOn w:val="Predvolenpsmoodseku"/>
    <w:uiPriority w:val="99"/>
    <w:semiHidden/>
    <w:unhideWhenUsed/>
    <w:rsid w:val="00CC71B9"/>
    <w:rPr>
      <w:vertAlign w:val="superscript"/>
    </w:rPr>
  </w:style>
  <w:style w:type="paragraph" w:styleId="Obsah4">
    <w:name w:val="toc 4"/>
    <w:basedOn w:val="Normlny"/>
    <w:next w:val="Normlny"/>
    <w:autoRedefine/>
    <w:uiPriority w:val="39"/>
    <w:unhideWhenUsed/>
    <w:rsid w:val="00CC71B9"/>
    <w:pPr>
      <w:spacing w:before="0" w:after="100"/>
      <w:ind w:left="660" w:firstLine="0"/>
    </w:pPr>
    <w:rPr>
      <w:rFonts w:asciiTheme="minorHAnsi" w:eastAsiaTheme="minorEastAsia" w:hAnsiTheme="minorHAnsi"/>
      <w:sz w:val="22"/>
      <w:lang w:eastAsia="sk-SK"/>
    </w:rPr>
  </w:style>
  <w:style w:type="paragraph" w:styleId="Obsah5">
    <w:name w:val="toc 5"/>
    <w:basedOn w:val="Normlny"/>
    <w:next w:val="Normlny"/>
    <w:autoRedefine/>
    <w:uiPriority w:val="39"/>
    <w:unhideWhenUsed/>
    <w:rsid w:val="00CC71B9"/>
    <w:pPr>
      <w:spacing w:before="0" w:after="100"/>
      <w:ind w:left="880" w:firstLine="0"/>
    </w:pPr>
    <w:rPr>
      <w:rFonts w:asciiTheme="minorHAnsi" w:eastAsiaTheme="minorEastAsia" w:hAnsiTheme="minorHAnsi"/>
      <w:sz w:val="22"/>
      <w:lang w:eastAsia="sk-SK"/>
    </w:rPr>
  </w:style>
  <w:style w:type="paragraph" w:styleId="Obsah6">
    <w:name w:val="toc 6"/>
    <w:basedOn w:val="Normlny"/>
    <w:next w:val="Normlny"/>
    <w:autoRedefine/>
    <w:uiPriority w:val="39"/>
    <w:unhideWhenUsed/>
    <w:rsid w:val="00CC71B9"/>
    <w:pPr>
      <w:spacing w:before="0" w:after="100"/>
      <w:ind w:left="1100" w:firstLine="0"/>
    </w:pPr>
    <w:rPr>
      <w:rFonts w:asciiTheme="minorHAnsi" w:eastAsiaTheme="minorEastAsia" w:hAnsiTheme="minorHAnsi"/>
      <w:sz w:val="22"/>
      <w:lang w:eastAsia="sk-SK"/>
    </w:rPr>
  </w:style>
  <w:style w:type="paragraph" w:styleId="Obsah7">
    <w:name w:val="toc 7"/>
    <w:basedOn w:val="Normlny"/>
    <w:next w:val="Normlny"/>
    <w:autoRedefine/>
    <w:uiPriority w:val="39"/>
    <w:unhideWhenUsed/>
    <w:rsid w:val="00CC71B9"/>
    <w:pPr>
      <w:spacing w:before="0" w:after="100"/>
      <w:ind w:left="1320" w:firstLine="0"/>
    </w:pPr>
    <w:rPr>
      <w:rFonts w:asciiTheme="minorHAnsi" w:eastAsiaTheme="minorEastAsia" w:hAnsiTheme="minorHAnsi"/>
      <w:sz w:val="22"/>
      <w:lang w:eastAsia="sk-SK"/>
    </w:rPr>
  </w:style>
  <w:style w:type="paragraph" w:styleId="Obsah8">
    <w:name w:val="toc 8"/>
    <w:basedOn w:val="Normlny"/>
    <w:next w:val="Normlny"/>
    <w:autoRedefine/>
    <w:uiPriority w:val="39"/>
    <w:unhideWhenUsed/>
    <w:rsid w:val="00CC71B9"/>
    <w:pPr>
      <w:spacing w:before="0" w:after="100"/>
      <w:ind w:left="1540" w:firstLine="0"/>
    </w:pPr>
    <w:rPr>
      <w:rFonts w:asciiTheme="minorHAnsi" w:eastAsiaTheme="minorEastAsia" w:hAnsiTheme="minorHAnsi"/>
      <w:sz w:val="22"/>
      <w:lang w:eastAsia="sk-SK"/>
    </w:rPr>
  </w:style>
  <w:style w:type="paragraph" w:styleId="Obsah9">
    <w:name w:val="toc 9"/>
    <w:basedOn w:val="Normlny"/>
    <w:next w:val="Normlny"/>
    <w:autoRedefine/>
    <w:uiPriority w:val="39"/>
    <w:unhideWhenUsed/>
    <w:rsid w:val="00CC71B9"/>
    <w:pPr>
      <w:spacing w:before="0" w:after="100"/>
      <w:ind w:left="1760" w:firstLine="0"/>
    </w:pPr>
    <w:rPr>
      <w:rFonts w:asciiTheme="minorHAnsi" w:eastAsiaTheme="minorEastAsia" w:hAnsiTheme="minorHAnsi"/>
      <w:sz w:val="22"/>
      <w:lang w:eastAsia="sk-SK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C71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C71B9"/>
    <w:rPr>
      <w:rFonts w:ascii="Times New Roman" w:hAnsi="Times New Roman"/>
      <w:i/>
      <w:iCs/>
      <w:color w:val="4472C4" w:themeColor="accent1"/>
      <w:sz w:val="24"/>
    </w:rPr>
  </w:style>
  <w:style w:type="character" w:styleId="Jemnodkaz">
    <w:name w:val="Subtle Reference"/>
    <w:basedOn w:val="Predvolenpsmoodseku"/>
    <w:uiPriority w:val="31"/>
    <w:qFormat/>
    <w:rsid w:val="00CC71B9"/>
    <w:rPr>
      <w:smallCaps/>
      <w:color w:val="5A5A5A" w:themeColor="text1" w:themeTint="A5"/>
    </w:rPr>
  </w:style>
  <w:style w:type="character" w:customStyle="1" w:styleId="chbazdroj">
    <w:name w:val="chýba_zdroj"/>
    <w:basedOn w:val="Predvolenpsmoodseku"/>
    <w:rsid w:val="002269D1"/>
  </w:style>
  <w:style w:type="paragraph" w:customStyle="1" w:styleId="paragraph">
    <w:name w:val="paragraph"/>
    <w:basedOn w:val="Normlny"/>
    <w:rsid w:val="00B2457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sk-SK"/>
    </w:rPr>
  </w:style>
  <w:style w:type="character" w:customStyle="1" w:styleId="normaltextrun">
    <w:name w:val="normaltextrun"/>
    <w:basedOn w:val="Predvolenpsmoodseku"/>
    <w:rsid w:val="00B2457D"/>
  </w:style>
  <w:style w:type="character" w:customStyle="1" w:styleId="eop">
    <w:name w:val="eop"/>
    <w:basedOn w:val="Predvolenpsmoodseku"/>
    <w:rsid w:val="00B24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1954CB4C5447A099E580F1109113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33E28D2-E1E7-4D8D-B89A-00E00E5E60FD}"/>
      </w:docPartPr>
      <w:docPartBody>
        <w:p w:rsidR="00385DC9" w:rsidRDefault="00092122" w:rsidP="00092122">
          <w:pPr>
            <w:pStyle w:val="AF1954CB4C5447A099E580F11091135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91F1F62E9B9D40CCB44E99F437B4D72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9B8B492-2363-4435-ABAD-7DD9075CBDAB}"/>
      </w:docPartPr>
      <w:docPartBody>
        <w:p w:rsidR="00385DC9" w:rsidRDefault="00092122" w:rsidP="00092122">
          <w:pPr>
            <w:pStyle w:val="91F1F62E9B9D40CCB44E99F437B4D722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2"/>
    <w:rsid w:val="00092122"/>
    <w:rsid w:val="00385DC9"/>
    <w:rsid w:val="009375B9"/>
    <w:rsid w:val="00D4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F1954CB4C5447A099E580F110911358">
    <w:name w:val="AF1954CB4C5447A099E580F110911358"/>
    <w:rsid w:val="00092122"/>
  </w:style>
  <w:style w:type="paragraph" w:customStyle="1" w:styleId="91F1F62E9B9D40CCB44E99F437B4D722">
    <w:name w:val="91F1F62E9B9D40CCB44E99F437B4D722"/>
    <w:rsid w:val="00092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b6b485-1faf-411c-a09e-8875051885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D98FAD19290244834A9F33EB2F16A2" ma:contentTypeVersion="15" ma:contentTypeDescription="Umožňuje vytvoriť nový dokument." ma:contentTypeScope="" ma:versionID="03c1edd83947794ff42a8cd82d772cb0">
  <xsd:schema xmlns:xsd="http://www.w3.org/2001/XMLSchema" xmlns:xs="http://www.w3.org/2001/XMLSchema" xmlns:p="http://schemas.microsoft.com/office/2006/metadata/properties" xmlns:ns3="89b6b485-1faf-411c-a09e-887505188554" xmlns:ns4="1e0d6452-1d0d-4763-a134-9b4a7156c379" targetNamespace="http://schemas.microsoft.com/office/2006/metadata/properties" ma:root="true" ma:fieldsID="b9639c30f839a5247d848853e35a57e1" ns3:_="" ns4:_="">
    <xsd:import namespace="89b6b485-1faf-411c-a09e-887505188554"/>
    <xsd:import namespace="1e0d6452-1d0d-4763-a134-9b4a7156c3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6b485-1faf-411c-a09e-887505188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6452-1d0d-4763-a134-9b4a7156c3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And</b:Tag>
    <b:SourceType>Interview</b:SourceType>
    <b:Guid>{9CB2E274-E285-48FA-AD62-BE4B987E6F5C}</b:Guid>
    <b:Author>
      <b:Interviewee>
        <b:NameList>
          <b:Person>
            <b:Last>Smržík</b:Last>
            <b:First>Andrej</b:First>
            <b:Middle>majiteľ</b:Middle>
          </b:Person>
        </b:NameList>
      </b:Interviewee>
    </b:Author>
    <b:RefOrder>1</b:RefOrder>
  </b:Source>
  <b:Source>
    <b:Tag>Výp</b:Tag>
    <b:SourceType>InternetSite</b:SourceType>
    <b:Guid>{BC6FBBA0-D2CB-4959-A795-271F9B824ADA}</b:Guid>
    <b:Title>Výpis z obchodného registra SR</b:Title>
    <b:URL>https://www.orsr.sk/vypis.asp?ID=368214&amp;SID=5&amp;P=0</b:URL>
    <b:RefOrder>2</b:RefOrder>
  </b:Source>
  <b:Source>
    <b:Tag>Har</b:Tag>
    <b:SourceType>InternetSite</b:SourceType>
    <b:Guid>{21BE90C5-1AAA-4115-87CA-4B02F7B7A3B8}</b:Guid>
    <b:Title>Harmónia chuti catering</b:Title>
    <b:URL>http://harmoniachuticatering.sk/</b:URL>
    <b:RefOrder>3</b:RefOrder>
  </b:Source>
  <b:Source>
    <b:Tag>Top</b:Tag>
    <b:SourceType>InternetSite</b:SourceType>
    <b:Guid>{5ADAEFA5-1507-47FE-B39D-DF3F39A68116}</b:Guid>
    <b:Title>Top horeca</b:Title>
    <b:URL>https://www.tophoreca.sk/gastro/food-beverage/1572-street-food-prinasa-kvalitne-jedlo-do-ulic</b:URL>
    <b:RefOrder>4</b:RefOrder>
  </b:Source>
  <b:Source>
    <b:Tag>pro20</b:Tag>
    <b:SourceType>Book</b:SourceType>
    <b:Guid>{68B52BAA-84CD-4490-85C8-9131B8702A1B}</b:Guid>
    <b:Title>Základy ekonomickej tórie</b:Title>
    <b:Year>2020</b:Year>
    <b:StandardNumber>978-80-557-1689-2</b:StandardNumber>
    <b:Author>
      <b:Author>
        <b:NameList>
          <b:Person>
            <b:Last>prof. Ing. Alžbeta Kucharčíková</b:Last>
            <b:First>PhD</b:First>
          </b:Person>
        </b:NameList>
      </b:Author>
    </b:Author>
    <b:City>Žilina</b:City>
    <b:Publisher>Žilinská univerzita v Žiline v EDIS</b:Publisher>
    <b:RefOrder>5</b:RefOrder>
  </b:Source>
  <b:Source>
    <b:Tag>Fin</b:Tag>
    <b:SourceType>InternetSite</b:SourceType>
    <b:Guid>{E9C7F4E1-150D-49F3-BA35-729B32890A2B}</b:Guid>
    <b:Title>FinStat</b:Title>
    <b:URL>https://finstat.sk/50630881</b:URL>
    <b:RefOrder>6</b:RefOrder>
  </b:Source>
  <b:Source>
    <b:Tag>Viv</b:Tag>
    <b:SourceType>InternetSite</b:SourceType>
    <b:Guid>{5964877A-73AB-46DC-8843-55BCCAF1EE5C}</b:Guid>
    <b:Title>Vivantila</b:Title>
    <b:URL>https://www.vivantina.com/marketingovy-slovnik/marketingovy-mix-4p/</b:URL>
    <b:RefOrder>7</b:RefOrder>
  </b:Source>
  <b:Source>
    <b:Tag>Bis</b:Tag>
    <b:SourceType>InternetSite</b:SourceType>
    <b:Guid>{127A36DC-7AD0-4B7A-8276-757AF6EAB0F7}</b:Guid>
    <b:Title>Bistro Bar Marína</b:Title>
    <b:URL>http://bistrobarmarina.sk/</b:URL>
    <b:RefOrder>8</b:RefOrder>
  </b:Source>
  <b:Source>
    <b:Tag>fac</b:Tag>
    <b:SourceType>InternetSite</b:SourceType>
    <b:Guid>{63EDBBBD-D0BD-4B6A-8978-C7915752C8DB}</b:Guid>
    <b:Title>facebook</b:Title>
    <b:InternetSiteTitle>https://www.facebook.com/bistrobarmarina</b:InternetSiteTitle>
    <b:RefOrder>9</b:RefOrder>
  </b:Source>
  <b:Source>
    <b:Tag>ins</b:Tag>
    <b:SourceType>InternetSite</b:SourceType>
    <b:Guid>{BE2F4EFB-106B-49B3-87C9-A98E9272592B}</b:Guid>
    <b:Title>instagram</b:Title>
    <b:InternetSiteTitle>https://www.instagram.com/bistrobarmarina/</b:InternetSiteTitle>
    <b:RefOrder>10</b:RefOrder>
  </b:Source>
  <b:Source>
    <b:Tag>Moj</b:Tag>
    <b:SourceType>InternetSite</b:SourceType>
    <b:Guid>{BD1C1EB8-CF20-4F9A-ABF8-CD41444E6AB7}</b:Guid>
    <b:Title>Moja obec v štatistikách</b:Title>
    <b:URL>https://mojaobec.statistics.sk/html/sk.html?obec=SK0317509868</b:URL>
    <b:RefOrder>11</b:RefOrder>
  </b:Source>
  <b:Source>
    <b:Tag>Štatistic</b:Tag>
    <b:SourceType>DocumentFromInternetSite</b:SourceType>
    <b:Guid>{9DA428A0-99AA-426C-AE80-8362D4310390}</b:Guid>
    <b:Title>Hlavné trendy populačného vývoja v SR v roku 2017</b:Title>
    <b:URL>https://slovak.statistics.sk/wps/wcm/connect/0af9ef47-685a-4ded-8853-5e5a9aed5c01/STATISTIKA_V_SUVISLOSTIACH_Hlavne_trendy_populacneho_vyvoja_v_SR_v_roku_2017.pdf?MOD=AJPERES&amp;CACHEID=ROOTWORKSPACE-0af9ef47-685a-4ded-8853-5e5a9aed5c01-mkTnD-t</b:URL>
    <b:Author>
      <b:Author>
        <b:NameList>
          <b:Person>
            <b:Last>SR</b:Last>
            <b:First>Štatistický</b:First>
            <b:Middle>úrad</b:Middle>
          </b:Person>
        </b:NameList>
      </b:Author>
    </b:Author>
    <b:RefOrder>12</b:RefOrder>
  </b:Source>
  <b:Source>
    <b:Tag>k2c</b:Tag>
    <b:SourceType>InternetSite</b:SourceType>
    <b:Guid>{26770BFF-6B58-45AA-A4E0-CCF7B5AA49C4}</b:Guid>
    <b:Title>k2.cz</b:Title>
    <b:URL>https://www.k2.cz/</b:URL>
    <b:RefOrder>13</b:RefOrder>
  </b:Source>
  <b:Source>
    <b:Tag>eur</b:Tag>
    <b:SourceType>InternetSite</b:SourceType>
    <b:Guid>{32DD0F2F-3C36-463B-8086-9E9C61D367AC}</b:Guid>
    <b:Title>europarl.europa</b:Title>
    <b:InternetSiteTitle>https://www.europarl.europa.eu/news/sk/headlines/security/20180703STO07125/terorizmus-v-eu-v-cislach-pocet-utokov-obeti-a-zatknutych-v-roku-2019</b:InternetSiteTitle>
    <b:RefOrder>14</b:RefOrder>
  </b:Source>
  <b:Source>
    <b:Tag>sop</b:Tag>
    <b:SourceType>InternetSite</b:SourceType>
    <b:Guid>{FA986097-4D80-4096-B2D5-3565F19B95E3}</b:Guid>
    <b:Title>sopsr.sk</b:Title>
    <b:URL>http://www.sopsr.sk/web/?cl=20301</b:URL>
    <b:RefOrder>15</b:RefOrder>
  </b:Source>
  <b:Source>
    <b:Tag>slo</b:Tag>
    <b:SourceType>InternetSite</b:SourceType>
    <b:Guid>{B04B7A2B-935F-4755-A3D8-A849DC626B8F}</b:Guid>
    <b:Title>slovak.statistic.sk</b:Title>
    <b:URL>https://slovak.statistics.sk/wps/portal/ext/aboutus/office.activites/officeNews/vsetkyaktuality/e8dba8b3-f18c-438c-89a4-ca215bdb14af/!ut/p/z1/tVJNU8IwEP0tHnpssyEtBG-BcWgVDuAgJRcnKf2I0AbaQOHfGxwP6ojiwRw2X2_fvpcN4ihGvBIHlQujdCU2dr_k3edpL6KDAWYAk4chRCQKpwM2w</b:URL>
    <b:RefOrder>16</b:RefOrder>
  </b:Source>
  <b:Source>
    <b:Tag>env</b:Tag>
    <b:SourceType>InternetSite</b:SourceType>
    <b:Guid>{90A61069-6477-4646-83A1-47EC4399AE97}</b:Guid>
    <b:Title>enviroportal</b:Title>
    <b:InternetSiteTitle>https://www.enviroportal.sk/spravy/detail/10261?p=9341</b:InternetSiteTitle>
    <b:RefOrder>17</b:RefOrder>
  </b:Source>
  <b:Source>
    <b:Tag>Pet</b:Tag>
    <b:SourceType>DocumentFromInternetSite</b:SourceType>
    <b:Guid>{B92759C8-8B0C-4CB9-A0EE-7FA1FCF9FC5B}</b:Guid>
    <b:Title>Faktory ovplyvňujúce prosperitu podniku</b:Title>
    <b:URL>https://is.muni.cz/th/rmv41/DP_verejna_cast.pdf</b:URL>
    <b:Author>
      <b:Author>
        <b:NameList>
          <b:Person>
            <b:Last>Peter</b:Last>
            <b:First>Mikuš</b:First>
          </b:Person>
        </b:NameList>
      </b:Author>
    </b:Author>
    <b:RefOrder>18</b:RefOrder>
  </b:Source>
  <b:Source>
    <b:Tag>dsp</b:Tag>
    <b:SourceType>InternetSite</b:SourceType>
    <b:Guid>{E9AE01DF-DD6C-46F4-A45E-9D3E893DBEDE}</b:Guid>
    <b:Title>dspace.cz</b:Title>
    <b:URL>https://dspace.cvut.cz/bitstream/handle/10467/85233/MU-BP-2019-Luckova-Martina-BP_2019_LUCKOVA_MARTINA.pdf?sequence=-1&amp;isAllowed=y)</b:URL>
    <b:RefOrder>19</b:RefOrder>
  </b:Source>
  <b:Source>
    <b:Tag>mun</b:Tag>
    <b:SourceType>InternetSite</b:SourceType>
    <b:Guid>{068FB858-904E-4F4A-8D8B-5459684583C8}</b:Guid>
    <b:Title>muni.cz</b:Title>
    <b:URL>https://is.muni.cz/th/rmv41/DP_verejna_cast.pdf</b:URL>
    <b:RefOrder>20</b:RefOrder>
  </b:Source>
  <b:Source>
    <b:Tag>pla</b:Tag>
    <b:SourceType>InternetSite</b:SourceType>
    <b:Guid>{38D9EA66-8C33-40FC-8201-E5A6E6AD533D}</b:Guid>
    <b:Title>platy.sk</b:Title>
    <b:URL>https://www.platy.sk/platy/cestovny-ruch-gastro-hotelierstvo</b:URL>
    <b:RefOrder>21</b:RefOrder>
  </b:Source>
  <b:Source>
    <b:Tag>Slo1</b:Tag>
    <b:SourceType>InternetSite</b:SourceType>
    <b:Guid>{71014316-DDC6-435A-91F6-CD90960BF93F}</b:Guid>
    <b:Author>
      <b:Author>
        <b:NameList>
          <b:Person>
            <b:Last>Slov-Lex</b:Last>
          </b:Person>
        </b:NameList>
      </b:Author>
    </b:Author>
    <b:URL>https://www.slov-lex.sk/pravne-predpisy/SK/ZZ/2021/187/20210601</b:URL>
    <b:RefOrder>22</b:RefOrder>
  </b:Source>
  <b:Source>
    <b:Tag>Kav</b:Tag>
    <b:SourceType>InternetSite</b:SourceType>
    <b:Guid>{7B3AB622-7B83-42F6-AC2C-B7A7C0679626}</b:Guid>
    <b:Author>
      <b:Author>
        <b:NameList>
          <b:Person>
            <b:Last>Kavickari.sk</b:Last>
          </b:Person>
        </b:NameList>
      </b:Author>
    </b:Author>
    <b:URL>https://kavickari.sk/preco-pomoc-gastro-sektoru-stale-nestaci/</b:URL>
    <b:RefOrder>23</b:RefOrder>
  </b:Source>
  <b:Source>
    <b:Tag>man</b:Tag>
    <b:SourceType>InternetSite</b:SourceType>
    <b:Guid>{74844053-0BC0-4551-BB5C-02CDA3DBE675}</b:Guid>
    <b:Title>managementmania</b:Title>
    <b:InternetSiteTitle>https://managementmania.com/sk/smart</b:InternetSiteTitle>
    <b:RefOrder>24</b:RefOrder>
  </b:Source>
  <b:Source>
    <b:Tag>Pla</b:Tag>
    <b:SourceType>InternetSite</b:SourceType>
    <b:Guid>{D22CAF5B-06F4-4CB3-ACC8-4F2F11BB7CF7}</b:Guid>
    <b:Title>Platy.sk</b:Title>
    <b:URL>https://www.platy.sk/platy/cestovny-ruch-gastro-hotelierstvo</b:URL>
    <b:RefOrder>25</b:RefOrder>
  </b:Source>
  <b:Source>
    <b:Tag>rea</b:Tag>
    <b:SourceType>InternetSite</b:SourceType>
    <b:Guid>{80B7ABAB-827A-4E15-8661-279C84C47C1C}</b:Guid>
    <b:Title>reality.sk</b:Title>
    <b:URL>https://reality.bazar.sk/priestory/restauracne/</b:URL>
    <b:RefOrder>26</b:RefOrder>
  </b:Source>
  <b:Source>
    <b:Tag>gas</b:Tag>
    <b:SourceType>InternetSite</b:SourceType>
    <b:Guid>{D1B11E33-26A2-4128-97B9-5735F7A8C812}</b:Guid>
    <b:Title>gastroPro.sk</b:Title>
    <b:URL>https://www.gastropro.sk/</b:URL>
    <b:RefOrder>27</b:RefOrder>
  </b:Source>
  <b:Source>
    <b:Tag>jaT</b:Tag>
    <b:SourceType>InternetSite</b:SourceType>
    <b:Guid>{023D6BD0-145E-4E40-A897-402B6477C7DF}</b:Guid>
    <b:Title>jaToSpravim.sk</b:Title>
    <b:URL>https://www.jaspravim.sk/sluzby/grafika-a-dizajn/vizitky-grafika</b:URL>
    <b:RefOrder>28</b:RefOrder>
  </b:Source>
  <b:Source>
    <b:Tag>exp</b:Tag>
    <b:SourceType>InternetSite</b:SourceType>
    <b:Guid>{1D238A4F-8652-4AE4-B3CD-92AFD64DE7D3}</b:Guid>
    <b:Title>exprestlac.sk</b:Title>
    <b:URL>https://www.exprestlac.sk/nalepky</b:URL>
    <b:RefOrder>29</b:RefOrder>
  </b:Source>
  <b:Source>
    <b:Tag>exp1</b:Tag>
    <b:SourceType>InternetSite</b:SourceType>
    <b:Guid>{715CC25E-D0B8-4760-BD72-F3E5B1B7505F}</b:Guid>
    <b:Title>exprestlac.sk</b:Title>
    <b:URL>https://www.exprestlac.sk/vizitky</b:URL>
    <b:RefOrder>30</b:RefOrder>
  </b:Source>
  <b:Source>
    <b:Tag>alt</b:Tag>
    <b:SourceType>InternetSite</b:SourceType>
    <b:Guid>{BFC544B1-9935-4A13-BB6B-3CCB95E3F110}</b:Guid>
    <b:Title>altamira</b:Title>
    <b:InternetSiteTitle>https://www.altamira.sk/blog/kolko-stoji-vyvoj-mobilnej-aplikacie/</b:InternetSiteTitle>
    <b:RefOrder>31</b:RefOrder>
  </b:Source>
  <b:Source>
    <b:Tag>tav</b:Tag>
    <b:SourceType>InternetSite</b:SourceType>
    <b:Guid>{D4214F39-7FA6-4699-99D6-B84657034B08}</b:Guid>
    <b:Title>tavex.sk</b:Title>
    <b:URL>https://www.tavex.sk/produkty/pojazdne-mobilne-predajne/</b:URL>
    <b:RefOrder>32</b:RefOrder>
  </b:Source>
  <b:Source>
    <b:Tag>ruv</b:Tag>
    <b:SourceType>InternetSite</b:SourceType>
    <b:Guid>{53B20A85-FA2A-4D46-8606-EEA4942AE733}</b:Guid>
    <b:Title>ruvzdk.sk</b:Title>
    <b:URL>https://www.ruvzdk.sk/</b:URL>
    <b:RefOrder>33</b:RefOrder>
  </b:Source>
  <b:Source>
    <b:Tag>rab</b:Tag>
    <b:SourceType>InternetSite</b:SourceType>
    <b:Guid>{391120C9-8B18-410C-94B5-263B7F1FBD1F}</b:Guid>
    <b:Title>rabbitstudio.sk</b:Title>
    <b:URL>https://www.rabbitstudio.sk/bilboard/</b:URL>
    <b:RefOrder>34</b:RefOrder>
  </b:Source>
  <b:Source>
    <b:Tag>plo</b:Tag>
    <b:SourceType>InternetSite</b:SourceType>
    <b:Guid>{1C236CBB-E943-46DC-B1FE-D0EF84B1BB03}</b:Guid>
    <b:Title>plotbase.sk</b:Title>
    <b:URL>https://www.plotbase.sk/tlac-billboardov</b:URL>
    <b:RefOrder>35</b:RefOrder>
  </b:Source>
  <b:Source>
    <b:Tag>moj</b:Tag>
    <b:SourceType>InternetSite</b:SourceType>
    <b:Guid>{7FB20A55-493E-408E-A881-8744AD4B2802}</b:Guid>
    <b:Title>mojebillboardy.sk</b:Title>
    <b:URL>https://www.mojebillboardy.sk/plochy/zilinsky-kraj/namestovo</b:URL>
    <b:RefOrder>36</b:RefOrder>
  </b:Source>
  <b:Source>
    <b:Tag>Spr</b:Tag>
    <b:SourceType>InternetSite</b:SourceType>
    <b:Guid>{E8D80787-FC77-4ECD-869D-731671693E10}</b:Guid>
    <b:Author>
      <b:Author>
        <b:NameList>
          <b:Person>
            <b:Last>parlament</b:Last>
            <b:First>Spravodajstvo</b:First>
            <b:Middle>Európsky</b:Middle>
          </b:Person>
        </b:NameList>
      </b:Author>
    </b:Author>
    <b:URL>https://www.europarl.europa.eu/news/sk/headlines/security/20180703STO07125/terorizmus-v-eu-v-cislach-pocet-utokov-obeti-a-zatknutych-v-roku-2019</b:URL>
    <b:RefOrder>37</b:RefOrder>
  </b:Source>
</b:Sources>
</file>

<file path=customXml/itemProps1.xml><?xml version="1.0" encoding="utf-8"?>
<ds:datastoreItem xmlns:ds="http://schemas.openxmlformats.org/officeDocument/2006/customXml" ds:itemID="{78551DA5-3DFA-431C-AB3A-8FD6C20D0BE8}">
  <ds:schemaRefs>
    <ds:schemaRef ds:uri="http://schemas.microsoft.com/office/2006/metadata/properties"/>
    <ds:schemaRef ds:uri="http://schemas.microsoft.com/office/infopath/2007/PartnerControls"/>
    <ds:schemaRef ds:uri="89b6b485-1faf-411c-a09e-887505188554"/>
  </ds:schemaRefs>
</ds:datastoreItem>
</file>

<file path=customXml/itemProps2.xml><?xml version="1.0" encoding="utf-8"?>
<ds:datastoreItem xmlns:ds="http://schemas.openxmlformats.org/officeDocument/2006/customXml" ds:itemID="{A3A48E63-4DD6-4E75-A9F3-2121492D71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6AA88-CB50-4013-8AED-12CC71A5A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6b485-1faf-411c-a09e-887505188554"/>
    <ds:schemaRef ds:uri="1e0d6452-1d0d-4763-a134-9b4a7156c3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AC0027-3C41-41AF-AC83-4E39EEE5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Hra „Človeče nehnevaj sa!“</vt:lpstr>
    </vt:vector>
  </TitlesOfParts>
  <Company/>
  <LinksUpToDate>false</LinksUpToDate>
  <CharactersWithSpaces>8701</CharactersWithSpaces>
  <SharedDoc>false</SharedDoc>
  <HLinks>
    <vt:vector size="66" baseType="variant"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_Toc90582607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_Toc90582606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_Toc90582605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_Toc90582604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_Toc90582603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_Toc90582602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_Toc90582601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_Toc123672395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_Toc123672394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_Toc123672393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_Toc123672392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Hra „Človeče nehnevaj sa!“</dc:title>
  <dc:subject>SEMESTRÁLNA PRÁCA</dc:subject>
  <dc:creator>STUD - Adrián Ihring</dc:creator>
  <cp:keywords/>
  <dc:description/>
  <cp:lastModifiedBy>STUD - Adrián Ihring</cp:lastModifiedBy>
  <cp:revision>3</cp:revision>
  <dcterms:created xsi:type="dcterms:W3CDTF">2023-01-08T20:10:00Z</dcterms:created>
  <dcterms:modified xsi:type="dcterms:W3CDTF">2023-01-08T20:16:00Z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0x01010084D98FAD19290244834A9F33EB2F16A2</vt:lpwstr>
  </property>
</Properties>
</file>