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Чернівецький національний університет імені Юрія Федьковича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Навчально-науковий інститут фізико-технічних та комп’ютерних наук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Кафедра математичних проблем управління і кібернетики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Звіт</w:t>
      </w:r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ru-RU"/>
        </w:rPr>
        <w:t xml:space="preserve">про виконання лабораторної роботи №</w:t>
      </w:r>
      <w:r>
        <w:rPr>
          <w:rFonts w:hint="default"/>
          <w:sz w:val="24"/>
          <w:szCs w:val="24"/>
          <w:lang w:val="uk-UA"/>
        </w:rPr>
        <w:t xml:space="preserve">4</w:t>
      </w:r>
      <w:r>
        <w:rPr>
          <w:rFonts w:hint="default"/>
          <w:sz w:val="24"/>
          <w:szCs w:val="24"/>
          <w:lang w:val="en-US"/>
        </w:rPr>
      </w:r>
    </w:p>
    <w:p>
      <w:pPr>
        <w:pBdr/>
        <w:spacing w:after="0" w:afterAutospacing="0" w:line="240" w:lineRule="auto"/>
        <w:ind/>
        <w:jc w:val="center"/>
        <w:rPr>
          <w:rFonts w:hint="default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«</w:t>
      </w:r>
      <w:r>
        <w:rPr>
          <w:rFonts w:hint="default"/>
          <w:sz w:val="24"/>
          <w:szCs w:val="24"/>
          <w:lang w:val="ru-RU"/>
        </w:rPr>
        <w:t xml:space="preserve">Основи Об’єктно – орієнтоване програмування мовою С++. Класи. Протокол</w:t>
      </w:r>
      <w:r>
        <w:rPr>
          <w:rFonts w:hint="default"/>
          <w:sz w:val="24"/>
          <w:szCs w:val="24"/>
          <w:lang w:val="ru-RU"/>
        </w:rPr>
      </w:r>
      <w:r>
        <w:rPr>
          <w:rFonts w:hint="default"/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класу. Конструктори та деструктори.</w:t>
      </w:r>
      <w:r>
        <w:rPr>
          <w:sz w:val="24"/>
          <w:szCs w:val="24"/>
          <w:lang w:val="ru-RU"/>
        </w:rPr>
        <w:t xml:space="preserve">»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 дисципліни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«Об’єктно-орієнтоване програмування»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Виконав: студент 141 групи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uk-UA"/>
        </w:rPr>
        <w:t xml:space="preserve">Фрасинюк О</w:t>
      </w:r>
      <w:r>
        <w:rPr>
          <w:sz w:val="24"/>
          <w:szCs w:val="24"/>
          <w:lang w:val="ru-RU"/>
        </w:rPr>
        <w:t xml:space="preserve">.</w:t>
      </w:r>
      <w:r>
        <w:rPr>
          <w:sz w:val="24"/>
          <w:szCs w:val="24"/>
          <w:lang w:val="uk-UA"/>
        </w:rPr>
        <w:t xml:space="preserve">Б</w:t>
      </w:r>
      <w:r>
        <w:rPr>
          <w:sz w:val="24"/>
          <w:szCs w:val="24"/>
          <w:lang w:val="ru-RU"/>
        </w:rPr>
        <w:t xml:space="preserve">.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Перевірив: канд.фіз.-мат. наук,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доцент Лазорик В.В. 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Оцінка: </w:t>
      </w:r>
      <w:r>
        <w:rPr>
          <w:sz w:val="24"/>
          <w:szCs w:val="24"/>
          <w:lang w:val="ru-RU"/>
        </w:rPr>
      </w:r>
      <w:r>
        <w:rPr>
          <w:sz w:val="24"/>
          <w:szCs w:val="24"/>
          <w:lang w:val="ru-RU"/>
        </w:rPr>
      </w:r>
    </w:p>
    <w:p>
      <w:pPr>
        <w:pBdr/>
        <w:spacing w:after="0" w:afterAutospacing="0" w:line="240" w:lineRule="auto"/>
        <w:ind w:firstLine="720" w:left="4320"/>
        <w:rPr>
          <w:sz w:val="24"/>
          <w:szCs w:val="24"/>
        </w:rPr>
      </w:pPr>
      <w:r>
        <w:rPr>
          <w:sz w:val="24"/>
          <w:szCs w:val="24"/>
        </w:rPr>
        <w:t xml:space="preserve">Дата захисту: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Чернівці 2024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afterAutospacing="0"/>
        <w:ind/>
        <w:rPr/>
      </w:pPr>
      <w:r/>
      <w:r/>
      <w:r/>
    </w:p>
    <w:p>
      <w:pPr>
        <w:pBdr/>
        <w:spacing w:after="0" w:afterAutospacing="0"/>
        <w:ind/>
        <w:jc w:val="center"/>
        <w:rPr>
          <w:highlight w:val="none"/>
          <w:lang w:val="uk-UA"/>
        </w:rPr>
      </w:pPr>
      <w:r>
        <w:rPr>
          <w:lang w:val="ru-RU"/>
        </w:rPr>
        <w:t xml:space="preserve">Ва</w:t>
      </w:r>
      <w:r>
        <w:rPr>
          <w:lang w:val="uk-UA"/>
        </w:rPr>
        <w:t xml:space="preserve">ріант 12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/>
        <w:jc w:val="left"/>
        <w:rPr>
          <w:highlight w:val="none"/>
          <w:lang w:val="uk-UA"/>
        </w:rPr>
      </w:pPr>
      <w:r>
        <w:rPr>
          <w:highlight w:val="none"/>
          <w:lang w:val="uk-UA"/>
        </w:rPr>
        <w:t xml:space="preserve">Завдання 1</w:t>
      </w:r>
      <w:r>
        <w:rPr>
          <w:highlight w:val="none"/>
          <w:lang w:val="en-US"/>
        </w:rPr>
        <w:t xml:space="preserve">_2</w:t>
      </w:r>
      <w:r>
        <w:rPr>
          <w:highlight w:val="none"/>
          <w:lang w:val="uk-UA"/>
        </w:rPr>
        <w:t xml:space="preserve">.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Створити тип даних - клас вектор VectorFloat (вектор дійсних чисел), який має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вказівник на float, число елементів size і змінну стану codeError.У класі визначити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конструктор без параметрів( виділяє місце для одного елемента та інінціалізує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його в нуль);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конструктор з одним параметром - розмір вектора( виділяє місце та інінціалізує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масив значенням нуль);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конструктор із двома параметрами - розмір вектора та значення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ініціалізації(виділяє місце (значення перший аргумент) та інінціалізує значенням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другого аргументу).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деструктор звільняє пам'ять;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перевантаження операцій (операції перевантажувати через функції класу або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дружні функції, якщо не вказано яким чином це робити):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унарних префіксних та постфіксних ++ та --: одночасно збільшує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(зменшує) значення елементів масиву на 1.0;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унарної логічної ! (заперечення): повертає значення true, якщо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елементи якщо size не дорівнює – нулю, інакше false;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унарний арифметичний - (мінус) : повертає всі елементи масиву класу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вектор з протилежним знаком;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присвоєння =: копіює вектор(перевантажити через функцію класу);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присвоєння з (перевантажити через функцію класу)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+= - додаванням векторів;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-= - відніманням векторів;: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*= - множення, вектора на число;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/= - ділення, вектора на число;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%= - остача від ділення, вектора на число;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арифметичних бінарні: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+ - додавання векторів;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– - віднімання векторів;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* - множення, вектора на число;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/ - ділення, вектора на число;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% - остача від ділення, вектора на число типу int;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побітові операції зсувів, як дружні операції введення та виведення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вектора у потік (перевантажувати через дружні функції)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введення &gt;&gt; (побітовий зсув право) 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введення &lt;&lt; (побітовий зсув ліво);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рівності == та нерівності!= , функція-операція виконує певні дії над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кожною парою елементів векторів за індексом;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операцію індексації [] – функцію, яка звертається до елементу масиву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за індексом, якщо індекс невірний функція вказує на останній елемент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масиву та встановлює код помилки у змінну codeError;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розподілу пам’яті new та delete;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виклику функції 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 порівняння (функція-операція виконує певні дії над кожною парою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елементів векторів за індексом), які повертають true або false: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&gt; (більше) для двох векторів;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&gt;= (більше рівне) для двох векторів;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&lt; (менше) для двох векторів;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o &lt;=(менше рівне) для двох векторів.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У змінну стани встановлювати код помилки, коли не вистачає пам'яті, виходить за межі масиву.</w:t>
      </w:r>
      <w:r/>
    </w:p>
    <w:p>
      <w:pPr>
        <w:pBdr/>
        <w:spacing w:after="0" w:afterAutospacing="0"/>
        <w:ind/>
        <w:jc w:val="left"/>
        <w:rPr>
          <w:highlight w:val="none"/>
          <w:lang w:val="uk-UA"/>
        </w:rPr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Передбачити можливість підрахунку числа об'єктів даного типу. Перевірити роботу цього класу.</w:t>
      </w:r>
      <w:r/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Style w:val="621"/>
        <w:numPr>
          <w:ilvl w:val="0"/>
          <w:numId w:val="3"/>
        </w:numPr>
        <w:pBdr/>
        <w:spacing w:after="0" w:afterAutospacing="0"/>
        <w:ind/>
        <w:jc w:val="left"/>
        <w:rPr>
          <w:highlight w:val="none"/>
          <w:lang w:val="uk-UA"/>
        </w:rPr>
      </w:pPr>
      <w:r>
        <w:rPr>
          <w:highlight w:val="none"/>
          <w:lang w:val="uk-UA"/>
        </w:rPr>
        <w:t xml:space="preserve">Створюємо коеструктори без параметрів, з 1 та 2 параметрами</w:t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709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24550" cy="41433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6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24549" cy="414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6.50pt;height:326.2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  <w:t xml:space="preserve">2. Створюємо деструктор</w:t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52700" cy="8763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366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552699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01.00pt;height:69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  <w:t xml:space="preserve">3. Створюємо перевантаження операторів </w:t>
      </w:r>
      <w:r>
        <w:rPr>
          <w:rFonts w:ascii="Arial" w:hAnsi="Arial" w:eastAsia="Arial" w:cs="Arial"/>
          <w:b/>
          <w:color w:val="0d0d0d"/>
          <w:highlight w:val="white"/>
        </w:rPr>
        <w:t xml:space="preserve">+</w:t>
      </w:r>
      <w:r>
        <w:rPr>
          <w:rFonts w:ascii="Arial" w:hAnsi="Arial" w:eastAsia="Arial" w:cs="Arial"/>
          <w:color w:val="0d0d0d"/>
          <w:sz w:val="24"/>
          <w:highlight w:val="white"/>
        </w:rPr>
        <w:t xml:space="preserve">, </w:t>
      </w:r>
      <w:r>
        <w:rPr>
          <w:rFonts w:ascii="Arial" w:hAnsi="Arial" w:eastAsia="Arial" w:cs="Arial"/>
          <w:b/>
          <w:color w:val="0d0d0d"/>
          <w:highlight w:val="white"/>
        </w:rPr>
        <w:t xml:space="preserve">-</w:t>
      </w:r>
      <w:r>
        <w:rPr>
          <w:rFonts w:ascii="Arial" w:hAnsi="Arial" w:eastAsia="Arial" w:cs="Arial"/>
          <w:color w:val="0d0d0d"/>
          <w:sz w:val="24"/>
          <w:highlight w:val="white"/>
        </w:rPr>
        <w:t xml:space="preserve">, </w:t>
      </w:r>
      <w:r>
        <w:rPr>
          <w:rFonts w:ascii="Arial" w:hAnsi="Arial" w:eastAsia="Arial" w:cs="Arial"/>
          <w:b/>
          <w:color w:val="0d0d0d"/>
          <w:highlight w:val="white"/>
        </w:rPr>
        <w:t xml:space="preserve">*</w:t>
      </w:r>
      <w:r>
        <w:rPr>
          <w:rFonts w:ascii="Arial" w:hAnsi="Arial" w:eastAsia="Arial" w:cs="Arial"/>
          <w:color w:val="0d0d0d"/>
          <w:sz w:val="24"/>
          <w:highlight w:val="white"/>
        </w:rPr>
        <w:t xml:space="preserve">, </w:t>
      </w:r>
      <w:r>
        <w:rPr>
          <w:rFonts w:ascii="Arial" w:hAnsi="Arial" w:eastAsia="Arial" w:cs="Arial"/>
          <w:b/>
          <w:color w:val="0d0d0d"/>
          <w:highlight w:val="white"/>
        </w:rPr>
        <w:t xml:space="preserve">/</w:t>
      </w:r>
      <w:r>
        <w:rPr>
          <w:rFonts w:ascii="Arial" w:hAnsi="Arial" w:eastAsia="Arial" w:cs="Arial"/>
          <w:color w:val="0d0d0d"/>
          <w:sz w:val="24"/>
          <w:highlight w:val="white"/>
        </w:rPr>
        <w:t xml:space="preserve">, </w:t>
      </w:r>
      <w:r>
        <w:rPr>
          <w:rFonts w:ascii="Arial" w:hAnsi="Arial" w:eastAsia="Arial" w:cs="Arial"/>
          <w:b/>
          <w:color w:val="0d0d0d"/>
          <w:highlight w:val="white"/>
        </w:rPr>
        <w:t xml:space="preserve">==</w:t>
      </w:r>
      <w:r>
        <w:rPr>
          <w:rFonts w:ascii="Arial" w:hAnsi="Arial" w:eastAsia="Arial" w:cs="Arial"/>
          <w:color w:val="0d0d0d"/>
          <w:sz w:val="24"/>
          <w:highlight w:val="white"/>
        </w:rPr>
        <w:t xml:space="preserve">, </w:t>
      </w:r>
      <w:r>
        <w:rPr>
          <w:rFonts w:ascii="Arial" w:hAnsi="Arial" w:eastAsia="Arial" w:cs="Arial"/>
          <w:b/>
          <w:color w:val="0d0d0d"/>
          <w:highlight w:val="white"/>
        </w:rPr>
        <w:t xml:space="preserve">!=</w:t>
      </w:r>
      <w:r>
        <w:rPr>
          <w:rFonts w:ascii="Arial" w:hAnsi="Arial" w:eastAsia="Arial" w:cs="Arial"/>
          <w:color w:val="0d0d0d"/>
          <w:sz w:val="24"/>
          <w:highlight w:val="white"/>
        </w:rPr>
        <w:t xml:space="preserve">,</w:t>
      </w:r>
      <w:r>
        <w:rPr>
          <w:rFonts w:ascii="Arial" w:hAnsi="Arial" w:eastAsia="Arial" w:cs="Arial"/>
          <w:color w:val="0d0d0d"/>
          <w:sz w:val="24"/>
          <w:highlight w:val="white"/>
          <w:lang w:val="uk-UA"/>
        </w:rPr>
        <w:t xml:space="preserve"> </w:t>
      </w:r>
      <w:r>
        <w:rPr>
          <w:highlight w:val="none"/>
          <w:lang w:val="uk-UA"/>
        </w:rPr>
      </w:r>
      <w:r>
        <w:rPr>
          <w:rFonts w:ascii="Arial" w:hAnsi="Arial" w:eastAsia="Arial" w:cs="Arial"/>
          <w:color w:val="0d0d0d"/>
          <w:sz w:val="24"/>
          <w:highlight w:val="white"/>
        </w:rPr>
        <w:t xml:space="preserve">префіксний та постфіксний оператори </w:t>
      </w:r>
      <w:r>
        <w:rPr>
          <w:rFonts w:ascii="Arial" w:hAnsi="Arial" w:eastAsia="Arial" w:cs="Arial"/>
          <w:b/>
          <w:color w:val="0d0d0d"/>
          <w:highlight w:val="white"/>
        </w:rPr>
        <w:t xml:space="preserve">++</w:t>
      </w:r>
      <w:r>
        <w:rPr>
          <w:rFonts w:ascii="Arial" w:hAnsi="Arial" w:eastAsia="Arial" w:cs="Arial"/>
          <w:color w:val="0d0d0d"/>
          <w:sz w:val="24"/>
          <w:highlight w:val="white"/>
        </w:rPr>
        <w:t xml:space="preserve"> і </w:t>
      </w:r>
      <w:r>
        <w:rPr>
          <w:rFonts w:ascii="Arial" w:hAnsi="Arial" w:eastAsia="Arial" w:cs="Arial"/>
          <w:b/>
          <w:color w:val="0d0d0d"/>
          <w:highlight w:val="white"/>
        </w:rPr>
        <w:t xml:space="preserve">--</w:t>
      </w:r>
      <w:r>
        <w:rPr>
          <w:highlight w:val="none"/>
          <w:lang w:val="uk-UA"/>
        </w:rPr>
        <w:t xml:space="preserve">, та інші наведені у методичці</w:t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8910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8293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889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27.4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4850" cy="27241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501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514850" cy="272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55.50pt;height:214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2975" cy="9525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1646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752974" cy="95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74.25pt;height:75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62525" cy="15621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039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962524" cy="156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90.75pt;height:123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6375" cy="23241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349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86375" cy="2324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6.25pt;height:183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4698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3507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046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61.1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7850" cy="29908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098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657850" cy="2990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45.50pt;height:235.5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6127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9597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861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04.0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323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7549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4453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50.6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5500" cy="37052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738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05499" cy="3705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5.00pt;height:291.7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jc w:val="left"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20260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286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5202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409.6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Style w:val="13"/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795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5818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697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91.1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  <w:r>
        <w:rPr>
          <w:lang w:val="uk-UA"/>
        </w:rPr>
      </w:r>
      <w:r/>
      <w:r>
        <w:rPr>
          <w:lang w:val="uk-UA"/>
        </w:rPr>
      </w:r>
      <w:r>
        <w:rPr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6285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115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262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99.4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uk-UA"/>
        </w:rPr>
      </w:r>
      <w:r>
        <w:rPr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4. Функція для виведення помилки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0925" cy="95250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4937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590924" cy="95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82.75pt;height:75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5. Перевірка</w:t>
      </w:r>
      <w:r>
        <w:rPr>
          <w:highlight w:val="none"/>
          <w:lang w:val="uk-UA"/>
        </w:rPr>
      </w:r>
    </w:p>
    <w:p>
      <w:pPr>
        <w:pBdr/>
        <w:spacing/>
        <w:ind/>
        <w:rPr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326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869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4463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351.4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/>
        <w:rPr>
          <w:highlight w:val="none"/>
          <w:lang w:val="uk-UA"/>
        </w:rPr>
      </w:pPr>
      <w:r>
        <w:rPr>
          <w:lang w:val="uk-UA"/>
        </w:rPr>
        <w:t xml:space="preserve">Завдання 2_2.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Побудувати асоційований клас збереження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двох сутностей. В завданні створити клас, який представляє собою асоціативний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масив між двома сутностями. Написати функцію створення набору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асоціативних сутностей. Перевантажити операцію індексації [] – функцію, яка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звертається до об’єкта класу, за однією сутністю, якщо індекс, повертає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асоціативну сутність, якщо відповідної сутності немає в встановлює код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помилки у змінну CodeError, альтернативні звернення через перевантаження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операції виклику функції(); перевантажити дружні операції введення та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afterAutospacing="0"/>
        <w:ind w:right="0" w:firstLine="0" w:left="0"/>
        <w:rPr/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виведення.</w:t>
      </w:r>
      <w:r/>
    </w:p>
    <w:p>
      <w:pPr>
        <w:pBdr/>
        <w:spacing w:after="0" w:afterAutospacing="0"/>
        <w:ind/>
        <w:rPr>
          <w:highlight w:val="none"/>
          <w:lang w:val="uk-UA"/>
        </w:rPr>
      </w:pPr>
      <w:r>
        <w:rPr>
          <w:rFonts w:ascii="Arial" w:hAnsi="Arial" w:eastAsia="Arial" w:cs="Arial"/>
          <w:color w:val="0d0d0d"/>
          <w:sz w:val="24"/>
          <w:highlight w:val="white"/>
        </w:rPr>
        <w:t xml:space="preserve">Назви країни та столиця</w:t>
      </w:r>
      <w:r/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Style w:val="621"/>
        <w:numPr>
          <w:ilvl w:val="0"/>
          <w:numId w:val="2"/>
        </w:numPr>
        <w:pBdr/>
        <w:spacing w:after="0" w:afterAutospacing="0"/>
        <w:ind/>
        <w:rPr>
          <w:lang w:val="uk-UA"/>
        </w:rPr>
      </w:pPr>
      <w:r>
        <w:rPr>
          <w:highlight w:val="none"/>
          <w:lang w:val="uk-UA"/>
        </w:rPr>
        <w:t xml:space="preserve">Створюєм масив та змінну </w:t>
      </w:r>
      <w:r>
        <w:rPr>
          <w:highlight w:val="none"/>
          <w:lang w:val="en-US"/>
        </w:rPr>
        <w:t xml:space="preserve">CodeError</w:t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709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848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3204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68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6.8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 w:after="0" w:afterAutospacing="0"/>
        <w:ind w:firstLine="0" w:left="0"/>
        <w:rPr>
          <w:highlight w:val="none"/>
          <w:lang w:val="uk-UA"/>
        </w:rPr>
      </w:pPr>
      <w:r>
        <w:rPr>
          <w:highlight w:val="none"/>
          <w:lang w:val="en-US"/>
        </w:rPr>
        <w:t xml:space="preserve">     2</w:t>
      </w:r>
      <w:r>
        <w:rPr>
          <w:highlight w:val="none"/>
          <w:lang w:val="ru-RU"/>
        </w:rPr>
        <w:t xml:space="preserve">. Створю</w:t>
      </w:r>
      <w:r>
        <w:rPr>
          <w:highlight w:val="none"/>
          <w:lang w:val="uk-UA"/>
        </w:rPr>
        <w:t xml:space="preserve">єм функцію для додавання країни та столиці й описуємо перевантаження оператора індексації</w:t>
      </w:r>
      <w:r>
        <w:rPr>
          <w:lang w:val="uk-UA"/>
        </w:rPr>
      </w:r>
    </w:p>
    <w:p>
      <w:pPr>
        <w:pBdr/>
        <w:spacing w:after="0" w:afterAutospacing="0"/>
        <w:ind w:firstLine="0" w:left="0"/>
        <w:rPr/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8038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3842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280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79.5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</w:p>
    <w:p>
      <w:pPr>
        <w:pBdr/>
        <w:spacing w:after="0" w:afterAutospacing="0"/>
        <w:ind w:firstLine="0" w:left="0"/>
        <w:rPr>
          <w:highlight w:val="none"/>
          <w:lang w:val="uk-UA"/>
        </w:rPr>
      </w:pPr>
      <w:r>
        <w:rPr>
          <w:lang w:val="uk-UA"/>
        </w:rPr>
        <w:t xml:space="preserve">3. </w:t>
      </w:r>
      <w:r>
        <w:rPr>
          <w:highlight w:val="none"/>
          <w:lang w:val="ru-RU"/>
        </w:rPr>
        <w:t xml:space="preserve">Виклик функц</w:t>
      </w:r>
      <w:r>
        <w:rPr>
          <w:highlight w:val="none"/>
          <w:lang w:val="uk-UA"/>
        </w:rPr>
        <w:t xml:space="preserve">ії перевантаження та створення функції для отримаання коду помилки</w:t>
      </w:r>
      <w:r>
        <w:rPr>
          <w:highlight w:val="none"/>
          <w:lang w:val="en-US"/>
        </w:rPr>
      </w:r>
    </w:p>
    <w:p>
      <w:pPr>
        <w:pBdr/>
        <w:spacing w:after="0" w:afterAutospacing="0"/>
        <w:ind w:firstLine="0" w:left="0"/>
        <w:rPr/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8775" cy="16383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4859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438774" cy="1638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28.25pt;height:129.0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</w:p>
    <w:p>
      <w:pPr>
        <w:pBdr/>
        <w:spacing w:after="0" w:afterAutospacing="0"/>
        <w:ind w:firstLine="0" w:left="0"/>
        <w:rPr>
          <w:lang w:val="uk-UA"/>
        </w:rPr>
      </w:pPr>
      <w:r>
        <w:rPr>
          <w:lang w:val="uk-UA"/>
        </w:rPr>
        <w:t xml:space="preserve">4. Перевантаження операторів введення та виведення</w:t>
      </w:r>
      <w:r>
        <w:rPr>
          <w:highlight w:val="none"/>
          <w:lang w:val="en-US"/>
        </w:rPr>
      </w:r>
    </w:p>
    <w:p>
      <w:pPr>
        <w:pBdr/>
        <w:spacing w:after="0" w:afterAutospacing="0"/>
        <w:ind w:firstLine="0" w:left="0"/>
        <w:rPr/>
      </w:pPr>
      <w:r>
        <w:rPr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4706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4886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747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216.3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</w:p>
    <w:p>
      <w:pPr>
        <w:pBdr/>
        <w:spacing w:after="0" w:afterAutospacing="0"/>
        <w:ind w:firstLine="0" w:left="0"/>
        <w:rPr>
          <w:lang w:val="uk-UA"/>
        </w:rPr>
      </w:pPr>
      <w:r>
        <w:rPr>
          <w:lang w:val="uk-UA"/>
        </w:rPr>
        <w:t xml:space="preserve">5. Для перевірки додаєм декілька країн та столиць до масиву та виводимо масив</w:t>
      </w:r>
      <w:r>
        <w:rPr>
          <w:lang w:val="uk-UA"/>
        </w:rPr>
      </w:r>
    </w:p>
    <w:p>
      <w:pPr>
        <w:pBdr/>
        <w:spacing w:after="0" w:afterAutospacing="0"/>
        <w:ind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3933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6955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1839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44.8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lang w:val="uk-UA"/>
        </w:rPr>
      </w:r>
    </w:p>
    <w:p>
      <w:pPr>
        <w:pBdr/>
        <w:spacing w:after="0" w:afterAutospacing="0"/>
        <w:ind w:firstLine="0" w:left="0"/>
        <w:rPr>
          <w:lang w:val="uk-UA"/>
        </w:rPr>
      </w:pPr>
      <w:r>
        <w:rPr>
          <w:lang w:val="uk-UA"/>
        </w:rPr>
        <w:t xml:space="preserve">6. Виведення країни за її столицею </w:t>
      </w:r>
      <w:r>
        <w:rPr>
          <w:lang w:val="uk-UA"/>
        </w:rPr>
      </w:r>
    </w:p>
    <w:p>
      <w:pPr>
        <w:pBdr/>
        <w:spacing w:after="0" w:afterAutospacing="0"/>
        <w:ind w:firstLine="0" w:left="0"/>
        <w:rPr/>
      </w:pPr>
      <w:r>
        <w:rPr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0826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185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408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110.8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lang w:val="uk-UA"/>
        </w:rPr>
      </w:r>
    </w:p>
    <w:p>
      <w:pPr>
        <w:pBdr/>
        <w:spacing w:after="0" w:afterAutospacing="0"/>
        <w:ind w:firstLine="0" w:left="0"/>
        <w:rPr>
          <w:lang w:val="uk-UA"/>
        </w:rPr>
      </w:pPr>
      <w:r>
        <w:rPr>
          <w:lang w:val="uk-UA"/>
        </w:rPr>
        <w:t xml:space="preserve">7. Додавання країни та столиці введеною користувачем та виведення нового масиву</w:t>
      </w:r>
      <w:r>
        <w:rPr>
          <w:lang w:val="uk-UA"/>
        </w:rPr>
      </w:r>
    </w:p>
    <w:p>
      <w:pPr>
        <w:pBdr/>
        <w:spacing w:after="0" w:afterAutospacing="0"/>
        <w:ind w:firstLine="0" w:left="0"/>
        <w:rPr>
          <w:lang w:val="uk-UA"/>
        </w:rPr>
      </w:pPr>
      <w:r>
        <w:rPr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8109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807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118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93.0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lang w:val="uk-UA"/>
        </w:rPr>
      </w:r>
      <w:r>
        <w:rPr>
          <w:lang w:val="uk-UA"/>
        </w:rPr>
        <w:t xml:space="preserve"> </w:t>
      </w:r>
      <w:r>
        <w:rPr>
          <w:highlight w:val="none"/>
          <w:lang w:val="en-US"/>
        </w:rPr>
        <w:t xml:space="preserve"> </w:t>
      </w:r>
      <w:r/>
      <w:r/>
    </w:p>
    <w:sectPr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2024-05-03T12:42:21Z</dcterms:modified>
</cp:coreProperties>
</file>