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8670" w14:textId="77777777" w:rsidR="00E22EA5" w:rsidRPr="00B436C0" w:rsidRDefault="00E22EA5" w:rsidP="00E22EA5">
      <w:pPr>
        <w:pStyle w:val="Titre"/>
      </w:pPr>
      <w:r w:rsidRPr="00B436C0">
        <w:t>TD N°</w:t>
      </w:r>
      <w:r>
        <w:t>5</w:t>
      </w:r>
      <w:r w:rsidRPr="00B436C0">
        <w:t> : tableaux</w:t>
      </w:r>
      <w:r>
        <w:t xml:space="preserve"> et listes</w:t>
      </w:r>
    </w:p>
    <w:p w14:paraId="6BD473AA" w14:textId="38546CEF" w:rsidR="00E22EA5" w:rsidRDefault="00C7732E" w:rsidP="00EB1447">
      <w:pPr>
        <w:pStyle w:val="Paragraphedeliste"/>
        <w:numPr>
          <w:ilvl w:val="0"/>
          <w:numId w:val="3"/>
        </w:numPr>
        <w:tabs>
          <w:tab w:val="left" w:pos="284"/>
          <w:tab w:val="left" w:pos="426"/>
        </w:tabs>
        <w:jc w:val="both"/>
      </w:pPr>
      <w:r>
        <w:t>Écrire</w:t>
      </w:r>
      <w:r w:rsidR="00E22EA5">
        <w:t xml:space="preserve"> un algorithme, puis un programme en Python, qui remplit les 100 éléments d'un tableau avec la valeur du carré de chaque indice. Par exemple, le premier élément aura comme valeur </w:t>
      </w:r>
      <w:r w:rsidR="00A0217A">
        <w:t xml:space="preserve">0, le deuxième </w:t>
      </w:r>
      <w:r w:rsidR="00E22EA5">
        <w:t xml:space="preserve">1, le </w:t>
      </w:r>
      <w:r w:rsidR="00A0217A">
        <w:t>troisième</w:t>
      </w:r>
      <w:r w:rsidR="00E22EA5">
        <w:t xml:space="preserve"> 4, </w:t>
      </w:r>
      <w:r w:rsidR="00A0217A">
        <w:t>…</w:t>
      </w:r>
      <w:r w:rsidR="00E22EA5">
        <w:t xml:space="preserve"> Le programme devra ensuite afficher ce tableau à l'écran.</w:t>
      </w:r>
    </w:p>
    <w:p w14:paraId="5066400F" w14:textId="77777777" w:rsidR="00E22EA5" w:rsidRDefault="00E22EA5" w:rsidP="00E22EA5">
      <w:pPr>
        <w:ind w:left="567" w:hanging="567"/>
        <w:jc w:val="both"/>
        <w:rPr>
          <w:b/>
        </w:rPr>
      </w:pPr>
    </w:p>
    <w:p w14:paraId="7DB470AA" w14:textId="619882EF" w:rsidR="00E22EA5" w:rsidRDefault="00C7732E" w:rsidP="00EB1447">
      <w:pPr>
        <w:pStyle w:val="Paragraphedeliste"/>
        <w:numPr>
          <w:ilvl w:val="0"/>
          <w:numId w:val="3"/>
        </w:numPr>
        <w:tabs>
          <w:tab w:val="left" w:pos="284"/>
          <w:tab w:val="left" w:pos="426"/>
        </w:tabs>
        <w:jc w:val="both"/>
      </w:pPr>
      <w:r>
        <w:t>Écrire</w:t>
      </w:r>
      <w:r w:rsidR="00E22EA5">
        <w:t xml:space="preserve"> un algorithme puis un programme qui lit 12 nombres entrés au clavier, en fait la moyenne et affiche les nombres supérieurs à cette moyenne.</w:t>
      </w:r>
    </w:p>
    <w:p w14:paraId="0E531535" w14:textId="77777777" w:rsidR="00E22EA5" w:rsidRPr="00EB1447" w:rsidRDefault="00E22EA5" w:rsidP="00EB1447">
      <w:pPr>
        <w:pStyle w:val="Paragraphedeliste"/>
        <w:tabs>
          <w:tab w:val="left" w:pos="284"/>
          <w:tab w:val="left" w:pos="426"/>
        </w:tabs>
        <w:ind w:left="360"/>
        <w:jc w:val="both"/>
      </w:pPr>
    </w:p>
    <w:p w14:paraId="24615804" w14:textId="2B543DBD" w:rsidR="00E22EA5" w:rsidRDefault="00E22EA5" w:rsidP="00EB1447">
      <w:pPr>
        <w:pStyle w:val="Paragraphedeliste"/>
        <w:numPr>
          <w:ilvl w:val="0"/>
          <w:numId w:val="3"/>
        </w:numPr>
        <w:tabs>
          <w:tab w:val="left" w:pos="284"/>
          <w:tab w:val="left" w:pos="426"/>
        </w:tabs>
        <w:jc w:val="both"/>
      </w:pPr>
      <w:r>
        <w:t>On peut représenter un vecteur de l'espace vectoriel Rn à l'aide d'un tableau de n réels.</w:t>
      </w:r>
    </w:p>
    <w:p w14:paraId="457A490D" w14:textId="2AE0E621" w:rsidR="00E22EA5" w:rsidRDefault="00E22EA5" w:rsidP="00EB1447">
      <w:pPr>
        <w:pStyle w:val="Retraitcorpsdetexte2"/>
        <w:spacing w:before="120"/>
        <w:ind w:hanging="391"/>
      </w:pPr>
      <w:r>
        <w:tab/>
        <w:t xml:space="preserve">a) </w:t>
      </w:r>
      <w:r w:rsidR="00C7732E">
        <w:t>Écrire</w:t>
      </w:r>
      <w:r>
        <w:t xml:space="preserve"> un algorithme qui lit deux vecteurs de R10, calcule leur produit scalaire et affiche les deux vecteurs et leur produit scalaire.</w:t>
      </w:r>
    </w:p>
    <w:p w14:paraId="7F514904" w14:textId="77777777" w:rsidR="00E22EA5" w:rsidRDefault="00E22EA5" w:rsidP="00E22EA5">
      <w:pPr>
        <w:tabs>
          <w:tab w:val="left" w:pos="284"/>
          <w:tab w:val="left" w:pos="426"/>
        </w:tabs>
        <w:ind w:left="709" w:hanging="391"/>
        <w:jc w:val="both"/>
      </w:pPr>
    </w:p>
    <w:p w14:paraId="6C6B21BA" w14:textId="59D1458A" w:rsidR="00E22EA5" w:rsidRDefault="00E22EA5" w:rsidP="00E22EA5">
      <w:pPr>
        <w:pStyle w:val="Retraitcorpsdetexte2"/>
        <w:ind w:hanging="391"/>
      </w:pPr>
      <w:r>
        <w:tab/>
        <w:t>b) Écrire un algorithme qui lit deux vecteurs de R7, calcule leur somme et affiche cette somme.</w:t>
      </w:r>
    </w:p>
    <w:p w14:paraId="64F9BF66" w14:textId="77777777" w:rsidR="00E22EA5" w:rsidRDefault="00E22EA5" w:rsidP="00E22EA5">
      <w:pPr>
        <w:tabs>
          <w:tab w:val="left" w:pos="426"/>
        </w:tabs>
        <w:ind w:left="425" w:hanging="425"/>
        <w:jc w:val="both"/>
        <w:rPr>
          <w:b/>
        </w:rPr>
      </w:pPr>
    </w:p>
    <w:p w14:paraId="5C309C5F" w14:textId="5C112BE9" w:rsidR="00E22EA5" w:rsidRDefault="00E22EA5" w:rsidP="00EB1447">
      <w:pPr>
        <w:pStyle w:val="Paragraphedeliste"/>
        <w:numPr>
          <w:ilvl w:val="0"/>
          <w:numId w:val="3"/>
        </w:numPr>
        <w:tabs>
          <w:tab w:val="left" w:pos="284"/>
          <w:tab w:val="left" w:pos="426"/>
        </w:tabs>
        <w:jc w:val="both"/>
      </w:pPr>
      <w:r>
        <w:t xml:space="preserve">La moyenne olympique d'un ensemble de nombres est obtenue en faisant la moyenne des nombres qui restent une fois supprimés le plus grand et le plus petit. </w:t>
      </w:r>
    </w:p>
    <w:p w14:paraId="4FEBCD11" w14:textId="09BA2201" w:rsidR="00E22EA5" w:rsidRDefault="00C7732E" w:rsidP="00EB1447">
      <w:pPr>
        <w:pStyle w:val="Paragraphedeliste"/>
        <w:tabs>
          <w:tab w:val="left" w:pos="284"/>
          <w:tab w:val="left" w:pos="426"/>
        </w:tabs>
        <w:ind w:left="360"/>
        <w:jc w:val="both"/>
      </w:pPr>
      <w:r>
        <w:t>Écrire</w:t>
      </w:r>
      <w:r w:rsidR="00E22EA5">
        <w:t xml:space="preserve"> un algorithme, puis un programme, qui lit une série de nombres (on supposera que </w:t>
      </w:r>
      <w:r w:rsidR="00EB1447">
        <w:t xml:space="preserve"> </w:t>
      </w:r>
      <w:r w:rsidR="00E22EA5">
        <w:t xml:space="preserve">tous les nombres sont différents) et affiche leur moyenne olympique. </w:t>
      </w:r>
    </w:p>
    <w:p w14:paraId="2426D5E0" w14:textId="77777777" w:rsidR="00E22EA5" w:rsidRDefault="00E22EA5" w:rsidP="00E22EA5">
      <w:pPr>
        <w:tabs>
          <w:tab w:val="left" w:pos="426"/>
        </w:tabs>
        <w:ind w:left="425" w:hanging="425"/>
        <w:jc w:val="both"/>
      </w:pPr>
    </w:p>
    <w:p w14:paraId="00E7BDE8" w14:textId="77777777" w:rsidR="00E22EA5" w:rsidRDefault="00E22EA5" w:rsidP="00E22EA5">
      <w:pPr>
        <w:tabs>
          <w:tab w:val="left" w:pos="426"/>
        </w:tabs>
        <w:ind w:left="425" w:hanging="425"/>
        <w:jc w:val="both"/>
      </w:pPr>
    </w:p>
    <w:p w14:paraId="556D245A" w14:textId="77777777" w:rsidR="00E22EA5" w:rsidRDefault="00E22EA5" w:rsidP="00E22EA5">
      <w:pPr>
        <w:tabs>
          <w:tab w:val="left" w:pos="426"/>
        </w:tabs>
        <w:ind w:left="425" w:hanging="425"/>
        <w:jc w:val="both"/>
      </w:pPr>
    </w:p>
    <w:p w14:paraId="57187DF1" w14:textId="77777777" w:rsidR="00E22EA5" w:rsidRPr="00B436C0" w:rsidRDefault="00E22EA5" w:rsidP="00E22EA5">
      <w:pPr>
        <w:pStyle w:val="Titre"/>
      </w:pPr>
      <w:r>
        <w:t>TP N°5 : matrices magiques</w:t>
      </w:r>
    </w:p>
    <w:p w14:paraId="61A46569" w14:textId="77777777" w:rsidR="00E22EA5" w:rsidRDefault="00E22EA5" w:rsidP="00E22EA5">
      <w:pPr>
        <w:autoSpaceDE w:val="0"/>
        <w:autoSpaceDN w:val="0"/>
        <w:adjustRightInd w:val="0"/>
        <w:spacing w:before="120"/>
        <w:jc w:val="both"/>
        <w:rPr>
          <w:i/>
          <w:iCs/>
          <w:sz w:val="20"/>
          <w:szCs w:val="20"/>
        </w:rPr>
      </w:pPr>
      <w:r w:rsidRPr="00852ECB">
        <w:t xml:space="preserve">On considère des matrices carrées de nombres entiers </w:t>
      </w:r>
      <w:r>
        <w:t>d’ordre NMAX</w:t>
      </w:r>
      <w:r>
        <w:rPr>
          <w:i/>
          <w:iCs/>
          <w:sz w:val="20"/>
          <w:szCs w:val="20"/>
        </w:rPr>
        <w:t>.</w:t>
      </w:r>
    </w:p>
    <w:p w14:paraId="7AD34555" w14:textId="77777777" w:rsidR="00E22EA5" w:rsidRPr="00E857A9" w:rsidRDefault="00E22EA5" w:rsidP="00E22EA5">
      <w:pPr>
        <w:autoSpaceDE w:val="0"/>
        <w:autoSpaceDN w:val="0"/>
        <w:adjustRightInd w:val="0"/>
        <w:spacing w:before="120"/>
        <w:jc w:val="both"/>
        <w:rPr>
          <w:i/>
          <w:iCs/>
          <w:sz w:val="20"/>
          <w:szCs w:val="20"/>
        </w:rPr>
      </w:pPr>
      <w:r w:rsidRPr="00852ECB">
        <w:t>Écrire un programme permettant de :</w:t>
      </w:r>
    </w:p>
    <w:p w14:paraId="1617C611" w14:textId="77777777" w:rsidR="00E22EA5" w:rsidRPr="00852ECB" w:rsidRDefault="00E22EA5" w:rsidP="00E22EA5">
      <w:pPr>
        <w:numPr>
          <w:ilvl w:val="0"/>
          <w:numId w:val="1"/>
        </w:numPr>
        <w:autoSpaceDE w:val="0"/>
        <w:autoSpaceDN w:val="0"/>
        <w:adjustRightInd w:val="0"/>
        <w:spacing w:before="120"/>
        <w:jc w:val="both"/>
      </w:pPr>
      <w:r w:rsidRPr="00852ECB">
        <w:t>Calculer la moyenne des valeurs d’une matrice de ce type</w:t>
      </w:r>
    </w:p>
    <w:p w14:paraId="29163B24" w14:textId="77777777" w:rsidR="00E22EA5" w:rsidRPr="00852ECB" w:rsidRDefault="00E22EA5" w:rsidP="00E22EA5">
      <w:pPr>
        <w:numPr>
          <w:ilvl w:val="0"/>
          <w:numId w:val="1"/>
        </w:numPr>
        <w:autoSpaceDE w:val="0"/>
        <w:autoSpaceDN w:val="0"/>
        <w:adjustRightInd w:val="0"/>
        <w:spacing w:before="120"/>
        <w:jc w:val="both"/>
      </w:pPr>
      <w:r w:rsidRPr="00852ECB">
        <w:t>Vérifier si une matrice carrée est  magique (la somme des valeurs sur chaque ligne, sur chaque colonne et sur les deux diagonales est la même).</w:t>
      </w:r>
    </w:p>
    <w:p w14:paraId="54E79A0F" w14:textId="77777777" w:rsidR="00E22EA5" w:rsidRPr="00852ECB" w:rsidRDefault="00E22EA5" w:rsidP="00E22EA5">
      <w:pPr>
        <w:autoSpaceDE w:val="0"/>
        <w:autoSpaceDN w:val="0"/>
        <w:adjustRightInd w:val="0"/>
        <w:spacing w:before="120" w:after="120"/>
        <w:ind w:firstLine="709"/>
        <w:jc w:val="both"/>
        <w:rPr>
          <w:i/>
          <w:iCs/>
        </w:rPr>
      </w:pPr>
      <w:r w:rsidRPr="00852ECB">
        <w:rPr>
          <w:i/>
          <w:iCs/>
        </w:rPr>
        <w:t>Exemple de matrice magique :</w:t>
      </w:r>
    </w:p>
    <w:tbl>
      <w:tblPr>
        <w:tblpPr w:leftFromText="142" w:rightFromText="142" w:vertAnchor="text" w:horzAnchor="page" w:tblpX="2836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500"/>
        <w:gridCol w:w="500"/>
      </w:tblGrid>
      <w:tr w:rsidR="00E22EA5" w:rsidRPr="00852ECB" w14:paraId="06D3E7C6" w14:textId="77777777" w:rsidTr="00605B7E">
        <w:tc>
          <w:tcPr>
            <w:tcW w:w="500" w:type="dxa"/>
          </w:tcPr>
          <w:p w14:paraId="540E2450" w14:textId="77777777" w:rsidR="00E22EA5" w:rsidRPr="00852ECB" w:rsidRDefault="00E22EA5" w:rsidP="00605B7E">
            <w:pPr>
              <w:autoSpaceDE w:val="0"/>
              <w:autoSpaceDN w:val="0"/>
              <w:adjustRightInd w:val="0"/>
              <w:jc w:val="right"/>
            </w:pPr>
            <w:r w:rsidRPr="00852ECB">
              <w:t>14</w:t>
            </w:r>
          </w:p>
        </w:tc>
        <w:tc>
          <w:tcPr>
            <w:tcW w:w="500" w:type="dxa"/>
            <w:shd w:val="clear" w:color="auto" w:fill="auto"/>
          </w:tcPr>
          <w:p w14:paraId="3D93FC5C" w14:textId="77777777" w:rsidR="00E22EA5" w:rsidRPr="00852ECB" w:rsidRDefault="00E22EA5" w:rsidP="00605B7E">
            <w:pPr>
              <w:jc w:val="right"/>
            </w:pPr>
            <w:r w:rsidRPr="00852ECB">
              <w:t>5</w:t>
            </w:r>
          </w:p>
        </w:tc>
        <w:tc>
          <w:tcPr>
            <w:tcW w:w="500" w:type="dxa"/>
            <w:shd w:val="clear" w:color="auto" w:fill="auto"/>
          </w:tcPr>
          <w:p w14:paraId="71453374" w14:textId="77777777" w:rsidR="00E22EA5" w:rsidRPr="00852ECB" w:rsidRDefault="00E22EA5" w:rsidP="00605B7E">
            <w:pPr>
              <w:autoSpaceDE w:val="0"/>
              <w:autoSpaceDN w:val="0"/>
              <w:adjustRightInd w:val="0"/>
              <w:jc w:val="right"/>
            </w:pPr>
            <w:r w:rsidRPr="00852ECB">
              <w:t>17</w:t>
            </w:r>
          </w:p>
        </w:tc>
      </w:tr>
      <w:tr w:rsidR="00E22EA5" w:rsidRPr="00852ECB" w14:paraId="089F2D34" w14:textId="77777777" w:rsidTr="00605B7E">
        <w:tc>
          <w:tcPr>
            <w:tcW w:w="500" w:type="dxa"/>
          </w:tcPr>
          <w:p w14:paraId="0A6F4983" w14:textId="77777777" w:rsidR="00E22EA5" w:rsidRPr="00852ECB" w:rsidRDefault="00E22EA5" w:rsidP="00605B7E">
            <w:pPr>
              <w:autoSpaceDE w:val="0"/>
              <w:autoSpaceDN w:val="0"/>
              <w:adjustRightInd w:val="0"/>
              <w:jc w:val="right"/>
            </w:pPr>
            <w:r w:rsidRPr="00852ECB">
              <w:t>15</w:t>
            </w:r>
          </w:p>
        </w:tc>
        <w:tc>
          <w:tcPr>
            <w:tcW w:w="500" w:type="dxa"/>
            <w:shd w:val="clear" w:color="auto" w:fill="auto"/>
          </w:tcPr>
          <w:p w14:paraId="6A63CB01" w14:textId="77777777" w:rsidR="00E22EA5" w:rsidRPr="00852ECB" w:rsidRDefault="00E22EA5" w:rsidP="00605B7E">
            <w:pPr>
              <w:jc w:val="right"/>
            </w:pPr>
            <w:r w:rsidRPr="00852ECB">
              <w:t>12</w:t>
            </w:r>
          </w:p>
        </w:tc>
        <w:tc>
          <w:tcPr>
            <w:tcW w:w="500" w:type="dxa"/>
            <w:shd w:val="clear" w:color="auto" w:fill="auto"/>
          </w:tcPr>
          <w:p w14:paraId="116FC9D8" w14:textId="77777777" w:rsidR="00E22EA5" w:rsidRPr="00852ECB" w:rsidRDefault="00E22EA5" w:rsidP="00605B7E">
            <w:pPr>
              <w:autoSpaceDE w:val="0"/>
              <w:autoSpaceDN w:val="0"/>
              <w:adjustRightInd w:val="0"/>
              <w:jc w:val="right"/>
            </w:pPr>
            <w:r w:rsidRPr="00852ECB">
              <w:t>9</w:t>
            </w:r>
          </w:p>
        </w:tc>
      </w:tr>
      <w:tr w:rsidR="00E22EA5" w:rsidRPr="00852ECB" w14:paraId="644B44DC" w14:textId="77777777" w:rsidTr="00605B7E">
        <w:tc>
          <w:tcPr>
            <w:tcW w:w="500" w:type="dxa"/>
          </w:tcPr>
          <w:p w14:paraId="5D95CD2D" w14:textId="77777777" w:rsidR="00E22EA5" w:rsidRPr="00852ECB" w:rsidRDefault="00E22EA5" w:rsidP="00605B7E">
            <w:pPr>
              <w:autoSpaceDE w:val="0"/>
              <w:autoSpaceDN w:val="0"/>
              <w:adjustRightInd w:val="0"/>
              <w:jc w:val="right"/>
            </w:pPr>
            <w:r w:rsidRPr="00852ECB">
              <w:t>7</w:t>
            </w:r>
          </w:p>
        </w:tc>
        <w:tc>
          <w:tcPr>
            <w:tcW w:w="500" w:type="dxa"/>
            <w:shd w:val="clear" w:color="auto" w:fill="auto"/>
          </w:tcPr>
          <w:p w14:paraId="56ED1468" w14:textId="77777777" w:rsidR="00E22EA5" w:rsidRPr="00852ECB" w:rsidRDefault="00E22EA5" w:rsidP="00605B7E">
            <w:pPr>
              <w:jc w:val="right"/>
            </w:pPr>
            <w:r w:rsidRPr="00852ECB">
              <w:t>19</w:t>
            </w:r>
          </w:p>
        </w:tc>
        <w:tc>
          <w:tcPr>
            <w:tcW w:w="500" w:type="dxa"/>
            <w:shd w:val="clear" w:color="auto" w:fill="auto"/>
          </w:tcPr>
          <w:p w14:paraId="6034CA8C" w14:textId="77777777" w:rsidR="00E22EA5" w:rsidRPr="00852ECB" w:rsidRDefault="00E22EA5" w:rsidP="00605B7E">
            <w:pPr>
              <w:autoSpaceDE w:val="0"/>
              <w:autoSpaceDN w:val="0"/>
              <w:adjustRightInd w:val="0"/>
              <w:jc w:val="right"/>
            </w:pPr>
            <w:r w:rsidRPr="00852ECB">
              <w:t>10</w:t>
            </w:r>
          </w:p>
        </w:tc>
      </w:tr>
    </w:tbl>
    <w:p w14:paraId="369D8A42" w14:textId="77777777" w:rsidR="00E22EA5" w:rsidRPr="00852ECB" w:rsidRDefault="00E22EA5" w:rsidP="00E22EA5">
      <w:pPr>
        <w:autoSpaceDE w:val="0"/>
        <w:autoSpaceDN w:val="0"/>
        <w:adjustRightInd w:val="0"/>
        <w:ind w:left="360"/>
        <w:jc w:val="both"/>
      </w:pPr>
    </w:p>
    <w:p w14:paraId="54CDD3C0" w14:textId="77777777" w:rsidR="00E22EA5" w:rsidRPr="00852ECB" w:rsidRDefault="00E22EA5" w:rsidP="00E22EA5">
      <w:pPr>
        <w:jc w:val="both"/>
      </w:pPr>
    </w:p>
    <w:p w14:paraId="77415B6B" w14:textId="77777777" w:rsidR="00E22EA5" w:rsidRPr="00852ECB" w:rsidRDefault="00E22EA5" w:rsidP="00E22EA5">
      <w:pPr>
        <w:autoSpaceDE w:val="0"/>
        <w:autoSpaceDN w:val="0"/>
        <w:adjustRightInd w:val="0"/>
        <w:spacing w:before="120"/>
        <w:jc w:val="both"/>
      </w:pPr>
    </w:p>
    <w:p w14:paraId="215CFC94" w14:textId="77777777" w:rsidR="00E22EA5" w:rsidRPr="00852ECB" w:rsidRDefault="00E22EA5" w:rsidP="00E22EA5">
      <w:pPr>
        <w:autoSpaceDE w:val="0"/>
        <w:autoSpaceDN w:val="0"/>
        <w:adjustRightInd w:val="0"/>
        <w:spacing w:before="120"/>
        <w:ind w:left="708"/>
        <w:jc w:val="both"/>
      </w:pPr>
      <w:r w:rsidRPr="00852ECB">
        <w:rPr>
          <w:i/>
        </w:rPr>
        <w:t>Remarque</w:t>
      </w:r>
      <w:r w:rsidRPr="00852ECB">
        <w:t> : dans un premier temps, on n’écrira pas la partie du programme correspondant à la saisie des valeurs de la matrice par l’utilisateur.</w:t>
      </w:r>
    </w:p>
    <w:p w14:paraId="33675A73" w14:textId="00EDACEC" w:rsidR="00E322B7" w:rsidRDefault="00EB1447" w:rsidP="00E22EA5"/>
    <w:sectPr w:rsidR="00E322B7" w:rsidSect="009320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3568D"/>
    <w:multiLevelType w:val="hybridMultilevel"/>
    <w:tmpl w:val="280229DE"/>
    <w:lvl w:ilvl="0" w:tplc="AFD2B3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9009E4"/>
    <w:multiLevelType w:val="hybridMultilevel"/>
    <w:tmpl w:val="4B08C77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D0A82"/>
    <w:multiLevelType w:val="hybridMultilevel"/>
    <w:tmpl w:val="938CCAFA"/>
    <w:lvl w:ilvl="0" w:tplc="8AF431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A5"/>
    <w:rsid w:val="003F294F"/>
    <w:rsid w:val="005547EC"/>
    <w:rsid w:val="00932071"/>
    <w:rsid w:val="00A0217A"/>
    <w:rsid w:val="00A155F2"/>
    <w:rsid w:val="00AF3838"/>
    <w:rsid w:val="00B27B07"/>
    <w:rsid w:val="00BB57FB"/>
    <w:rsid w:val="00C7732E"/>
    <w:rsid w:val="00CC2FC5"/>
    <w:rsid w:val="00CD452A"/>
    <w:rsid w:val="00E22EA5"/>
    <w:rsid w:val="00EB1447"/>
    <w:rsid w:val="00F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F92A67"/>
  <w15:chartTrackingRefBased/>
  <w15:docId w15:val="{96951D0E-7DBF-CC40-97AE-B59BB20A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EA5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rsid w:val="00E22EA5"/>
    <w:pPr>
      <w:ind w:left="709" w:hanging="283"/>
      <w:jc w:val="both"/>
    </w:pPr>
    <w:rPr>
      <w:sz w:val="20"/>
      <w:szCs w:val="20"/>
    </w:rPr>
  </w:style>
  <w:style w:type="character" w:customStyle="1" w:styleId="Retraitcorpsdetexte2Car">
    <w:name w:val="Retrait corps de texte 2 Car"/>
    <w:basedOn w:val="Policepardfaut"/>
    <w:link w:val="Retraitcorpsdetexte2"/>
    <w:rsid w:val="00E22EA5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">
    <w:name w:val="Title"/>
    <w:basedOn w:val="Normal"/>
    <w:link w:val="TitreCar"/>
    <w:qFormat/>
    <w:rsid w:val="00E22EA5"/>
    <w:pPr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</w:pBdr>
      <w:spacing w:after="360"/>
      <w:jc w:val="center"/>
    </w:pPr>
    <w:rPr>
      <w:rFonts w:asciiTheme="minorHAnsi" w:hAnsiTheme="minorHAnsi"/>
      <w:b/>
      <w:sz w:val="32"/>
      <w:szCs w:val="32"/>
    </w:rPr>
  </w:style>
  <w:style w:type="character" w:customStyle="1" w:styleId="TitreCar">
    <w:name w:val="Titre Car"/>
    <w:basedOn w:val="Policepardfaut"/>
    <w:link w:val="Titre"/>
    <w:rsid w:val="00E22EA5"/>
    <w:rPr>
      <w:rFonts w:eastAsia="Times New Roman" w:cs="Times New Roman"/>
      <w:b/>
      <w:sz w:val="32"/>
      <w:szCs w:val="32"/>
      <w:lang w:eastAsia="fr-FR"/>
    </w:rPr>
  </w:style>
  <w:style w:type="paragraph" w:styleId="Paragraphedeliste">
    <w:name w:val="List Paragraph"/>
    <w:basedOn w:val="Normal"/>
    <w:uiPriority w:val="34"/>
    <w:qFormat/>
    <w:rsid w:val="00EB1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252</Words>
  <Characters>1386</Characters>
  <Application>Microsoft Office Word</Application>
  <DocSecurity>0</DocSecurity>
  <Lines>11</Lines>
  <Paragraphs>3</Paragraphs>
  <ScaleCrop>false</ScaleCrop>
  <Company>UTC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Lenne</dc:creator>
  <cp:keywords/>
  <dc:description/>
  <cp:lastModifiedBy>Dominique Lenne</cp:lastModifiedBy>
  <cp:revision>4</cp:revision>
  <dcterms:created xsi:type="dcterms:W3CDTF">2021-01-29T17:10:00Z</dcterms:created>
  <dcterms:modified xsi:type="dcterms:W3CDTF">2022-02-14T09:39:00Z</dcterms:modified>
</cp:coreProperties>
</file>