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F3105" w14:textId="5F1F1A2B" w:rsidR="00D10F2F" w:rsidRPr="00D10F2F" w:rsidRDefault="00DF42C9" w:rsidP="00D10F2F">
      <w:pPr>
        <w:jc w:val="center"/>
        <w:rPr>
          <w:b/>
          <w:sz w:val="32"/>
          <w:szCs w:val="32"/>
        </w:rPr>
      </w:pPr>
      <w:r>
        <w:rPr>
          <w:b/>
          <w:sz w:val="32"/>
          <w:szCs w:val="32"/>
        </w:rPr>
        <w:t xml:space="preserve">Activité 1 : </w:t>
      </w:r>
      <w:r w:rsidR="00D10F2F" w:rsidRPr="00D10F2F">
        <w:rPr>
          <w:b/>
          <w:sz w:val="32"/>
          <w:szCs w:val="32"/>
        </w:rPr>
        <w:t>Le</w:t>
      </w:r>
      <w:r w:rsidR="008F260F">
        <w:rPr>
          <w:b/>
          <w:sz w:val="32"/>
          <w:szCs w:val="32"/>
        </w:rPr>
        <w:t>s protocoles TCP/IP et le</w:t>
      </w:r>
      <w:r w:rsidR="00D10F2F" w:rsidRPr="00D10F2F">
        <w:rPr>
          <w:b/>
          <w:sz w:val="32"/>
          <w:szCs w:val="32"/>
        </w:rPr>
        <w:t xml:space="preserve"> fonctionnement du routage</w:t>
      </w:r>
    </w:p>
    <w:p w14:paraId="77388154" w14:textId="77777777" w:rsidR="00F0429B" w:rsidRDefault="00F0429B" w:rsidP="00D10F2F">
      <w:pPr>
        <w:jc w:val="both"/>
        <w:rPr>
          <w:sz w:val="32"/>
          <w:szCs w:val="32"/>
        </w:rPr>
      </w:pPr>
    </w:p>
    <w:p w14:paraId="2E1AD4A9" w14:textId="188BAAE0" w:rsidR="008F260F" w:rsidRDefault="008F260F" w:rsidP="00D10F2F">
      <w:pPr>
        <w:jc w:val="both"/>
        <w:rPr>
          <w:sz w:val="32"/>
          <w:szCs w:val="32"/>
        </w:rPr>
      </w:pPr>
      <w:r>
        <w:rPr>
          <w:sz w:val="32"/>
          <w:szCs w:val="32"/>
        </w:rPr>
        <w:t>Les données partagées sur le réseau so</w:t>
      </w:r>
      <w:r w:rsidR="00C563DD">
        <w:rPr>
          <w:sz w:val="32"/>
          <w:szCs w:val="32"/>
        </w:rPr>
        <w:t xml:space="preserve">nt découpées en </w:t>
      </w:r>
      <w:r w:rsidR="00C563DD" w:rsidRPr="00C563DD">
        <w:rPr>
          <w:b/>
          <w:sz w:val="32"/>
          <w:szCs w:val="32"/>
        </w:rPr>
        <w:t>paquets</w:t>
      </w:r>
      <w:r w:rsidR="00C563DD">
        <w:rPr>
          <w:sz w:val="32"/>
          <w:szCs w:val="32"/>
        </w:rPr>
        <w:t xml:space="preserve"> de bits formés de 0 et de 1.</w:t>
      </w:r>
    </w:p>
    <w:p w14:paraId="230D3D74" w14:textId="25C129E0" w:rsidR="000D4584" w:rsidRDefault="000D4584" w:rsidP="00D10F2F">
      <w:pPr>
        <w:jc w:val="both"/>
        <w:rPr>
          <w:sz w:val="32"/>
          <w:szCs w:val="32"/>
        </w:rPr>
      </w:pPr>
      <w:r w:rsidRPr="00F56E87">
        <w:rPr>
          <w:sz w:val="32"/>
          <w:szCs w:val="32"/>
          <w:u w:val="single"/>
        </w:rPr>
        <w:t>À chaque paquet</w:t>
      </w:r>
      <w:r>
        <w:rPr>
          <w:sz w:val="32"/>
          <w:szCs w:val="32"/>
        </w:rPr>
        <w:t xml:space="preserve"> qui circule sur Internet sont ajoutés des </w:t>
      </w:r>
      <w:r w:rsidRPr="000D4584">
        <w:rPr>
          <w:b/>
          <w:sz w:val="32"/>
          <w:szCs w:val="32"/>
        </w:rPr>
        <w:t>en-têtes IP</w:t>
      </w:r>
      <w:r>
        <w:rPr>
          <w:sz w:val="32"/>
          <w:szCs w:val="32"/>
        </w:rPr>
        <w:t xml:space="preserve"> et </w:t>
      </w:r>
      <w:r w:rsidRPr="000D4584">
        <w:rPr>
          <w:b/>
          <w:sz w:val="32"/>
          <w:szCs w:val="32"/>
        </w:rPr>
        <w:t>TCP</w:t>
      </w:r>
      <w:r>
        <w:rPr>
          <w:sz w:val="32"/>
          <w:szCs w:val="32"/>
        </w:rPr>
        <w:t xml:space="preserve"> c’est-à-dire des données supplémentaires correspondant à des </w:t>
      </w:r>
      <w:r w:rsidRPr="000D4584">
        <w:rPr>
          <w:b/>
          <w:sz w:val="32"/>
          <w:szCs w:val="32"/>
        </w:rPr>
        <w:t>protocoles de communication</w:t>
      </w:r>
      <w:r>
        <w:rPr>
          <w:sz w:val="32"/>
          <w:szCs w:val="32"/>
        </w:rPr>
        <w:t>.</w:t>
      </w:r>
    </w:p>
    <w:p w14:paraId="5222B522" w14:textId="114742D6" w:rsidR="00C563DD" w:rsidRDefault="00C563DD" w:rsidP="00D10F2F">
      <w:pPr>
        <w:jc w:val="both"/>
        <w:rPr>
          <w:sz w:val="32"/>
          <w:szCs w:val="32"/>
        </w:rPr>
      </w:pPr>
      <w:r>
        <w:rPr>
          <w:sz w:val="32"/>
          <w:szCs w:val="32"/>
        </w:rPr>
        <w:t xml:space="preserve">Des machines appelées </w:t>
      </w:r>
      <w:r w:rsidRPr="00C563DD">
        <w:rPr>
          <w:b/>
          <w:sz w:val="32"/>
          <w:szCs w:val="32"/>
        </w:rPr>
        <w:t>routeurs</w:t>
      </w:r>
      <w:r>
        <w:rPr>
          <w:sz w:val="32"/>
          <w:szCs w:val="32"/>
        </w:rPr>
        <w:t xml:space="preserve"> guident ces paquets à travers le réseau jusqu’à leur destination où ils sont réassemblés. </w:t>
      </w:r>
    </w:p>
    <w:p w14:paraId="67D92AAE" w14:textId="7E702F2B" w:rsidR="00C563DD" w:rsidRDefault="00C563DD" w:rsidP="00D10F2F">
      <w:pPr>
        <w:jc w:val="both"/>
        <w:rPr>
          <w:sz w:val="32"/>
          <w:szCs w:val="32"/>
        </w:rPr>
      </w:pPr>
      <w:r>
        <w:rPr>
          <w:sz w:val="32"/>
          <w:szCs w:val="32"/>
        </w:rPr>
        <w:t xml:space="preserve">Lorsqu’un routeur reçoit un paquet, il lit l’adresse où il doit être envoyé et détermine le routeur auquel il doit passer le paquet afin qu’il arrive à bon port. Plusieurs chemins sont possibles ainsi le routeur détermine le meilleur </w:t>
      </w:r>
      <w:r w:rsidR="000D4584">
        <w:rPr>
          <w:sz w:val="32"/>
          <w:szCs w:val="32"/>
        </w:rPr>
        <w:t xml:space="preserve">chemin </w:t>
      </w:r>
      <w:r>
        <w:rPr>
          <w:sz w:val="32"/>
          <w:szCs w:val="32"/>
        </w:rPr>
        <w:t>en fonction de l’encombrement du réseau ou encore de pannes éventuelles.</w:t>
      </w:r>
    </w:p>
    <w:p w14:paraId="25E439B5" w14:textId="77777777" w:rsidR="00C563DD" w:rsidRDefault="00C563DD" w:rsidP="00D10F2F">
      <w:pPr>
        <w:jc w:val="both"/>
        <w:rPr>
          <w:sz w:val="32"/>
          <w:szCs w:val="32"/>
        </w:rPr>
      </w:pPr>
    </w:p>
    <w:p w14:paraId="4DC65EAA" w14:textId="16D36953" w:rsidR="00D10F2F" w:rsidRDefault="00A23D13" w:rsidP="00A23D13">
      <w:pPr>
        <w:pStyle w:val="Paragraphedeliste"/>
        <w:numPr>
          <w:ilvl w:val="0"/>
          <w:numId w:val="2"/>
        </w:numPr>
        <w:jc w:val="both"/>
        <w:rPr>
          <w:b/>
          <w:sz w:val="32"/>
          <w:szCs w:val="32"/>
        </w:rPr>
      </w:pPr>
      <w:r w:rsidRPr="00EB57DE">
        <w:rPr>
          <w:b/>
          <w:sz w:val="32"/>
          <w:szCs w:val="32"/>
        </w:rPr>
        <w:t>Les protocoles TCP/IP</w:t>
      </w:r>
    </w:p>
    <w:p w14:paraId="477C43D5" w14:textId="05432271" w:rsidR="00C62914" w:rsidRDefault="00C62914" w:rsidP="00C62914">
      <w:pPr>
        <w:pStyle w:val="Paragraphedeliste"/>
        <w:ind w:left="1080"/>
        <w:jc w:val="both"/>
        <w:rPr>
          <w:b/>
          <w:sz w:val="32"/>
          <w:szCs w:val="32"/>
        </w:rPr>
      </w:pPr>
    </w:p>
    <w:p w14:paraId="7B8CF747" w14:textId="7D935D9A" w:rsidR="00C62914" w:rsidRDefault="00C62914" w:rsidP="00C62914">
      <w:pPr>
        <w:pStyle w:val="Paragraphedeliste"/>
        <w:ind w:left="1080"/>
        <w:jc w:val="both"/>
        <w:rPr>
          <w:bCs/>
          <w:sz w:val="32"/>
          <w:szCs w:val="32"/>
        </w:rPr>
      </w:pPr>
      <w:r w:rsidRPr="00C62914">
        <w:rPr>
          <w:bCs/>
          <w:sz w:val="32"/>
          <w:szCs w:val="32"/>
        </w:rPr>
        <w:t>U</w:t>
      </w:r>
      <w:r>
        <w:rPr>
          <w:bCs/>
          <w:sz w:val="32"/>
          <w:szCs w:val="32"/>
        </w:rPr>
        <w:t>tiliser la commande</w:t>
      </w:r>
      <w:r w:rsidR="00712A03">
        <w:rPr>
          <w:bCs/>
          <w:sz w:val="32"/>
          <w:szCs w:val="32"/>
        </w:rPr>
        <w:t xml:space="preserve"> </w:t>
      </w:r>
      <w:proofErr w:type="spellStart"/>
      <w:r w:rsidR="00712A03">
        <w:rPr>
          <w:bCs/>
          <w:sz w:val="32"/>
          <w:szCs w:val="32"/>
        </w:rPr>
        <w:t>ping</w:t>
      </w:r>
      <w:proofErr w:type="spellEnd"/>
      <w:r w:rsidR="00712A03">
        <w:rPr>
          <w:bCs/>
          <w:sz w:val="32"/>
          <w:szCs w:val="32"/>
        </w:rPr>
        <w:t xml:space="preserve"> qui envoie une requête vers le site qui lui renvoie des paquets de données.</w:t>
      </w:r>
    </w:p>
    <w:p w14:paraId="197AE026" w14:textId="19F5C762" w:rsidR="00712A03" w:rsidRDefault="00712A03" w:rsidP="00C62914">
      <w:pPr>
        <w:pStyle w:val="Paragraphedeliste"/>
        <w:ind w:left="1080"/>
        <w:jc w:val="both"/>
        <w:rPr>
          <w:bCs/>
          <w:sz w:val="32"/>
          <w:szCs w:val="32"/>
        </w:rPr>
      </w:pPr>
    </w:p>
    <w:p w14:paraId="04EEA936" w14:textId="2029F0E0" w:rsidR="00712A03" w:rsidRDefault="00712A03" w:rsidP="00C62914">
      <w:pPr>
        <w:pStyle w:val="Paragraphedeliste"/>
        <w:ind w:left="1080"/>
        <w:jc w:val="both"/>
        <w:rPr>
          <w:bCs/>
          <w:sz w:val="32"/>
          <w:szCs w:val="32"/>
        </w:rPr>
      </w:pPr>
      <w:r>
        <w:rPr>
          <w:bCs/>
          <w:sz w:val="32"/>
          <w:szCs w:val="32"/>
        </w:rPr>
        <w:t xml:space="preserve">Faire un </w:t>
      </w:r>
      <w:proofErr w:type="spellStart"/>
      <w:r>
        <w:rPr>
          <w:bCs/>
          <w:sz w:val="32"/>
          <w:szCs w:val="32"/>
        </w:rPr>
        <w:t>ping</w:t>
      </w:r>
      <w:proofErr w:type="spellEnd"/>
      <w:r>
        <w:rPr>
          <w:bCs/>
          <w:sz w:val="32"/>
          <w:szCs w:val="32"/>
        </w:rPr>
        <w:t xml:space="preserve"> vers le site example.com</w:t>
      </w:r>
    </w:p>
    <w:p w14:paraId="44397AC1" w14:textId="6C270511" w:rsidR="00712A03" w:rsidRDefault="00712A03" w:rsidP="00C62914">
      <w:pPr>
        <w:pStyle w:val="Paragraphedeliste"/>
        <w:ind w:left="1080"/>
        <w:jc w:val="both"/>
        <w:rPr>
          <w:bCs/>
          <w:sz w:val="32"/>
          <w:szCs w:val="32"/>
        </w:rPr>
      </w:pPr>
    </w:p>
    <w:p w14:paraId="2FFA5DE7" w14:textId="5F4A4C32" w:rsidR="00712A03" w:rsidRDefault="00712A03" w:rsidP="00712A03">
      <w:pPr>
        <w:pStyle w:val="Paragraphedeliste"/>
        <w:numPr>
          <w:ilvl w:val="0"/>
          <w:numId w:val="3"/>
        </w:numPr>
        <w:jc w:val="both"/>
        <w:rPr>
          <w:bCs/>
          <w:sz w:val="32"/>
          <w:szCs w:val="32"/>
        </w:rPr>
      </w:pPr>
      <w:r>
        <w:rPr>
          <w:bCs/>
          <w:sz w:val="32"/>
          <w:szCs w:val="32"/>
        </w:rPr>
        <w:t>Identifier le numéro d’IP de ce site. Correspond-il à la page ou à la machine qu’il héberge ?</w:t>
      </w:r>
    </w:p>
    <w:p w14:paraId="405A08AF" w14:textId="058D8B2F" w:rsidR="00712A03" w:rsidRDefault="00712A03" w:rsidP="00712A03">
      <w:pPr>
        <w:pStyle w:val="Paragraphedeliste"/>
        <w:numPr>
          <w:ilvl w:val="0"/>
          <w:numId w:val="3"/>
        </w:numPr>
        <w:jc w:val="both"/>
        <w:rPr>
          <w:bCs/>
          <w:sz w:val="32"/>
          <w:szCs w:val="32"/>
        </w:rPr>
      </w:pPr>
      <w:r>
        <w:rPr>
          <w:bCs/>
          <w:sz w:val="32"/>
          <w:szCs w:val="32"/>
        </w:rPr>
        <w:t>Comment l’ordinateur fait-il le lien entre example.com et son adresse IP ?</w:t>
      </w:r>
    </w:p>
    <w:p w14:paraId="22213EC0" w14:textId="5ECA74F6" w:rsidR="00712A03" w:rsidRDefault="00712A03" w:rsidP="00712A03">
      <w:pPr>
        <w:pStyle w:val="Paragraphedeliste"/>
        <w:numPr>
          <w:ilvl w:val="0"/>
          <w:numId w:val="3"/>
        </w:numPr>
        <w:jc w:val="both"/>
        <w:rPr>
          <w:bCs/>
          <w:sz w:val="32"/>
          <w:szCs w:val="32"/>
        </w:rPr>
      </w:pPr>
      <w:r>
        <w:rPr>
          <w:bCs/>
          <w:sz w:val="32"/>
          <w:szCs w:val="32"/>
        </w:rPr>
        <w:t xml:space="preserve">Par défaut le TTL </w:t>
      </w:r>
      <w:r w:rsidR="00A10AC1">
        <w:rPr>
          <w:bCs/>
          <w:sz w:val="32"/>
          <w:szCs w:val="32"/>
        </w:rPr>
        <w:t>(Time to Live) initial est de 64 ; combien de routeurs ont été traversés pour effectuer l’aller-retour.</w:t>
      </w:r>
    </w:p>
    <w:p w14:paraId="17F5E2ED" w14:textId="035919BE" w:rsidR="00A10AC1" w:rsidRPr="00C62914" w:rsidRDefault="00A10AC1" w:rsidP="00712A03">
      <w:pPr>
        <w:pStyle w:val="Paragraphedeliste"/>
        <w:numPr>
          <w:ilvl w:val="0"/>
          <w:numId w:val="3"/>
        </w:numPr>
        <w:jc w:val="both"/>
        <w:rPr>
          <w:bCs/>
          <w:sz w:val="32"/>
          <w:szCs w:val="32"/>
        </w:rPr>
      </w:pPr>
      <w:r>
        <w:rPr>
          <w:bCs/>
          <w:sz w:val="32"/>
          <w:szCs w:val="32"/>
        </w:rPr>
        <w:t>Quel est le round-trip time (temps aller-retour) ?</w:t>
      </w:r>
    </w:p>
    <w:p w14:paraId="526E8986" w14:textId="759EB40A" w:rsidR="00C62914" w:rsidRDefault="00C62914" w:rsidP="00C62914">
      <w:pPr>
        <w:pStyle w:val="Paragraphedeliste"/>
        <w:ind w:left="1080"/>
        <w:jc w:val="both"/>
        <w:rPr>
          <w:b/>
          <w:sz w:val="32"/>
          <w:szCs w:val="32"/>
        </w:rPr>
      </w:pPr>
    </w:p>
    <w:p w14:paraId="646DE615" w14:textId="6720969B" w:rsidR="00C62914" w:rsidRDefault="00C62914" w:rsidP="00C62914">
      <w:pPr>
        <w:pStyle w:val="Paragraphedeliste"/>
        <w:ind w:left="1080"/>
        <w:jc w:val="both"/>
        <w:rPr>
          <w:b/>
          <w:sz w:val="32"/>
          <w:szCs w:val="32"/>
        </w:rPr>
      </w:pPr>
    </w:p>
    <w:p w14:paraId="683EB67C" w14:textId="48EBAEC1" w:rsidR="00C62914" w:rsidRDefault="00C62914" w:rsidP="00C62914">
      <w:pPr>
        <w:pStyle w:val="Paragraphedeliste"/>
        <w:ind w:left="1080"/>
        <w:jc w:val="both"/>
        <w:rPr>
          <w:b/>
          <w:sz w:val="32"/>
          <w:szCs w:val="32"/>
        </w:rPr>
      </w:pPr>
    </w:p>
    <w:p w14:paraId="149BF7AF" w14:textId="3E79B8AF" w:rsidR="00C62914" w:rsidRDefault="00C62914" w:rsidP="00C62914">
      <w:pPr>
        <w:pStyle w:val="Paragraphedeliste"/>
        <w:ind w:left="1080"/>
        <w:jc w:val="both"/>
        <w:rPr>
          <w:b/>
          <w:sz w:val="32"/>
          <w:szCs w:val="32"/>
        </w:rPr>
      </w:pPr>
    </w:p>
    <w:p w14:paraId="0F227461" w14:textId="07B1B6AF" w:rsidR="00A23D13" w:rsidRDefault="00A23D13" w:rsidP="00A23D13">
      <w:pPr>
        <w:pStyle w:val="Paragraphedeliste"/>
        <w:ind w:left="1080"/>
        <w:jc w:val="both"/>
        <w:rPr>
          <w:sz w:val="32"/>
          <w:szCs w:val="32"/>
        </w:rPr>
      </w:pPr>
    </w:p>
    <w:p w14:paraId="37D76FA0" w14:textId="77777777" w:rsidR="00A23D13" w:rsidRDefault="00A23D13" w:rsidP="00A23D13">
      <w:pPr>
        <w:pStyle w:val="Paragraphedeliste"/>
        <w:ind w:left="1080"/>
        <w:jc w:val="both"/>
        <w:rPr>
          <w:sz w:val="32"/>
          <w:szCs w:val="32"/>
        </w:rPr>
      </w:pPr>
    </w:p>
    <w:p w14:paraId="5EE2246A" w14:textId="77777777" w:rsidR="00A23D13" w:rsidRDefault="00A23D13" w:rsidP="00A23D13">
      <w:pPr>
        <w:pStyle w:val="Paragraphedeliste"/>
        <w:ind w:left="1080"/>
        <w:jc w:val="both"/>
        <w:rPr>
          <w:sz w:val="32"/>
          <w:szCs w:val="32"/>
        </w:rPr>
      </w:pPr>
    </w:p>
    <w:p w14:paraId="249BE7CD" w14:textId="77777777" w:rsidR="00A23D13" w:rsidRDefault="00A23D13" w:rsidP="00A23D13">
      <w:pPr>
        <w:pStyle w:val="Paragraphedeliste"/>
        <w:ind w:left="1080"/>
        <w:jc w:val="both"/>
        <w:rPr>
          <w:sz w:val="32"/>
          <w:szCs w:val="32"/>
        </w:rPr>
      </w:pPr>
    </w:p>
    <w:p w14:paraId="0C186F87" w14:textId="77777777" w:rsidR="00A23D13" w:rsidRDefault="00A23D13" w:rsidP="00A23D13">
      <w:pPr>
        <w:pStyle w:val="Paragraphedeliste"/>
        <w:ind w:left="1080"/>
        <w:jc w:val="both"/>
        <w:rPr>
          <w:sz w:val="32"/>
          <w:szCs w:val="32"/>
        </w:rPr>
      </w:pPr>
    </w:p>
    <w:p w14:paraId="207B4F88" w14:textId="77777777" w:rsidR="00A23D13" w:rsidRDefault="00A23D13" w:rsidP="00A23D13">
      <w:pPr>
        <w:pStyle w:val="Paragraphedeliste"/>
        <w:ind w:left="1080"/>
        <w:jc w:val="both"/>
        <w:rPr>
          <w:sz w:val="32"/>
          <w:szCs w:val="32"/>
        </w:rPr>
      </w:pPr>
    </w:p>
    <w:p w14:paraId="35A6E4CE" w14:textId="77777777" w:rsidR="00A23D13" w:rsidRDefault="00A23D13" w:rsidP="00A23D13">
      <w:pPr>
        <w:pStyle w:val="Paragraphedeliste"/>
        <w:ind w:left="1080"/>
        <w:jc w:val="both"/>
        <w:rPr>
          <w:sz w:val="32"/>
          <w:szCs w:val="32"/>
        </w:rPr>
      </w:pPr>
    </w:p>
    <w:p w14:paraId="5EA488DA" w14:textId="77777777" w:rsidR="00A23D13" w:rsidRDefault="00A23D13" w:rsidP="00A23D13">
      <w:pPr>
        <w:pStyle w:val="Paragraphedeliste"/>
        <w:ind w:left="1080"/>
        <w:jc w:val="both"/>
        <w:rPr>
          <w:sz w:val="32"/>
          <w:szCs w:val="32"/>
        </w:rPr>
      </w:pPr>
    </w:p>
    <w:p w14:paraId="77367727" w14:textId="77777777" w:rsidR="00A23D13" w:rsidRDefault="00A23D13" w:rsidP="00A23D13">
      <w:pPr>
        <w:pStyle w:val="Paragraphedeliste"/>
        <w:numPr>
          <w:ilvl w:val="0"/>
          <w:numId w:val="2"/>
        </w:numPr>
        <w:jc w:val="both"/>
        <w:rPr>
          <w:b/>
          <w:sz w:val="32"/>
          <w:szCs w:val="32"/>
        </w:rPr>
      </w:pPr>
      <w:r w:rsidRPr="004905AD">
        <w:rPr>
          <w:b/>
          <w:sz w:val="32"/>
          <w:szCs w:val="32"/>
        </w:rPr>
        <w:lastRenderedPageBreak/>
        <w:t>Le routage des paquets</w:t>
      </w:r>
    </w:p>
    <w:p w14:paraId="3500E7E6" w14:textId="77777777" w:rsidR="004905AD" w:rsidRDefault="004905AD" w:rsidP="004905AD">
      <w:pPr>
        <w:jc w:val="both"/>
        <w:rPr>
          <w:b/>
          <w:sz w:val="32"/>
          <w:szCs w:val="32"/>
        </w:rPr>
      </w:pPr>
    </w:p>
    <w:p w14:paraId="560BB5D4" w14:textId="612C4E42" w:rsidR="004905AD" w:rsidRDefault="004905AD" w:rsidP="004905AD">
      <w:pPr>
        <w:jc w:val="both"/>
        <w:rPr>
          <w:sz w:val="32"/>
          <w:szCs w:val="32"/>
        </w:rPr>
      </w:pPr>
      <w:r>
        <w:rPr>
          <w:sz w:val="32"/>
          <w:szCs w:val="32"/>
        </w:rPr>
        <w:t>Lorsqu’on envoie une image sur internet, ses bits ne circulent pas d’un bloc mais sont divisés en paquets de taille maximale de 1500 octets. Des machines réparties sur le réseau et appelées routeurs s’échangent ces paquets. Une box</w:t>
      </w:r>
      <w:r w:rsidR="00F56E87">
        <w:rPr>
          <w:sz w:val="32"/>
          <w:szCs w:val="32"/>
        </w:rPr>
        <w:t xml:space="preserve"> d’internet est un routeur qui </w:t>
      </w:r>
      <w:r>
        <w:rPr>
          <w:sz w:val="32"/>
          <w:szCs w:val="32"/>
        </w:rPr>
        <w:t xml:space="preserve">échangent des données entre votre domicile et le reste d’internet. Les principes du routage s’apparentent </w:t>
      </w:r>
      <w:r w:rsidR="00F56E87">
        <w:rPr>
          <w:sz w:val="32"/>
          <w:szCs w:val="32"/>
        </w:rPr>
        <w:t xml:space="preserve">ainsi </w:t>
      </w:r>
      <w:r>
        <w:rPr>
          <w:sz w:val="32"/>
          <w:szCs w:val="32"/>
        </w:rPr>
        <w:t xml:space="preserve">à ceux des bureaux de la Poste pour le courrier. </w:t>
      </w:r>
    </w:p>
    <w:p w14:paraId="4DD27E35" w14:textId="47BA0C66" w:rsidR="004905AD" w:rsidRDefault="004905AD" w:rsidP="004905AD">
      <w:pPr>
        <w:jc w:val="both"/>
        <w:rPr>
          <w:sz w:val="32"/>
          <w:szCs w:val="32"/>
        </w:rPr>
      </w:pPr>
      <w:r>
        <w:rPr>
          <w:sz w:val="32"/>
          <w:szCs w:val="32"/>
        </w:rPr>
        <w:t>Si un routeur est en panne, le paquet peut contourner le routeur et prendre un autre chemin. La durée de vie d’un paquet est limitée afin qu’il ne tourne pas éternellement sur le réseau. Elle consiste en un nombre compris entre 1 et 255. Chaque fois qu’un paquet passe par un routeur, ce nombre décroît d’une unité.</w:t>
      </w:r>
      <w:r w:rsidR="00F56E87">
        <w:rPr>
          <w:sz w:val="32"/>
          <w:szCs w:val="32"/>
        </w:rPr>
        <w:t xml:space="preserve"> Lorsqu’il arrive à zéro, le paquet est détruit.</w:t>
      </w:r>
    </w:p>
    <w:p w14:paraId="477A8111" w14:textId="41B6451D" w:rsidR="004938C6" w:rsidRDefault="004938C6" w:rsidP="004905AD">
      <w:pPr>
        <w:jc w:val="both"/>
        <w:rPr>
          <w:sz w:val="32"/>
          <w:szCs w:val="32"/>
        </w:rPr>
      </w:pPr>
    </w:p>
    <w:p w14:paraId="08863E82" w14:textId="2118B3F5" w:rsidR="004938C6" w:rsidRDefault="004938C6" w:rsidP="004905AD">
      <w:pPr>
        <w:jc w:val="both"/>
        <w:rPr>
          <w:sz w:val="32"/>
          <w:szCs w:val="32"/>
        </w:rPr>
      </w:pPr>
    </w:p>
    <w:p w14:paraId="4BBC705B" w14:textId="375871A8" w:rsidR="004938C6" w:rsidRDefault="004938C6" w:rsidP="004905AD">
      <w:pPr>
        <w:jc w:val="both"/>
        <w:rPr>
          <w:sz w:val="32"/>
          <w:szCs w:val="32"/>
        </w:rPr>
      </w:pPr>
      <w:r>
        <w:rPr>
          <w:noProof/>
          <w:sz w:val="32"/>
          <w:szCs w:val="32"/>
        </w:rPr>
        <w:drawing>
          <wp:inline distT="0" distB="0" distL="0" distR="0" wp14:anchorId="08364118" wp14:editId="12FAC78A">
            <wp:extent cx="6308721" cy="3340728"/>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GATw9lBTHqyo6MRZH2Xlw_thumb_6d8.jpg"/>
                    <pic:cNvPicPr/>
                  </pic:nvPicPr>
                  <pic:blipFill>
                    <a:blip r:embed="rId5"/>
                    <a:stretch>
                      <a:fillRect/>
                    </a:stretch>
                  </pic:blipFill>
                  <pic:spPr>
                    <a:xfrm>
                      <a:off x="0" y="0"/>
                      <a:ext cx="6523887" cy="3454667"/>
                    </a:xfrm>
                    <a:prstGeom prst="rect">
                      <a:avLst/>
                    </a:prstGeom>
                  </pic:spPr>
                </pic:pic>
              </a:graphicData>
            </a:graphic>
          </wp:inline>
        </w:drawing>
      </w:r>
    </w:p>
    <w:p w14:paraId="570D1D76" w14:textId="2D301322" w:rsidR="009C15EC" w:rsidRDefault="009C15EC" w:rsidP="004905AD">
      <w:pPr>
        <w:jc w:val="both"/>
        <w:rPr>
          <w:sz w:val="32"/>
          <w:szCs w:val="32"/>
        </w:rPr>
      </w:pPr>
    </w:p>
    <w:p w14:paraId="285ABBF8" w14:textId="5957C436" w:rsidR="009C15EC" w:rsidRPr="000E2F81" w:rsidRDefault="009C15EC" w:rsidP="009C15EC">
      <w:pPr>
        <w:pStyle w:val="Paragraphedeliste"/>
        <w:numPr>
          <w:ilvl w:val="0"/>
          <w:numId w:val="2"/>
        </w:numPr>
        <w:jc w:val="both"/>
        <w:rPr>
          <w:b/>
          <w:bCs/>
          <w:sz w:val="32"/>
          <w:szCs w:val="32"/>
        </w:rPr>
      </w:pPr>
      <w:r w:rsidRPr="000E2F81">
        <w:rPr>
          <w:b/>
          <w:bCs/>
          <w:sz w:val="32"/>
          <w:szCs w:val="32"/>
        </w:rPr>
        <w:t>Pour aller plus loin</w:t>
      </w:r>
    </w:p>
    <w:p w14:paraId="170F2F6D" w14:textId="5E4D9536" w:rsidR="009C15EC" w:rsidRDefault="009C15EC" w:rsidP="009C15EC">
      <w:pPr>
        <w:jc w:val="both"/>
        <w:rPr>
          <w:sz w:val="32"/>
          <w:szCs w:val="32"/>
        </w:rPr>
      </w:pPr>
    </w:p>
    <w:p w14:paraId="616231C6" w14:textId="79710399" w:rsidR="009C15EC" w:rsidRDefault="009C15EC" w:rsidP="001762E4">
      <w:pPr>
        <w:pStyle w:val="Paragraphedeliste"/>
        <w:numPr>
          <w:ilvl w:val="0"/>
          <w:numId w:val="4"/>
        </w:numPr>
        <w:jc w:val="both"/>
        <w:rPr>
          <w:sz w:val="32"/>
          <w:szCs w:val="32"/>
        </w:rPr>
      </w:pPr>
      <w:r w:rsidRPr="001762E4">
        <w:rPr>
          <w:sz w:val="32"/>
          <w:szCs w:val="32"/>
        </w:rPr>
        <w:t>Qu’entend-on par neutralité du Net ; comment techniquement cela se traduit-il ?</w:t>
      </w:r>
    </w:p>
    <w:p w14:paraId="7FA3F8DE" w14:textId="3DCD509D" w:rsidR="001762E4" w:rsidRPr="001762E4" w:rsidRDefault="001762E4" w:rsidP="001762E4">
      <w:pPr>
        <w:pStyle w:val="Paragraphedeliste"/>
        <w:numPr>
          <w:ilvl w:val="0"/>
          <w:numId w:val="4"/>
        </w:numPr>
        <w:jc w:val="both"/>
        <w:rPr>
          <w:sz w:val="32"/>
          <w:szCs w:val="32"/>
        </w:rPr>
      </w:pPr>
      <w:r>
        <w:rPr>
          <w:sz w:val="32"/>
          <w:szCs w:val="32"/>
        </w:rPr>
        <w:t>Faire une recherc</w:t>
      </w:r>
      <w:bookmarkStart w:id="0" w:name="_GoBack"/>
      <w:bookmarkEnd w:id="0"/>
      <w:r>
        <w:rPr>
          <w:sz w:val="32"/>
          <w:szCs w:val="32"/>
        </w:rPr>
        <w:t>he à propos de la cyberattaque de 2016 contre Dyn. Expliquer la procédure.</w:t>
      </w:r>
    </w:p>
    <w:sectPr w:rsidR="001762E4" w:rsidRPr="001762E4" w:rsidSect="00D10F2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47142"/>
    <w:multiLevelType w:val="hybridMultilevel"/>
    <w:tmpl w:val="7EE82488"/>
    <w:lvl w:ilvl="0" w:tplc="828817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604A51"/>
    <w:multiLevelType w:val="hybridMultilevel"/>
    <w:tmpl w:val="205CF280"/>
    <w:lvl w:ilvl="0" w:tplc="C85E4EA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5D924D6"/>
    <w:multiLevelType w:val="hybridMultilevel"/>
    <w:tmpl w:val="9A64970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740D5892"/>
    <w:multiLevelType w:val="hybridMultilevel"/>
    <w:tmpl w:val="393AF5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F2F"/>
    <w:rsid w:val="00076E11"/>
    <w:rsid w:val="000D4584"/>
    <w:rsid w:val="000E2F81"/>
    <w:rsid w:val="001762E4"/>
    <w:rsid w:val="00411F0A"/>
    <w:rsid w:val="004905AD"/>
    <w:rsid w:val="004938C6"/>
    <w:rsid w:val="005A30A7"/>
    <w:rsid w:val="00712A03"/>
    <w:rsid w:val="008F260F"/>
    <w:rsid w:val="009C15EC"/>
    <w:rsid w:val="00A10AC1"/>
    <w:rsid w:val="00A23D13"/>
    <w:rsid w:val="00C563DD"/>
    <w:rsid w:val="00C62914"/>
    <w:rsid w:val="00D10F2F"/>
    <w:rsid w:val="00DF42C9"/>
    <w:rsid w:val="00EB57DE"/>
    <w:rsid w:val="00F0429B"/>
    <w:rsid w:val="00F56E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024DA"/>
  <w14:defaultImageDpi w14:val="300"/>
  <w15:docId w15:val="{6D0E4A98-E55F-604E-B5A3-EBF2E59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0F2F"/>
    <w:pPr>
      <w:ind w:left="720"/>
      <w:contextualSpacing/>
    </w:pPr>
  </w:style>
  <w:style w:type="paragraph" w:styleId="Textedebulles">
    <w:name w:val="Balloon Text"/>
    <w:basedOn w:val="Normal"/>
    <w:link w:val="TextedebullesCar"/>
    <w:uiPriority w:val="99"/>
    <w:semiHidden/>
    <w:unhideWhenUsed/>
    <w:rsid w:val="00C62914"/>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29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92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352</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Lycée Angellier</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Lesieux</dc:creator>
  <cp:keywords/>
  <dc:description/>
  <cp:lastModifiedBy>Vincent Lesieux</cp:lastModifiedBy>
  <cp:revision>10</cp:revision>
  <dcterms:created xsi:type="dcterms:W3CDTF">2019-06-10T18:00:00Z</dcterms:created>
  <dcterms:modified xsi:type="dcterms:W3CDTF">2019-06-11T07:43:00Z</dcterms:modified>
</cp:coreProperties>
</file>