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B71F" w14:textId="7549E09F" w:rsidR="0064122A" w:rsidRPr="0064122A" w:rsidRDefault="0064122A" w:rsidP="006412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</w:pPr>
      <w:r w:rsidRPr="0064122A"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  <w:t>Luboš Vavruška</w:t>
      </w:r>
    </w:p>
    <w:p w14:paraId="7C92460B" w14:textId="3C71C2EE" w:rsidR="0064122A" w:rsidRPr="0064122A" w:rsidRDefault="0064122A" w:rsidP="006412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</w:pPr>
      <w:r w:rsidRPr="0064122A"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  <w:t xml:space="preserve">Email: </w:t>
      </w:r>
      <w:hyperlink r:id="rId5" w:history="1">
        <w:r w:rsidRPr="0064122A">
          <w:rPr>
            <w:rFonts w:ascii="Times New Roman" w:eastAsia="Times New Roman" w:hAnsi="Times New Roman" w:cs="Times New Roman"/>
            <w:spacing w:val="3"/>
            <w:kern w:val="0"/>
            <w:sz w:val="20"/>
            <w:szCs w:val="20"/>
            <w:lang w:val="cs-CZ" w:eastAsia="cs-CZ"/>
            <w14:ligatures w14:val="none"/>
          </w:rPr>
          <w:t>lubos.vavruska@seznam.cz</w:t>
        </w:r>
      </w:hyperlink>
    </w:p>
    <w:p w14:paraId="59C9B207" w14:textId="11DEE46F" w:rsidR="0064122A" w:rsidRPr="0064122A" w:rsidRDefault="0064122A" w:rsidP="006412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</w:pPr>
      <w:proofErr w:type="spellStart"/>
      <w:r w:rsidRPr="0064122A"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  <w:t>Discord</w:t>
      </w:r>
      <w:proofErr w:type="spellEnd"/>
      <w:r w:rsidRPr="0064122A"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  <w:t xml:space="preserve"> </w:t>
      </w:r>
      <w:proofErr w:type="spellStart"/>
      <w:r w:rsidRPr="0064122A"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  <w:t>username</w:t>
      </w:r>
      <w:proofErr w:type="spellEnd"/>
      <w:r w:rsidRPr="0064122A"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  <w:t xml:space="preserve">/ </w:t>
      </w:r>
      <w:proofErr w:type="spellStart"/>
      <w:r w:rsidRPr="0064122A"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  <w:t>displayed</w:t>
      </w:r>
      <w:proofErr w:type="spellEnd"/>
      <w:r w:rsidRPr="0064122A"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  <w:t xml:space="preserve"> </w:t>
      </w:r>
      <w:proofErr w:type="spellStart"/>
      <w:r w:rsidRPr="0064122A"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  <w:t>name</w:t>
      </w:r>
      <w:proofErr w:type="spellEnd"/>
      <w:r w:rsidRPr="0064122A"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  <w:t xml:space="preserve">: </w:t>
      </w:r>
      <w:proofErr w:type="spellStart"/>
      <w:r w:rsidRPr="0064122A"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  <w:t>vlubos</w:t>
      </w:r>
      <w:proofErr w:type="spellEnd"/>
      <w:r w:rsidRPr="0064122A"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  <w:t>/ Luboš</w:t>
      </w:r>
    </w:p>
    <w:p w14:paraId="1594F3CA" w14:textId="77777777" w:rsidR="0064122A" w:rsidRDefault="0064122A" w:rsidP="007061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20" w:after="480" w:line="51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0070B"/>
          <w:spacing w:val="6"/>
          <w:kern w:val="0"/>
          <w:sz w:val="42"/>
          <w:szCs w:val="42"/>
          <w:lang w:val="cs-CZ" w:eastAsia="cs-CZ"/>
          <w14:ligatures w14:val="none"/>
        </w:rPr>
      </w:pPr>
    </w:p>
    <w:p w14:paraId="5D39F4A8" w14:textId="373F61BA" w:rsidR="00706103" w:rsidRPr="00706103" w:rsidRDefault="00706103" w:rsidP="007061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20" w:after="480" w:line="51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0070B"/>
          <w:spacing w:val="6"/>
          <w:kern w:val="0"/>
          <w:sz w:val="42"/>
          <w:szCs w:val="42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b/>
          <w:bCs/>
          <w:color w:val="00070B"/>
          <w:spacing w:val="6"/>
          <w:kern w:val="0"/>
          <w:sz w:val="42"/>
          <w:szCs w:val="42"/>
          <w:lang w:val="cs-CZ" w:eastAsia="cs-CZ"/>
          <w14:ligatures w14:val="none"/>
        </w:rPr>
        <w:t>Zadání projektu</w:t>
      </w:r>
    </w:p>
    <w:p w14:paraId="136BBA89" w14:textId="77777777" w:rsidR="00706103" w:rsidRPr="00706103" w:rsidRDefault="00706103" w:rsidP="007061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390" w:lineRule="atLeast"/>
        <w:outlineLvl w:val="3"/>
        <w:rPr>
          <w:rFonts w:ascii="Times New Roman" w:eastAsia="Times New Roman" w:hAnsi="Times New Roman" w:cs="Times New Roman"/>
          <w:b/>
          <w:bCs/>
          <w:color w:val="00070B"/>
          <w:spacing w:val="6"/>
          <w:kern w:val="0"/>
          <w:sz w:val="30"/>
          <w:szCs w:val="30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b/>
          <w:bCs/>
          <w:color w:val="00070B"/>
          <w:spacing w:val="6"/>
          <w:kern w:val="0"/>
          <w:sz w:val="30"/>
          <w:szCs w:val="30"/>
          <w:lang w:val="cs-CZ" w:eastAsia="cs-CZ"/>
          <w14:ligatures w14:val="none"/>
        </w:rPr>
        <w:t>Úvod do projektu</w:t>
      </w:r>
    </w:p>
    <w:p w14:paraId="26DFC3A8" w14:textId="77777777" w:rsidR="00706103" w:rsidRPr="00706103" w:rsidRDefault="00706103" w:rsidP="007061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300" w:line="360" w:lineRule="atLeast"/>
        <w:jc w:val="both"/>
        <w:rPr>
          <w:rFonts w:ascii="Times New Roman" w:eastAsia="Times New Roman" w:hAnsi="Times New Roman" w:cs="Times New Roman"/>
          <w:color w:val="00070B"/>
          <w:spacing w:val="3"/>
          <w:kern w:val="0"/>
          <w:sz w:val="27"/>
          <w:szCs w:val="27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color w:val="00070B"/>
          <w:spacing w:val="3"/>
          <w:kern w:val="0"/>
          <w:sz w:val="27"/>
          <w:szCs w:val="27"/>
          <w:lang w:val="cs-CZ" w:eastAsia="cs-CZ"/>
          <w14:ligatures w14:val="none"/>
        </w:rPr>
        <w:t>Na vašem analytickém oddělení nezávislé společnosti, která se zabývá životní úrovní občanů, jste se dohodli, že se pokusíte odpovědět na pár definovaných výzkumných otázek, které adresují </w:t>
      </w:r>
      <w:r w:rsidRPr="00706103">
        <w:rPr>
          <w:rFonts w:ascii="Times New Roman" w:eastAsia="Times New Roman" w:hAnsi="Times New Roman" w:cs="Times New Roman"/>
          <w:b/>
          <w:bCs/>
          <w:color w:val="00070B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dostupnost základních potravin široké veřejnosti</w:t>
      </w:r>
      <w:r w:rsidRPr="00706103">
        <w:rPr>
          <w:rFonts w:ascii="Times New Roman" w:eastAsia="Times New Roman" w:hAnsi="Times New Roman" w:cs="Times New Roman"/>
          <w:color w:val="00070B"/>
          <w:spacing w:val="3"/>
          <w:kern w:val="0"/>
          <w:sz w:val="27"/>
          <w:szCs w:val="27"/>
          <w:lang w:val="cs-CZ" w:eastAsia="cs-CZ"/>
          <w14:ligatures w14:val="none"/>
        </w:rPr>
        <w:t>. Kolegové již vydefinovali základní otázky, na které se pokusí odpovědět a poskytnout tuto informaci tiskovému oddělení. Toto oddělení bude výsledky prezentovat na následující konferenci zaměřené na tuto oblast.</w:t>
      </w:r>
    </w:p>
    <w:p w14:paraId="7161CC1C" w14:textId="77777777" w:rsidR="00706103" w:rsidRPr="00706103" w:rsidRDefault="00706103" w:rsidP="007061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300" w:line="360" w:lineRule="atLeast"/>
        <w:jc w:val="both"/>
        <w:rPr>
          <w:rFonts w:ascii="Times New Roman" w:eastAsia="Times New Roman" w:hAnsi="Times New Roman" w:cs="Times New Roman"/>
          <w:color w:val="00070B"/>
          <w:spacing w:val="3"/>
          <w:kern w:val="0"/>
          <w:sz w:val="27"/>
          <w:szCs w:val="27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color w:val="00070B"/>
          <w:spacing w:val="3"/>
          <w:kern w:val="0"/>
          <w:sz w:val="27"/>
          <w:szCs w:val="27"/>
          <w:lang w:val="cs-CZ" w:eastAsia="cs-CZ"/>
          <w14:ligatures w14:val="none"/>
        </w:rPr>
        <w:t>Potřebují k tomu </w:t>
      </w:r>
      <w:r w:rsidRPr="00706103">
        <w:rPr>
          <w:rFonts w:ascii="Times New Roman" w:eastAsia="Times New Roman" w:hAnsi="Times New Roman" w:cs="Times New Roman"/>
          <w:b/>
          <w:bCs/>
          <w:color w:val="00070B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od vás připravit robustní datové podklady</w:t>
      </w:r>
      <w:r w:rsidRPr="00706103">
        <w:rPr>
          <w:rFonts w:ascii="Times New Roman" w:eastAsia="Times New Roman" w:hAnsi="Times New Roman" w:cs="Times New Roman"/>
          <w:color w:val="00070B"/>
          <w:spacing w:val="3"/>
          <w:kern w:val="0"/>
          <w:sz w:val="27"/>
          <w:szCs w:val="27"/>
          <w:lang w:val="cs-CZ" w:eastAsia="cs-CZ"/>
          <w14:ligatures w14:val="none"/>
        </w:rPr>
        <w:t>, ve kterých bude možné vidět </w:t>
      </w:r>
      <w:r w:rsidRPr="00706103">
        <w:rPr>
          <w:rFonts w:ascii="Times New Roman" w:eastAsia="Times New Roman" w:hAnsi="Times New Roman" w:cs="Times New Roman"/>
          <w:b/>
          <w:bCs/>
          <w:color w:val="00070B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porovnání dostupnosti potravin na základě průměrných příjmů za určité časové období</w:t>
      </w:r>
      <w:r w:rsidRPr="00706103">
        <w:rPr>
          <w:rFonts w:ascii="Times New Roman" w:eastAsia="Times New Roman" w:hAnsi="Times New Roman" w:cs="Times New Roman"/>
          <w:color w:val="00070B"/>
          <w:spacing w:val="3"/>
          <w:kern w:val="0"/>
          <w:sz w:val="27"/>
          <w:szCs w:val="27"/>
          <w:lang w:val="cs-CZ" w:eastAsia="cs-CZ"/>
          <w14:ligatures w14:val="none"/>
        </w:rPr>
        <w:t>.</w:t>
      </w:r>
    </w:p>
    <w:p w14:paraId="4FE04455" w14:textId="77777777" w:rsidR="00706103" w:rsidRPr="00706103" w:rsidRDefault="00706103" w:rsidP="007061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300" w:line="360" w:lineRule="atLeast"/>
        <w:jc w:val="both"/>
        <w:rPr>
          <w:rFonts w:ascii="Times New Roman" w:eastAsia="Times New Roman" w:hAnsi="Times New Roman" w:cs="Times New Roman"/>
          <w:color w:val="00070B"/>
          <w:spacing w:val="3"/>
          <w:kern w:val="0"/>
          <w:sz w:val="27"/>
          <w:szCs w:val="27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color w:val="00070B"/>
          <w:spacing w:val="3"/>
          <w:kern w:val="0"/>
          <w:sz w:val="27"/>
          <w:szCs w:val="27"/>
          <w:lang w:val="cs-CZ" w:eastAsia="cs-CZ"/>
          <w14:ligatures w14:val="none"/>
        </w:rPr>
        <w:t>Jako dodatečný materiál připravte i tabulku s HDP, GINI koeficientem a populací </w:t>
      </w:r>
      <w:r w:rsidRPr="00706103">
        <w:rPr>
          <w:rFonts w:ascii="Times New Roman" w:eastAsia="Times New Roman" w:hAnsi="Times New Roman" w:cs="Times New Roman"/>
          <w:b/>
          <w:bCs/>
          <w:color w:val="00070B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dalších evropských států</w:t>
      </w:r>
      <w:r w:rsidRPr="00706103">
        <w:rPr>
          <w:rFonts w:ascii="Times New Roman" w:eastAsia="Times New Roman" w:hAnsi="Times New Roman" w:cs="Times New Roman"/>
          <w:color w:val="00070B"/>
          <w:spacing w:val="3"/>
          <w:kern w:val="0"/>
          <w:sz w:val="27"/>
          <w:szCs w:val="27"/>
          <w:lang w:val="cs-CZ" w:eastAsia="cs-CZ"/>
          <w14:ligatures w14:val="none"/>
        </w:rPr>
        <w:t> ve stejném období, jako primární přehled pro ČR.</w:t>
      </w:r>
    </w:p>
    <w:p w14:paraId="69AA5BF3" w14:textId="77777777" w:rsidR="00706103" w:rsidRPr="00706103" w:rsidRDefault="00706103" w:rsidP="007061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390" w:lineRule="atLeast"/>
        <w:outlineLvl w:val="3"/>
        <w:rPr>
          <w:rFonts w:ascii="Times New Roman" w:eastAsia="Times New Roman" w:hAnsi="Times New Roman" w:cs="Times New Roman"/>
          <w:b/>
          <w:bCs/>
          <w:color w:val="00070B"/>
          <w:spacing w:val="6"/>
          <w:kern w:val="0"/>
          <w:sz w:val="30"/>
          <w:szCs w:val="30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b/>
          <w:bCs/>
          <w:color w:val="00070B"/>
          <w:spacing w:val="6"/>
          <w:kern w:val="0"/>
          <w:sz w:val="30"/>
          <w:szCs w:val="30"/>
          <w:lang w:val="cs-CZ" w:eastAsia="cs-CZ"/>
          <w14:ligatures w14:val="none"/>
        </w:rPr>
        <w:t>Datové sady, které je možné použít pro získání vhodného datového podkladu</w:t>
      </w:r>
    </w:p>
    <w:p w14:paraId="479668C5" w14:textId="77777777" w:rsidR="00706103" w:rsidRPr="00706103" w:rsidRDefault="00706103" w:rsidP="007061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300" w:line="360" w:lineRule="atLeast"/>
        <w:jc w:val="both"/>
        <w:rPr>
          <w:rFonts w:ascii="Times New Roman" w:eastAsia="Times New Roman" w:hAnsi="Times New Roman" w:cs="Times New Roman"/>
          <w:color w:val="00070B"/>
          <w:spacing w:val="3"/>
          <w:kern w:val="0"/>
          <w:sz w:val="27"/>
          <w:szCs w:val="27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b/>
          <w:bCs/>
          <w:color w:val="00070B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Primární tabulky:</w:t>
      </w:r>
    </w:p>
    <w:p w14:paraId="703E3231" w14:textId="77777777" w:rsidR="00706103" w:rsidRPr="00706103" w:rsidRDefault="00706103" w:rsidP="0070610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proofErr w:type="spellStart"/>
      <w:r w:rsidRPr="00706103">
        <w:rPr>
          <w:rFonts w:ascii="Courier New" w:eastAsia="Times New Roman" w:hAnsi="Courier New" w:cs="Courier New"/>
          <w:color w:val="007FFF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czechia_payroll</w:t>
      </w:r>
      <w:proofErr w:type="spell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 – Informace o mzdách v různých odvětvích za několikaleté období. Datová sada pochází z Portálu otevřených dat ČR.</w:t>
      </w:r>
    </w:p>
    <w:p w14:paraId="1D187FD5" w14:textId="77777777" w:rsidR="00706103" w:rsidRPr="00706103" w:rsidRDefault="00706103" w:rsidP="0070610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proofErr w:type="spellStart"/>
      <w:r w:rsidRPr="00706103">
        <w:rPr>
          <w:rFonts w:ascii="Courier New" w:eastAsia="Times New Roman" w:hAnsi="Courier New" w:cs="Courier New"/>
          <w:color w:val="007FFF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czechia_payroll_calculation</w:t>
      </w:r>
      <w:proofErr w:type="spell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 – Číselník kalkulací v tabulce mezd.</w:t>
      </w:r>
    </w:p>
    <w:p w14:paraId="4FECD5EF" w14:textId="77777777" w:rsidR="00706103" w:rsidRPr="00706103" w:rsidRDefault="00706103" w:rsidP="0070610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proofErr w:type="spellStart"/>
      <w:r w:rsidRPr="00706103">
        <w:rPr>
          <w:rFonts w:ascii="Courier New" w:eastAsia="Times New Roman" w:hAnsi="Courier New" w:cs="Courier New"/>
          <w:color w:val="007FFF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czechia_payroll_industry_branch</w:t>
      </w:r>
      <w:proofErr w:type="spell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 – Číselník odvětví v tabulce mezd.</w:t>
      </w:r>
    </w:p>
    <w:p w14:paraId="4BD81D92" w14:textId="77777777" w:rsidR="00706103" w:rsidRPr="00706103" w:rsidRDefault="00706103" w:rsidP="0070610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proofErr w:type="spellStart"/>
      <w:r w:rsidRPr="00706103">
        <w:rPr>
          <w:rFonts w:ascii="Courier New" w:eastAsia="Times New Roman" w:hAnsi="Courier New" w:cs="Courier New"/>
          <w:color w:val="007FFF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czechia_payroll_unit</w:t>
      </w:r>
      <w:proofErr w:type="spell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 – Číselník jednotek hodnot v tabulce mezd.</w:t>
      </w:r>
    </w:p>
    <w:p w14:paraId="3CF34B85" w14:textId="14A1DCA2" w:rsidR="00706103" w:rsidRPr="00706103" w:rsidRDefault="00706103" w:rsidP="0070610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proofErr w:type="spellStart"/>
      <w:r w:rsidRPr="00706103">
        <w:rPr>
          <w:rFonts w:ascii="Courier New" w:eastAsia="Times New Roman" w:hAnsi="Courier New" w:cs="Courier New"/>
          <w:color w:val="007FFF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czechia_payroll_value_type</w:t>
      </w:r>
      <w:proofErr w:type="spell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 – Číselník typů hodnot v tabulce mezd.</w:t>
      </w:r>
      <w:r w:rsidR="00BB342D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 xml:space="preserve"> </w:t>
      </w:r>
    </w:p>
    <w:p w14:paraId="5CA51338" w14:textId="77777777" w:rsidR="00706103" w:rsidRPr="00706103" w:rsidRDefault="00706103" w:rsidP="0070610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proofErr w:type="spellStart"/>
      <w:r w:rsidRPr="00706103">
        <w:rPr>
          <w:rFonts w:ascii="Courier New" w:eastAsia="Times New Roman" w:hAnsi="Courier New" w:cs="Courier New"/>
          <w:color w:val="007FFF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czechia_price</w:t>
      </w:r>
      <w:proofErr w:type="spell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 – Informace o cenách vybraných potravin za několikaleté období. Datová sada pochází z Portálu otevřených dat ČR.</w:t>
      </w:r>
    </w:p>
    <w:p w14:paraId="43DF2662" w14:textId="77777777" w:rsidR="00706103" w:rsidRPr="00706103" w:rsidRDefault="00706103" w:rsidP="0070610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proofErr w:type="spellStart"/>
      <w:r w:rsidRPr="00706103">
        <w:rPr>
          <w:rFonts w:ascii="Courier New" w:eastAsia="Times New Roman" w:hAnsi="Courier New" w:cs="Courier New"/>
          <w:color w:val="007FFF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czechia_price_category</w:t>
      </w:r>
      <w:proofErr w:type="spell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 – Číselník kategorií potravin, které se vyskytují v našem přehledu.</w:t>
      </w:r>
    </w:p>
    <w:p w14:paraId="62D04BAD" w14:textId="77777777" w:rsidR="00706103" w:rsidRPr="00706103" w:rsidRDefault="00706103" w:rsidP="007061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300" w:line="360" w:lineRule="atLeast"/>
        <w:jc w:val="both"/>
        <w:rPr>
          <w:rFonts w:ascii="Times New Roman" w:eastAsia="Times New Roman" w:hAnsi="Times New Roman" w:cs="Times New Roman"/>
          <w:color w:val="00070B"/>
          <w:spacing w:val="3"/>
          <w:kern w:val="0"/>
          <w:sz w:val="27"/>
          <w:szCs w:val="27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b/>
          <w:bCs/>
          <w:color w:val="00070B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Číselníky sdílených informací o ČR:</w:t>
      </w:r>
    </w:p>
    <w:p w14:paraId="6BF41006" w14:textId="77777777" w:rsidR="00706103" w:rsidRPr="00706103" w:rsidRDefault="00706103" w:rsidP="0070610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proofErr w:type="spellStart"/>
      <w:r w:rsidRPr="00706103">
        <w:rPr>
          <w:rFonts w:ascii="Courier New" w:eastAsia="Times New Roman" w:hAnsi="Courier New" w:cs="Courier New"/>
          <w:color w:val="007FFF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czechia_region</w:t>
      </w:r>
      <w:proofErr w:type="spell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 – Číselník krajů České republiky dle normy CZ-NUTS 2.</w:t>
      </w:r>
    </w:p>
    <w:p w14:paraId="0D17B0C4" w14:textId="77777777" w:rsidR="00706103" w:rsidRPr="00706103" w:rsidRDefault="00706103" w:rsidP="0070610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proofErr w:type="spellStart"/>
      <w:r w:rsidRPr="00706103">
        <w:rPr>
          <w:rFonts w:ascii="Courier New" w:eastAsia="Times New Roman" w:hAnsi="Courier New" w:cs="Courier New"/>
          <w:color w:val="007FFF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czechia_district</w:t>
      </w:r>
      <w:proofErr w:type="spell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 – Číselník okresů České republiky dle normy LAU.</w:t>
      </w:r>
    </w:p>
    <w:p w14:paraId="60E508F9" w14:textId="77777777" w:rsidR="00706103" w:rsidRPr="00706103" w:rsidRDefault="00706103" w:rsidP="007061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300" w:line="360" w:lineRule="atLeast"/>
        <w:jc w:val="both"/>
        <w:rPr>
          <w:rFonts w:ascii="Times New Roman" w:eastAsia="Times New Roman" w:hAnsi="Times New Roman" w:cs="Times New Roman"/>
          <w:color w:val="00070B"/>
          <w:spacing w:val="3"/>
          <w:kern w:val="0"/>
          <w:sz w:val="27"/>
          <w:szCs w:val="27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b/>
          <w:bCs/>
          <w:color w:val="00070B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Dodatečné tabulky:</w:t>
      </w:r>
    </w:p>
    <w:p w14:paraId="4D961405" w14:textId="77777777" w:rsidR="00706103" w:rsidRPr="00706103" w:rsidRDefault="00706103" w:rsidP="00706103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proofErr w:type="spellStart"/>
      <w:proofErr w:type="gramStart"/>
      <w:r w:rsidRPr="00706103">
        <w:rPr>
          <w:rFonts w:ascii="Courier New" w:eastAsia="Times New Roman" w:hAnsi="Courier New" w:cs="Courier New"/>
          <w:color w:val="007FFF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countries</w:t>
      </w:r>
      <w:proofErr w:type="spell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 - Všemožné</w:t>
      </w:r>
      <w:proofErr w:type="gram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 xml:space="preserve"> informace o zemích na světě, například hlavní město, měna, národní jídlo nebo průměrná výška populace.</w:t>
      </w:r>
    </w:p>
    <w:p w14:paraId="118ADC4F" w14:textId="77777777" w:rsidR="00706103" w:rsidRPr="00706103" w:rsidRDefault="00706103" w:rsidP="00706103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proofErr w:type="spellStart"/>
      <w:proofErr w:type="gramStart"/>
      <w:r w:rsidRPr="00706103">
        <w:rPr>
          <w:rFonts w:ascii="Courier New" w:eastAsia="Times New Roman" w:hAnsi="Courier New" w:cs="Courier New"/>
          <w:color w:val="007FFF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economies</w:t>
      </w:r>
      <w:proofErr w:type="spell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 - HDP</w:t>
      </w:r>
      <w:proofErr w:type="gram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, GINI, daňová zátěž, atd. pro daný stát a rok.</w:t>
      </w:r>
    </w:p>
    <w:p w14:paraId="17328A09" w14:textId="77777777" w:rsidR="00706103" w:rsidRPr="00706103" w:rsidRDefault="00706103" w:rsidP="007061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390" w:lineRule="atLeast"/>
        <w:outlineLvl w:val="3"/>
        <w:rPr>
          <w:rFonts w:ascii="Times New Roman" w:eastAsia="Times New Roman" w:hAnsi="Times New Roman" w:cs="Times New Roman"/>
          <w:b/>
          <w:bCs/>
          <w:color w:val="00070B"/>
          <w:spacing w:val="6"/>
          <w:kern w:val="0"/>
          <w:sz w:val="30"/>
          <w:szCs w:val="30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b/>
          <w:bCs/>
          <w:color w:val="00070B"/>
          <w:spacing w:val="6"/>
          <w:kern w:val="0"/>
          <w:sz w:val="30"/>
          <w:szCs w:val="30"/>
          <w:lang w:val="cs-CZ" w:eastAsia="cs-CZ"/>
          <w14:ligatures w14:val="none"/>
        </w:rPr>
        <w:t>Výzkumné otázky</w:t>
      </w:r>
    </w:p>
    <w:p w14:paraId="08E62BC0" w14:textId="77777777" w:rsidR="00706103" w:rsidRDefault="00706103" w:rsidP="00706103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Rostou v průběhu let mzdy ve všech odvětvích, nebo v některých klesají?</w:t>
      </w:r>
    </w:p>
    <w:p w14:paraId="2C121C21" w14:textId="4587F9DE" w:rsidR="00BB342D" w:rsidRDefault="008141D5" w:rsidP="008141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</w:pPr>
      <w:r w:rsidRPr="008141D5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 xml:space="preserve">Odpověď: </w:t>
      </w:r>
      <w:r w:rsidR="008A0EAF" w:rsidRPr="008141D5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 xml:space="preserve">Až na </w:t>
      </w:r>
      <w:r w:rsidRPr="008141D5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>menší</w:t>
      </w:r>
      <w:r w:rsidR="008A0EAF" w:rsidRPr="008141D5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 xml:space="preserve"> nepravidelnosti (menší meziroční pokles v některých odvětvích/ letech) </w:t>
      </w:r>
      <w:r w:rsidRPr="008141D5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 xml:space="preserve">je </w:t>
      </w:r>
      <w:r w:rsidR="0064122A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 xml:space="preserve">patrným </w:t>
      </w:r>
      <w:r w:rsidRPr="008141D5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>trendem růst mezd</w:t>
      </w:r>
      <w:r w:rsidR="008A0EAF" w:rsidRPr="008141D5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 xml:space="preserve"> v průběhu let</w:t>
      </w:r>
      <w:r w:rsidRPr="008141D5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>.</w:t>
      </w:r>
      <w:r w:rsidR="005A1B98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 xml:space="preserve"> </w:t>
      </w:r>
    </w:p>
    <w:p w14:paraId="024636A8" w14:textId="77777777" w:rsidR="000403D3" w:rsidRPr="008141D5" w:rsidRDefault="000403D3" w:rsidP="008141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</w:pPr>
    </w:p>
    <w:p w14:paraId="01292C3C" w14:textId="77777777" w:rsidR="00706103" w:rsidRDefault="00706103" w:rsidP="00706103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Kolik je možné si koupit litrů mléka a kilogramů chleba za první a poslední srovnatelné období v dostupných datech cen a mezd?</w:t>
      </w:r>
    </w:p>
    <w:p w14:paraId="1F1D8CFF" w14:textId="07DB75D5" w:rsidR="008141D5" w:rsidRDefault="008141D5" w:rsidP="008141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</w:pPr>
      <w:r w:rsidRPr="008141D5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 xml:space="preserve">Odpověď: </w:t>
      </w:r>
      <w:r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 xml:space="preserve">Počty litrů mléka a kilogramů chleba, které je možné si koupit za první a poslední srovnávací období (roky 2006 a </w:t>
      </w:r>
      <w:r w:rsidR="000403D3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>2013 pro chléb, 2009 a 2018 pro mléko</w:t>
      </w:r>
      <w:r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>)</w:t>
      </w:r>
      <w:r w:rsidR="0064122A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>,</w:t>
      </w:r>
      <w:r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 xml:space="preserve"> jsou </w:t>
      </w:r>
      <w:r w:rsidR="001F14A2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>následující:</w:t>
      </w:r>
    </w:p>
    <w:p w14:paraId="47DFFE44" w14:textId="0335E3D9" w:rsidR="001F14A2" w:rsidRDefault="001F14A2" w:rsidP="008141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>V roce 2006 bylo možné koupit si 740 kilogramů chleba konzumního kmínového.</w:t>
      </w:r>
    </w:p>
    <w:p w14:paraId="31CE8552" w14:textId="7A159595" w:rsidR="001F14A2" w:rsidRDefault="001F14A2" w:rsidP="008141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>V roce 2013 bylo možné koupit si 796 kilogramů chleba konzumního kmínového.</w:t>
      </w:r>
    </w:p>
    <w:p w14:paraId="5E59FD3D" w14:textId="35FC7A42" w:rsidR="001F14A2" w:rsidRDefault="001F14A2" w:rsidP="001F14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ind w:right="7518"/>
        <w:jc w:val="both"/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 xml:space="preserve">V roce 2009 bylo možné koupit si 1006 </w:t>
      </w:r>
      <w:r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>litrů mléka polotučného pasterovaného.</w:t>
      </w:r>
    </w:p>
    <w:p w14:paraId="77802D21" w14:textId="229A7014" w:rsidR="001F14A2" w:rsidRPr="008141D5" w:rsidRDefault="001F14A2" w:rsidP="008141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 xml:space="preserve">V roce 2018 bylo možné koupit si 1090 </w:t>
      </w:r>
      <w:r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>litrů mléka polotučného pasterovaného.</w:t>
      </w:r>
    </w:p>
    <w:p w14:paraId="306C5199" w14:textId="77777777" w:rsidR="00BC5319" w:rsidRPr="00706103" w:rsidRDefault="00BC5319" w:rsidP="00BC531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eastAsia="cs-CZ"/>
          <w14:ligatures w14:val="none"/>
        </w:rPr>
      </w:pPr>
    </w:p>
    <w:p w14:paraId="2392B837" w14:textId="77777777" w:rsidR="00706103" w:rsidRDefault="00706103" w:rsidP="00706103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 xml:space="preserve">Která kategorie potravin zdražuje nejpomaleji (je u ní nejnižší </w:t>
      </w:r>
      <w:proofErr w:type="spellStart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percentuální</w:t>
      </w:r>
      <w:proofErr w:type="spell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 xml:space="preserve"> meziroční nárůst)?</w:t>
      </w:r>
    </w:p>
    <w:p w14:paraId="4CF4593E" w14:textId="4100600A" w:rsidR="00E95EAC" w:rsidRPr="008141D5" w:rsidRDefault="000403D3" w:rsidP="00E95EAC">
      <w:pPr>
        <w:pStyle w:val="Normlnweb"/>
        <w:shd w:val="clear" w:color="auto" w:fill="FFFFFF"/>
        <w:spacing w:before="0" w:beforeAutospacing="0" w:after="0" w:afterAutospacing="0"/>
        <w:rPr>
          <w:b/>
          <w:bCs/>
          <w:i/>
          <w:iCs/>
          <w:spacing w:val="3"/>
          <w:sz w:val="27"/>
          <w:szCs w:val="27"/>
        </w:rPr>
      </w:pPr>
      <w:r>
        <w:rPr>
          <w:b/>
          <w:bCs/>
          <w:i/>
          <w:iCs/>
          <w:spacing w:val="3"/>
          <w:sz w:val="27"/>
          <w:szCs w:val="27"/>
        </w:rPr>
        <w:t xml:space="preserve"> </w:t>
      </w:r>
      <w:r w:rsidR="008141D5">
        <w:rPr>
          <w:b/>
          <w:bCs/>
          <w:i/>
          <w:iCs/>
          <w:spacing w:val="3"/>
          <w:sz w:val="27"/>
          <w:szCs w:val="27"/>
        </w:rPr>
        <w:t xml:space="preserve">Odpověď: </w:t>
      </w:r>
      <w:r w:rsidR="00E95EAC" w:rsidRPr="008141D5">
        <w:rPr>
          <w:b/>
          <w:bCs/>
          <w:i/>
          <w:iCs/>
          <w:spacing w:val="3"/>
          <w:sz w:val="27"/>
          <w:szCs w:val="27"/>
        </w:rPr>
        <w:t>Nejpomaleji zdražuje rýže loupaná dlouhozrnná</w:t>
      </w:r>
    </w:p>
    <w:p w14:paraId="623DD103" w14:textId="77777777" w:rsidR="00E95EAC" w:rsidRPr="00706103" w:rsidRDefault="00E95EAC" w:rsidP="00E95EA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ind w:left="360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</w:p>
    <w:p w14:paraId="4EB1D538" w14:textId="77777777" w:rsidR="00706103" w:rsidRDefault="00706103" w:rsidP="00706103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Existuje rok, ve kterém byl meziroční nárůst cen potravin výrazně vyšší než růst mezd (větší než 10 %)?</w:t>
      </w:r>
    </w:p>
    <w:p w14:paraId="5C0F9EEC" w14:textId="195DDD52" w:rsidR="0060259E" w:rsidRPr="008141D5" w:rsidRDefault="000403D3" w:rsidP="0060259E">
      <w:pPr>
        <w:pStyle w:val="Normlnweb"/>
        <w:shd w:val="clear" w:color="auto" w:fill="FFFFFF"/>
        <w:spacing w:before="0" w:beforeAutospacing="0" w:after="0" w:afterAutospacing="0"/>
        <w:rPr>
          <w:b/>
          <w:bCs/>
          <w:i/>
          <w:iCs/>
          <w:spacing w:val="3"/>
          <w:sz w:val="27"/>
          <w:szCs w:val="27"/>
        </w:rPr>
      </w:pPr>
      <w:r>
        <w:rPr>
          <w:b/>
          <w:bCs/>
          <w:i/>
          <w:iCs/>
          <w:spacing w:val="3"/>
          <w:sz w:val="27"/>
          <w:szCs w:val="27"/>
        </w:rPr>
        <w:t xml:space="preserve"> </w:t>
      </w:r>
      <w:r w:rsidR="0060259E">
        <w:rPr>
          <w:b/>
          <w:bCs/>
          <w:i/>
          <w:iCs/>
          <w:spacing w:val="3"/>
          <w:sz w:val="27"/>
          <w:szCs w:val="27"/>
        </w:rPr>
        <w:t>Odpověď: V žádném roce ve sledovaném období nebyl růst cen výrazně vyšší než růst mezd.</w:t>
      </w:r>
    </w:p>
    <w:p w14:paraId="2A96CFB2" w14:textId="77777777" w:rsidR="0060259E" w:rsidRDefault="0060259E" w:rsidP="008141D5">
      <w:pPr>
        <w:pStyle w:val="Normlnweb"/>
        <w:shd w:val="clear" w:color="auto" w:fill="FFFFFF"/>
        <w:spacing w:before="0" w:beforeAutospacing="0" w:after="0" w:afterAutospacing="0"/>
        <w:ind w:left="502"/>
        <w:rPr>
          <w:rFonts w:ascii="Consolas" w:hAnsi="Consolas"/>
          <w:color w:val="000000"/>
          <w:sz w:val="20"/>
          <w:szCs w:val="20"/>
        </w:rPr>
      </w:pPr>
    </w:p>
    <w:p w14:paraId="5BE57971" w14:textId="77777777" w:rsidR="00B32D5E" w:rsidRPr="00706103" w:rsidRDefault="00B32D5E" w:rsidP="00E95EA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ind w:left="360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</w:p>
    <w:p w14:paraId="174DB660" w14:textId="77777777" w:rsidR="00706103" w:rsidRPr="008141D5" w:rsidRDefault="00706103" w:rsidP="00AA6EA2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 xml:space="preserve">Má výška HDP vliv na změny ve mzdách a cenách potravin? Neboli, pokud HDP vzroste výrazněji v jednom roce, projeví se to na cenách potravin či mzdách ve stejném nebo </w:t>
      </w:r>
      <w:proofErr w:type="spellStart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násdujícím</w:t>
      </w:r>
      <w:proofErr w:type="spell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 xml:space="preserve"> roce výraznějším růstem?</w:t>
      </w:r>
    </w:p>
    <w:p w14:paraId="2BD9593B" w14:textId="28F9FCA4" w:rsidR="0076426A" w:rsidRPr="008141D5" w:rsidRDefault="000403D3" w:rsidP="0076426A">
      <w:pPr>
        <w:pStyle w:val="Normlnweb"/>
        <w:shd w:val="clear" w:color="auto" w:fill="FFFFFF"/>
        <w:spacing w:before="0" w:beforeAutospacing="0" w:after="0" w:afterAutospacing="0"/>
        <w:rPr>
          <w:b/>
          <w:bCs/>
          <w:i/>
          <w:iCs/>
          <w:spacing w:val="3"/>
          <w:sz w:val="27"/>
          <w:szCs w:val="27"/>
        </w:rPr>
      </w:pPr>
      <w:r>
        <w:rPr>
          <w:b/>
          <w:bCs/>
          <w:i/>
          <w:iCs/>
          <w:spacing w:val="3"/>
          <w:sz w:val="27"/>
          <w:szCs w:val="27"/>
        </w:rPr>
        <w:t xml:space="preserve">     </w:t>
      </w:r>
      <w:r w:rsidR="0076426A">
        <w:rPr>
          <w:b/>
          <w:bCs/>
          <w:i/>
          <w:iCs/>
          <w:spacing w:val="3"/>
          <w:sz w:val="27"/>
          <w:szCs w:val="27"/>
        </w:rPr>
        <w:t>Odpověď: Korelace mezi výší HDP a výší mezd nebo cen potravin není jednoznačně patrná.</w:t>
      </w:r>
    </w:p>
    <w:p w14:paraId="024CF6C5" w14:textId="77777777" w:rsidR="008141D5" w:rsidRPr="00706103" w:rsidRDefault="008141D5" w:rsidP="008141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ind w:left="720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</w:p>
    <w:p w14:paraId="77869AB3" w14:textId="77777777" w:rsidR="0067376E" w:rsidRDefault="0067376E"/>
    <w:sectPr w:rsidR="00673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496"/>
    <w:multiLevelType w:val="multilevel"/>
    <w:tmpl w:val="4E043ED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C2279"/>
    <w:multiLevelType w:val="multilevel"/>
    <w:tmpl w:val="4E04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C1373B"/>
    <w:multiLevelType w:val="multilevel"/>
    <w:tmpl w:val="06EE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216C68"/>
    <w:multiLevelType w:val="multilevel"/>
    <w:tmpl w:val="3CD2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B320CB"/>
    <w:multiLevelType w:val="multilevel"/>
    <w:tmpl w:val="62C6D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561067">
    <w:abstractNumId w:val="4"/>
  </w:num>
  <w:num w:numId="2" w16cid:durableId="1985576247">
    <w:abstractNumId w:val="3"/>
  </w:num>
  <w:num w:numId="3" w16cid:durableId="1828473020">
    <w:abstractNumId w:val="2"/>
  </w:num>
  <w:num w:numId="4" w16cid:durableId="359621850">
    <w:abstractNumId w:val="0"/>
  </w:num>
  <w:num w:numId="5" w16cid:durableId="645819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03"/>
    <w:rsid w:val="000403D3"/>
    <w:rsid w:val="001F14A2"/>
    <w:rsid w:val="002259C6"/>
    <w:rsid w:val="00282563"/>
    <w:rsid w:val="002D66DD"/>
    <w:rsid w:val="00403A88"/>
    <w:rsid w:val="004D21B5"/>
    <w:rsid w:val="00547BCC"/>
    <w:rsid w:val="005A1B98"/>
    <w:rsid w:val="0060259E"/>
    <w:rsid w:val="0064122A"/>
    <w:rsid w:val="0067376E"/>
    <w:rsid w:val="006C0A5B"/>
    <w:rsid w:val="00706103"/>
    <w:rsid w:val="00757961"/>
    <w:rsid w:val="00763724"/>
    <w:rsid w:val="0076426A"/>
    <w:rsid w:val="007D7207"/>
    <w:rsid w:val="008141D5"/>
    <w:rsid w:val="00831794"/>
    <w:rsid w:val="008A0EAF"/>
    <w:rsid w:val="008C37A2"/>
    <w:rsid w:val="008C729A"/>
    <w:rsid w:val="00906D3B"/>
    <w:rsid w:val="00AA6EA2"/>
    <w:rsid w:val="00B32D5E"/>
    <w:rsid w:val="00BB342D"/>
    <w:rsid w:val="00BC5319"/>
    <w:rsid w:val="00BF7BE4"/>
    <w:rsid w:val="00C375D8"/>
    <w:rsid w:val="00D45E59"/>
    <w:rsid w:val="00DC4F97"/>
    <w:rsid w:val="00E676CD"/>
    <w:rsid w:val="00E7461D"/>
    <w:rsid w:val="00E9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0A76"/>
  <w15:chartTrackingRefBased/>
  <w15:docId w15:val="{ED70E183-DD6D-4820-9B34-E22EA997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paragraph" w:styleId="Nadpis2">
    <w:name w:val="heading 2"/>
    <w:basedOn w:val="Normln"/>
    <w:link w:val="Nadpis2Char"/>
    <w:uiPriority w:val="9"/>
    <w:qFormat/>
    <w:rsid w:val="00706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cs-CZ" w:eastAsia="cs-CZ"/>
      <w14:ligatures w14:val="none"/>
    </w:rPr>
  </w:style>
  <w:style w:type="paragraph" w:styleId="Nadpis4">
    <w:name w:val="heading 4"/>
    <w:basedOn w:val="Normln"/>
    <w:link w:val="Nadpis4Char"/>
    <w:uiPriority w:val="9"/>
    <w:qFormat/>
    <w:rsid w:val="007061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cs-CZ"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706103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rsid w:val="00706103"/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70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character" w:styleId="Siln">
    <w:name w:val="Strong"/>
    <w:basedOn w:val="Standardnpsmoodstavce"/>
    <w:uiPriority w:val="22"/>
    <w:qFormat/>
    <w:rsid w:val="00706103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706103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64122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41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50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61846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37761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408518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843408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7909162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748224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84673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1626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658342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781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bos.vavruska@seznam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509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Vavruska, Lubos</dc:creator>
  <cp:keywords/>
  <dc:description/>
  <cp:lastModifiedBy>Vavruska, Lubos</cp:lastModifiedBy>
  <cp:revision>6</cp:revision>
  <cp:lastPrinted>2024-06-09T18:47:00Z</cp:lastPrinted>
  <dcterms:created xsi:type="dcterms:W3CDTF">2024-06-09T18:42:00Z</dcterms:created>
  <dcterms:modified xsi:type="dcterms:W3CDTF">2024-06-24T10:54:00Z</dcterms:modified>
</cp:coreProperties>
</file>