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199F" w14:textId="77777777" w:rsidR="00387DFF" w:rsidRDefault="008B0035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Georgia" w:hAnsi="Georgia"/>
          <w:color w:val="666666"/>
          <w:shd w:val="clear" w:color="auto" w:fill="FFFFFF"/>
        </w:rPr>
        <w:t xml:space="preserve">La Federación de </w:t>
      </w:r>
      <w:r>
        <w:rPr>
          <w:rFonts w:ascii="Georgia" w:hAnsi="Georgia"/>
          <w:color w:val="666666"/>
          <w:shd w:val="clear" w:color="auto" w:fill="FFFFFF"/>
        </w:rPr>
        <w:t>F</w:t>
      </w:r>
      <w:r>
        <w:rPr>
          <w:rFonts w:ascii="Georgia" w:hAnsi="Georgia"/>
          <w:color w:val="666666"/>
          <w:shd w:val="clear" w:color="auto" w:fill="FFFFFF"/>
        </w:rPr>
        <w:t>amilias</w:t>
      </w:r>
      <w:r>
        <w:rPr>
          <w:rFonts w:ascii="Georgia" w:hAnsi="Georgia"/>
          <w:color w:val="666666"/>
          <w:shd w:val="clear" w:color="auto" w:fill="FFFFFF"/>
        </w:rPr>
        <w:t xml:space="preserve"> para la Paz y Unificación Mundial</w:t>
      </w:r>
      <w:r>
        <w:rPr>
          <w:rFonts w:ascii="Georgia" w:hAnsi="Georgia"/>
          <w:color w:val="666666"/>
          <w:shd w:val="clear" w:color="auto" w:fill="FFFFFF"/>
        </w:rPr>
        <w:t xml:space="preserve"> fue fundada por el Reverendo </w:t>
      </w:r>
      <w:proofErr w:type="spellStart"/>
      <w:r>
        <w:rPr>
          <w:rFonts w:ascii="Georgia" w:hAnsi="Georgia"/>
          <w:color w:val="666666"/>
          <w:shd w:val="clear" w:color="auto" w:fill="FFFFFF"/>
        </w:rPr>
        <w:t>Sun</w:t>
      </w:r>
      <w:proofErr w:type="spellEnd"/>
      <w:r>
        <w:rPr>
          <w:rFonts w:ascii="Georgia" w:hAnsi="Georgia"/>
          <w:color w:val="666666"/>
          <w:shd w:val="clear" w:color="auto" w:fill="FFFFFF"/>
        </w:rPr>
        <w:t xml:space="preserve"> Myung Moon y su esposa </w:t>
      </w:r>
      <w:proofErr w:type="spellStart"/>
      <w:r>
        <w:rPr>
          <w:rFonts w:ascii="Georgia" w:hAnsi="Georgia"/>
          <w:color w:val="666666"/>
          <w:shd w:val="clear" w:color="auto" w:fill="FFFFFF"/>
        </w:rPr>
        <w:t>Hak</w:t>
      </w:r>
      <w:proofErr w:type="spellEnd"/>
      <w:r>
        <w:rPr>
          <w:rFonts w:ascii="Georgia" w:hAnsi="Georgia"/>
          <w:color w:val="666666"/>
          <w:shd w:val="clear" w:color="auto" w:fill="FFFFFF"/>
        </w:rPr>
        <w:t xml:space="preserve"> Ja Han en julio de 1996 en Washington DC</w:t>
      </w:r>
      <w:r w:rsidR="00387DFF">
        <w:rPr>
          <w:rFonts w:ascii="Georgia" w:hAnsi="Georgia"/>
          <w:color w:val="666666"/>
          <w:shd w:val="clear" w:color="auto" w:fill="FFFFFF"/>
        </w:rPr>
        <w:t xml:space="preserve">, </w:t>
      </w:r>
      <w:r w:rsidR="00387DFF"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>sobre la base de un movimiento espiritual iniciado en 1954.</w:t>
      </w:r>
    </w:p>
    <w:p w14:paraId="0B06B425" w14:textId="26C576CB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 xml:space="preserve">Somos una federación de familias que </w:t>
      </w:r>
      <w:r w:rsidR="007A77B1"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>trabaja</w:t>
      </w: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 xml:space="preserve"> para </w:t>
      </w:r>
      <w:r>
        <w:rPr>
          <w:rStyle w:val="Strong"/>
          <w:rFonts w:ascii="Arial" w:hAnsi="Arial" w:cs="Arial"/>
          <w:color w:val="666666"/>
          <w:bdr w:val="none" w:sz="0" w:space="0" w:color="auto" w:frame="1"/>
        </w:rPr>
        <w:t>establecer un mundo de paz y unidad</w:t>
      </w: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> entre personas, razas y religiones realizando el ideal de amor tal y como está explicado en el Principio Divino, la enseñanza principal del Movimiento de Unificación.</w:t>
      </w:r>
    </w:p>
    <w:p w14:paraId="161E91CD" w14:textId="77777777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1B399894" w14:textId="50B137C8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noProof/>
          <w:color w:val="666666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15939EA" wp14:editId="50AFD619">
            <wp:simplePos x="0" y="0"/>
            <wp:positionH relativeFrom="margin">
              <wp:align>left</wp:align>
            </wp:positionH>
            <wp:positionV relativeFrom="paragraph">
              <wp:posOffset>1288284</wp:posOffset>
            </wp:positionV>
            <wp:extent cx="5612765" cy="373634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 xml:space="preserve">La Federación de Familias cree que la paz llegará al mundo cuando logremos que la paz y la armonía sean el centro de nuestras familias. Como un mundo en pequeño, en la familia aprendemos a </w:t>
      </w:r>
      <w:r w:rsidR="007A77B1"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>amar</w:t>
      </w: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 xml:space="preserve"> a los mayores </w:t>
      </w:r>
      <w:r w:rsidR="007A77B1"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>amando</w:t>
      </w: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 xml:space="preserve"> a nuestros padres, aprendemos a abrazar a la humanidad abrazando a nuestros hermanos y hermanas, y aprendemos a cuidar de los más jóvenes cuidando de nuestros hijos.</w:t>
      </w:r>
    </w:p>
    <w:p w14:paraId="0A0E3224" w14:textId="4F0BEF66" w:rsidR="00387DFF" w:rsidRP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</w:pPr>
    </w:p>
    <w:p w14:paraId="0B9F34E5" w14:textId="5DA65522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</w:rPr>
        <w:t>La familia es el fundamento para una sociedad moral y justa, para una nación unida y armoniosa, y para un mundo de paz y amor. La familia es la fuente de la vida y del amor.</w:t>
      </w:r>
    </w:p>
    <w:p w14:paraId="511CF32F" w14:textId="77777777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75BCE179" w14:textId="77777777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t>Hoy día es un hecho ampliamente aceptado que la renovación de la sociedad debe pasar necesariamente por la renovación de la familia.</w:t>
      </w:r>
    </w:p>
    <w:p w14:paraId="6A22C635" w14:textId="77777777" w:rsidR="00387DFF" w:rsidRDefault="00387DFF" w:rsidP="00387D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7"/>
          <w:szCs w:val="27"/>
          <w:bdr w:val="none" w:sz="0" w:space="0" w:color="auto" w:frame="1"/>
        </w:rPr>
        <w:lastRenderedPageBreak/>
        <w:t>La Federación, por tanto, cree que la transformación de nuestras familias se logrará cuando el verdadero amor inspirado por Dios dé un nuevo sentido a las relaciones familiares y las relaciones de familia con la sociedad y el mundo.</w:t>
      </w:r>
    </w:p>
    <w:p w14:paraId="3C9AC47C" w14:textId="6159367A" w:rsidR="00387DFF" w:rsidRDefault="00387DFF">
      <w:r>
        <w:rPr>
          <w:noProof/>
        </w:rPr>
        <w:drawing>
          <wp:inline distT="0" distB="0" distL="0" distR="0" wp14:anchorId="42837EE6" wp14:editId="7C8DA754">
            <wp:extent cx="5612765" cy="3736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D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35"/>
    <w:rsid w:val="00387DFF"/>
    <w:rsid w:val="00616541"/>
    <w:rsid w:val="007A77B1"/>
    <w:rsid w:val="008B0035"/>
    <w:rsid w:val="00D93371"/>
    <w:rsid w:val="00E7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E968"/>
  <w15:chartTrackingRefBased/>
  <w15:docId w15:val="{9DCE2DD4-EB76-44B3-99EF-214AE839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2020-06-09T15:36:00Z</dcterms:created>
  <dcterms:modified xsi:type="dcterms:W3CDTF">2020-06-09T17:19:00Z</dcterms:modified>
</cp:coreProperties>
</file>