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59020" w14:textId="77777777" w:rsidR="002B7934" w:rsidRDefault="002B7934" w:rsidP="002B7934">
      <w:r>
        <w:t>CODIMENTE DEMO ORGANISATION</w:t>
      </w:r>
    </w:p>
    <w:p w14:paraId="3576C463" w14:textId="77777777" w:rsidR="002B7934" w:rsidRDefault="002B7934" w:rsidP="002B7934"/>
    <w:p w14:paraId="2858DC9D" w14:textId="77777777" w:rsidR="002B7934" w:rsidRDefault="002B7934" w:rsidP="002B7934">
      <w:r>
        <w:t>HUMAN RESOURCES POLICY</w:t>
      </w:r>
    </w:p>
    <w:p w14:paraId="741433EC" w14:textId="77777777" w:rsidR="002B7934" w:rsidRDefault="002B7934" w:rsidP="002B7934"/>
    <w:p w14:paraId="4618CA1D" w14:textId="77777777" w:rsidR="002B7934" w:rsidRDefault="002B7934" w:rsidP="002B7934">
      <w:r>
        <w:t>Annual Leave Policy</w:t>
      </w:r>
    </w:p>
    <w:p w14:paraId="400E8B3C" w14:textId="77777777" w:rsidR="002B7934" w:rsidRDefault="002B7934" w:rsidP="002B7934"/>
    <w:p w14:paraId="09004854" w14:textId="77777777" w:rsidR="002B7934" w:rsidRDefault="002B7934" w:rsidP="002B7934">
      <w:r>
        <w:t>Employees are entitled to 25 working days of annual</w:t>
      </w:r>
    </w:p>
    <w:p w14:paraId="6AE37596" w14:textId="77777777" w:rsidR="002B7934" w:rsidRDefault="002B7934" w:rsidP="002B7934">
      <w:r>
        <w:t>leave during each completed leave year.</w:t>
      </w:r>
    </w:p>
    <w:p w14:paraId="3322E8BD" w14:textId="77777777" w:rsidR="002B7934" w:rsidRDefault="002B7934" w:rsidP="002B7934"/>
    <w:p w14:paraId="5D476E34" w14:textId="77777777" w:rsidR="002B7934" w:rsidRDefault="002B7934" w:rsidP="002B7934">
      <w:r>
        <w:t xml:space="preserve">Employees are encouraged to </w:t>
      </w:r>
      <w:proofErr w:type="spellStart"/>
      <w:r>
        <w:t>utilise</w:t>
      </w:r>
      <w:proofErr w:type="spellEnd"/>
      <w:r>
        <w:t xml:space="preserve"> their annual leave</w:t>
      </w:r>
    </w:p>
    <w:p w14:paraId="185BAF0A" w14:textId="77777777" w:rsidR="002B7934" w:rsidRDefault="002B7934" w:rsidP="002B7934">
      <w:r>
        <w:t>during the year in which it is earned.</w:t>
      </w:r>
    </w:p>
    <w:p w14:paraId="1056C690" w14:textId="77777777" w:rsidR="002B7934" w:rsidRDefault="002B7934" w:rsidP="002B7934"/>
    <w:p w14:paraId="6C0C3111" w14:textId="77777777" w:rsidR="002B7934" w:rsidRDefault="002B7934" w:rsidP="002B7934">
      <w:r>
        <w:t>A maximum of 10 unused annual leave days may be carried</w:t>
      </w:r>
    </w:p>
    <w:p w14:paraId="2AC34034" w14:textId="77777777" w:rsidR="002B7934" w:rsidRDefault="002B7934" w:rsidP="002B7934">
      <w:r>
        <w:t>forward into the following leave year.</w:t>
      </w:r>
    </w:p>
    <w:p w14:paraId="1F82DB71" w14:textId="77777777" w:rsidR="002B7934" w:rsidRDefault="002B7934" w:rsidP="002B7934"/>
    <w:p w14:paraId="7A293BA3" w14:textId="77777777" w:rsidR="002B7934" w:rsidRDefault="002B7934" w:rsidP="002B7934">
      <w:r>
        <w:t>Any accumulated annual leave exceeding the maximum</w:t>
      </w:r>
    </w:p>
    <w:p w14:paraId="1AE1E842" w14:textId="77777777" w:rsidR="002B7934" w:rsidRDefault="002B7934" w:rsidP="002B7934">
      <w:r>
        <w:t xml:space="preserve">carry-over limit should be </w:t>
      </w:r>
      <w:proofErr w:type="spellStart"/>
      <w:r>
        <w:t>utilised</w:t>
      </w:r>
      <w:proofErr w:type="spellEnd"/>
      <w:r>
        <w:t xml:space="preserve"> before the end of</w:t>
      </w:r>
    </w:p>
    <w:p w14:paraId="6797F22F" w14:textId="77777777" w:rsidR="002B7934" w:rsidRDefault="002B7934" w:rsidP="002B7934">
      <w:r>
        <w:t>the applicable leave year.</w:t>
      </w:r>
    </w:p>
    <w:p w14:paraId="4B32D67B" w14:textId="77777777" w:rsidR="002B7934" w:rsidRDefault="002B7934" w:rsidP="002B7934"/>
    <w:p w14:paraId="785B0B9D" w14:textId="77777777" w:rsidR="002B7934" w:rsidRDefault="002B7934" w:rsidP="002B7934">
      <w:r>
        <w:t>Human Resources must approve exceptional leave</w:t>
      </w:r>
    </w:p>
    <w:p w14:paraId="57D98B8E" w14:textId="77777777" w:rsidR="002B7934" w:rsidRDefault="002B7934" w:rsidP="002B7934">
      <w:r>
        <w:t>carry-over arrangements.</w:t>
      </w:r>
    </w:p>
    <w:p w14:paraId="4FCBBACD" w14:textId="77777777" w:rsidR="002B7934" w:rsidRDefault="002B7934" w:rsidP="002B7934"/>
    <w:p w14:paraId="55CA19BF" w14:textId="77777777" w:rsidR="002B7934" w:rsidRDefault="002B7934" w:rsidP="002B7934">
      <w:r>
        <w:t>Sick Leave</w:t>
      </w:r>
    </w:p>
    <w:p w14:paraId="454A94F8" w14:textId="77777777" w:rsidR="002B7934" w:rsidRDefault="002B7934" w:rsidP="002B7934"/>
    <w:p w14:paraId="5941CD1A" w14:textId="77777777" w:rsidR="002B7934" w:rsidRDefault="002B7934" w:rsidP="002B7934">
      <w:r>
        <w:t>Employees who are unable to report for duty because of</w:t>
      </w:r>
    </w:p>
    <w:p w14:paraId="4C664492" w14:textId="77777777" w:rsidR="002B7934" w:rsidRDefault="002B7934" w:rsidP="002B7934">
      <w:r>
        <w:t>illness must notify their supervisor as soon as</w:t>
      </w:r>
    </w:p>
    <w:p w14:paraId="0A6184FC" w14:textId="77777777" w:rsidR="002B7934" w:rsidRDefault="002B7934" w:rsidP="002B7934">
      <w:r>
        <w:t>reasonably possible.</w:t>
      </w:r>
    </w:p>
    <w:p w14:paraId="5A377942" w14:textId="77777777" w:rsidR="002B7934" w:rsidRDefault="002B7934" w:rsidP="002B7934"/>
    <w:p w14:paraId="1D33BE48" w14:textId="77777777" w:rsidR="002B7934" w:rsidRDefault="002B7934" w:rsidP="002B7934">
      <w:r>
        <w:t>Medical documentation may be required in accordance</w:t>
      </w:r>
    </w:p>
    <w:p w14:paraId="4BB3F5BA" w14:textId="651799CF" w:rsidR="00806338" w:rsidRDefault="002B7934" w:rsidP="002B7934">
      <w:r>
        <w:lastRenderedPageBreak/>
        <w:t xml:space="preserve">with </w:t>
      </w:r>
      <w:proofErr w:type="spellStart"/>
      <w:r>
        <w:t>organisational</w:t>
      </w:r>
      <w:proofErr w:type="spellEnd"/>
      <w:r>
        <w:t xml:space="preserve"> policy.</w:t>
      </w:r>
    </w:p>
    <w:sectPr w:rsidR="00806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E0"/>
    <w:rsid w:val="002B7934"/>
    <w:rsid w:val="00627C69"/>
    <w:rsid w:val="00806338"/>
    <w:rsid w:val="00E6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784570-13C5-4FFA-8F11-64A35129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Parliament of Botswana</dc:creator>
  <cp:keywords/>
  <dc:description/>
  <cp:lastModifiedBy>Parliament of Botswana</cp:lastModifiedBy>
  <cp:revision>2</cp:revision>
  <dcterms:created xsi:type="dcterms:W3CDTF">2026-09-20T17:48:00Z</dcterms:created>
  <dcterms:modified xsi:type="dcterms:W3CDTF">2026-09-20T17:48:00Z</dcterms:modified>
</cp:coreProperties>
</file>