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60DC" w14:textId="77777777" w:rsidR="00976237" w:rsidRPr="00976237" w:rsidRDefault="00976237" w:rsidP="00976237">
      <w:pPr>
        <w:jc w:val="center"/>
        <w:rPr>
          <w:rFonts w:ascii="Calibri" w:hAnsi="Calibri" w:cs="Calibri"/>
          <w:sz w:val="28"/>
          <w:szCs w:val="28"/>
        </w:rPr>
      </w:pPr>
      <w:r w:rsidRPr="00976237">
        <w:rPr>
          <w:rFonts w:ascii="Calibri" w:hAnsi="Calibri" w:cs="Calibri"/>
          <w:sz w:val="28"/>
          <w:szCs w:val="28"/>
        </w:rPr>
        <w:t>Assignment 2: Convolution</w:t>
      </w:r>
    </w:p>
    <w:p w14:paraId="4C107FC9" w14:textId="77777777" w:rsidR="00976237" w:rsidRPr="00976237" w:rsidRDefault="00976237" w:rsidP="00976237">
      <w:pPr>
        <w:jc w:val="right"/>
        <w:rPr>
          <w:rFonts w:ascii="Calibri" w:hAnsi="Calibri" w:cs="Calibri"/>
          <w:sz w:val="24"/>
          <w:szCs w:val="24"/>
        </w:rPr>
      </w:pPr>
      <w:r w:rsidRPr="00976237">
        <w:rPr>
          <w:rFonts w:ascii="Calibri" w:hAnsi="Calibri" w:cs="Calibri"/>
          <w:sz w:val="24"/>
          <w:szCs w:val="24"/>
        </w:rPr>
        <w:t>-Divya Gunde</w:t>
      </w:r>
    </w:p>
    <w:p w14:paraId="4C195FE3" w14:textId="02E993C3" w:rsidR="00976237" w:rsidRPr="00976237" w:rsidRDefault="00976237" w:rsidP="00976237">
      <w:pPr>
        <w:jc w:val="right"/>
        <w:rPr>
          <w:rFonts w:ascii="Calibri" w:hAnsi="Calibri" w:cs="Calibri"/>
          <w:sz w:val="24"/>
          <w:szCs w:val="24"/>
        </w:rPr>
      </w:pPr>
      <w:r w:rsidRPr="00976237">
        <w:rPr>
          <w:rFonts w:ascii="Calibri" w:hAnsi="Calibri" w:cs="Calibri"/>
          <w:sz w:val="24"/>
          <w:szCs w:val="24"/>
        </w:rPr>
        <w:t xml:space="preserve">- Veera </w:t>
      </w:r>
      <w:proofErr w:type="spellStart"/>
      <w:r w:rsidRPr="00976237">
        <w:rPr>
          <w:rFonts w:ascii="Calibri" w:hAnsi="Calibri" w:cs="Calibri"/>
          <w:sz w:val="24"/>
          <w:szCs w:val="24"/>
        </w:rPr>
        <w:t>Manikanta</w:t>
      </w:r>
      <w:proofErr w:type="spellEnd"/>
      <w:r w:rsidRPr="00976237">
        <w:rPr>
          <w:rFonts w:ascii="Calibri" w:hAnsi="Calibri" w:cs="Calibri"/>
          <w:sz w:val="24"/>
          <w:szCs w:val="24"/>
        </w:rPr>
        <w:t xml:space="preserve"> </w:t>
      </w:r>
      <w:proofErr w:type="spellStart"/>
      <w:r w:rsidRPr="00976237">
        <w:rPr>
          <w:rFonts w:ascii="Calibri" w:hAnsi="Calibri" w:cs="Calibri"/>
          <w:sz w:val="24"/>
          <w:szCs w:val="24"/>
        </w:rPr>
        <w:t>Vallabhaneni</w:t>
      </w:r>
      <w:proofErr w:type="spellEnd"/>
    </w:p>
    <w:p w14:paraId="1AA9E481" w14:textId="77F6A4B3" w:rsidR="00F31C13" w:rsidRPr="00976237" w:rsidRDefault="00976237">
      <w:pPr>
        <w:rPr>
          <w:rFonts w:ascii="Calibri" w:hAnsi="Calibri" w:cs="Calibri"/>
        </w:rPr>
      </w:pPr>
      <w:r w:rsidRPr="00976237">
        <w:rPr>
          <w:rFonts w:ascii="Calibri" w:hAnsi="Calibri" w:cs="Calibri"/>
        </w:rPr>
        <w:t xml:space="preserve">The test and validation sizes were maintained at 500, but the basic models showed rising accuracies as the number of training samples increased to 1000, 2000, and 5000. Using the following parameters—metrics like accuracy, optimizer like Adam, and loss function like </w:t>
      </w:r>
      <w:proofErr w:type="spellStart"/>
      <w:r w:rsidRPr="00976237">
        <w:rPr>
          <w:rFonts w:ascii="Calibri" w:hAnsi="Calibri" w:cs="Calibri"/>
        </w:rPr>
        <w:t>binary_crossentropy</w:t>
      </w:r>
      <w:proofErr w:type="spellEnd"/>
      <w:r w:rsidRPr="00976237">
        <w:rPr>
          <w:rFonts w:ascii="Calibri" w:hAnsi="Calibri" w:cs="Calibri"/>
        </w:rPr>
        <w:t>—</w:t>
      </w:r>
      <w:proofErr w:type="gramStart"/>
      <w:r w:rsidRPr="00976237">
        <w:rPr>
          <w:rFonts w:ascii="Calibri" w:hAnsi="Calibri" w:cs="Calibri"/>
        </w:rPr>
        <w:t>all of</w:t>
      </w:r>
      <w:proofErr w:type="gramEnd"/>
      <w:r w:rsidRPr="00976237">
        <w:rPr>
          <w:rFonts w:ascii="Calibri" w:hAnsi="Calibri" w:cs="Calibri"/>
        </w:rPr>
        <w:t xml:space="preserve"> the aforementioned models were constructed. In addition, the optimizer </w:t>
      </w:r>
      <w:proofErr w:type="spellStart"/>
      <w:r w:rsidRPr="00976237">
        <w:rPr>
          <w:rFonts w:ascii="Calibri" w:hAnsi="Calibri" w:cs="Calibri"/>
        </w:rPr>
        <w:t>rmseprop</w:t>
      </w:r>
      <w:proofErr w:type="spellEnd"/>
      <w:r w:rsidRPr="00976237">
        <w:rPr>
          <w:rFonts w:ascii="Calibri" w:hAnsi="Calibri" w:cs="Calibri"/>
        </w:rPr>
        <w:t xml:space="preserve"> is used by the pretrained model with training size 3000 to help understand the model's output.</w:t>
      </w:r>
    </w:p>
    <w:p w14:paraId="519E2381" w14:textId="1965DD52" w:rsidR="00976237" w:rsidRPr="00976237" w:rsidRDefault="00976237">
      <w:pPr>
        <w:rPr>
          <w:rFonts w:ascii="Calibri" w:hAnsi="Calibri" w:cs="Calibri"/>
        </w:rPr>
      </w:pPr>
      <w:r w:rsidRPr="00976237">
        <w:rPr>
          <w:rFonts w:ascii="Calibri" w:hAnsi="Calibri" w:cs="Calibri"/>
          <w:b/>
          <w:bCs/>
        </w:rPr>
        <w:t>Summary</w:t>
      </w:r>
      <w:r w:rsidRPr="00976237">
        <w:rPr>
          <w:rFonts w:ascii="Calibri" w:hAnsi="Calibri" w:cs="Calibri"/>
        </w:rPr>
        <w:t xml:space="preserve">: </w:t>
      </w:r>
    </w:p>
    <w:p w14:paraId="7EAE6823" w14:textId="290D3996" w:rsidR="00976237" w:rsidRPr="00976237" w:rsidRDefault="00976237" w:rsidP="00976237">
      <w:pPr>
        <w:rPr>
          <w:rFonts w:ascii="Calibri" w:eastAsia="Times New Roman" w:hAnsi="Calibri" w:cs="Calibri"/>
          <w:kern w:val="0"/>
          <w:sz w:val="24"/>
          <w:szCs w:val="24"/>
          <w14:ligatures w14:val="none"/>
        </w:rPr>
      </w:pPr>
      <w:r w:rsidRPr="00976237">
        <w:rPr>
          <w:rFonts w:ascii="Calibri" w:eastAsia="Times New Roman" w:hAnsi="Calibri" w:cs="Calibri"/>
          <w:kern w:val="0"/>
          <w:sz w:val="24"/>
          <w:szCs w:val="24"/>
          <w14:ligatures w14:val="none"/>
        </w:rPr>
        <w:t>• The accuracy was 0.</w:t>
      </w:r>
      <w:r w:rsidR="00541F9C">
        <w:rPr>
          <w:rFonts w:ascii="Calibri" w:eastAsia="Times New Roman" w:hAnsi="Calibri" w:cs="Calibri"/>
          <w:kern w:val="0"/>
          <w:sz w:val="24"/>
          <w:szCs w:val="24"/>
          <w14:ligatures w14:val="none"/>
        </w:rPr>
        <w:t>6449</w:t>
      </w:r>
      <w:r w:rsidRPr="00976237">
        <w:rPr>
          <w:rFonts w:ascii="Calibri" w:eastAsia="Times New Roman" w:hAnsi="Calibri" w:cs="Calibri"/>
          <w:kern w:val="0"/>
          <w:sz w:val="24"/>
          <w:szCs w:val="24"/>
          <w14:ligatures w14:val="none"/>
        </w:rPr>
        <w:t xml:space="preserve"> and the loss value was 0.</w:t>
      </w:r>
      <w:r w:rsidR="00541F9C">
        <w:rPr>
          <w:rFonts w:ascii="Calibri" w:eastAsia="Times New Roman" w:hAnsi="Calibri" w:cs="Calibri"/>
          <w:kern w:val="0"/>
          <w:sz w:val="24"/>
          <w:szCs w:val="24"/>
          <w14:ligatures w14:val="none"/>
        </w:rPr>
        <w:t>7060</w:t>
      </w:r>
      <w:r w:rsidRPr="00976237">
        <w:rPr>
          <w:rFonts w:ascii="Calibri" w:eastAsia="Times New Roman" w:hAnsi="Calibri" w:cs="Calibri"/>
          <w:kern w:val="0"/>
          <w:sz w:val="24"/>
          <w:szCs w:val="24"/>
          <w14:ligatures w14:val="none"/>
        </w:rPr>
        <w:t xml:space="preserve"> for the training sample size of 1000, the test sample of 500, and the validation sample of 500. Each period of training resulted in an improvement in accuracy. </w:t>
      </w:r>
      <w:r w:rsidRPr="00976237">
        <w:rPr>
          <w:rFonts w:ascii="Calibri" w:eastAsia="Times New Roman" w:hAnsi="Calibri" w:cs="Calibri"/>
          <w:kern w:val="0"/>
          <w:sz w:val="24"/>
          <w:szCs w:val="24"/>
          <w14:ligatures w14:val="none"/>
        </w:rPr>
        <w:br/>
        <w:t>• The accuracy was 0.</w:t>
      </w:r>
      <w:r w:rsidR="00541F9C">
        <w:rPr>
          <w:rFonts w:ascii="Calibri" w:eastAsia="Times New Roman" w:hAnsi="Calibri" w:cs="Calibri"/>
          <w:kern w:val="0"/>
          <w:sz w:val="24"/>
          <w:szCs w:val="24"/>
          <w14:ligatures w14:val="none"/>
        </w:rPr>
        <w:t>5253</w:t>
      </w:r>
      <w:r w:rsidRPr="00976237">
        <w:rPr>
          <w:rFonts w:ascii="Calibri" w:eastAsia="Times New Roman" w:hAnsi="Calibri" w:cs="Calibri"/>
          <w:kern w:val="0"/>
          <w:sz w:val="24"/>
          <w:szCs w:val="24"/>
          <w14:ligatures w14:val="none"/>
        </w:rPr>
        <w:t xml:space="preserve"> and the loss value was 0.</w:t>
      </w:r>
      <w:r w:rsidR="00541F9C">
        <w:rPr>
          <w:rFonts w:ascii="Calibri" w:eastAsia="Times New Roman" w:hAnsi="Calibri" w:cs="Calibri"/>
          <w:kern w:val="0"/>
          <w:sz w:val="24"/>
          <w:szCs w:val="24"/>
          <w14:ligatures w14:val="none"/>
        </w:rPr>
        <w:t>7440</w:t>
      </w:r>
      <w:r w:rsidRPr="00976237">
        <w:rPr>
          <w:rFonts w:ascii="Calibri" w:eastAsia="Times New Roman" w:hAnsi="Calibri" w:cs="Calibri"/>
          <w:kern w:val="0"/>
          <w:sz w:val="24"/>
          <w:szCs w:val="24"/>
          <w14:ligatures w14:val="none"/>
        </w:rPr>
        <w:t xml:space="preserve"> for the training size of 3000, 500 for the test sample, and 500 for the validation sample. Each period of training resulted in an improvement in accuracy. </w:t>
      </w:r>
      <w:r w:rsidRPr="00976237">
        <w:rPr>
          <w:rFonts w:ascii="Calibri" w:eastAsia="Times New Roman" w:hAnsi="Calibri" w:cs="Calibri"/>
          <w:kern w:val="0"/>
          <w:sz w:val="24"/>
          <w:szCs w:val="24"/>
          <w14:ligatures w14:val="none"/>
        </w:rPr>
        <w:br/>
        <w:t xml:space="preserve">• With training samples increasing to 1000, 2000, and 3000, the accuracy of the base models also increased. </w:t>
      </w:r>
      <w:r w:rsidRPr="00976237">
        <w:rPr>
          <w:rFonts w:ascii="Calibri" w:eastAsia="Times New Roman" w:hAnsi="Calibri" w:cs="Calibri"/>
          <w:kern w:val="0"/>
          <w:sz w:val="24"/>
          <w:szCs w:val="24"/>
          <w14:ligatures w14:val="none"/>
        </w:rPr>
        <w:br/>
        <w:t>• I have used the same training size to pretrain the model and run it both with and without data augmentation because we have the highest accuracy training size of 3000.</w:t>
      </w:r>
      <w:r w:rsidRPr="00976237">
        <w:rPr>
          <w:rFonts w:ascii="Calibri" w:eastAsia="Times New Roman" w:hAnsi="Calibri" w:cs="Calibri"/>
          <w:kern w:val="0"/>
          <w:sz w:val="24"/>
          <w:szCs w:val="24"/>
          <w14:ligatures w14:val="none"/>
        </w:rPr>
        <w:t xml:space="preserve">                                                     </w:t>
      </w:r>
      <w:r w:rsidRPr="00976237">
        <w:rPr>
          <w:rFonts w:ascii="Calibri" w:hAnsi="Calibri" w:cs="Calibri"/>
        </w:rPr>
        <w:t xml:space="preserve">• The pretrained model with data augmentation and a training size of 3000 had the highest accuracy out of all the models run. </w:t>
      </w:r>
      <w:r w:rsidRPr="00976237">
        <w:rPr>
          <w:rFonts w:ascii="Calibri" w:hAnsi="Calibri" w:cs="Calibri"/>
        </w:rPr>
        <w:br/>
        <w:t xml:space="preserve">• To have a better understanding of the model's performance, I switched the optimizer to </w:t>
      </w:r>
      <w:proofErr w:type="spellStart"/>
      <w:r w:rsidRPr="00976237">
        <w:rPr>
          <w:rFonts w:ascii="Calibri" w:hAnsi="Calibri" w:cs="Calibri"/>
        </w:rPr>
        <w:t>rmseprop</w:t>
      </w:r>
      <w:proofErr w:type="spellEnd"/>
      <w:r w:rsidRPr="00976237">
        <w:rPr>
          <w:rFonts w:ascii="Calibri" w:hAnsi="Calibri" w:cs="Calibri"/>
        </w:rPr>
        <w:t xml:space="preserve"> because we have the maximum accuracy for training sizes of 3000. </w:t>
      </w:r>
      <w:r w:rsidRPr="00976237">
        <w:rPr>
          <w:rFonts w:ascii="Calibri" w:hAnsi="Calibri" w:cs="Calibri"/>
        </w:rPr>
        <w:br/>
        <w:t xml:space="preserve">• When compared to </w:t>
      </w:r>
      <w:proofErr w:type="spellStart"/>
      <w:r w:rsidRPr="00976237">
        <w:rPr>
          <w:rFonts w:ascii="Calibri" w:hAnsi="Calibri" w:cs="Calibri"/>
        </w:rPr>
        <w:t>rmseprop</w:t>
      </w:r>
      <w:proofErr w:type="spellEnd"/>
      <w:r w:rsidRPr="00976237">
        <w:rPr>
          <w:rFonts w:ascii="Calibri" w:hAnsi="Calibri" w:cs="Calibri"/>
        </w:rPr>
        <w:t xml:space="preserve">, Adam the optimizer has the least accuracy loss and the smallest accuracy gain. We may thus use any optimizer. </w:t>
      </w:r>
      <w:r w:rsidRPr="00976237">
        <w:rPr>
          <w:rFonts w:ascii="Calibri" w:hAnsi="Calibri" w:cs="Calibri"/>
        </w:rPr>
        <w:br/>
        <w:t xml:space="preserve">The model is executed in the tabular manner that is displayed below, with several training sizes, with and without data augmentation, as well as a pretrained model.                                                                  </w:t>
      </w:r>
      <w:r w:rsidRPr="00976237">
        <w:rPr>
          <w:rFonts w:ascii="Calibri" w:eastAsia="Times New Roman" w:hAnsi="Calibri" w:cs="Calibri"/>
          <w:kern w:val="0"/>
          <w:sz w:val="24"/>
          <w:szCs w:val="24"/>
          <w14:ligatures w14:val="none"/>
        </w:rPr>
        <w:t xml:space="preserve">              </w:t>
      </w:r>
      <w:r w:rsidRPr="00976237">
        <w:rPr>
          <w:rFonts w:ascii="Calibri" w:eastAsia="Times New Roman" w:hAnsi="Calibri" w:cs="Calibri"/>
          <w:kern w:val="0"/>
          <w:sz w:val="24"/>
          <w:szCs w:val="24"/>
          <w14:ligatures w14:val="none"/>
        </w:rPr>
        <w:t xml:space="preserve"> </w:t>
      </w:r>
    </w:p>
    <w:tbl>
      <w:tblPr>
        <w:tblW w:w="10593" w:type="dxa"/>
        <w:tblLook w:val="04A0" w:firstRow="1" w:lastRow="0" w:firstColumn="1" w:lastColumn="0" w:noHBand="0" w:noVBand="1"/>
      </w:tblPr>
      <w:tblGrid>
        <w:gridCol w:w="605"/>
        <w:gridCol w:w="941"/>
        <w:gridCol w:w="1419"/>
        <w:gridCol w:w="1477"/>
        <w:gridCol w:w="1980"/>
        <w:gridCol w:w="4298"/>
      </w:tblGrid>
      <w:tr w:rsidR="00541F9C" w:rsidRPr="00A83847" w14:paraId="1852AF5E" w14:textId="77777777" w:rsidTr="00842D4E">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384CA54" w14:textId="77777777" w:rsidR="00541F9C" w:rsidRPr="00A83847" w:rsidRDefault="00541F9C" w:rsidP="00842D4E">
            <w:pPr>
              <w:spacing w:after="0"/>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Optimizer: Adam</w:t>
            </w:r>
          </w:p>
        </w:tc>
      </w:tr>
      <w:tr w:rsidR="00541F9C" w:rsidRPr="00A83847" w14:paraId="3A8D10C8" w14:textId="77777777" w:rsidTr="00842D4E">
        <w:trPr>
          <w:trHeight w:val="280"/>
        </w:trPr>
        <w:tc>
          <w:tcPr>
            <w:tcW w:w="605" w:type="dxa"/>
            <w:tcBorders>
              <w:top w:val="nil"/>
              <w:left w:val="single" w:sz="4" w:space="0" w:color="auto"/>
              <w:bottom w:val="single" w:sz="4" w:space="0" w:color="auto"/>
              <w:right w:val="single" w:sz="4" w:space="0" w:color="auto"/>
            </w:tcBorders>
            <w:shd w:val="clear" w:color="000000" w:fill="F2F2F2"/>
            <w:noWrap/>
            <w:vAlign w:val="bottom"/>
            <w:hideMark/>
          </w:tcPr>
          <w:p w14:paraId="371E5B2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S.no</w:t>
            </w:r>
          </w:p>
        </w:tc>
        <w:tc>
          <w:tcPr>
            <w:tcW w:w="941" w:type="dxa"/>
            <w:tcBorders>
              <w:top w:val="nil"/>
              <w:left w:val="nil"/>
              <w:bottom w:val="single" w:sz="4" w:space="0" w:color="auto"/>
              <w:right w:val="single" w:sz="4" w:space="0" w:color="auto"/>
            </w:tcBorders>
            <w:shd w:val="clear" w:color="000000" w:fill="F2F2F2"/>
            <w:noWrap/>
            <w:vAlign w:val="bottom"/>
            <w:hideMark/>
          </w:tcPr>
          <w:p w14:paraId="229ABA6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Training Set</w:t>
            </w:r>
          </w:p>
        </w:tc>
        <w:tc>
          <w:tcPr>
            <w:tcW w:w="1419" w:type="dxa"/>
            <w:tcBorders>
              <w:top w:val="nil"/>
              <w:left w:val="nil"/>
              <w:bottom w:val="single" w:sz="4" w:space="0" w:color="auto"/>
              <w:right w:val="single" w:sz="4" w:space="0" w:color="auto"/>
            </w:tcBorders>
            <w:shd w:val="clear" w:color="000000" w:fill="F2F2F2"/>
            <w:noWrap/>
            <w:vAlign w:val="bottom"/>
            <w:hideMark/>
          </w:tcPr>
          <w:p w14:paraId="24ED20B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Validation and Test Size</w:t>
            </w:r>
          </w:p>
        </w:tc>
        <w:tc>
          <w:tcPr>
            <w:tcW w:w="1350" w:type="dxa"/>
            <w:tcBorders>
              <w:top w:val="nil"/>
              <w:left w:val="nil"/>
              <w:bottom w:val="single" w:sz="4" w:space="0" w:color="auto"/>
              <w:right w:val="single" w:sz="4" w:space="0" w:color="auto"/>
            </w:tcBorders>
            <w:shd w:val="clear" w:color="000000" w:fill="F2F2F2"/>
            <w:noWrap/>
            <w:vAlign w:val="bottom"/>
            <w:hideMark/>
          </w:tcPr>
          <w:p w14:paraId="380BC6A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Data augmentation</w:t>
            </w:r>
          </w:p>
        </w:tc>
        <w:tc>
          <w:tcPr>
            <w:tcW w:w="1980" w:type="dxa"/>
            <w:tcBorders>
              <w:top w:val="nil"/>
              <w:left w:val="nil"/>
              <w:bottom w:val="single" w:sz="4" w:space="0" w:color="auto"/>
              <w:right w:val="single" w:sz="4" w:space="0" w:color="auto"/>
            </w:tcBorders>
            <w:shd w:val="clear" w:color="000000" w:fill="F2F2F2"/>
            <w:noWrap/>
            <w:vAlign w:val="bottom"/>
            <w:hideMark/>
          </w:tcPr>
          <w:p w14:paraId="36D179F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Pretrained Model</w:t>
            </w:r>
          </w:p>
        </w:tc>
        <w:tc>
          <w:tcPr>
            <w:tcW w:w="4298" w:type="dxa"/>
            <w:tcBorders>
              <w:top w:val="nil"/>
              <w:left w:val="nil"/>
              <w:bottom w:val="single" w:sz="4" w:space="0" w:color="auto"/>
              <w:right w:val="single" w:sz="4" w:space="0" w:color="auto"/>
            </w:tcBorders>
            <w:shd w:val="clear" w:color="000000" w:fill="F2F2F2"/>
            <w:noWrap/>
            <w:vAlign w:val="bottom"/>
            <w:hideMark/>
          </w:tcPr>
          <w:p w14:paraId="1D3FFB01"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and Accuracy on Test</w:t>
            </w:r>
          </w:p>
        </w:tc>
      </w:tr>
      <w:tr w:rsidR="00541F9C" w:rsidRPr="00A83847" w14:paraId="1C39D9E5"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0C9A411"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w:t>
            </w:r>
          </w:p>
        </w:tc>
        <w:tc>
          <w:tcPr>
            <w:tcW w:w="941" w:type="dxa"/>
            <w:tcBorders>
              <w:top w:val="nil"/>
              <w:left w:val="nil"/>
              <w:bottom w:val="single" w:sz="4" w:space="0" w:color="auto"/>
              <w:right w:val="single" w:sz="4" w:space="0" w:color="auto"/>
            </w:tcBorders>
            <w:shd w:val="clear" w:color="auto" w:fill="auto"/>
            <w:noWrap/>
            <w:vAlign w:val="bottom"/>
            <w:hideMark/>
          </w:tcPr>
          <w:p w14:paraId="62A81117"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64A4954A"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9003457"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37E4BC2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5D12259D"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w:t>
            </w:r>
            <w:r>
              <w:rPr>
                <w:rFonts w:ascii="Calibri" w:eastAsia="Times New Roman" w:hAnsi="Calibri" w:cs="Calibri"/>
                <w:color w:val="000000"/>
                <w:kern w:val="0"/>
                <w14:ligatures w14:val="none"/>
              </w:rPr>
              <w:t>6449</w:t>
            </w:r>
            <w:r w:rsidRPr="00A83847">
              <w:rPr>
                <w:rFonts w:ascii="Calibri" w:eastAsia="Times New Roman" w:hAnsi="Calibri" w:cs="Calibri"/>
                <w:color w:val="000000"/>
                <w:kern w:val="0"/>
                <w14:ligatures w14:val="none"/>
              </w:rPr>
              <w:t xml:space="preserve"> - accuracy: 0.</w:t>
            </w:r>
            <w:r>
              <w:rPr>
                <w:rFonts w:ascii="Calibri" w:eastAsia="Times New Roman" w:hAnsi="Calibri" w:cs="Calibri"/>
                <w:color w:val="000000"/>
                <w:kern w:val="0"/>
                <w14:ligatures w14:val="none"/>
              </w:rPr>
              <w:t>7060</w:t>
            </w:r>
          </w:p>
        </w:tc>
      </w:tr>
      <w:tr w:rsidR="00541F9C" w:rsidRPr="00A83847" w14:paraId="31FFCB8E"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7268E235"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w:t>
            </w:r>
          </w:p>
        </w:tc>
        <w:tc>
          <w:tcPr>
            <w:tcW w:w="941" w:type="dxa"/>
            <w:tcBorders>
              <w:top w:val="nil"/>
              <w:left w:val="nil"/>
              <w:bottom w:val="single" w:sz="4" w:space="0" w:color="auto"/>
              <w:right w:val="single" w:sz="4" w:space="0" w:color="auto"/>
            </w:tcBorders>
            <w:shd w:val="clear" w:color="auto" w:fill="auto"/>
            <w:noWrap/>
            <w:vAlign w:val="bottom"/>
            <w:hideMark/>
          </w:tcPr>
          <w:p w14:paraId="3CBAF80D"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6BCADAAB"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033CB0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3E01B85F"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630AD7A5" w14:textId="77777777" w:rsidR="00541F9C" w:rsidRPr="00A83847" w:rsidRDefault="00541F9C" w:rsidP="00842D4E">
            <w:pPr>
              <w:spacing w:after="0"/>
              <w:rPr>
                <w:rFonts w:ascii="Calibri" w:eastAsia="Times New Roman" w:hAnsi="Calibri" w:cs="Calibri"/>
                <w:color w:val="212121"/>
                <w:kern w:val="0"/>
                <w14:ligatures w14:val="none"/>
              </w:rPr>
            </w:pPr>
            <w:r w:rsidRPr="00A83847">
              <w:rPr>
                <w:rFonts w:ascii="Calibri" w:eastAsia="Times New Roman" w:hAnsi="Calibri" w:cs="Calibri"/>
                <w:color w:val="212121"/>
                <w:kern w:val="0"/>
                <w14:ligatures w14:val="none"/>
              </w:rPr>
              <w:t>loss: 0.</w:t>
            </w:r>
            <w:r>
              <w:rPr>
                <w:rFonts w:ascii="Calibri" w:eastAsia="Times New Roman" w:hAnsi="Calibri" w:cs="Calibri"/>
                <w:color w:val="212121"/>
                <w:kern w:val="0"/>
                <w14:ligatures w14:val="none"/>
              </w:rPr>
              <w:t>5867</w:t>
            </w:r>
            <w:r w:rsidRPr="00A83847">
              <w:rPr>
                <w:rFonts w:ascii="Calibri" w:eastAsia="Times New Roman" w:hAnsi="Calibri" w:cs="Calibri"/>
                <w:color w:val="212121"/>
                <w:kern w:val="0"/>
                <w14:ligatures w14:val="none"/>
              </w:rPr>
              <w:t xml:space="preserve"> - accuracy: 0.</w:t>
            </w:r>
            <w:r>
              <w:rPr>
                <w:rFonts w:ascii="Calibri" w:eastAsia="Times New Roman" w:hAnsi="Calibri" w:cs="Calibri"/>
                <w:color w:val="212121"/>
                <w:kern w:val="0"/>
                <w14:ligatures w14:val="none"/>
              </w:rPr>
              <w:t>7330</w:t>
            </w:r>
          </w:p>
        </w:tc>
      </w:tr>
      <w:tr w:rsidR="00541F9C" w:rsidRPr="00A83847" w14:paraId="4CA3082D"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3D30CEAB"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w:t>
            </w:r>
          </w:p>
        </w:tc>
        <w:tc>
          <w:tcPr>
            <w:tcW w:w="941" w:type="dxa"/>
            <w:tcBorders>
              <w:top w:val="nil"/>
              <w:left w:val="nil"/>
              <w:bottom w:val="single" w:sz="4" w:space="0" w:color="auto"/>
              <w:right w:val="single" w:sz="4" w:space="0" w:color="auto"/>
            </w:tcBorders>
            <w:shd w:val="clear" w:color="auto" w:fill="auto"/>
            <w:noWrap/>
            <w:vAlign w:val="bottom"/>
            <w:hideMark/>
          </w:tcPr>
          <w:p w14:paraId="147545EC"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7208335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3FA785A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18C0005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18D8B4F6"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0.5253 - accuracy: 0.7740</w:t>
            </w:r>
          </w:p>
        </w:tc>
      </w:tr>
      <w:tr w:rsidR="00541F9C" w:rsidRPr="00A83847" w14:paraId="16A9314A"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257D72C7"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4</w:t>
            </w:r>
          </w:p>
        </w:tc>
        <w:tc>
          <w:tcPr>
            <w:tcW w:w="941" w:type="dxa"/>
            <w:tcBorders>
              <w:top w:val="nil"/>
              <w:left w:val="nil"/>
              <w:bottom w:val="single" w:sz="4" w:space="0" w:color="auto"/>
              <w:right w:val="single" w:sz="4" w:space="0" w:color="auto"/>
            </w:tcBorders>
            <w:shd w:val="clear" w:color="auto" w:fill="auto"/>
            <w:noWrap/>
            <w:vAlign w:val="bottom"/>
            <w:hideMark/>
          </w:tcPr>
          <w:p w14:paraId="58A8FA42"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65959821"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36FA283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35E6AED6"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6DCE193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w:t>
            </w:r>
            <w:r>
              <w:rPr>
                <w:rFonts w:ascii="Calibri" w:eastAsia="Times New Roman" w:hAnsi="Calibri" w:cs="Calibri"/>
                <w:color w:val="000000"/>
                <w:kern w:val="0"/>
                <w14:ligatures w14:val="none"/>
              </w:rPr>
              <w:t>5068</w:t>
            </w:r>
            <w:r w:rsidRPr="00A83847">
              <w:rPr>
                <w:rFonts w:ascii="Calibri" w:eastAsia="Times New Roman" w:hAnsi="Calibri" w:cs="Calibri"/>
                <w:color w:val="000000"/>
                <w:kern w:val="0"/>
                <w14:ligatures w14:val="none"/>
              </w:rPr>
              <w:t xml:space="preserve"> - accuracy: 0.</w:t>
            </w:r>
            <w:r>
              <w:rPr>
                <w:rFonts w:ascii="Calibri" w:eastAsia="Times New Roman" w:hAnsi="Calibri" w:cs="Calibri"/>
                <w:color w:val="000000"/>
                <w:kern w:val="0"/>
                <w14:ligatures w14:val="none"/>
              </w:rPr>
              <w:t>7810</w:t>
            </w:r>
          </w:p>
        </w:tc>
      </w:tr>
      <w:tr w:rsidR="00541F9C" w:rsidRPr="00A83847" w14:paraId="782C11C5"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73D4981B"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w:t>
            </w:r>
          </w:p>
        </w:tc>
        <w:tc>
          <w:tcPr>
            <w:tcW w:w="941" w:type="dxa"/>
            <w:tcBorders>
              <w:top w:val="nil"/>
              <w:left w:val="nil"/>
              <w:bottom w:val="single" w:sz="4" w:space="0" w:color="auto"/>
              <w:right w:val="single" w:sz="4" w:space="0" w:color="auto"/>
            </w:tcBorders>
            <w:shd w:val="clear" w:color="auto" w:fill="auto"/>
            <w:noWrap/>
            <w:vAlign w:val="bottom"/>
            <w:hideMark/>
          </w:tcPr>
          <w:p w14:paraId="3DDC34CD"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43E27304"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163326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35924E8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48DA423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6.2801</w:t>
            </w:r>
            <w:r w:rsidRPr="00A83847">
              <w:rPr>
                <w:rFonts w:ascii="Calibri" w:eastAsia="Times New Roman" w:hAnsi="Calibri" w:cs="Calibri"/>
                <w:color w:val="000000"/>
                <w:kern w:val="0"/>
                <w14:ligatures w14:val="none"/>
              </w:rPr>
              <w:t xml:space="preserve"> - accuracy: 0.</w:t>
            </w:r>
            <w:r>
              <w:rPr>
                <w:rFonts w:ascii="Calibri" w:eastAsia="Times New Roman" w:hAnsi="Calibri" w:cs="Calibri"/>
                <w:color w:val="000000"/>
                <w:kern w:val="0"/>
                <w14:ligatures w14:val="none"/>
              </w:rPr>
              <w:t>9770</w:t>
            </w:r>
          </w:p>
        </w:tc>
      </w:tr>
      <w:tr w:rsidR="00541F9C" w:rsidRPr="00A83847" w14:paraId="2423E2F5"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4DB2BD2F"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6</w:t>
            </w:r>
          </w:p>
        </w:tc>
        <w:tc>
          <w:tcPr>
            <w:tcW w:w="941" w:type="dxa"/>
            <w:tcBorders>
              <w:top w:val="nil"/>
              <w:left w:val="nil"/>
              <w:bottom w:val="single" w:sz="4" w:space="0" w:color="auto"/>
              <w:right w:val="single" w:sz="4" w:space="0" w:color="auto"/>
            </w:tcBorders>
            <w:shd w:val="clear" w:color="auto" w:fill="auto"/>
            <w:noWrap/>
            <w:vAlign w:val="bottom"/>
            <w:hideMark/>
          </w:tcPr>
          <w:p w14:paraId="5D108F43"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5F54D95A"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55232DA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419A74D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5D807561"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0.5433 - accuracy: 0.7600</w:t>
            </w:r>
          </w:p>
        </w:tc>
      </w:tr>
      <w:tr w:rsidR="00541F9C" w:rsidRPr="00A83847" w14:paraId="3C58ED33"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0FC686E1"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7</w:t>
            </w:r>
          </w:p>
        </w:tc>
        <w:tc>
          <w:tcPr>
            <w:tcW w:w="941" w:type="dxa"/>
            <w:tcBorders>
              <w:top w:val="nil"/>
              <w:left w:val="nil"/>
              <w:bottom w:val="single" w:sz="4" w:space="0" w:color="auto"/>
              <w:right w:val="single" w:sz="4" w:space="0" w:color="auto"/>
            </w:tcBorders>
            <w:shd w:val="clear" w:color="auto" w:fill="auto"/>
            <w:noWrap/>
            <w:vAlign w:val="bottom"/>
            <w:hideMark/>
          </w:tcPr>
          <w:p w14:paraId="4E313037"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50139CF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B78F07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No</w:t>
            </w:r>
          </w:p>
        </w:tc>
        <w:tc>
          <w:tcPr>
            <w:tcW w:w="1980" w:type="dxa"/>
            <w:tcBorders>
              <w:top w:val="nil"/>
              <w:left w:val="nil"/>
              <w:bottom w:val="single" w:sz="4" w:space="0" w:color="auto"/>
              <w:right w:val="single" w:sz="4" w:space="0" w:color="auto"/>
            </w:tcBorders>
            <w:shd w:val="clear" w:color="auto" w:fill="auto"/>
            <w:noWrap/>
            <w:vAlign w:val="bottom"/>
            <w:hideMark/>
          </w:tcPr>
          <w:p w14:paraId="09AEDFED"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14D14BE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6.1129</w:t>
            </w:r>
            <w:r w:rsidRPr="00A83847">
              <w:rPr>
                <w:rFonts w:ascii="Calibri" w:eastAsia="Times New Roman" w:hAnsi="Calibri" w:cs="Calibri"/>
                <w:color w:val="000000"/>
                <w:kern w:val="0"/>
                <w14:ligatures w14:val="none"/>
              </w:rPr>
              <w:t xml:space="preserve"> - accuracy: 0.9</w:t>
            </w:r>
            <w:r>
              <w:rPr>
                <w:rFonts w:ascii="Calibri" w:eastAsia="Times New Roman" w:hAnsi="Calibri" w:cs="Calibri"/>
                <w:color w:val="000000"/>
                <w:kern w:val="0"/>
                <w14:ligatures w14:val="none"/>
              </w:rPr>
              <w:t>790</w:t>
            </w:r>
          </w:p>
        </w:tc>
      </w:tr>
      <w:tr w:rsidR="00541F9C" w:rsidRPr="00A83847" w14:paraId="34FAFE2C"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3A909E09"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8</w:t>
            </w:r>
          </w:p>
        </w:tc>
        <w:tc>
          <w:tcPr>
            <w:tcW w:w="941" w:type="dxa"/>
            <w:tcBorders>
              <w:top w:val="nil"/>
              <w:left w:val="nil"/>
              <w:bottom w:val="single" w:sz="4" w:space="0" w:color="auto"/>
              <w:right w:val="single" w:sz="4" w:space="0" w:color="auto"/>
            </w:tcBorders>
            <w:shd w:val="clear" w:color="auto" w:fill="auto"/>
            <w:noWrap/>
            <w:vAlign w:val="bottom"/>
            <w:hideMark/>
          </w:tcPr>
          <w:p w14:paraId="590B974F"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2CB89BF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4143827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55F19448"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2FD261B4"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0.5594</w:t>
            </w:r>
            <w:r w:rsidRPr="00A83847">
              <w:rPr>
                <w:rFonts w:ascii="Calibri" w:eastAsia="Times New Roman" w:hAnsi="Calibri" w:cs="Calibri"/>
                <w:color w:val="000000"/>
                <w:kern w:val="0"/>
                <w14:ligatures w14:val="none"/>
              </w:rPr>
              <w:t xml:space="preserve"> - accuracy: 0.97</w:t>
            </w:r>
            <w:r>
              <w:rPr>
                <w:rFonts w:ascii="Calibri" w:eastAsia="Times New Roman" w:hAnsi="Calibri" w:cs="Calibri"/>
                <w:color w:val="000000"/>
                <w:kern w:val="0"/>
                <w14:ligatures w14:val="none"/>
              </w:rPr>
              <w:t>5</w:t>
            </w:r>
            <w:r w:rsidRPr="00A83847">
              <w:rPr>
                <w:rFonts w:ascii="Calibri" w:eastAsia="Times New Roman" w:hAnsi="Calibri" w:cs="Calibri"/>
                <w:color w:val="000000"/>
                <w:kern w:val="0"/>
                <w14:ligatures w14:val="none"/>
              </w:rPr>
              <w:t>0</w:t>
            </w:r>
          </w:p>
        </w:tc>
      </w:tr>
      <w:tr w:rsidR="00541F9C" w:rsidRPr="00A83847" w14:paraId="3CAB2A8C" w14:textId="77777777" w:rsidTr="00842D4E">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BF5B847" w14:textId="77777777" w:rsidR="00541F9C" w:rsidRPr="00A83847" w:rsidRDefault="00541F9C" w:rsidP="00842D4E">
            <w:pPr>
              <w:spacing w:after="0"/>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Optimizer: </w:t>
            </w:r>
            <w:proofErr w:type="spellStart"/>
            <w:r w:rsidRPr="00A83847">
              <w:rPr>
                <w:rFonts w:ascii="Calibri" w:eastAsia="Times New Roman" w:hAnsi="Calibri" w:cs="Calibri"/>
                <w:color w:val="000000"/>
                <w:kern w:val="0"/>
                <w14:ligatures w14:val="none"/>
              </w:rPr>
              <w:t>rmseprop</w:t>
            </w:r>
            <w:proofErr w:type="spellEnd"/>
          </w:p>
        </w:tc>
      </w:tr>
      <w:tr w:rsidR="00541F9C" w:rsidRPr="00A83847" w14:paraId="5E35CAE9"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0D8C23E4"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9</w:t>
            </w:r>
          </w:p>
        </w:tc>
        <w:tc>
          <w:tcPr>
            <w:tcW w:w="941" w:type="dxa"/>
            <w:tcBorders>
              <w:top w:val="nil"/>
              <w:left w:val="nil"/>
              <w:bottom w:val="single" w:sz="4" w:space="0" w:color="auto"/>
              <w:right w:val="single" w:sz="4" w:space="0" w:color="auto"/>
            </w:tcBorders>
            <w:shd w:val="clear" w:color="auto" w:fill="auto"/>
            <w:noWrap/>
            <w:vAlign w:val="bottom"/>
            <w:hideMark/>
          </w:tcPr>
          <w:p w14:paraId="54498BF0"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248A532D"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9A5A8C8" w14:textId="77777777" w:rsidR="00541F9C" w:rsidRPr="00A83847" w:rsidRDefault="00541F9C" w:rsidP="00842D4E">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No</w:t>
            </w:r>
          </w:p>
        </w:tc>
        <w:tc>
          <w:tcPr>
            <w:tcW w:w="1980" w:type="dxa"/>
            <w:tcBorders>
              <w:top w:val="nil"/>
              <w:left w:val="nil"/>
              <w:bottom w:val="single" w:sz="4" w:space="0" w:color="auto"/>
              <w:right w:val="single" w:sz="4" w:space="0" w:color="auto"/>
            </w:tcBorders>
            <w:shd w:val="clear" w:color="auto" w:fill="auto"/>
            <w:noWrap/>
            <w:vAlign w:val="bottom"/>
            <w:hideMark/>
          </w:tcPr>
          <w:p w14:paraId="1348ECC8"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6FB06C4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0.5516</w:t>
            </w:r>
            <w:r w:rsidRPr="00A83847">
              <w:rPr>
                <w:rFonts w:ascii="Calibri" w:eastAsia="Times New Roman" w:hAnsi="Calibri" w:cs="Calibri"/>
                <w:color w:val="000000"/>
                <w:kern w:val="0"/>
                <w14:ligatures w14:val="none"/>
              </w:rPr>
              <w:t xml:space="preserve"> - accuracy: 0.9</w:t>
            </w:r>
            <w:r>
              <w:rPr>
                <w:rFonts w:ascii="Calibri" w:eastAsia="Times New Roman" w:hAnsi="Calibri" w:cs="Calibri"/>
                <w:color w:val="000000"/>
                <w:kern w:val="0"/>
                <w14:ligatures w14:val="none"/>
              </w:rPr>
              <w:t>730</w:t>
            </w:r>
          </w:p>
        </w:tc>
      </w:tr>
    </w:tbl>
    <w:p w14:paraId="03DDFA2F" w14:textId="77777777" w:rsidR="00976237" w:rsidRPr="00976237" w:rsidRDefault="00976237" w:rsidP="00976237">
      <w:pPr>
        <w:spacing w:after="0"/>
        <w:rPr>
          <w:rFonts w:ascii="Calibri" w:eastAsia="Times New Roman" w:hAnsi="Calibri" w:cs="Calibri"/>
          <w:kern w:val="0"/>
          <w:sz w:val="24"/>
          <w:szCs w:val="24"/>
          <w14:ligatures w14:val="none"/>
        </w:rPr>
      </w:pPr>
    </w:p>
    <w:p w14:paraId="3923ABC1" w14:textId="04FF39AC" w:rsidR="00976237" w:rsidRPr="00976237" w:rsidRDefault="00976237">
      <w:pPr>
        <w:rPr>
          <w:rFonts w:ascii="Calibri" w:hAnsi="Calibri" w:cs="Calibri"/>
        </w:rPr>
      </w:pPr>
      <w:r w:rsidRPr="00976237">
        <w:rPr>
          <w:rFonts w:ascii="Calibri" w:hAnsi="Calibri" w:cs="Calibri"/>
        </w:rPr>
        <w:t>Conclusion:</w:t>
      </w:r>
    </w:p>
    <w:p w14:paraId="4C4A90AF" w14:textId="77777777" w:rsidR="00976237" w:rsidRPr="00976237" w:rsidRDefault="00976237" w:rsidP="00976237">
      <w:pPr>
        <w:contextualSpacing/>
        <w:rPr>
          <w:rFonts w:ascii="Calibri" w:hAnsi="Calibri" w:cs="Calibri"/>
        </w:rPr>
      </w:pPr>
      <w:r w:rsidRPr="00976237">
        <w:rPr>
          <w:rFonts w:ascii="Calibri" w:hAnsi="Calibri" w:cs="Calibri"/>
        </w:rPr>
        <w:t>The study investigated the impact of varying training sample sizes, implementing data augmentation techniques, and selecting different optimizers on the performance of a model. Results indicated that increasing the training sample size from 1000 to 3000 led to significant improvements in both loss reduction and accuracy enhancement. This underscores the crucial role of having sufficient training data for improving model performance.</w:t>
      </w:r>
    </w:p>
    <w:p w14:paraId="639D5746" w14:textId="77777777" w:rsidR="00976237" w:rsidRPr="00976237" w:rsidRDefault="00976237" w:rsidP="00976237">
      <w:pPr>
        <w:contextualSpacing/>
        <w:rPr>
          <w:rFonts w:ascii="Calibri" w:hAnsi="Calibri" w:cs="Calibri"/>
        </w:rPr>
      </w:pPr>
    </w:p>
    <w:p w14:paraId="262A0022" w14:textId="77777777" w:rsidR="00976237" w:rsidRPr="00976237" w:rsidRDefault="00976237" w:rsidP="00976237">
      <w:pPr>
        <w:contextualSpacing/>
        <w:rPr>
          <w:rFonts w:ascii="Calibri" w:hAnsi="Calibri" w:cs="Calibri"/>
        </w:rPr>
      </w:pPr>
      <w:r w:rsidRPr="00976237">
        <w:rPr>
          <w:rFonts w:ascii="Calibri" w:hAnsi="Calibri" w:cs="Calibri"/>
        </w:rPr>
        <w:t>Furthermore, models trained with augmented data consistently outperformed those without augmentation. Data augmentation emerged as a valuable strategy for expanding the effective dataset size and improving the model's ability to generalize from limited data.</w:t>
      </w:r>
    </w:p>
    <w:p w14:paraId="3453DAD0" w14:textId="77777777" w:rsidR="00976237" w:rsidRPr="00976237" w:rsidRDefault="00976237" w:rsidP="00976237">
      <w:pPr>
        <w:contextualSpacing/>
        <w:rPr>
          <w:rFonts w:ascii="Calibri" w:hAnsi="Calibri" w:cs="Calibri"/>
        </w:rPr>
      </w:pPr>
    </w:p>
    <w:p w14:paraId="0FFE3BD3" w14:textId="77777777" w:rsidR="00976237" w:rsidRPr="00976237" w:rsidRDefault="00976237" w:rsidP="00976237">
      <w:pPr>
        <w:contextualSpacing/>
        <w:rPr>
          <w:rFonts w:ascii="Calibri" w:hAnsi="Calibri" w:cs="Calibri"/>
        </w:rPr>
      </w:pPr>
      <w:r w:rsidRPr="00976237">
        <w:rPr>
          <w:rFonts w:ascii="Calibri" w:hAnsi="Calibri" w:cs="Calibri"/>
        </w:rPr>
        <w:t>The study also compared the performance of two optimizers, RMSprop and Adam. It was found that Adam offered better performance compared to RMSprop, resulting in a slight increase in accuracy and a reduction in loss.</w:t>
      </w:r>
    </w:p>
    <w:p w14:paraId="2749D476" w14:textId="77777777" w:rsidR="00976237" w:rsidRPr="00976237" w:rsidRDefault="00976237" w:rsidP="00976237">
      <w:pPr>
        <w:contextualSpacing/>
        <w:rPr>
          <w:rFonts w:ascii="Calibri" w:hAnsi="Calibri" w:cs="Calibri"/>
        </w:rPr>
      </w:pPr>
    </w:p>
    <w:p w14:paraId="0E5E07C2" w14:textId="56687F4B" w:rsidR="00976237" w:rsidRPr="00976237" w:rsidRDefault="00976237" w:rsidP="00976237">
      <w:pPr>
        <w:contextualSpacing/>
        <w:rPr>
          <w:rFonts w:ascii="Calibri" w:hAnsi="Calibri" w:cs="Calibri"/>
        </w:rPr>
      </w:pPr>
      <w:r w:rsidRPr="00976237">
        <w:rPr>
          <w:rFonts w:ascii="Calibri" w:hAnsi="Calibri" w:cs="Calibri"/>
        </w:rPr>
        <w:t>Ultimately, the model achieving the highest accuracy was pretrained, utilized data augmentation, and was trained with a sample size of 3000. Further optimization with the Adam optimizer contributed to its superior performance. These findings underscore the importance of factors such as data size, data augmentation, and optimizer selection in model training, highlighting their collective impact on achieving better model performance.</w:t>
      </w:r>
    </w:p>
    <w:p w14:paraId="75D1EB7B" w14:textId="77777777" w:rsidR="00976237" w:rsidRPr="00976237" w:rsidRDefault="00976237" w:rsidP="00976237">
      <w:pPr>
        <w:spacing w:after="0"/>
        <w:rPr>
          <w:rFonts w:ascii="Calibri" w:eastAsia="Times New Roman" w:hAnsi="Calibri" w:cs="Calibri"/>
          <w:kern w:val="0"/>
          <w:sz w:val="24"/>
          <w:szCs w:val="24"/>
          <w14:ligatures w14:val="none"/>
        </w:rPr>
      </w:pPr>
    </w:p>
    <w:p w14:paraId="6155D90A" w14:textId="25535D34" w:rsidR="00976237" w:rsidRPr="00976237" w:rsidRDefault="00976237" w:rsidP="00976237">
      <w:pPr>
        <w:spacing w:after="0"/>
        <w:rPr>
          <w:rFonts w:ascii="Calibri" w:eastAsia="Times New Roman" w:hAnsi="Calibri" w:cs="Calibri"/>
          <w:b/>
          <w:bCs/>
          <w:kern w:val="0"/>
          <w:sz w:val="24"/>
          <w:szCs w:val="24"/>
          <w14:ligatures w14:val="none"/>
        </w:rPr>
      </w:pPr>
      <w:r w:rsidRPr="00976237">
        <w:rPr>
          <w:rFonts w:ascii="Calibri" w:eastAsia="Times New Roman" w:hAnsi="Calibri" w:cs="Calibri"/>
          <w:b/>
          <w:bCs/>
          <w:kern w:val="0"/>
          <w:sz w:val="24"/>
          <w:szCs w:val="24"/>
          <w14:ligatures w14:val="none"/>
        </w:rPr>
        <w:t>Recommendations</w:t>
      </w:r>
      <w:r w:rsidRPr="00976237">
        <w:rPr>
          <w:rFonts w:ascii="Calibri" w:eastAsia="Times New Roman" w:hAnsi="Calibri" w:cs="Calibri"/>
          <w:b/>
          <w:bCs/>
          <w:kern w:val="0"/>
          <w:sz w:val="24"/>
          <w:szCs w:val="24"/>
          <w14:ligatures w14:val="none"/>
        </w:rPr>
        <w:t>:</w:t>
      </w:r>
    </w:p>
    <w:p w14:paraId="3CB36C69" w14:textId="77777777" w:rsidR="00976237" w:rsidRPr="00976237" w:rsidRDefault="00976237" w:rsidP="00976237">
      <w:pPr>
        <w:spacing w:after="0"/>
        <w:rPr>
          <w:rFonts w:ascii="Calibri" w:eastAsia="Times New Roman" w:hAnsi="Calibri" w:cs="Calibri"/>
          <w:kern w:val="0"/>
          <w:sz w:val="24"/>
          <w:szCs w:val="24"/>
          <w14:ligatures w14:val="none"/>
        </w:rPr>
      </w:pPr>
    </w:p>
    <w:p w14:paraId="1902EF72" w14:textId="77777777" w:rsidR="00976237" w:rsidRPr="00976237" w:rsidRDefault="00976237" w:rsidP="00976237">
      <w:pPr>
        <w:rPr>
          <w:rFonts w:ascii="Calibri" w:eastAsia="Times New Roman" w:hAnsi="Calibri" w:cs="Calibri"/>
          <w:kern w:val="0"/>
          <w:sz w:val="24"/>
          <w:szCs w:val="24"/>
          <w14:ligatures w14:val="none"/>
        </w:rPr>
      </w:pPr>
      <w:r w:rsidRPr="00976237">
        <w:rPr>
          <w:rFonts w:ascii="Calibri" w:eastAsia="Times New Roman" w:hAnsi="Calibri" w:cs="Calibri"/>
          <w:kern w:val="0"/>
          <w:sz w:val="24"/>
          <w:szCs w:val="24"/>
          <w14:ligatures w14:val="none"/>
        </w:rPr>
        <w:t xml:space="preserve">• More features could be </w:t>
      </w:r>
      <w:proofErr w:type="gramStart"/>
      <w:r w:rsidRPr="00976237">
        <w:rPr>
          <w:rFonts w:ascii="Calibri" w:eastAsia="Times New Roman" w:hAnsi="Calibri" w:cs="Calibri"/>
          <w:kern w:val="0"/>
          <w:sz w:val="24"/>
          <w:szCs w:val="24"/>
          <w14:ligatures w14:val="none"/>
        </w:rPr>
        <w:t>extracted</w:t>
      </w:r>
      <w:proofErr w:type="gramEnd"/>
      <w:r w:rsidRPr="00976237">
        <w:rPr>
          <w:rFonts w:ascii="Calibri" w:eastAsia="Times New Roman" w:hAnsi="Calibri" w:cs="Calibri"/>
          <w:kern w:val="0"/>
          <w:sz w:val="24"/>
          <w:szCs w:val="24"/>
          <w14:ligatures w14:val="none"/>
        </w:rPr>
        <w:t xml:space="preserve"> and overfitting was minimized with larger training sample sizes.</w:t>
      </w:r>
      <w:r w:rsidRPr="00976237">
        <w:rPr>
          <w:rFonts w:ascii="Calibri" w:eastAsia="Times New Roman" w:hAnsi="Calibri" w:cs="Calibri"/>
          <w:kern w:val="0"/>
          <w:sz w:val="24"/>
          <w:szCs w:val="24"/>
          <w14:ligatures w14:val="none"/>
        </w:rPr>
        <w:br/>
      </w:r>
      <w:r w:rsidRPr="00976237">
        <w:rPr>
          <w:rFonts w:ascii="Calibri" w:eastAsia="Times New Roman" w:hAnsi="Calibri" w:cs="Calibri"/>
          <w:kern w:val="0"/>
          <w:sz w:val="24"/>
          <w:szCs w:val="24"/>
          <w14:ligatures w14:val="none"/>
        </w:rPr>
        <w:br/>
        <w:t>• Pre-trained convolutional neural networks trained on the ImageNet dataset greatly enhanced the performance of the model.</w:t>
      </w:r>
      <w:r w:rsidRPr="00976237">
        <w:rPr>
          <w:rFonts w:ascii="Calibri" w:eastAsia="Times New Roman" w:hAnsi="Calibri" w:cs="Calibri"/>
          <w:kern w:val="0"/>
          <w:sz w:val="24"/>
          <w:szCs w:val="24"/>
          <w14:ligatures w14:val="none"/>
        </w:rPr>
        <w:br/>
      </w:r>
      <w:r w:rsidRPr="00976237">
        <w:rPr>
          <w:rFonts w:ascii="Calibri" w:eastAsia="Times New Roman" w:hAnsi="Calibri" w:cs="Calibri"/>
          <w:kern w:val="0"/>
          <w:sz w:val="24"/>
          <w:szCs w:val="24"/>
          <w14:ligatures w14:val="none"/>
        </w:rPr>
        <w:br/>
        <w:t>• The model's accuracy rose dramatically, especially with smaller training sample sizes, when pre-trained CNNs and data augmentation were used. This suggests that employing pre-trained models can be helpful even when there isn't much training data.</w:t>
      </w:r>
      <w:r w:rsidRPr="00976237">
        <w:rPr>
          <w:rFonts w:ascii="Calibri" w:eastAsia="Times New Roman" w:hAnsi="Calibri" w:cs="Calibri"/>
          <w:kern w:val="0"/>
          <w:sz w:val="24"/>
          <w:szCs w:val="24"/>
          <w14:ligatures w14:val="none"/>
        </w:rPr>
        <w:br/>
        <w:t>• Training can be greatly impacted by the optimizer and hyperparameter selection.</w:t>
      </w:r>
    </w:p>
    <w:p w14:paraId="20A89586" w14:textId="77777777" w:rsidR="00976237" w:rsidRPr="00976237" w:rsidRDefault="00976237" w:rsidP="00976237">
      <w:pPr>
        <w:spacing w:after="0"/>
        <w:rPr>
          <w:rFonts w:ascii="Calibri" w:eastAsia="Times New Roman" w:hAnsi="Calibri" w:cs="Calibri"/>
          <w:kern w:val="0"/>
          <w:sz w:val="24"/>
          <w:szCs w:val="24"/>
          <w14:ligatures w14:val="none"/>
        </w:rPr>
      </w:pPr>
    </w:p>
    <w:p w14:paraId="66CA1CA8" w14:textId="77777777" w:rsidR="00976237" w:rsidRPr="00976237" w:rsidRDefault="00976237" w:rsidP="00976237">
      <w:pPr>
        <w:spacing w:after="0"/>
        <w:rPr>
          <w:rFonts w:ascii="Calibri" w:eastAsia="Times New Roman" w:hAnsi="Calibri" w:cs="Calibri"/>
          <w:kern w:val="0"/>
          <w:sz w:val="24"/>
          <w:szCs w:val="24"/>
          <w14:ligatures w14:val="none"/>
        </w:rPr>
      </w:pPr>
    </w:p>
    <w:p w14:paraId="6BE829AC" w14:textId="77777777" w:rsidR="00976237" w:rsidRPr="00976237" w:rsidRDefault="00976237" w:rsidP="00976237">
      <w:pPr>
        <w:rPr>
          <w:rFonts w:ascii="Calibri" w:eastAsia="Times New Roman" w:hAnsi="Calibri" w:cs="Calibri"/>
          <w:kern w:val="0"/>
          <w:sz w:val="24"/>
          <w:szCs w:val="24"/>
          <w14:ligatures w14:val="none"/>
        </w:rPr>
      </w:pPr>
    </w:p>
    <w:p w14:paraId="2FFB8523" w14:textId="77777777" w:rsidR="00976237" w:rsidRPr="00976237" w:rsidRDefault="00976237" w:rsidP="00976237">
      <w:pPr>
        <w:spacing w:after="0"/>
        <w:rPr>
          <w:rFonts w:ascii="Calibri" w:eastAsia="Times New Roman" w:hAnsi="Calibri" w:cs="Calibri"/>
          <w:kern w:val="0"/>
          <w:sz w:val="24"/>
          <w:szCs w:val="24"/>
          <w14:ligatures w14:val="none"/>
        </w:rPr>
      </w:pPr>
    </w:p>
    <w:p w14:paraId="3734EEB8" w14:textId="77777777" w:rsidR="00976237" w:rsidRPr="00976237" w:rsidRDefault="00976237">
      <w:pPr>
        <w:rPr>
          <w:rFonts w:ascii="Calibri" w:hAnsi="Calibri" w:cs="Calibri"/>
        </w:rPr>
      </w:pPr>
    </w:p>
    <w:sectPr w:rsidR="00976237" w:rsidRPr="0097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2929"/>
    <w:multiLevelType w:val="hybridMultilevel"/>
    <w:tmpl w:val="3DE4A3F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3E71424B"/>
    <w:multiLevelType w:val="hybridMultilevel"/>
    <w:tmpl w:val="47F63F58"/>
    <w:lvl w:ilvl="0" w:tplc="229E496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820223">
    <w:abstractNumId w:val="0"/>
  </w:num>
  <w:num w:numId="2" w16cid:durableId="171195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37"/>
    <w:rsid w:val="0022435D"/>
    <w:rsid w:val="00541F9C"/>
    <w:rsid w:val="00976237"/>
    <w:rsid w:val="00993670"/>
    <w:rsid w:val="00B76F85"/>
    <w:rsid w:val="00C5314E"/>
    <w:rsid w:val="00CB0B39"/>
    <w:rsid w:val="00E23CEB"/>
    <w:rsid w:val="00F3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0FC7E"/>
  <w15:chartTrackingRefBased/>
  <w15:docId w15:val="{37D8BE72-C462-3640-AAF4-D07A79D0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37"/>
    <w:rPr>
      <w:sz w:val="22"/>
      <w:szCs w:val="22"/>
    </w:rPr>
  </w:style>
  <w:style w:type="paragraph" w:styleId="Heading1">
    <w:name w:val="heading 1"/>
    <w:basedOn w:val="Normal"/>
    <w:next w:val="Normal"/>
    <w:link w:val="Heading1Char"/>
    <w:uiPriority w:val="9"/>
    <w:qFormat/>
    <w:rsid w:val="00976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2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2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2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2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237"/>
    <w:rPr>
      <w:rFonts w:eastAsiaTheme="majorEastAsia" w:cstheme="majorBidi"/>
      <w:color w:val="272727" w:themeColor="text1" w:themeTint="D8"/>
    </w:rPr>
  </w:style>
  <w:style w:type="paragraph" w:styleId="Title">
    <w:name w:val="Title"/>
    <w:basedOn w:val="Normal"/>
    <w:next w:val="Normal"/>
    <w:link w:val="TitleChar"/>
    <w:uiPriority w:val="10"/>
    <w:qFormat/>
    <w:rsid w:val="009762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2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2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237"/>
    <w:rPr>
      <w:i/>
      <w:iCs/>
      <w:color w:val="404040" w:themeColor="text1" w:themeTint="BF"/>
    </w:rPr>
  </w:style>
  <w:style w:type="paragraph" w:styleId="ListParagraph">
    <w:name w:val="List Paragraph"/>
    <w:basedOn w:val="Normal"/>
    <w:uiPriority w:val="34"/>
    <w:qFormat/>
    <w:rsid w:val="00976237"/>
    <w:pPr>
      <w:ind w:left="720"/>
      <w:contextualSpacing/>
    </w:pPr>
  </w:style>
  <w:style w:type="character" w:styleId="IntenseEmphasis">
    <w:name w:val="Intense Emphasis"/>
    <w:basedOn w:val="DefaultParagraphFont"/>
    <w:uiPriority w:val="21"/>
    <w:qFormat/>
    <w:rsid w:val="00976237"/>
    <w:rPr>
      <w:i/>
      <w:iCs/>
      <w:color w:val="0F4761" w:themeColor="accent1" w:themeShade="BF"/>
    </w:rPr>
  </w:style>
  <w:style w:type="paragraph" w:styleId="IntenseQuote">
    <w:name w:val="Intense Quote"/>
    <w:basedOn w:val="Normal"/>
    <w:next w:val="Normal"/>
    <w:link w:val="IntenseQuoteChar"/>
    <w:uiPriority w:val="30"/>
    <w:qFormat/>
    <w:rsid w:val="00976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237"/>
    <w:rPr>
      <w:i/>
      <w:iCs/>
      <w:color w:val="0F4761" w:themeColor="accent1" w:themeShade="BF"/>
    </w:rPr>
  </w:style>
  <w:style w:type="character" w:styleId="IntenseReference">
    <w:name w:val="Intense Reference"/>
    <w:basedOn w:val="DefaultParagraphFont"/>
    <w:uiPriority w:val="32"/>
    <w:qFormat/>
    <w:rsid w:val="00976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3047">
      <w:bodyDiv w:val="1"/>
      <w:marLeft w:val="0"/>
      <w:marRight w:val="0"/>
      <w:marTop w:val="0"/>
      <w:marBottom w:val="0"/>
      <w:divBdr>
        <w:top w:val="none" w:sz="0" w:space="0" w:color="auto"/>
        <w:left w:val="none" w:sz="0" w:space="0" w:color="auto"/>
        <w:bottom w:val="none" w:sz="0" w:space="0" w:color="auto"/>
        <w:right w:val="none" w:sz="0" w:space="0" w:color="auto"/>
      </w:divBdr>
    </w:div>
    <w:div w:id="452091061">
      <w:bodyDiv w:val="1"/>
      <w:marLeft w:val="0"/>
      <w:marRight w:val="0"/>
      <w:marTop w:val="0"/>
      <w:marBottom w:val="0"/>
      <w:divBdr>
        <w:top w:val="none" w:sz="0" w:space="0" w:color="auto"/>
        <w:left w:val="none" w:sz="0" w:space="0" w:color="auto"/>
        <w:bottom w:val="none" w:sz="0" w:space="0" w:color="auto"/>
        <w:right w:val="none" w:sz="0" w:space="0" w:color="auto"/>
      </w:divBdr>
    </w:div>
    <w:div w:id="804474021">
      <w:bodyDiv w:val="1"/>
      <w:marLeft w:val="0"/>
      <w:marRight w:val="0"/>
      <w:marTop w:val="0"/>
      <w:marBottom w:val="0"/>
      <w:divBdr>
        <w:top w:val="none" w:sz="0" w:space="0" w:color="auto"/>
        <w:left w:val="none" w:sz="0" w:space="0" w:color="auto"/>
        <w:bottom w:val="none" w:sz="0" w:space="0" w:color="auto"/>
        <w:right w:val="none" w:sz="0" w:space="0" w:color="auto"/>
      </w:divBdr>
    </w:div>
    <w:div w:id="853108349">
      <w:bodyDiv w:val="1"/>
      <w:marLeft w:val="0"/>
      <w:marRight w:val="0"/>
      <w:marTop w:val="0"/>
      <w:marBottom w:val="0"/>
      <w:divBdr>
        <w:top w:val="none" w:sz="0" w:space="0" w:color="auto"/>
        <w:left w:val="none" w:sz="0" w:space="0" w:color="auto"/>
        <w:bottom w:val="none" w:sz="0" w:space="0" w:color="auto"/>
        <w:right w:val="none" w:sz="0" w:space="0" w:color="auto"/>
      </w:divBdr>
    </w:div>
    <w:div w:id="18554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 Divya</dc:creator>
  <cp:keywords/>
  <dc:description/>
  <cp:lastModifiedBy>Gunde, Divya</cp:lastModifiedBy>
  <cp:revision>3</cp:revision>
  <dcterms:created xsi:type="dcterms:W3CDTF">2024-04-01T07:32:00Z</dcterms:created>
  <dcterms:modified xsi:type="dcterms:W3CDTF">2024-04-04T02:17:00Z</dcterms:modified>
</cp:coreProperties>
</file>