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44" w:rsidRDefault="00F77344" w:rsidP="00A15830">
      <w:pPr>
        <w:ind w:firstLineChars="0" w:firstLine="0"/>
        <w:jc w:val="center"/>
      </w:pPr>
    </w:p>
    <w:p w:rsidR="00690DC8" w:rsidRDefault="00690DC8" w:rsidP="00A15830">
      <w:pPr>
        <w:ind w:firstLineChars="0" w:firstLine="0"/>
        <w:jc w:val="center"/>
      </w:pPr>
    </w:p>
    <w:p w:rsidR="00130A4D" w:rsidRDefault="00130A4D" w:rsidP="00A15830">
      <w:pPr>
        <w:ind w:firstLineChars="0" w:firstLine="0"/>
        <w:jc w:val="center"/>
      </w:pPr>
    </w:p>
    <w:p w:rsidR="00130A4D" w:rsidRDefault="00130A4D" w:rsidP="00A15830">
      <w:pPr>
        <w:ind w:firstLineChars="0" w:firstLine="0"/>
        <w:jc w:val="center"/>
      </w:pPr>
    </w:p>
    <w:p w:rsidR="00130A4D" w:rsidRDefault="00130A4D" w:rsidP="00A15830">
      <w:pPr>
        <w:ind w:firstLineChars="0" w:firstLine="0"/>
        <w:jc w:val="center"/>
      </w:pPr>
    </w:p>
    <w:p w:rsidR="00F77344" w:rsidRDefault="00F77344" w:rsidP="00A15830">
      <w:pPr>
        <w:ind w:firstLineChars="0" w:firstLine="0"/>
        <w:jc w:val="center"/>
      </w:pPr>
    </w:p>
    <w:p w:rsidR="002301E8" w:rsidRPr="002301E8" w:rsidRDefault="002301E8" w:rsidP="00C11ADA">
      <w:pPr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 w:rsidRPr="002301E8">
        <w:rPr>
          <w:rFonts w:ascii="黑体" w:eastAsia="黑体" w:hAnsi="黑体" w:hint="eastAsia"/>
          <w:sz w:val="52"/>
          <w:szCs w:val="52"/>
        </w:rPr>
        <w:t>公车管理服务平台概要设计说明书</w:t>
      </w:r>
    </w:p>
    <w:p w:rsidR="00F91164" w:rsidRPr="002301E8" w:rsidRDefault="00F91164" w:rsidP="00A15830">
      <w:pPr>
        <w:ind w:firstLineChars="0" w:firstLine="0"/>
        <w:jc w:val="center"/>
      </w:pPr>
    </w:p>
    <w:p w:rsidR="00F91164" w:rsidRDefault="00F91164" w:rsidP="00A15830">
      <w:pPr>
        <w:ind w:firstLineChars="0" w:firstLine="0"/>
        <w:jc w:val="center"/>
      </w:pPr>
    </w:p>
    <w:p w:rsidR="003311AA" w:rsidRDefault="003311AA" w:rsidP="00A15830">
      <w:pPr>
        <w:ind w:firstLineChars="0" w:firstLine="0"/>
        <w:jc w:val="center"/>
      </w:pPr>
    </w:p>
    <w:p w:rsidR="00F77344" w:rsidRDefault="00F77344" w:rsidP="00A15830">
      <w:pPr>
        <w:ind w:firstLineChars="0" w:firstLine="0"/>
        <w:jc w:val="center"/>
      </w:pPr>
    </w:p>
    <w:p w:rsidR="009D59A2" w:rsidRDefault="009D59A2" w:rsidP="00A15830">
      <w:pPr>
        <w:ind w:firstLineChars="0" w:firstLine="0"/>
        <w:jc w:val="center"/>
      </w:pPr>
    </w:p>
    <w:p w:rsidR="009D59A2" w:rsidRDefault="009D59A2" w:rsidP="00A15830">
      <w:pPr>
        <w:ind w:firstLineChars="0" w:firstLine="0"/>
        <w:jc w:val="center"/>
      </w:pPr>
    </w:p>
    <w:p w:rsidR="00A15830" w:rsidRDefault="00A15830" w:rsidP="00A15830">
      <w:pPr>
        <w:ind w:firstLineChars="0" w:firstLine="0"/>
        <w:jc w:val="center"/>
      </w:pPr>
    </w:p>
    <w:p w:rsidR="00A15830" w:rsidRDefault="00A15830" w:rsidP="00A15830">
      <w:pPr>
        <w:ind w:firstLineChars="0" w:firstLine="0"/>
        <w:jc w:val="center"/>
      </w:pPr>
    </w:p>
    <w:p w:rsidR="00A15830" w:rsidRDefault="00A15830" w:rsidP="00A15830">
      <w:pPr>
        <w:ind w:firstLineChars="0" w:firstLine="0"/>
        <w:jc w:val="center"/>
      </w:pPr>
    </w:p>
    <w:p w:rsidR="009D59A2" w:rsidRDefault="009D59A2" w:rsidP="00A15830">
      <w:pPr>
        <w:ind w:firstLineChars="0" w:firstLine="0"/>
        <w:jc w:val="center"/>
      </w:pPr>
    </w:p>
    <w:p w:rsidR="009D59A2" w:rsidRDefault="009D59A2" w:rsidP="00A15830">
      <w:pPr>
        <w:ind w:firstLineChars="0" w:firstLine="0"/>
        <w:jc w:val="center"/>
      </w:pPr>
    </w:p>
    <w:p w:rsidR="00F77344" w:rsidRDefault="00F77344" w:rsidP="00A15830">
      <w:pPr>
        <w:ind w:firstLineChars="0" w:firstLine="0"/>
        <w:jc w:val="center"/>
      </w:pPr>
    </w:p>
    <w:p w:rsidR="00F77344" w:rsidRDefault="000A5AE7" w:rsidP="00A15830">
      <w:pPr>
        <w:pStyle w:val="af8"/>
      </w:pPr>
      <w:r w:rsidRPr="00B85188">
        <w:drawing>
          <wp:inline distT="0" distB="0" distL="0" distR="0">
            <wp:extent cx="1047750" cy="714375"/>
            <wp:effectExtent l="0" t="0" r="0" b="9525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830" w:rsidRDefault="00A15830" w:rsidP="00A15830">
      <w:pPr>
        <w:pStyle w:val="af8"/>
      </w:pPr>
    </w:p>
    <w:p w:rsidR="00E756CC" w:rsidRPr="001D5542" w:rsidRDefault="00E756CC" w:rsidP="00A15830">
      <w:pPr>
        <w:ind w:firstLineChars="0" w:firstLine="0"/>
        <w:jc w:val="center"/>
      </w:pPr>
      <w:r w:rsidRPr="001D5542">
        <w:rPr>
          <w:rFonts w:hint="eastAsia"/>
        </w:rPr>
        <w:t>安徽皖通科技股份有限公司</w:t>
      </w:r>
    </w:p>
    <w:p w:rsidR="000D3FDF" w:rsidRDefault="00F77344" w:rsidP="00A15830">
      <w:pPr>
        <w:ind w:firstLineChars="0" w:firstLine="0"/>
        <w:jc w:val="center"/>
        <w:sectPr w:rsidR="000D3FDF" w:rsidSect="003C10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1D5542">
        <w:rPr>
          <w:rFonts w:hint="eastAsia"/>
        </w:rPr>
        <w:t>201</w:t>
      </w:r>
      <w:r w:rsidR="006857C9" w:rsidRPr="001D5542">
        <w:rPr>
          <w:rFonts w:hint="eastAsia"/>
        </w:rPr>
        <w:t>5</w:t>
      </w:r>
      <w:r w:rsidRPr="001D5542">
        <w:rPr>
          <w:rFonts w:hint="eastAsia"/>
        </w:rPr>
        <w:t>年</w:t>
      </w:r>
      <w:r w:rsidR="006857C9" w:rsidRPr="001D5542">
        <w:rPr>
          <w:rFonts w:hint="eastAsia"/>
        </w:rPr>
        <w:t>0</w:t>
      </w:r>
      <w:r w:rsidR="009D59A2">
        <w:rPr>
          <w:rFonts w:hint="eastAsia"/>
        </w:rPr>
        <w:t>6</w:t>
      </w:r>
      <w:r w:rsidRPr="001D5542">
        <w:rPr>
          <w:rFonts w:hint="eastAsia"/>
        </w:rPr>
        <w:t>月</w:t>
      </w:r>
    </w:p>
    <w:p w:rsidR="001D5542" w:rsidRDefault="001D5542" w:rsidP="00835D76">
      <w:pPr>
        <w:ind w:firstLine="480"/>
      </w:pPr>
      <w:r>
        <w:rPr>
          <w:rFonts w:hint="eastAsia"/>
        </w:rPr>
        <w:lastRenderedPageBreak/>
        <w:t>修订记录: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2817"/>
        <w:gridCol w:w="1276"/>
        <w:gridCol w:w="3395"/>
      </w:tblGrid>
      <w:tr w:rsidR="001D5542" w:rsidRPr="00BA7D52" w:rsidTr="00560EB7">
        <w:trPr>
          <w:cantSplit/>
          <w:trHeight w:val="542"/>
        </w:trPr>
        <w:tc>
          <w:tcPr>
            <w:tcW w:w="1152" w:type="dxa"/>
            <w:shd w:val="clear" w:color="auto" w:fill="C0C0C0"/>
            <w:vAlign w:val="center"/>
          </w:tcPr>
          <w:p w:rsidR="001D5542" w:rsidRDefault="001D5542" w:rsidP="00875F23">
            <w:pPr>
              <w:pStyle w:val="af2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817" w:type="dxa"/>
            <w:shd w:val="clear" w:color="auto" w:fill="C0C0C0"/>
            <w:vAlign w:val="center"/>
          </w:tcPr>
          <w:p w:rsidR="001D5542" w:rsidRDefault="001D5542" w:rsidP="00875F23">
            <w:pPr>
              <w:pStyle w:val="af2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D5542" w:rsidRDefault="001D5542" w:rsidP="00875F23">
            <w:pPr>
              <w:pStyle w:val="af2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3395" w:type="dxa"/>
            <w:shd w:val="clear" w:color="auto" w:fill="C0C0C0"/>
            <w:vAlign w:val="center"/>
          </w:tcPr>
          <w:p w:rsidR="001D5542" w:rsidRDefault="001D5542" w:rsidP="00875F23">
            <w:pPr>
              <w:pStyle w:val="af2"/>
            </w:pPr>
            <w:r>
              <w:rPr>
                <w:rFonts w:hint="eastAsia"/>
              </w:rPr>
              <w:t>修订内容</w:t>
            </w:r>
          </w:p>
        </w:tc>
      </w:tr>
      <w:tr w:rsidR="001D5542" w:rsidRPr="00BA7D52" w:rsidTr="00560EB7">
        <w:trPr>
          <w:cantSplit/>
        </w:trPr>
        <w:tc>
          <w:tcPr>
            <w:tcW w:w="1152" w:type="dxa"/>
            <w:vAlign w:val="center"/>
          </w:tcPr>
          <w:p w:rsidR="001D5542" w:rsidRDefault="001D5542" w:rsidP="00875F23">
            <w:pPr>
              <w:pStyle w:val="af3"/>
            </w:pPr>
            <w:r>
              <w:rPr>
                <w:rFonts w:hint="eastAsia"/>
              </w:rPr>
              <w:t>V1.0</w:t>
            </w:r>
          </w:p>
        </w:tc>
        <w:tc>
          <w:tcPr>
            <w:tcW w:w="2817" w:type="dxa"/>
            <w:vAlign w:val="center"/>
          </w:tcPr>
          <w:p w:rsidR="001D5542" w:rsidRDefault="001D5542" w:rsidP="00D74B76">
            <w:pPr>
              <w:pStyle w:val="af3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于鹏</w:t>
            </w:r>
            <w:r w:rsidR="00BA042E">
              <w:rPr>
                <w:rFonts w:hint="eastAsia"/>
              </w:rPr>
              <w:t>、张亚</w:t>
            </w:r>
          </w:p>
        </w:tc>
        <w:tc>
          <w:tcPr>
            <w:tcW w:w="1276" w:type="dxa"/>
            <w:vAlign w:val="center"/>
          </w:tcPr>
          <w:p w:rsidR="001D5542" w:rsidRDefault="001D5542" w:rsidP="0012786D">
            <w:pPr>
              <w:pStyle w:val="af3"/>
            </w:pPr>
            <w:r>
              <w:t>20</w:t>
            </w:r>
            <w:r>
              <w:rPr>
                <w:rFonts w:hint="eastAsia"/>
              </w:rPr>
              <w:t>1</w:t>
            </w:r>
            <w:r w:rsidR="0012786D">
              <w:t>5</w:t>
            </w:r>
            <w:r>
              <w:t>-</w:t>
            </w:r>
            <w:r w:rsidR="009D59A2">
              <w:rPr>
                <w:rFonts w:hint="eastAsia"/>
              </w:rPr>
              <w:t>6</w:t>
            </w:r>
            <w:r>
              <w:t>-</w:t>
            </w:r>
            <w:r w:rsidR="003E3D19">
              <w:t>5</w:t>
            </w:r>
          </w:p>
        </w:tc>
        <w:tc>
          <w:tcPr>
            <w:tcW w:w="3395" w:type="dxa"/>
          </w:tcPr>
          <w:p w:rsidR="001D5542" w:rsidRDefault="001D5542" w:rsidP="00875F23">
            <w:pPr>
              <w:pStyle w:val="af3"/>
            </w:pPr>
            <w:r>
              <w:rPr>
                <w:rFonts w:hint="eastAsia"/>
              </w:rPr>
              <w:t>初稿</w:t>
            </w:r>
          </w:p>
        </w:tc>
      </w:tr>
      <w:tr w:rsidR="001D5542" w:rsidRPr="00BA7D52" w:rsidTr="00560EB7">
        <w:trPr>
          <w:cantSplit/>
        </w:trPr>
        <w:tc>
          <w:tcPr>
            <w:tcW w:w="1152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2817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1276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3395" w:type="dxa"/>
          </w:tcPr>
          <w:p w:rsidR="001D5542" w:rsidRDefault="001D5542" w:rsidP="00875F23">
            <w:pPr>
              <w:pStyle w:val="af3"/>
            </w:pPr>
          </w:p>
        </w:tc>
      </w:tr>
      <w:tr w:rsidR="001D5542" w:rsidRPr="00BA7D52" w:rsidTr="00560EB7">
        <w:trPr>
          <w:cantSplit/>
        </w:trPr>
        <w:tc>
          <w:tcPr>
            <w:tcW w:w="1152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2817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1276" w:type="dxa"/>
            <w:vAlign w:val="center"/>
          </w:tcPr>
          <w:p w:rsidR="001D5542" w:rsidRDefault="001D5542" w:rsidP="00875F23">
            <w:pPr>
              <w:pStyle w:val="af3"/>
            </w:pPr>
          </w:p>
        </w:tc>
        <w:tc>
          <w:tcPr>
            <w:tcW w:w="3395" w:type="dxa"/>
          </w:tcPr>
          <w:p w:rsidR="001D5542" w:rsidRDefault="001D5542" w:rsidP="00875F23">
            <w:pPr>
              <w:pStyle w:val="af3"/>
            </w:pPr>
          </w:p>
        </w:tc>
      </w:tr>
      <w:tr w:rsidR="001D5542" w:rsidRPr="00BA7D52" w:rsidTr="00560EB7">
        <w:trPr>
          <w:cantSplit/>
        </w:trPr>
        <w:tc>
          <w:tcPr>
            <w:tcW w:w="1152" w:type="dxa"/>
          </w:tcPr>
          <w:p w:rsidR="001D5542" w:rsidRDefault="001D5542" w:rsidP="00875F23">
            <w:pPr>
              <w:pStyle w:val="af3"/>
            </w:pPr>
          </w:p>
        </w:tc>
        <w:tc>
          <w:tcPr>
            <w:tcW w:w="2817" w:type="dxa"/>
          </w:tcPr>
          <w:p w:rsidR="001D5542" w:rsidRDefault="001D5542" w:rsidP="00875F23">
            <w:pPr>
              <w:pStyle w:val="af3"/>
            </w:pPr>
          </w:p>
        </w:tc>
        <w:tc>
          <w:tcPr>
            <w:tcW w:w="1276" w:type="dxa"/>
          </w:tcPr>
          <w:p w:rsidR="001D5542" w:rsidRDefault="001D5542" w:rsidP="00875F23">
            <w:pPr>
              <w:pStyle w:val="af3"/>
            </w:pPr>
          </w:p>
        </w:tc>
        <w:tc>
          <w:tcPr>
            <w:tcW w:w="3395" w:type="dxa"/>
          </w:tcPr>
          <w:p w:rsidR="001D5542" w:rsidRDefault="001D5542" w:rsidP="00875F23">
            <w:pPr>
              <w:pStyle w:val="af3"/>
            </w:pPr>
          </w:p>
        </w:tc>
      </w:tr>
    </w:tbl>
    <w:p w:rsidR="004025A0" w:rsidRDefault="004025A0" w:rsidP="00835D76">
      <w:pPr>
        <w:ind w:firstLine="480"/>
      </w:pPr>
      <w:r>
        <w:br w:type="page"/>
      </w:r>
    </w:p>
    <w:p w:rsidR="00DA2675" w:rsidRPr="00A15830" w:rsidRDefault="00C91ADA" w:rsidP="00A15830">
      <w:pPr>
        <w:ind w:firstLineChars="0" w:firstLine="0"/>
        <w:jc w:val="center"/>
        <w:rPr>
          <w:sz w:val="44"/>
          <w:szCs w:val="44"/>
        </w:rPr>
      </w:pPr>
      <w:r w:rsidRPr="00A15830">
        <w:rPr>
          <w:sz w:val="44"/>
          <w:szCs w:val="44"/>
        </w:rPr>
        <w:lastRenderedPageBreak/>
        <w:t>目</w:t>
      </w:r>
      <w:r w:rsidR="00A15830">
        <w:rPr>
          <w:rFonts w:hint="eastAsia"/>
          <w:sz w:val="44"/>
          <w:szCs w:val="44"/>
        </w:rPr>
        <w:t xml:space="preserve"> </w:t>
      </w:r>
      <w:r w:rsidR="00E35950" w:rsidRPr="00A15830">
        <w:rPr>
          <w:rFonts w:hint="eastAsia"/>
          <w:sz w:val="44"/>
          <w:szCs w:val="44"/>
        </w:rPr>
        <w:t>录</w:t>
      </w:r>
    </w:p>
    <w:p w:rsidR="00EF1188" w:rsidRDefault="00EF48F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sz w:val="32"/>
          <w:szCs w:val="32"/>
        </w:rPr>
        <w:fldChar w:fldCharType="begin"/>
      </w:r>
      <w:r w:rsidR="005210E4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421520874" w:history="1">
        <w:r w:rsidR="00EF1188" w:rsidRPr="004609F0">
          <w:rPr>
            <w:rStyle w:val="aa"/>
            <w:noProof/>
          </w:rPr>
          <w:t>1</w:t>
        </w:r>
        <w:r w:rsidR="00EF11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F1188" w:rsidRPr="004609F0">
          <w:rPr>
            <w:rStyle w:val="aa"/>
            <w:rFonts w:hint="eastAsia"/>
            <w:noProof/>
          </w:rPr>
          <w:t>平台整体架构</w:t>
        </w:r>
        <w:r w:rsidR="00EF1188">
          <w:rPr>
            <w:noProof/>
            <w:webHidden/>
          </w:rPr>
          <w:tab/>
        </w:r>
        <w:r w:rsidR="00EF1188">
          <w:rPr>
            <w:noProof/>
            <w:webHidden/>
          </w:rPr>
          <w:fldChar w:fldCharType="begin"/>
        </w:r>
        <w:r w:rsidR="00EF1188">
          <w:rPr>
            <w:noProof/>
            <w:webHidden/>
          </w:rPr>
          <w:instrText xml:space="preserve"> PAGEREF _Toc421520874 \h </w:instrText>
        </w:r>
        <w:r w:rsidR="00EF1188">
          <w:rPr>
            <w:noProof/>
            <w:webHidden/>
          </w:rPr>
        </w:r>
        <w:r w:rsidR="00EF1188">
          <w:rPr>
            <w:noProof/>
            <w:webHidden/>
          </w:rPr>
          <w:fldChar w:fldCharType="separate"/>
        </w:r>
        <w:r w:rsidR="00EF1188">
          <w:rPr>
            <w:noProof/>
            <w:webHidden/>
          </w:rPr>
          <w:t>4</w:t>
        </w:r>
        <w:r w:rsidR="00EF1188">
          <w:rPr>
            <w:noProof/>
            <w:webHidden/>
          </w:rPr>
          <w:fldChar w:fldCharType="end"/>
        </w:r>
      </w:hyperlink>
    </w:p>
    <w:p w:rsidR="00EF1188" w:rsidRDefault="00EF1188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1520875" w:history="1">
        <w:r w:rsidRPr="004609F0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服务与应用的关系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76" w:history="1">
        <w:r w:rsidRPr="004609F0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应用层分布式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77" w:history="1">
        <w:r w:rsidRPr="004609F0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授权</w:t>
        </w:r>
        <w:r w:rsidRPr="004609F0">
          <w:rPr>
            <w:rStyle w:val="aa"/>
            <w:noProof/>
          </w:rPr>
          <w:t>BU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78" w:history="1">
        <w:r w:rsidRPr="004609F0">
          <w:rPr>
            <w:rStyle w:val="aa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业务集群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79" w:history="1">
        <w:r w:rsidRPr="004609F0">
          <w:rPr>
            <w:rStyle w:val="aa"/>
            <w:noProof/>
          </w:rPr>
          <w:t>2.3.1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车管业务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80" w:history="1">
        <w:r w:rsidRPr="004609F0">
          <w:rPr>
            <w:rStyle w:val="aa"/>
            <w:noProof/>
          </w:rPr>
          <w:t>2.3.2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大数据分析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81" w:history="1">
        <w:r w:rsidRPr="004609F0">
          <w:rPr>
            <w:rStyle w:val="aa"/>
            <w:noProof/>
          </w:rPr>
          <w:t>2.3.3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异常检查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82" w:history="1">
        <w:r w:rsidRPr="004609F0">
          <w:rPr>
            <w:rStyle w:val="aa"/>
            <w:noProof/>
          </w:rPr>
          <w:t>2.3.4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推送业务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83" w:history="1">
        <w:r w:rsidRPr="004609F0">
          <w:rPr>
            <w:rStyle w:val="aa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84" w:history="1">
        <w:r w:rsidRPr="004609F0">
          <w:rPr>
            <w:rStyle w:val="aa"/>
            <w:noProof/>
          </w:rPr>
          <w:t>2.4.1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内部结构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1520885" w:history="1">
        <w:r w:rsidRPr="004609F0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技术选型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1520886" w:history="1">
        <w:r w:rsidRPr="004609F0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设计策略与硬件期望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87" w:history="1">
        <w:r w:rsidRPr="004609F0">
          <w:rPr>
            <w:rStyle w:val="aa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设计策略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88" w:history="1">
        <w:r w:rsidRPr="004609F0">
          <w:rPr>
            <w:rStyle w:val="aa"/>
            <w:noProof/>
          </w:rPr>
          <w:t>4.1.1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89" w:history="1">
        <w:r w:rsidRPr="004609F0">
          <w:rPr>
            <w:rStyle w:val="aa"/>
            <w:noProof/>
          </w:rPr>
          <w:t>4.1.2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异常检查设计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90" w:history="1">
        <w:r w:rsidRPr="004609F0">
          <w:rPr>
            <w:rStyle w:val="aa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硬件期望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91" w:history="1">
        <w:r w:rsidRPr="004609F0">
          <w:rPr>
            <w:rStyle w:val="aa"/>
            <w:noProof/>
          </w:rPr>
          <w:t>4.2.1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应用层分布式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92" w:history="1">
        <w:r w:rsidRPr="004609F0">
          <w:rPr>
            <w:rStyle w:val="aa"/>
            <w:noProof/>
          </w:rPr>
          <w:t>4.2.2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授权</w:t>
        </w:r>
        <w:r w:rsidRPr="004609F0">
          <w:rPr>
            <w:rStyle w:val="aa"/>
            <w:noProof/>
          </w:rPr>
          <w:t>BU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93" w:history="1">
        <w:r w:rsidRPr="004609F0">
          <w:rPr>
            <w:rStyle w:val="aa"/>
            <w:noProof/>
          </w:rPr>
          <w:t>4.2.3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业务集群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30"/>
        <w:tabs>
          <w:tab w:val="left" w:pos="1920"/>
          <w:tab w:val="right" w:leader="dot" w:pos="8296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1520894" w:history="1">
        <w:r w:rsidRPr="004609F0">
          <w:rPr>
            <w:rStyle w:val="aa"/>
            <w:noProof/>
          </w:rPr>
          <w:t>4.2.4</w:t>
        </w:r>
        <w:r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缓存容器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1520895" w:history="1">
        <w:r w:rsidRPr="004609F0">
          <w:rPr>
            <w:rStyle w:val="a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609F0">
          <w:rPr>
            <w:rStyle w:val="aa"/>
            <w:noProof/>
          </w:rPr>
          <w:t>WebAPI</w:t>
        </w:r>
        <w:r w:rsidRPr="004609F0">
          <w:rPr>
            <w:rStyle w:val="aa"/>
            <w:rFonts w:hint="eastAsia"/>
            <w:noProof/>
          </w:rPr>
          <w:t>定义规则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96" w:history="1">
        <w:r w:rsidRPr="004609F0">
          <w:rPr>
            <w:rStyle w:val="aa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97" w:history="1">
        <w:r w:rsidRPr="004609F0">
          <w:rPr>
            <w:rStyle w:val="aa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接口编写示例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1520898" w:history="1">
        <w:r w:rsidRPr="004609F0">
          <w:rPr>
            <w:rStyle w:val="a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典型场景代码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899" w:history="1">
        <w:r w:rsidRPr="004609F0">
          <w:rPr>
            <w:rStyle w:val="aa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数据库连接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0" w:history="1">
        <w:r w:rsidRPr="004609F0">
          <w:rPr>
            <w:rStyle w:val="aa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数据接口代码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1" w:history="1">
        <w:r w:rsidRPr="004609F0">
          <w:rPr>
            <w:rStyle w:val="aa"/>
            <w:noProof/>
          </w:rPr>
          <w:t>6.3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业务逻辑代码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2" w:history="1">
        <w:r w:rsidRPr="004609F0">
          <w:rPr>
            <w:rStyle w:val="aa"/>
            <w:noProof/>
          </w:rPr>
          <w:t>6.4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10"/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21520903" w:history="1">
        <w:r w:rsidRPr="004609F0">
          <w:rPr>
            <w:rStyle w:val="a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609F0">
          <w:rPr>
            <w:rStyle w:val="aa"/>
            <w:rFonts w:hint="eastAsia"/>
            <w:noProof/>
          </w:rPr>
          <w:t>代码约束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4" w:history="1">
        <w:r w:rsidRPr="004609F0">
          <w:rPr>
            <w:rStyle w:val="aa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ascii="Arial" w:hAnsi="Arial" w:cs="Arial"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5" w:history="1">
        <w:r w:rsidRPr="004609F0">
          <w:rPr>
            <w:rStyle w:val="aa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ascii="Arial" w:hAnsi="Arial" w:cs="Arial" w:hint="eastAsia"/>
            <w:noProof/>
          </w:rPr>
          <w:t>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6" w:history="1">
        <w:r w:rsidRPr="004609F0">
          <w:rPr>
            <w:rStyle w:val="aa"/>
            <w:noProof/>
          </w:rPr>
          <w:t>7.3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ascii="Arial" w:hAnsi="Arial" w:cs="Arial" w:hint="eastAsia"/>
            <w:noProof/>
          </w:rPr>
          <w:t>排版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7" w:history="1">
        <w:r w:rsidRPr="004609F0">
          <w:rPr>
            <w:rStyle w:val="aa"/>
            <w:noProof/>
          </w:rPr>
          <w:t>7.4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ascii="Arial" w:hAnsi="Arial" w:cs="Arial" w:hint="eastAsia"/>
            <w:noProof/>
          </w:rPr>
          <w:t>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F1188" w:rsidRDefault="00EF1188">
      <w:pPr>
        <w:pStyle w:val="20"/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1520908" w:history="1">
        <w:r w:rsidRPr="004609F0">
          <w:rPr>
            <w:rStyle w:val="aa"/>
            <w:noProof/>
          </w:rPr>
          <w:t>7.5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609F0">
          <w:rPr>
            <w:rStyle w:val="aa"/>
            <w:rFonts w:ascii="Arial" w:hAnsi="Arial" w:cs="Arial" w:hint="eastAsia"/>
            <w:noProof/>
          </w:rPr>
          <w:t>方法实现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_Toc421520908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91ADA" w:rsidRDefault="00EF48F4" w:rsidP="00835D76">
      <w:pPr>
        <w:ind w:firstLine="480"/>
      </w:pPr>
      <w:r>
        <w:fldChar w:fldCharType="end"/>
      </w:r>
    </w:p>
    <w:p w:rsidR="00C91ADA" w:rsidRPr="00C91ADA" w:rsidRDefault="00C91ADA" w:rsidP="00835D76">
      <w:pPr>
        <w:ind w:firstLine="480"/>
        <w:sectPr w:rsidR="00C91ADA" w:rsidRPr="00C91ADA" w:rsidSect="004025A0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26"/>
        </w:sectPr>
      </w:pPr>
    </w:p>
    <w:p w:rsidR="00750D61" w:rsidRDefault="00750D61" w:rsidP="005031EF">
      <w:pPr>
        <w:pStyle w:val="1"/>
      </w:pPr>
      <w:bookmarkStart w:id="0" w:name="_Toc421520874"/>
      <w:r>
        <w:rPr>
          <w:rFonts w:hint="eastAsia"/>
        </w:rPr>
        <w:lastRenderedPageBreak/>
        <w:t>平台整体架构</w:t>
      </w:r>
      <w:bookmarkEnd w:id="0"/>
    </w:p>
    <w:p w:rsidR="00750D61" w:rsidRDefault="00750D61" w:rsidP="00750D61">
      <w:pPr>
        <w:ind w:firstLine="480"/>
      </w:pPr>
      <w:r>
        <w:t>我们的系统分层清晰</w:t>
      </w:r>
      <w:r>
        <w:rPr>
          <w:rFonts w:hint="eastAsia"/>
        </w:rPr>
        <w:t>，</w:t>
      </w:r>
      <w:r>
        <w:t>需要对各层采用负载均衡才能最大化发挥系统的能力</w:t>
      </w:r>
      <w:r>
        <w:rPr>
          <w:rFonts w:hint="eastAsia"/>
        </w:rPr>
        <w:t>。</w:t>
      </w:r>
    </w:p>
    <w:p w:rsidR="00750D61" w:rsidRDefault="00A3485D" w:rsidP="00750D61">
      <w:pPr>
        <w:pStyle w:val="af8"/>
      </w:pPr>
      <w:r>
        <w:object w:dxaOrig="5686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1pt;height:251.25pt" o:ole="">
            <v:imagedata r:id="rId15" o:title=""/>
          </v:shape>
          <o:OLEObject Type="Embed" ProgID="Visio.Drawing.15" ShapeID="_x0000_i1029" DrawAspect="Content" ObjectID="_1495266841" r:id="rId16"/>
        </w:object>
      </w:r>
    </w:p>
    <w:p w:rsidR="00750D61" w:rsidRPr="00C514FC" w:rsidRDefault="00750D61" w:rsidP="00750D61">
      <w:pPr>
        <w:ind w:firstLine="480"/>
      </w:pPr>
      <w:r>
        <w:t>如图所示</w:t>
      </w:r>
      <w:r>
        <w:rPr>
          <w:rFonts w:hint="eastAsia"/>
        </w:rPr>
        <w:t>，</w:t>
      </w:r>
      <w:r>
        <w:t>用户的请求通过反向代理平衡分布到各应用层分布式服务器中</w:t>
      </w:r>
      <w:r>
        <w:rPr>
          <w:rFonts w:hint="eastAsia"/>
        </w:rPr>
        <w:t>，</w:t>
      </w:r>
      <w:r>
        <w:t>各应用服务器包含用户需要使用的前端页面</w:t>
      </w:r>
      <w:r w:rsidR="001B79A4">
        <w:rPr>
          <w:rFonts w:hint="eastAsia"/>
        </w:rPr>
        <w:t>。用户获得前台页面后，即可通过相关接口访问业务集群</w:t>
      </w:r>
      <w:r>
        <w:rPr>
          <w:rFonts w:hint="eastAsia"/>
        </w:rPr>
        <w:t>。</w:t>
      </w:r>
    </w:p>
    <w:p w:rsidR="00A556C5" w:rsidRDefault="00A556C5" w:rsidP="00A556C5">
      <w:pPr>
        <w:pStyle w:val="1"/>
      </w:pPr>
      <w:bookmarkStart w:id="1" w:name="_Toc421520875"/>
      <w:r>
        <w:t>服务与应用的关系</w:t>
      </w:r>
      <w:bookmarkStart w:id="2" w:name="_GoBack"/>
      <w:bookmarkEnd w:id="1"/>
      <w:bookmarkEnd w:id="2"/>
    </w:p>
    <w:p w:rsidR="0084196B" w:rsidRDefault="00EF1188" w:rsidP="00A96348">
      <w:pPr>
        <w:pStyle w:val="2"/>
      </w:pPr>
      <w:r>
        <w:rPr>
          <w:rFonts w:hint="eastAsia"/>
        </w:rPr>
        <w:t>反向代理</w:t>
      </w:r>
    </w:p>
    <w:p w:rsidR="00E36A08" w:rsidRDefault="00A404B5" w:rsidP="000903AC">
      <w:pPr>
        <w:ind w:firstLine="480"/>
      </w:pPr>
      <w:r>
        <w:rPr>
          <w:rFonts w:hint="eastAsia"/>
        </w:rPr>
        <w:t>反向代理处理外部的请求</w:t>
      </w:r>
      <w:r w:rsidR="004F1E8A">
        <w:rPr>
          <w:rFonts w:hint="eastAsia"/>
        </w:rPr>
        <w:t>、存储静态文件等功能</w:t>
      </w:r>
      <w:r>
        <w:rPr>
          <w:rFonts w:hint="eastAsia"/>
        </w:rPr>
        <w:t>。</w:t>
      </w:r>
      <w:r w:rsidR="004F1E8A">
        <w:rPr>
          <w:rFonts w:hint="eastAsia"/>
        </w:rPr>
        <w:t>反向代理将用户的请求均衡分布到后端业务集群，提高用户访问速度。</w:t>
      </w:r>
      <w:r w:rsidR="005A01F6">
        <w:rPr>
          <w:rFonts w:hint="eastAsia"/>
        </w:rPr>
        <w:t>对于不同的业务请求，反向代理转发到对应的业务服务单元。</w:t>
      </w:r>
      <w:r w:rsidR="004F1E8A">
        <w:rPr>
          <w:rFonts w:hint="eastAsia"/>
        </w:rPr>
        <w:t>反向代理同时</w:t>
      </w:r>
      <w:r w:rsidR="000C092F">
        <w:rPr>
          <w:rFonts w:hint="eastAsia"/>
        </w:rPr>
        <w:t>也负责部分静态文件的存储，如</w:t>
      </w:r>
      <w:proofErr w:type="spellStart"/>
      <w:r w:rsidR="000C092F">
        <w:rPr>
          <w:rFonts w:hint="eastAsia"/>
        </w:rPr>
        <w:t>js</w:t>
      </w:r>
      <w:proofErr w:type="spellEnd"/>
      <w:r w:rsidR="000C092F">
        <w:rPr>
          <w:rFonts w:hint="eastAsia"/>
        </w:rPr>
        <w:t>、html等文件。</w:t>
      </w:r>
    </w:p>
    <w:p w:rsidR="00973EC7" w:rsidRDefault="00973EC7" w:rsidP="00A96348">
      <w:pPr>
        <w:pStyle w:val="2"/>
      </w:pPr>
      <w:bookmarkStart w:id="3" w:name="_Toc421520878"/>
      <w:r>
        <w:lastRenderedPageBreak/>
        <w:t>业务集群</w:t>
      </w:r>
      <w:bookmarkEnd w:id="3"/>
    </w:p>
    <w:p w:rsidR="00973EC7" w:rsidRDefault="00973EC7" w:rsidP="00973EC7">
      <w:pPr>
        <w:ind w:firstLine="480"/>
      </w:pPr>
      <w:r>
        <w:t>业务集群分为多个业务模块</w:t>
      </w:r>
      <w:r>
        <w:rPr>
          <w:rFonts w:hint="eastAsia"/>
        </w:rPr>
        <w:t>，</w:t>
      </w:r>
      <w:r>
        <w:t>根据各业务模块的负载情况确定所使用机器的数量</w:t>
      </w:r>
      <w:r>
        <w:rPr>
          <w:rFonts w:hint="eastAsia"/>
        </w:rPr>
        <w:t>。</w:t>
      </w:r>
      <w:r w:rsidR="003B7A14">
        <w:rPr>
          <w:rFonts w:hint="eastAsia"/>
        </w:rPr>
        <w:t>业务集群后端根据所处理业务的不同连接至不同的数据库，获取相应信息。</w:t>
      </w:r>
    </w:p>
    <w:p w:rsidR="009165CA" w:rsidRDefault="00A90C18" w:rsidP="009165CA">
      <w:pPr>
        <w:pStyle w:val="af8"/>
        <w:rPr>
          <w:rFonts w:hint="eastAsia"/>
        </w:rPr>
      </w:pPr>
      <w:r>
        <w:object w:dxaOrig="6121" w:dyaOrig="4456">
          <v:shape id="_x0000_i1028" type="#_x0000_t75" style="width:371.25pt;height:270.75pt" o:ole="">
            <v:imagedata r:id="rId17" o:title=""/>
          </v:shape>
          <o:OLEObject Type="Embed" ProgID="Visio.Drawing.15" ShapeID="_x0000_i1028" DrawAspect="Content" ObjectID="_1495266842" r:id="rId18"/>
        </w:object>
      </w:r>
    </w:p>
    <w:p w:rsidR="00F96994" w:rsidRDefault="00F96994" w:rsidP="00E54BB3">
      <w:pPr>
        <w:pStyle w:val="3"/>
      </w:pPr>
      <w:bookmarkStart w:id="4" w:name="_Toc421520879"/>
      <w:r>
        <w:rPr>
          <w:rFonts w:hint="eastAsia"/>
        </w:rPr>
        <w:t>车管</w:t>
      </w:r>
      <w:r w:rsidR="00255925">
        <w:rPr>
          <w:rFonts w:hint="eastAsia"/>
        </w:rPr>
        <w:t>业务</w:t>
      </w:r>
      <w:bookmarkEnd w:id="4"/>
    </w:p>
    <w:p w:rsidR="00C95740" w:rsidRPr="00C95740" w:rsidRDefault="004F6EB2" w:rsidP="00C95740">
      <w:pPr>
        <w:ind w:firstLine="480"/>
        <w:rPr>
          <w:rFonts w:hint="eastAsia"/>
        </w:rPr>
      </w:pPr>
      <w:r>
        <w:t>车管业务是系统中的核心部分</w:t>
      </w:r>
      <w:r>
        <w:rPr>
          <w:rFonts w:hint="eastAsia"/>
        </w:rPr>
        <w:t>，</w:t>
      </w:r>
      <w:r>
        <w:t>包含车辆</w:t>
      </w:r>
      <w:r>
        <w:rPr>
          <w:rFonts w:hint="eastAsia"/>
        </w:rPr>
        <w:t>、</w:t>
      </w:r>
      <w:r>
        <w:t>人员</w:t>
      </w:r>
      <w:r>
        <w:rPr>
          <w:rFonts w:hint="eastAsia"/>
        </w:rPr>
        <w:t>、</w:t>
      </w:r>
      <w:r>
        <w:t>业务等多项管理</w:t>
      </w:r>
      <w:r>
        <w:rPr>
          <w:rFonts w:hint="eastAsia"/>
        </w:rPr>
        <w:t>功能。</w:t>
      </w:r>
      <w:r w:rsidR="00B72BD7">
        <w:rPr>
          <w:rFonts w:hint="eastAsia"/>
        </w:rPr>
        <w:t>车管业务的主要功能由该部分提供。未来根据业务可以进行更进一步的拆分。</w:t>
      </w:r>
    </w:p>
    <w:p w:rsidR="0048238D" w:rsidRDefault="0048238D" w:rsidP="0048238D">
      <w:pPr>
        <w:pStyle w:val="3"/>
      </w:pPr>
      <w:bookmarkStart w:id="5" w:name="_Toc421520882"/>
      <w:r>
        <w:t>OBD</w:t>
      </w:r>
      <w:r w:rsidR="004B54CF">
        <w:rPr>
          <w:rFonts w:hint="eastAsia"/>
        </w:rPr>
        <w:t>业务</w:t>
      </w:r>
    </w:p>
    <w:p w:rsidR="0048238D" w:rsidRDefault="0048238D" w:rsidP="0048238D">
      <w:pPr>
        <w:ind w:firstLine="480"/>
      </w:pPr>
      <w:r>
        <w:rPr>
          <w:rFonts w:hint="eastAsia"/>
        </w:rPr>
        <w:t>OBD的相关信息推送入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队列后，由OBD服务器从队列中读取信息，并进行检查与处理。并将相关信息送入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队列和存入相关数据库。同时，更新缓存中的车辆GPS数据。</w:t>
      </w:r>
    </w:p>
    <w:p w:rsidR="00AF764F" w:rsidRDefault="00AF764F" w:rsidP="0048238D">
      <w:pPr>
        <w:ind w:firstLine="480"/>
        <w:rPr>
          <w:rFonts w:hint="eastAsia"/>
        </w:rPr>
      </w:pPr>
      <w:r>
        <w:t>对OBD的操作有OBD业务服务器通过</w:t>
      </w:r>
      <w:proofErr w:type="spellStart"/>
      <w:r>
        <w:t>WebAPI</w:t>
      </w:r>
      <w:proofErr w:type="spellEnd"/>
      <w:r>
        <w:t>连接OBD服务</w:t>
      </w:r>
      <w:r>
        <w:rPr>
          <w:rFonts w:hint="eastAsia"/>
        </w:rPr>
        <w:t>。</w:t>
      </w:r>
    </w:p>
    <w:p w:rsidR="00A90C18" w:rsidRDefault="00A90C18" w:rsidP="00A90C18">
      <w:pPr>
        <w:pStyle w:val="3"/>
      </w:pPr>
      <w:r>
        <w:t>异常检查</w:t>
      </w:r>
    </w:p>
    <w:p w:rsidR="00A90C18" w:rsidRPr="00B779EF" w:rsidRDefault="00A90C18" w:rsidP="00A90C18">
      <w:pPr>
        <w:ind w:firstLine="480"/>
        <w:rPr>
          <w:rFonts w:hint="eastAsia"/>
        </w:rPr>
      </w:pPr>
      <w:r>
        <w:t>异常检查从</w:t>
      </w:r>
      <w:proofErr w:type="spellStart"/>
      <w:r>
        <w:t>kafka</w:t>
      </w:r>
      <w:proofErr w:type="spellEnd"/>
      <w:r>
        <w:t>队列和数据库中读取相应信息</w:t>
      </w:r>
      <w:r>
        <w:rPr>
          <w:rFonts w:hint="eastAsia"/>
        </w:rPr>
        <w:t>，</w:t>
      </w:r>
      <w:r>
        <w:t>并进行实时或非实时处</w:t>
      </w:r>
      <w:r>
        <w:lastRenderedPageBreak/>
        <w:t>理</w:t>
      </w:r>
      <w:r>
        <w:rPr>
          <w:rFonts w:hint="eastAsia"/>
        </w:rPr>
        <w:t>。</w:t>
      </w:r>
      <w:r>
        <w:t>对于非实时处理</w:t>
      </w:r>
      <w:r>
        <w:rPr>
          <w:rFonts w:hint="eastAsia"/>
        </w:rPr>
        <w:t>，</w:t>
      </w:r>
      <w:r>
        <w:t>采用计划任务的方式周期性检查</w:t>
      </w:r>
      <w:r>
        <w:rPr>
          <w:rFonts w:hint="eastAsia"/>
        </w:rPr>
        <w:t>。</w:t>
      </w:r>
      <w:r>
        <w:t>处理完的数据如果有警告或错误</w:t>
      </w:r>
      <w:r>
        <w:rPr>
          <w:rFonts w:hint="eastAsia"/>
        </w:rPr>
        <w:t>，</w:t>
      </w:r>
      <w:r>
        <w:t>发送到</w:t>
      </w:r>
      <w:proofErr w:type="spellStart"/>
      <w:r>
        <w:t>kafka</w:t>
      </w:r>
      <w:proofErr w:type="spellEnd"/>
      <w:r>
        <w:t>队列</w:t>
      </w:r>
      <w:r>
        <w:rPr>
          <w:rFonts w:hint="eastAsia"/>
        </w:rPr>
        <w:t>，</w:t>
      </w:r>
      <w:r>
        <w:t>由业务服务集群读取并处理</w:t>
      </w:r>
      <w:r>
        <w:rPr>
          <w:rFonts w:hint="eastAsia"/>
        </w:rPr>
        <w:t>。</w:t>
      </w:r>
      <w:r>
        <w:t>其他的相关数据写入数据库</w:t>
      </w:r>
      <w:r>
        <w:rPr>
          <w:rFonts w:hint="eastAsia"/>
        </w:rPr>
        <w:t>，</w:t>
      </w:r>
      <w:r>
        <w:t>以备查询</w:t>
      </w:r>
      <w:r>
        <w:rPr>
          <w:rFonts w:hint="eastAsia"/>
        </w:rPr>
        <w:t>。</w:t>
      </w:r>
    </w:p>
    <w:p w:rsidR="00255925" w:rsidRPr="00255925" w:rsidRDefault="00255925" w:rsidP="00255925">
      <w:pPr>
        <w:pStyle w:val="3"/>
      </w:pPr>
      <w:r>
        <w:t>推送业务</w:t>
      </w:r>
      <w:bookmarkEnd w:id="5"/>
    </w:p>
    <w:p w:rsidR="002B24F9" w:rsidRDefault="00871346" w:rsidP="002B24F9">
      <w:pPr>
        <w:ind w:firstLine="480"/>
      </w:pPr>
      <w:r>
        <w:t>对外的推送业务</w:t>
      </w:r>
      <w:r>
        <w:rPr>
          <w:rFonts w:hint="eastAsia"/>
        </w:rPr>
        <w:t>，</w:t>
      </w:r>
      <w:r>
        <w:t>负载较轻</w:t>
      </w:r>
      <w:r>
        <w:rPr>
          <w:rFonts w:hint="eastAsia"/>
        </w:rPr>
        <w:t>。</w:t>
      </w:r>
      <w:r w:rsidR="00A17720">
        <w:rPr>
          <w:rFonts w:hint="eastAsia"/>
        </w:rPr>
        <w:t>所有的推送均从</w:t>
      </w:r>
      <w:proofErr w:type="spellStart"/>
      <w:r w:rsidR="00A17720">
        <w:rPr>
          <w:rFonts w:hint="eastAsia"/>
        </w:rPr>
        <w:t>kafka</w:t>
      </w:r>
      <w:proofErr w:type="spellEnd"/>
      <w:r w:rsidR="00A17720">
        <w:rPr>
          <w:rFonts w:hint="eastAsia"/>
        </w:rPr>
        <w:t>读取。</w:t>
      </w:r>
    </w:p>
    <w:p w:rsidR="00486FB6" w:rsidRDefault="00486FB6" w:rsidP="00A96348">
      <w:pPr>
        <w:pStyle w:val="2"/>
      </w:pPr>
      <w:bookmarkStart w:id="6" w:name="_Toc421520883"/>
      <w:proofErr w:type="spellStart"/>
      <w:r>
        <w:t>Radis</w:t>
      </w:r>
      <w:proofErr w:type="spellEnd"/>
      <w:r>
        <w:t>缓存</w:t>
      </w:r>
    </w:p>
    <w:p w:rsidR="00486FB6" w:rsidRPr="00486FB6" w:rsidRDefault="00486FB6" w:rsidP="00486FB6">
      <w:pPr>
        <w:ind w:firstLine="480"/>
        <w:rPr>
          <w:rFonts w:hint="eastAsia"/>
        </w:rPr>
      </w:pPr>
      <w:r>
        <w:t>缓存是写入读取速度很快的数据层</w:t>
      </w:r>
      <w:r>
        <w:rPr>
          <w:rFonts w:hint="eastAsia"/>
        </w:rPr>
        <w:t>，</w:t>
      </w:r>
      <w:r>
        <w:t>负责存储session</w:t>
      </w:r>
      <w:r>
        <w:rPr>
          <w:rFonts w:hint="eastAsia"/>
        </w:rPr>
        <w:t>、</w:t>
      </w:r>
      <w:r>
        <w:t>OBD实时数据和主数据</w:t>
      </w:r>
      <w:r>
        <w:rPr>
          <w:rFonts w:hint="eastAsia"/>
        </w:rPr>
        <w:t>。</w:t>
      </w:r>
      <w:proofErr w:type="gramStart"/>
      <w:r>
        <w:t>主数据</w:t>
      </w:r>
      <w:proofErr w:type="gramEnd"/>
      <w:r>
        <w:t>是数据库中变化不频繁但是使用非常多的数据部分</w:t>
      </w:r>
      <w:r>
        <w:rPr>
          <w:rFonts w:hint="eastAsia"/>
        </w:rPr>
        <w:t>。</w:t>
      </w:r>
      <w:r>
        <w:t>通过将数据库中的</w:t>
      </w:r>
      <w:proofErr w:type="gramStart"/>
      <w:r>
        <w:t>主数据</w:t>
      </w:r>
      <w:proofErr w:type="gramEnd"/>
      <w:r>
        <w:t>备份至缓存中可以提高网站处理速度</w:t>
      </w:r>
      <w:r>
        <w:rPr>
          <w:rFonts w:hint="eastAsia"/>
        </w:rPr>
        <w:t>。</w:t>
      </w:r>
    </w:p>
    <w:p w:rsidR="0050640D" w:rsidRDefault="0050640D" w:rsidP="00A96348">
      <w:pPr>
        <w:pStyle w:val="2"/>
      </w:pPr>
      <w:r>
        <w:t>大数据集群</w:t>
      </w:r>
    </w:p>
    <w:p w:rsidR="0050640D" w:rsidRPr="0050640D" w:rsidRDefault="0050640D" w:rsidP="0050640D">
      <w:pPr>
        <w:ind w:firstLine="480"/>
        <w:rPr>
          <w:rFonts w:hint="eastAsia"/>
        </w:rPr>
      </w:pPr>
      <w:r>
        <w:t>大数据集群为独立的数据分析单元</w:t>
      </w:r>
      <w:r>
        <w:rPr>
          <w:rFonts w:hint="eastAsia"/>
        </w:rPr>
        <w:t>，</w:t>
      </w:r>
      <w:r>
        <w:t>对数据库中的数据进行非实时处理</w:t>
      </w:r>
      <w:r>
        <w:rPr>
          <w:rFonts w:hint="eastAsia"/>
        </w:rPr>
        <w:t>，</w:t>
      </w:r>
      <w:r>
        <w:t>挖掘相关公车管理信息</w:t>
      </w:r>
      <w:r>
        <w:rPr>
          <w:rFonts w:hint="eastAsia"/>
        </w:rPr>
        <w:t>。</w:t>
      </w:r>
      <w:r>
        <w:t>并将结果存入数据库备用</w:t>
      </w:r>
      <w:r>
        <w:rPr>
          <w:rFonts w:hint="eastAsia"/>
        </w:rPr>
        <w:t>。</w:t>
      </w:r>
    </w:p>
    <w:p w:rsidR="00A96348" w:rsidRDefault="00A96348" w:rsidP="00A96348">
      <w:pPr>
        <w:pStyle w:val="2"/>
      </w:pPr>
      <w:r>
        <w:t>数据</w:t>
      </w:r>
      <w:r w:rsidR="00127EA4">
        <w:t>库</w:t>
      </w:r>
      <w:bookmarkEnd w:id="6"/>
    </w:p>
    <w:p w:rsidR="0005685D" w:rsidRDefault="00FD6825" w:rsidP="003452FE">
      <w:pPr>
        <w:ind w:firstLine="480"/>
      </w:pPr>
      <w:r>
        <w:t>数据层主要由数据库和外围包装组成</w:t>
      </w:r>
      <w:r w:rsidR="00AC3AE5">
        <w:rPr>
          <w:rFonts w:hint="eastAsia"/>
        </w:rPr>
        <w:t>，</w:t>
      </w:r>
      <w:r w:rsidR="00AC3AE5">
        <w:t>我们的目的是将数据层抽象为一个数据提供组件</w:t>
      </w:r>
      <w:r w:rsidR="00AC3AE5">
        <w:rPr>
          <w:rFonts w:hint="eastAsia"/>
        </w:rPr>
        <w:t>，</w:t>
      </w:r>
      <w:r w:rsidR="00AC3AE5">
        <w:t>从而摆脱对特定数据库的依赖</w:t>
      </w:r>
      <w:r w:rsidR="00AC3AE5">
        <w:rPr>
          <w:rFonts w:hint="eastAsia"/>
        </w:rPr>
        <w:t>，</w:t>
      </w:r>
      <w:r w:rsidR="00AC3AE5">
        <w:t>方便以后的数据迁移</w:t>
      </w:r>
      <w:r w:rsidR="00AC3AE5">
        <w:rPr>
          <w:rFonts w:hint="eastAsia"/>
        </w:rPr>
        <w:t>。</w:t>
      </w:r>
      <w:r w:rsidR="000A5AE7">
        <w:rPr>
          <w:rFonts w:hint="eastAsia"/>
        </w:rPr>
        <w:t>这里我们将数据抽象为各个Java对象，</w:t>
      </w:r>
      <w:r w:rsidR="0005685D">
        <w:rPr>
          <w:rFonts w:hint="eastAsia"/>
        </w:rPr>
        <w:t>对数据的操作抽象为数据访问接口，</w:t>
      </w:r>
      <w:r w:rsidR="000A5AE7">
        <w:rPr>
          <w:rFonts w:hint="eastAsia"/>
        </w:rPr>
        <w:t>从而方便进一步的数据读取操作。</w:t>
      </w:r>
      <w:r w:rsidR="0005685D">
        <w:rPr>
          <w:rFonts w:hint="eastAsia"/>
        </w:rPr>
        <w:t>在迁移数据的过程中只需要修改相应的数据驱动即可，不会影响上层业务系统。</w:t>
      </w:r>
    </w:p>
    <w:p w:rsidR="00545A46" w:rsidRDefault="00545A46" w:rsidP="003452FE">
      <w:pPr>
        <w:ind w:firstLine="480"/>
      </w:pPr>
      <w:r>
        <w:t>数据库主要分为七种</w:t>
      </w:r>
      <w:r>
        <w:rPr>
          <w:rFonts w:hint="eastAsia"/>
        </w:rPr>
        <w:t>：</w:t>
      </w:r>
    </w:p>
    <w:p w:rsidR="00545A46" w:rsidRDefault="00545A46" w:rsidP="00545A46">
      <w:pPr>
        <w:pStyle w:val="a"/>
      </w:pPr>
      <w:r>
        <w:rPr>
          <w:rFonts w:hint="eastAsia"/>
        </w:rPr>
        <w:t>用户数据库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存放用户数据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存储OBD注册信息</w:t>
      </w:r>
    </w:p>
    <w:p w:rsidR="00545A46" w:rsidRDefault="00545A46" w:rsidP="00545A46">
      <w:pPr>
        <w:pStyle w:val="a"/>
      </w:pPr>
      <w:r>
        <w:t>OBD数据库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所有OBD历史数据信息</w:t>
      </w:r>
    </w:p>
    <w:p w:rsidR="00545A46" w:rsidRDefault="00545A46" w:rsidP="00545A46">
      <w:pPr>
        <w:pStyle w:val="a"/>
      </w:pPr>
      <w:r>
        <w:lastRenderedPageBreak/>
        <w:t>外部数据库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ETC信息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道路交通信息</w:t>
      </w:r>
    </w:p>
    <w:p w:rsidR="00887783" w:rsidRDefault="00887783" w:rsidP="00887783">
      <w:pPr>
        <w:pStyle w:val="a"/>
        <w:numPr>
          <w:ilvl w:val="1"/>
          <w:numId w:val="3"/>
        </w:numPr>
      </w:pPr>
      <w:r>
        <w:t>其他三方数据库</w:t>
      </w:r>
    </w:p>
    <w:p w:rsidR="00545A46" w:rsidRDefault="00545A46" w:rsidP="00545A46">
      <w:pPr>
        <w:pStyle w:val="a"/>
      </w:pPr>
      <w:r>
        <w:t>分析结果数据库</w:t>
      </w:r>
    </w:p>
    <w:p w:rsidR="00FA5603" w:rsidRDefault="00FA5603" w:rsidP="00FA5603">
      <w:pPr>
        <w:pStyle w:val="a"/>
        <w:numPr>
          <w:ilvl w:val="1"/>
          <w:numId w:val="3"/>
        </w:numPr>
      </w:pPr>
      <w:r>
        <w:t>大数据分析的结果均存放于该数据库</w:t>
      </w:r>
    </w:p>
    <w:p w:rsidR="00545A46" w:rsidRDefault="00545A46" w:rsidP="00545A46">
      <w:pPr>
        <w:pStyle w:val="a"/>
      </w:pPr>
      <w:r>
        <w:t>用户行为数据库</w:t>
      </w:r>
    </w:p>
    <w:p w:rsidR="00FA5603" w:rsidRDefault="00FA5603" w:rsidP="00FA5603">
      <w:pPr>
        <w:pStyle w:val="a"/>
        <w:numPr>
          <w:ilvl w:val="1"/>
          <w:numId w:val="3"/>
        </w:numPr>
      </w:pPr>
      <w:r>
        <w:t>用户使用过程中的行为记录</w:t>
      </w:r>
    </w:p>
    <w:p w:rsidR="00545A46" w:rsidRDefault="00545A46" w:rsidP="00545A46">
      <w:pPr>
        <w:pStyle w:val="a"/>
      </w:pPr>
      <w:r>
        <w:t>业务数据库</w:t>
      </w:r>
    </w:p>
    <w:p w:rsidR="00FA5603" w:rsidRDefault="00FA5603" w:rsidP="00FA5603">
      <w:pPr>
        <w:pStyle w:val="a"/>
        <w:numPr>
          <w:ilvl w:val="1"/>
          <w:numId w:val="3"/>
        </w:numPr>
      </w:pPr>
      <w:r>
        <w:t>车辆数据</w:t>
      </w:r>
    </w:p>
    <w:p w:rsidR="00FA5603" w:rsidRDefault="00FA5603" w:rsidP="00FA5603">
      <w:pPr>
        <w:pStyle w:val="a"/>
        <w:numPr>
          <w:ilvl w:val="1"/>
          <w:numId w:val="3"/>
        </w:numPr>
      </w:pPr>
      <w:r>
        <w:t>车辆配置信息</w:t>
      </w:r>
    </w:p>
    <w:p w:rsidR="00FA5603" w:rsidRDefault="00FA5603" w:rsidP="00FA5603">
      <w:pPr>
        <w:pStyle w:val="a"/>
        <w:numPr>
          <w:ilvl w:val="1"/>
          <w:numId w:val="3"/>
        </w:numPr>
      </w:pPr>
      <w:r>
        <w:t>用户配置信息</w:t>
      </w:r>
    </w:p>
    <w:p w:rsidR="00DA0D23" w:rsidRDefault="00DA0D23" w:rsidP="00DA0D23">
      <w:pPr>
        <w:pStyle w:val="a"/>
      </w:pPr>
      <w:r>
        <w:t>配置数据库</w:t>
      </w:r>
    </w:p>
    <w:p w:rsidR="00DA0D23" w:rsidRDefault="00DA0D23" w:rsidP="00DA0D23">
      <w:pPr>
        <w:pStyle w:val="a"/>
        <w:numPr>
          <w:ilvl w:val="1"/>
          <w:numId w:val="3"/>
        </w:numPr>
      </w:pPr>
      <w:r>
        <w:t>系统配置</w:t>
      </w:r>
    </w:p>
    <w:p w:rsidR="00DA0D23" w:rsidRDefault="00DA0D23" w:rsidP="00DA0D23">
      <w:pPr>
        <w:pStyle w:val="a"/>
        <w:numPr>
          <w:ilvl w:val="1"/>
          <w:numId w:val="3"/>
        </w:numPr>
      </w:pPr>
      <w:r>
        <w:t>用户配置</w:t>
      </w:r>
    </w:p>
    <w:p w:rsidR="00A96348" w:rsidRDefault="000A5AE7" w:rsidP="00A96348">
      <w:pPr>
        <w:ind w:firstLine="480"/>
      </w:pPr>
      <w:r>
        <w:rPr>
          <w:rFonts w:hint="eastAsia"/>
        </w:rPr>
        <w:t>数据层</w:t>
      </w:r>
      <w:r w:rsidR="00D45F6C">
        <w:rPr>
          <w:rFonts w:hint="eastAsia"/>
        </w:rPr>
        <w:t>结构</w:t>
      </w:r>
      <w:r>
        <w:rPr>
          <w:rFonts w:hint="eastAsia"/>
        </w:rPr>
        <w:t>图如下：</w:t>
      </w:r>
    </w:p>
    <w:p w:rsidR="00561DC2" w:rsidRDefault="00E37F5B" w:rsidP="00712CB2">
      <w:pPr>
        <w:pStyle w:val="3"/>
      </w:pPr>
      <w:bookmarkStart w:id="7" w:name="_Toc421520884"/>
      <w:r>
        <w:lastRenderedPageBreak/>
        <w:t>内部结构</w:t>
      </w:r>
      <w:bookmarkEnd w:id="7"/>
    </w:p>
    <w:p w:rsidR="007C7C10" w:rsidRDefault="00E70BCD" w:rsidP="007A1F79">
      <w:pPr>
        <w:pStyle w:val="af8"/>
      </w:pPr>
      <w:r>
        <w:object w:dxaOrig="9211" w:dyaOrig="7771">
          <v:shape id="_x0000_i1025" type="#_x0000_t75" style="width:405pt;height:341.25pt" o:ole="">
            <v:imagedata r:id="rId19" o:title=""/>
          </v:shape>
          <o:OLEObject Type="Embed" ProgID="Visio.Drawing.15" ShapeID="_x0000_i1025" DrawAspect="Content" ObjectID="_1495266843" r:id="rId20"/>
        </w:object>
      </w:r>
    </w:p>
    <w:p w:rsidR="0016432B" w:rsidRDefault="00D758A2" w:rsidP="002D7FA9">
      <w:pPr>
        <w:pStyle w:val="1"/>
      </w:pPr>
      <w:bookmarkStart w:id="8" w:name="_Toc421520885"/>
      <w:r>
        <w:t>技术选型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1"/>
        <w:gridCol w:w="1991"/>
        <w:gridCol w:w="2057"/>
        <w:gridCol w:w="2057"/>
      </w:tblGrid>
      <w:tr w:rsidR="00344354" w:rsidTr="00344354">
        <w:tc>
          <w:tcPr>
            <w:tcW w:w="2191" w:type="dxa"/>
          </w:tcPr>
          <w:p w:rsidR="00344354" w:rsidRDefault="00344354" w:rsidP="00344354">
            <w:pPr>
              <w:pStyle w:val="af2"/>
            </w:pPr>
            <w:r>
              <w:rPr>
                <w:rFonts w:hint="eastAsia"/>
              </w:rPr>
              <w:t>类型</w:t>
            </w:r>
          </w:p>
        </w:tc>
        <w:tc>
          <w:tcPr>
            <w:tcW w:w="1991" w:type="dxa"/>
          </w:tcPr>
          <w:p w:rsidR="00344354" w:rsidRDefault="00344354" w:rsidP="00344354">
            <w:pPr>
              <w:pStyle w:val="af2"/>
            </w:pPr>
            <w:r>
              <w:rPr>
                <w:rFonts w:hint="eastAsia"/>
              </w:rPr>
              <w:t>选型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2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2"/>
            </w:pPr>
            <w:r>
              <w:rPr>
                <w:rFonts w:hint="eastAsia"/>
              </w:rPr>
              <w:t>备注</w:t>
            </w:r>
          </w:p>
        </w:tc>
      </w:tr>
      <w:tr w:rsidR="00344354" w:rsidTr="00344354">
        <w:tc>
          <w:tcPr>
            <w:tcW w:w="2191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991" w:type="dxa"/>
          </w:tcPr>
          <w:p w:rsidR="00344354" w:rsidRDefault="00344354" w:rsidP="00344354">
            <w:pPr>
              <w:pStyle w:val="af3"/>
            </w:pPr>
            <w:proofErr w:type="spellStart"/>
            <w:r>
              <w:rPr>
                <w:rFonts w:hint="eastAsia"/>
              </w:rPr>
              <w:t>Debian</w:t>
            </w:r>
            <w:proofErr w:type="spellEnd"/>
          </w:p>
        </w:tc>
        <w:tc>
          <w:tcPr>
            <w:tcW w:w="2057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8.0.0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3"/>
            </w:pPr>
          </w:p>
        </w:tc>
      </w:tr>
      <w:tr w:rsidR="00344354" w:rsidTr="00344354">
        <w:tc>
          <w:tcPr>
            <w:tcW w:w="2191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Servlet容器</w:t>
            </w:r>
          </w:p>
        </w:tc>
        <w:tc>
          <w:tcPr>
            <w:tcW w:w="1991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Tomcat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7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3"/>
            </w:pPr>
          </w:p>
        </w:tc>
      </w:tr>
      <w:tr w:rsidR="00344354" w:rsidTr="00344354">
        <w:tc>
          <w:tcPr>
            <w:tcW w:w="2191" w:type="dxa"/>
          </w:tcPr>
          <w:p w:rsidR="00344354" w:rsidRDefault="00344354" w:rsidP="00344354">
            <w:pPr>
              <w:pStyle w:val="af3"/>
            </w:pPr>
            <w:r>
              <w:rPr>
                <w:rFonts w:hint="eastAsia"/>
              </w:rPr>
              <w:t>数据库</w:t>
            </w:r>
          </w:p>
        </w:tc>
        <w:tc>
          <w:tcPr>
            <w:tcW w:w="1991" w:type="dxa"/>
          </w:tcPr>
          <w:p w:rsidR="00344354" w:rsidRDefault="00344354" w:rsidP="00344354">
            <w:pPr>
              <w:pStyle w:val="af3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057" w:type="dxa"/>
          </w:tcPr>
          <w:p w:rsidR="00344354" w:rsidRDefault="000A57FE" w:rsidP="00344354">
            <w:pPr>
              <w:pStyle w:val="af3"/>
            </w:pPr>
            <w:r>
              <w:rPr>
                <w:rFonts w:hint="eastAsia"/>
              </w:rPr>
              <w:t>5.6</w:t>
            </w:r>
          </w:p>
        </w:tc>
        <w:tc>
          <w:tcPr>
            <w:tcW w:w="2057" w:type="dxa"/>
          </w:tcPr>
          <w:p w:rsidR="00344354" w:rsidRDefault="00344354" w:rsidP="00344354">
            <w:pPr>
              <w:pStyle w:val="af3"/>
            </w:pPr>
          </w:p>
        </w:tc>
      </w:tr>
      <w:tr w:rsidR="000A57FE" w:rsidTr="00344354">
        <w:tc>
          <w:tcPr>
            <w:tcW w:w="2191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ORM</w:t>
            </w:r>
          </w:p>
        </w:tc>
        <w:tc>
          <w:tcPr>
            <w:tcW w:w="1991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Hibernate</w:t>
            </w:r>
          </w:p>
        </w:tc>
        <w:tc>
          <w:tcPr>
            <w:tcW w:w="2057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4.3.9Final</w:t>
            </w:r>
          </w:p>
        </w:tc>
        <w:tc>
          <w:tcPr>
            <w:tcW w:w="2057" w:type="dxa"/>
          </w:tcPr>
          <w:p w:rsidR="000A57FE" w:rsidRDefault="000A57FE" w:rsidP="00344354">
            <w:pPr>
              <w:pStyle w:val="af3"/>
            </w:pPr>
          </w:p>
        </w:tc>
      </w:tr>
      <w:tr w:rsidR="000A57FE" w:rsidTr="00344354">
        <w:tc>
          <w:tcPr>
            <w:tcW w:w="2191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负载均衡</w:t>
            </w:r>
          </w:p>
        </w:tc>
        <w:tc>
          <w:tcPr>
            <w:tcW w:w="1991" w:type="dxa"/>
          </w:tcPr>
          <w:p w:rsidR="000A57FE" w:rsidRDefault="000A57FE" w:rsidP="00344354">
            <w:pPr>
              <w:pStyle w:val="af3"/>
            </w:pPr>
            <w:r>
              <w:t>N</w:t>
            </w:r>
            <w:r>
              <w:rPr>
                <w:rFonts w:hint="eastAsia"/>
              </w:rPr>
              <w:t>ginx</w:t>
            </w:r>
          </w:p>
        </w:tc>
        <w:tc>
          <w:tcPr>
            <w:tcW w:w="2057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1.8.0</w:t>
            </w:r>
          </w:p>
        </w:tc>
        <w:tc>
          <w:tcPr>
            <w:tcW w:w="2057" w:type="dxa"/>
          </w:tcPr>
          <w:p w:rsidR="000A57FE" w:rsidRDefault="000A57FE" w:rsidP="00344354">
            <w:pPr>
              <w:pStyle w:val="af3"/>
            </w:pPr>
          </w:p>
        </w:tc>
      </w:tr>
      <w:tr w:rsidR="000A57FE" w:rsidTr="00344354">
        <w:tc>
          <w:tcPr>
            <w:tcW w:w="2191" w:type="dxa"/>
          </w:tcPr>
          <w:p w:rsidR="000A57FE" w:rsidRDefault="000A57FE" w:rsidP="00344354">
            <w:pPr>
              <w:pStyle w:val="af3"/>
            </w:pPr>
            <w:r>
              <w:rPr>
                <w:rFonts w:hint="eastAsia"/>
              </w:rPr>
              <w:t>会话保持</w:t>
            </w:r>
          </w:p>
        </w:tc>
        <w:tc>
          <w:tcPr>
            <w:tcW w:w="1991" w:type="dxa"/>
          </w:tcPr>
          <w:p w:rsidR="000A57FE" w:rsidRDefault="000A57FE" w:rsidP="00344354">
            <w:pPr>
              <w:pStyle w:val="af3"/>
            </w:pPr>
            <w:proofErr w:type="spellStart"/>
            <w:r>
              <w:t>Redis</w:t>
            </w:r>
            <w:proofErr w:type="spellEnd"/>
          </w:p>
        </w:tc>
        <w:tc>
          <w:tcPr>
            <w:tcW w:w="2057" w:type="dxa"/>
          </w:tcPr>
          <w:p w:rsidR="000A57FE" w:rsidRDefault="00126D89" w:rsidP="00344354">
            <w:pPr>
              <w:pStyle w:val="af3"/>
            </w:pPr>
            <w:r>
              <w:rPr>
                <w:rFonts w:hint="eastAsia"/>
              </w:rPr>
              <w:t>3.0.1</w:t>
            </w:r>
          </w:p>
        </w:tc>
        <w:tc>
          <w:tcPr>
            <w:tcW w:w="2057" w:type="dxa"/>
          </w:tcPr>
          <w:p w:rsidR="000A57FE" w:rsidRDefault="000A57FE" w:rsidP="00344354">
            <w:pPr>
              <w:pStyle w:val="af3"/>
            </w:pPr>
          </w:p>
        </w:tc>
      </w:tr>
      <w:tr w:rsidR="00126D89" w:rsidTr="00344354">
        <w:tc>
          <w:tcPr>
            <w:tcW w:w="2191" w:type="dxa"/>
          </w:tcPr>
          <w:p w:rsidR="00126D89" w:rsidRDefault="00126D89" w:rsidP="00344354">
            <w:pPr>
              <w:pStyle w:val="af3"/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1991" w:type="dxa"/>
          </w:tcPr>
          <w:p w:rsidR="00126D89" w:rsidRDefault="00126D89" w:rsidP="00344354">
            <w:pPr>
              <w:pStyle w:val="af3"/>
            </w:pPr>
            <w:r>
              <w:t>Log4j</w:t>
            </w:r>
          </w:p>
        </w:tc>
        <w:tc>
          <w:tcPr>
            <w:tcW w:w="2057" w:type="dxa"/>
          </w:tcPr>
          <w:p w:rsidR="00126D89" w:rsidRDefault="00126D89" w:rsidP="00344354">
            <w:pPr>
              <w:pStyle w:val="af3"/>
            </w:pPr>
            <w:r>
              <w:rPr>
                <w:rFonts w:hint="eastAsia"/>
              </w:rPr>
              <w:t>2.3</w:t>
            </w:r>
          </w:p>
        </w:tc>
        <w:tc>
          <w:tcPr>
            <w:tcW w:w="2057" w:type="dxa"/>
          </w:tcPr>
          <w:p w:rsidR="00126D89" w:rsidRDefault="00126D89" w:rsidP="00344354">
            <w:pPr>
              <w:pStyle w:val="af3"/>
            </w:pPr>
          </w:p>
        </w:tc>
      </w:tr>
      <w:tr w:rsidR="00126D89" w:rsidTr="00344354">
        <w:tc>
          <w:tcPr>
            <w:tcW w:w="2191" w:type="dxa"/>
          </w:tcPr>
          <w:p w:rsidR="00126D89" w:rsidRDefault="00126D89" w:rsidP="00344354">
            <w:pPr>
              <w:pStyle w:val="af3"/>
            </w:pPr>
            <w:r>
              <w:rPr>
                <w:rFonts w:hint="eastAsia"/>
              </w:rPr>
              <w:t>服务及对象管理</w:t>
            </w:r>
          </w:p>
        </w:tc>
        <w:tc>
          <w:tcPr>
            <w:tcW w:w="1991" w:type="dxa"/>
          </w:tcPr>
          <w:p w:rsidR="00126D89" w:rsidRDefault="00126D89" w:rsidP="00344354">
            <w:pPr>
              <w:pStyle w:val="af3"/>
            </w:pPr>
            <w:r>
              <w:t>Spring</w:t>
            </w:r>
          </w:p>
        </w:tc>
        <w:tc>
          <w:tcPr>
            <w:tcW w:w="2057" w:type="dxa"/>
          </w:tcPr>
          <w:p w:rsidR="00126D89" w:rsidRDefault="00126D89" w:rsidP="00344354">
            <w:pPr>
              <w:pStyle w:val="af3"/>
            </w:pPr>
            <w:r>
              <w:rPr>
                <w:rFonts w:hint="eastAsia"/>
              </w:rPr>
              <w:t>4.1.6.RELEASE</w:t>
            </w:r>
          </w:p>
        </w:tc>
        <w:tc>
          <w:tcPr>
            <w:tcW w:w="2057" w:type="dxa"/>
          </w:tcPr>
          <w:p w:rsidR="00126D89" w:rsidRDefault="00126D89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授权管理</w:t>
            </w: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r>
              <w:t>Spring</w:t>
            </w:r>
            <w:r>
              <w:rPr>
                <w:rFonts w:hint="eastAsia"/>
              </w:rPr>
              <w:t>-</w:t>
            </w:r>
            <w:r>
              <w:t>OAuth2.0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2.0.7.RELEASE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CE500F" w:rsidTr="00344354">
        <w:tc>
          <w:tcPr>
            <w:tcW w:w="2191" w:type="dxa"/>
          </w:tcPr>
          <w:p w:rsidR="00CE500F" w:rsidRDefault="00CE500F" w:rsidP="00344354">
            <w:pPr>
              <w:pStyle w:val="af3"/>
            </w:pPr>
            <w:proofErr w:type="spellStart"/>
            <w:r w:rsidRPr="00CE500F">
              <w:t>Json</w:t>
            </w:r>
            <w:proofErr w:type="spellEnd"/>
            <w:r w:rsidRPr="00CE500F">
              <w:t>序列化</w:t>
            </w:r>
          </w:p>
        </w:tc>
        <w:tc>
          <w:tcPr>
            <w:tcW w:w="1991" w:type="dxa"/>
          </w:tcPr>
          <w:p w:rsidR="00CE500F" w:rsidRDefault="00CE500F" w:rsidP="00CE500F">
            <w:pPr>
              <w:pStyle w:val="af3"/>
            </w:pPr>
            <w:r>
              <w:t>Jackson</w:t>
            </w:r>
          </w:p>
        </w:tc>
        <w:tc>
          <w:tcPr>
            <w:tcW w:w="2057" w:type="dxa"/>
          </w:tcPr>
          <w:p w:rsidR="00CE500F" w:rsidRDefault="00CE500F" w:rsidP="00344354">
            <w:pPr>
              <w:pStyle w:val="af3"/>
            </w:pPr>
            <w:r>
              <w:rPr>
                <w:rFonts w:hint="eastAsia"/>
              </w:rPr>
              <w:t>2.2.3</w:t>
            </w:r>
          </w:p>
        </w:tc>
        <w:tc>
          <w:tcPr>
            <w:tcW w:w="2057" w:type="dxa"/>
          </w:tcPr>
          <w:p w:rsidR="00CE500F" w:rsidRDefault="00CE500F" w:rsidP="00344354">
            <w:pPr>
              <w:pStyle w:val="af3"/>
            </w:pPr>
          </w:p>
        </w:tc>
      </w:tr>
      <w:tr w:rsidR="00FE21B7" w:rsidTr="00344354">
        <w:tc>
          <w:tcPr>
            <w:tcW w:w="2191" w:type="dxa"/>
          </w:tcPr>
          <w:p w:rsidR="00FE21B7" w:rsidRPr="00CE500F" w:rsidRDefault="00FE21B7" w:rsidP="00FE21B7">
            <w:pPr>
              <w:pStyle w:val="af3"/>
            </w:pPr>
            <w:r>
              <w:t>Java版本</w:t>
            </w:r>
          </w:p>
        </w:tc>
        <w:tc>
          <w:tcPr>
            <w:tcW w:w="1991" w:type="dxa"/>
          </w:tcPr>
          <w:p w:rsidR="00FE21B7" w:rsidRDefault="00FE21B7" w:rsidP="00CE500F">
            <w:pPr>
              <w:pStyle w:val="af3"/>
            </w:pPr>
            <w:r>
              <w:t>Java</w:t>
            </w:r>
          </w:p>
        </w:tc>
        <w:tc>
          <w:tcPr>
            <w:tcW w:w="2057" w:type="dxa"/>
          </w:tcPr>
          <w:p w:rsidR="00FE21B7" w:rsidRDefault="00FE21B7" w:rsidP="00344354">
            <w:pPr>
              <w:pStyle w:val="af3"/>
            </w:pPr>
            <w:r>
              <w:rPr>
                <w:rFonts w:hint="eastAsia"/>
              </w:rPr>
              <w:t>1.7</w:t>
            </w:r>
          </w:p>
        </w:tc>
        <w:tc>
          <w:tcPr>
            <w:tcW w:w="2057" w:type="dxa"/>
          </w:tcPr>
          <w:p w:rsidR="00FE21B7" w:rsidRDefault="00FE21B7" w:rsidP="00344354">
            <w:pPr>
              <w:pStyle w:val="af3"/>
            </w:pPr>
          </w:p>
        </w:tc>
      </w:tr>
      <w:tr w:rsidR="00FE21B7" w:rsidTr="00344354">
        <w:tc>
          <w:tcPr>
            <w:tcW w:w="2191" w:type="dxa"/>
          </w:tcPr>
          <w:p w:rsidR="00FE21B7" w:rsidRDefault="00FE21B7" w:rsidP="00FE21B7">
            <w:pPr>
              <w:pStyle w:val="af3"/>
            </w:pPr>
            <w:r>
              <w:rPr>
                <w:rFonts w:hint="eastAsia"/>
              </w:rPr>
              <w:t>分布式消息队列</w:t>
            </w:r>
          </w:p>
        </w:tc>
        <w:tc>
          <w:tcPr>
            <w:tcW w:w="1991" w:type="dxa"/>
          </w:tcPr>
          <w:p w:rsidR="00FE21B7" w:rsidRDefault="00FE21B7" w:rsidP="00CE500F">
            <w:pPr>
              <w:pStyle w:val="af3"/>
            </w:pPr>
            <w:r>
              <w:t>Kafka</w:t>
            </w:r>
          </w:p>
        </w:tc>
        <w:tc>
          <w:tcPr>
            <w:tcW w:w="2057" w:type="dxa"/>
          </w:tcPr>
          <w:p w:rsidR="00FE21B7" w:rsidRDefault="00FE21B7" w:rsidP="00344354">
            <w:pPr>
              <w:pStyle w:val="af3"/>
            </w:pPr>
            <w:r>
              <w:rPr>
                <w:rFonts w:hint="eastAsia"/>
              </w:rPr>
              <w:t>0.8.2</w:t>
            </w:r>
          </w:p>
        </w:tc>
        <w:tc>
          <w:tcPr>
            <w:tcW w:w="2057" w:type="dxa"/>
          </w:tcPr>
          <w:p w:rsidR="00FE21B7" w:rsidRDefault="00FE21B7" w:rsidP="00344354">
            <w:pPr>
              <w:pStyle w:val="af3"/>
            </w:pPr>
          </w:p>
        </w:tc>
      </w:tr>
      <w:tr w:rsidR="00FE21B7" w:rsidTr="00344354">
        <w:tc>
          <w:tcPr>
            <w:tcW w:w="2191" w:type="dxa"/>
          </w:tcPr>
          <w:p w:rsidR="00FE21B7" w:rsidRDefault="00FE21B7" w:rsidP="00FE21B7">
            <w:pPr>
              <w:pStyle w:val="af3"/>
            </w:pPr>
            <w:r>
              <w:rPr>
                <w:rFonts w:hint="eastAsia"/>
              </w:rPr>
              <w:t>二进制序列化</w:t>
            </w:r>
          </w:p>
        </w:tc>
        <w:tc>
          <w:tcPr>
            <w:tcW w:w="1991" w:type="dxa"/>
          </w:tcPr>
          <w:p w:rsidR="00FE21B7" w:rsidRDefault="00F16EB5" w:rsidP="00CE500F">
            <w:pPr>
              <w:pStyle w:val="af3"/>
            </w:pPr>
            <w:proofErr w:type="spellStart"/>
            <w:r w:rsidRPr="00F16EB5">
              <w:t>protobuf</w:t>
            </w:r>
            <w:proofErr w:type="spellEnd"/>
          </w:p>
        </w:tc>
        <w:tc>
          <w:tcPr>
            <w:tcW w:w="2057" w:type="dxa"/>
          </w:tcPr>
          <w:p w:rsidR="00FE21B7" w:rsidRDefault="00384112" w:rsidP="00344354">
            <w:pPr>
              <w:pStyle w:val="af3"/>
            </w:pPr>
            <w:r>
              <w:rPr>
                <w:rFonts w:hint="eastAsia"/>
              </w:rPr>
              <w:t>2.6.1</w:t>
            </w:r>
          </w:p>
        </w:tc>
        <w:tc>
          <w:tcPr>
            <w:tcW w:w="2057" w:type="dxa"/>
          </w:tcPr>
          <w:p w:rsidR="00FE21B7" w:rsidRDefault="00FE21B7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lastRenderedPageBreak/>
              <w:t>报表系统</w:t>
            </w: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r>
              <w:t>Grid++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5.8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地图</w:t>
            </w: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r>
              <w:t>百度地图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  <w:vMerge w:val="restart"/>
          </w:tcPr>
          <w:p w:rsidR="00427CD0" w:rsidRDefault="00427CD0" w:rsidP="00344354">
            <w:pPr>
              <w:pStyle w:val="af3"/>
            </w:pPr>
            <w:proofErr w:type="spellStart"/>
            <w:r>
              <w:t>J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框架</w:t>
            </w: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r>
              <w:t>jQuery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2.1.4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  <w:vMerge/>
          </w:tcPr>
          <w:p w:rsidR="00427CD0" w:rsidRDefault="00427CD0" w:rsidP="00344354">
            <w:pPr>
              <w:pStyle w:val="af3"/>
            </w:pP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r>
              <w:t>Bootstrap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3.3.4</w:t>
            </w:r>
          </w:p>
        </w:tc>
        <w:tc>
          <w:tcPr>
            <w:tcW w:w="2057" w:type="dxa"/>
          </w:tcPr>
          <w:p w:rsidR="00427CD0" w:rsidRDefault="00CA1EB4" w:rsidP="00344354">
            <w:pPr>
              <w:pStyle w:val="af3"/>
            </w:pPr>
            <w:r>
              <w:t>不用于移动端</w:t>
            </w:r>
          </w:p>
        </w:tc>
      </w:tr>
      <w:tr w:rsidR="00427CD0" w:rsidTr="00344354">
        <w:tc>
          <w:tcPr>
            <w:tcW w:w="2191" w:type="dxa"/>
            <w:vMerge/>
          </w:tcPr>
          <w:p w:rsidR="00427CD0" w:rsidRDefault="00427CD0" w:rsidP="00344354">
            <w:pPr>
              <w:pStyle w:val="af3"/>
            </w:pP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proofErr w:type="spellStart"/>
            <w:r>
              <w:t>AngularJs</w:t>
            </w:r>
            <w:proofErr w:type="spellEnd"/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  <w:r>
              <w:rPr>
                <w:rFonts w:hint="eastAsia"/>
              </w:rPr>
              <w:t>1.3.15</w:t>
            </w:r>
          </w:p>
        </w:tc>
        <w:tc>
          <w:tcPr>
            <w:tcW w:w="2057" w:type="dxa"/>
          </w:tcPr>
          <w:p w:rsidR="00427CD0" w:rsidRDefault="00CA1EB4" w:rsidP="00344354">
            <w:pPr>
              <w:pStyle w:val="af3"/>
            </w:pPr>
            <w:r>
              <w:t>不用于移动端</w:t>
            </w:r>
          </w:p>
        </w:tc>
      </w:tr>
      <w:tr w:rsidR="00427CD0" w:rsidTr="00344354">
        <w:tc>
          <w:tcPr>
            <w:tcW w:w="2191" w:type="dxa"/>
          </w:tcPr>
          <w:p w:rsidR="00427CD0" w:rsidRDefault="00427CD0" w:rsidP="00344354">
            <w:pPr>
              <w:pStyle w:val="af3"/>
            </w:pPr>
            <w:r>
              <w:t>HTML5缓存</w:t>
            </w:r>
          </w:p>
        </w:tc>
        <w:tc>
          <w:tcPr>
            <w:tcW w:w="1991" w:type="dxa"/>
          </w:tcPr>
          <w:p w:rsidR="00427CD0" w:rsidRDefault="00427CD0" w:rsidP="00344354">
            <w:pPr>
              <w:pStyle w:val="af3"/>
            </w:pPr>
            <w:proofErr w:type="spellStart"/>
            <w:r>
              <w:t>PhoneGap</w:t>
            </w:r>
            <w:proofErr w:type="spellEnd"/>
          </w:p>
        </w:tc>
        <w:tc>
          <w:tcPr>
            <w:tcW w:w="2057" w:type="dxa"/>
          </w:tcPr>
          <w:p w:rsidR="00427CD0" w:rsidRDefault="00E37762" w:rsidP="00344354">
            <w:pPr>
              <w:pStyle w:val="af3"/>
            </w:pPr>
            <w:r>
              <w:rPr>
                <w:rFonts w:hint="eastAsia"/>
              </w:rPr>
              <w:t>0.1.5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427CD0" w:rsidTr="00344354">
        <w:tc>
          <w:tcPr>
            <w:tcW w:w="2191" w:type="dxa"/>
          </w:tcPr>
          <w:p w:rsidR="00427CD0" w:rsidRDefault="00427CD0" w:rsidP="00344354">
            <w:pPr>
              <w:pStyle w:val="af3"/>
            </w:pPr>
            <w:r>
              <w:t>推送系统</w:t>
            </w:r>
          </w:p>
        </w:tc>
        <w:tc>
          <w:tcPr>
            <w:tcW w:w="1991" w:type="dxa"/>
          </w:tcPr>
          <w:p w:rsidR="00427CD0" w:rsidRDefault="006F71A3" w:rsidP="00344354">
            <w:pPr>
              <w:pStyle w:val="af3"/>
            </w:pPr>
            <w:r>
              <w:rPr>
                <w:rFonts w:hint="eastAsia"/>
              </w:rPr>
              <w:t>信鸽</w:t>
            </w: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  <w:tc>
          <w:tcPr>
            <w:tcW w:w="2057" w:type="dxa"/>
          </w:tcPr>
          <w:p w:rsidR="00427CD0" w:rsidRDefault="00427CD0" w:rsidP="00344354">
            <w:pPr>
              <w:pStyle w:val="af3"/>
            </w:pPr>
          </w:p>
        </w:tc>
      </w:tr>
      <w:tr w:rsidR="003417AE" w:rsidTr="00344354">
        <w:tc>
          <w:tcPr>
            <w:tcW w:w="2191" w:type="dxa"/>
          </w:tcPr>
          <w:p w:rsidR="003417AE" w:rsidRDefault="003417AE" w:rsidP="00344354">
            <w:pPr>
              <w:pStyle w:val="af3"/>
            </w:pPr>
            <w:r>
              <w:t>大数据</w:t>
            </w:r>
          </w:p>
        </w:tc>
        <w:tc>
          <w:tcPr>
            <w:tcW w:w="1991" w:type="dxa"/>
          </w:tcPr>
          <w:p w:rsidR="003417AE" w:rsidRDefault="00675371" w:rsidP="00675371">
            <w:pPr>
              <w:pStyle w:val="af3"/>
            </w:pPr>
            <w:r>
              <w:t>Hadoop</w:t>
            </w:r>
          </w:p>
        </w:tc>
        <w:tc>
          <w:tcPr>
            <w:tcW w:w="2057" w:type="dxa"/>
          </w:tcPr>
          <w:p w:rsidR="003417AE" w:rsidRDefault="003417AE" w:rsidP="00344354">
            <w:pPr>
              <w:pStyle w:val="af3"/>
            </w:pPr>
          </w:p>
        </w:tc>
        <w:tc>
          <w:tcPr>
            <w:tcW w:w="2057" w:type="dxa"/>
          </w:tcPr>
          <w:p w:rsidR="003417AE" w:rsidRDefault="003417AE" w:rsidP="00344354">
            <w:pPr>
              <w:pStyle w:val="af3"/>
            </w:pPr>
          </w:p>
        </w:tc>
      </w:tr>
    </w:tbl>
    <w:p w:rsidR="00405B0C" w:rsidRDefault="00405B0C" w:rsidP="002D7FA9">
      <w:pPr>
        <w:pStyle w:val="1"/>
      </w:pPr>
      <w:bookmarkStart w:id="9" w:name="_Toc421520886"/>
      <w:r>
        <w:t>设计策略</w:t>
      </w:r>
      <w:r w:rsidR="003A326E">
        <w:t>与硬件期望</w:t>
      </w:r>
      <w:bookmarkEnd w:id="9"/>
    </w:p>
    <w:p w:rsidR="00DE53A8" w:rsidRDefault="00DE53A8" w:rsidP="003A326E">
      <w:pPr>
        <w:pStyle w:val="2"/>
      </w:pPr>
      <w:bookmarkStart w:id="10" w:name="_Toc421520887"/>
      <w:r>
        <w:t>设计策略</w:t>
      </w:r>
      <w:bookmarkEnd w:id="10"/>
    </w:p>
    <w:p w:rsidR="00E138F2" w:rsidRDefault="00E138F2" w:rsidP="00E138F2">
      <w:pPr>
        <w:pStyle w:val="3"/>
      </w:pPr>
      <w:bookmarkStart w:id="11" w:name="_Toc421520888"/>
      <w:r>
        <w:rPr>
          <w:rFonts w:hint="eastAsia"/>
        </w:rPr>
        <w:t>权限管理</w:t>
      </w:r>
      <w:bookmarkEnd w:id="11"/>
    </w:p>
    <w:p w:rsidR="00E138F2" w:rsidRDefault="00E138F2" w:rsidP="00E138F2">
      <w:pPr>
        <w:ind w:firstLine="480"/>
      </w:pPr>
      <w:r>
        <w:t>权限管理与数据服务是高度耦合的</w:t>
      </w:r>
      <w:r>
        <w:rPr>
          <w:rFonts w:hint="eastAsia"/>
        </w:rPr>
        <w:t>，</w:t>
      </w:r>
      <w:r>
        <w:t>所有的数据服务是否开放给用户都经过严格的检查</w:t>
      </w:r>
      <w:r>
        <w:rPr>
          <w:rFonts w:hint="eastAsia"/>
        </w:rPr>
        <w:t>。</w:t>
      </w:r>
      <w:r>
        <w:t>权限管理涉及到角色管理和部门相关管理</w:t>
      </w:r>
      <w:r>
        <w:rPr>
          <w:rFonts w:hint="eastAsia"/>
        </w:rPr>
        <w:t>，用户认证与session保持等，结构图如下：</w:t>
      </w:r>
    </w:p>
    <w:p w:rsidR="00E138F2" w:rsidRDefault="00E138F2" w:rsidP="00E138F2">
      <w:pPr>
        <w:pStyle w:val="af8"/>
      </w:pPr>
      <w:r>
        <w:object w:dxaOrig="5746" w:dyaOrig="4335">
          <v:shape id="_x0000_i1026" type="#_x0000_t75" style="width:356.25pt;height:268.5pt" o:ole="">
            <v:imagedata r:id="rId21" o:title=""/>
          </v:shape>
          <o:OLEObject Type="Embed" ProgID="Visio.Drawing.15" ShapeID="_x0000_i1026" DrawAspect="Content" ObjectID="_1495266844" r:id="rId22"/>
        </w:object>
      </w:r>
    </w:p>
    <w:p w:rsidR="00E138F2" w:rsidRDefault="00E138F2" w:rsidP="00E138F2">
      <w:pPr>
        <w:ind w:firstLine="480"/>
      </w:pPr>
      <w:r>
        <w:rPr>
          <w:rFonts w:hint="eastAsia"/>
        </w:rPr>
        <w:t>要实现该架构，需要相应的权限管理标准。这里我们选取OAuth</w:t>
      </w:r>
      <w:r>
        <w:t>2.0标准作为用户授权管理标准</w:t>
      </w:r>
      <w:r>
        <w:rPr>
          <w:rFonts w:hint="eastAsia"/>
        </w:rPr>
        <w:t>。OAuth服务将用户相关的授权信息存数数据库，未来当</w:t>
      </w:r>
      <w:r>
        <w:rPr>
          <w:rFonts w:hint="eastAsia"/>
        </w:rPr>
        <w:lastRenderedPageBreak/>
        <w:t>OAuth服务负载过重时可以采用分布式缓存方式存入，并将授权信息共享到多个分布式业务服务器，从而保证用户授权的一致性。</w:t>
      </w:r>
    </w:p>
    <w:p w:rsidR="00C3607F" w:rsidRDefault="00C3607F" w:rsidP="00E138F2">
      <w:pPr>
        <w:pStyle w:val="3"/>
        <w:spacing w:before="326" w:after="163"/>
      </w:pPr>
      <w:bookmarkStart w:id="12" w:name="_Toc421520889"/>
      <w:r>
        <w:t>异常检查设计</w:t>
      </w:r>
      <w:bookmarkEnd w:id="12"/>
    </w:p>
    <w:p w:rsidR="00C3607F" w:rsidRDefault="00C3607F" w:rsidP="00C3607F">
      <w:pPr>
        <w:pStyle w:val="af8"/>
      </w:pPr>
      <w:r>
        <w:object w:dxaOrig="6211" w:dyaOrig="5101">
          <v:shape id="_x0000_i1027" type="#_x0000_t75" style="width:387.75pt;height:318pt" o:ole="">
            <v:imagedata r:id="rId23" o:title=""/>
          </v:shape>
          <o:OLEObject Type="Embed" ProgID="Visio.Drawing.15" ShapeID="_x0000_i1027" DrawAspect="Content" ObjectID="_1495266845" r:id="rId24"/>
        </w:object>
      </w:r>
    </w:p>
    <w:p w:rsidR="00C3607F" w:rsidRPr="00802B29" w:rsidRDefault="00C3607F" w:rsidP="00C3607F">
      <w:pPr>
        <w:ind w:firstLine="480"/>
      </w:pPr>
      <w:r>
        <w:t>共享缓存中存储更新标志位</w:t>
      </w:r>
      <w:r>
        <w:rPr>
          <w:rFonts w:hint="eastAsia"/>
        </w:rPr>
        <w:t>、</w:t>
      </w:r>
      <w:r>
        <w:t>互斥锁和更新时间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1min左右的间隔更新检查策略。</w:t>
      </w:r>
    </w:p>
    <w:p w:rsidR="00DE53A8" w:rsidRDefault="00DE53A8" w:rsidP="003A326E">
      <w:pPr>
        <w:pStyle w:val="2"/>
      </w:pPr>
      <w:bookmarkStart w:id="13" w:name="_Toc421520890"/>
      <w:r>
        <w:t>硬件期望</w:t>
      </w:r>
      <w:bookmarkEnd w:id="13"/>
    </w:p>
    <w:p w:rsidR="003A326E" w:rsidRDefault="003A326E" w:rsidP="00360760">
      <w:pPr>
        <w:pStyle w:val="3"/>
      </w:pPr>
      <w:bookmarkStart w:id="14" w:name="_Toc421520891"/>
      <w:r>
        <w:t>应用层分布式</w:t>
      </w:r>
      <w:bookmarkEnd w:id="14"/>
    </w:p>
    <w:p w:rsidR="003A326E" w:rsidRDefault="003A326E" w:rsidP="00360760">
      <w:pPr>
        <w:ind w:firstLine="480"/>
      </w:pPr>
      <w:r>
        <w:rPr>
          <w:rFonts w:hint="eastAsia"/>
        </w:rPr>
        <w:t>应用层利用反向代理作分布式应用。采用分布式缓存存储session数据以保持连接。应用层后端连接授权BU和业务集群两个部分。</w:t>
      </w:r>
    </w:p>
    <w:p w:rsidR="003A326E" w:rsidRDefault="003A326E" w:rsidP="00360760">
      <w:pPr>
        <w:pStyle w:val="4"/>
        <w:spacing w:before="326" w:after="163"/>
      </w:pPr>
      <w:r>
        <w:lastRenderedPageBreak/>
        <w:t>负载情况</w:t>
      </w:r>
    </w:p>
    <w:p w:rsidR="003A326E" w:rsidRPr="008C00CD" w:rsidRDefault="003A326E" w:rsidP="00360760">
      <w:pPr>
        <w:ind w:firstLine="480"/>
      </w:pPr>
      <w:r>
        <w:t>该处是与用户交互的前端负载</w:t>
      </w:r>
      <w:r>
        <w:rPr>
          <w:rFonts w:hint="eastAsia"/>
        </w:rPr>
        <w:t>，</w:t>
      </w:r>
      <w:r>
        <w:t>与当前用户登录数量有较大关系</w:t>
      </w:r>
      <w:r>
        <w:rPr>
          <w:rFonts w:hint="eastAsia"/>
        </w:rPr>
        <w:t>。</w:t>
      </w:r>
    </w:p>
    <w:p w:rsidR="003A326E" w:rsidRDefault="003A326E" w:rsidP="00360760">
      <w:pPr>
        <w:pStyle w:val="4"/>
        <w:spacing w:before="326" w:after="163"/>
      </w:pPr>
      <w:r>
        <w:rPr>
          <w:rFonts w:hint="eastAsia"/>
        </w:rPr>
        <w:t>硬件期望</w:t>
      </w:r>
    </w:p>
    <w:p w:rsidR="003A326E" w:rsidRPr="00712CB2" w:rsidRDefault="003A326E" w:rsidP="003A326E">
      <w:pPr>
        <w:ind w:firstLine="480"/>
      </w:pPr>
      <w:r>
        <w:t>后端的分布式应用服务器需根据后台的数据拼装相应视图</w:t>
      </w:r>
      <w:r>
        <w:rPr>
          <w:rFonts w:hint="eastAsia"/>
        </w:rPr>
        <w:t>，</w:t>
      </w:r>
      <w:r>
        <w:t>处理前端请求和后端反馈</w:t>
      </w:r>
      <w:r>
        <w:rPr>
          <w:rFonts w:hint="eastAsia"/>
        </w:rPr>
        <w:t>。</w:t>
      </w:r>
      <w:r>
        <w:t>对机器的CPU</w:t>
      </w:r>
      <w:r>
        <w:rPr>
          <w:rFonts w:hint="eastAsia"/>
        </w:rPr>
        <w:t>、</w:t>
      </w:r>
      <w:r>
        <w:t>多线程能力</w:t>
      </w:r>
      <w:r>
        <w:rPr>
          <w:rFonts w:hint="eastAsia"/>
        </w:rPr>
        <w:t>、</w:t>
      </w:r>
      <w:r>
        <w:t>内存大小要求较高</w:t>
      </w:r>
      <w:r>
        <w:rPr>
          <w:rFonts w:hint="eastAsia"/>
        </w:rPr>
        <w:t>。</w:t>
      </w:r>
      <w:r>
        <w:t>对硬盘的读取速度要求较高</w:t>
      </w:r>
      <w:r>
        <w:rPr>
          <w:rFonts w:hint="eastAsia"/>
        </w:rPr>
        <w:t>，</w:t>
      </w:r>
      <w:r>
        <w:t>容量需求相对较少</w:t>
      </w:r>
      <w:r>
        <w:rPr>
          <w:rFonts w:hint="eastAsia"/>
        </w:rPr>
        <w:t>，</w:t>
      </w:r>
      <w:r>
        <w:t>可考虑使用固态硬盘</w:t>
      </w:r>
      <w:r>
        <w:rPr>
          <w:rFonts w:hint="eastAsia"/>
        </w:rPr>
        <w:t>。</w:t>
      </w:r>
    </w:p>
    <w:p w:rsidR="003A326E" w:rsidRDefault="003A326E" w:rsidP="00360760">
      <w:pPr>
        <w:pStyle w:val="3"/>
      </w:pPr>
      <w:bookmarkStart w:id="15" w:name="_Toc421520892"/>
      <w:r>
        <w:t>授权</w:t>
      </w:r>
      <w:r>
        <w:t>BU</w:t>
      </w:r>
      <w:bookmarkEnd w:id="15"/>
    </w:p>
    <w:p w:rsidR="003A326E" w:rsidRDefault="003A326E" w:rsidP="00360760">
      <w:pPr>
        <w:ind w:firstLine="480"/>
      </w:pPr>
      <w:r>
        <w:t>授权BU连接后端用户数据库</w:t>
      </w:r>
      <w:r>
        <w:rPr>
          <w:rFonts w:hint="eastAsia"/>
        </w:rPr>
        <w:t>，</w:t>
      </w:r>
      <w:r>
        <w:t>负责整个系统的授权和权限管理</w:t>
      </w:r>
      <w:r>
        <w:rPr>
          <w:rFonts w:hint="eastAsia"/>
        </w:rPr>
        <w:t>。</w:t>
      </w:r>
      <w:r>
        <w:t>授权BU提供单点登录功能</w:t>
      </w:r>
      <w:r>
        <w:rPr>
          <w:rFonts w:hint="eastAsia"/>
        </w:rPr>
        <w:t>，</w:t>
      </w:r>
      <w:r>
        <w:t>以便用户连接至不同业务集群时保证连接</w:t>
      </w:r>
      <w:r>
        <w:rPr>
          <w:rFonts w:hint="eastAsia"/>
        </w:rPr>
        <w:t>。业务集群收到用户访问令牌后即可通过令牌获取相应的用户信息。</w:t>
      </w:r>
    </w:p>
    <w:p w:rsidR="003A326E" w:rsidRDefault="003A326E" w:rsidP="00360760">
      <w:pPr>
        <w:pStyle w:val="4"/>
        <w:spacing w:before="326" w:after="163"/>
      </w:pPr>
      <w:r>
        <w:rPr>
          <w:rFonts w:hint="eastAsia"/>
        </w:rPr>
        <w:t>负载情况</w:t>
      </w:r>
    </w:p>
    <w:p w:rsidR="003A326E" w:rsidRDefault="003A326E" w:rsidP="003A326E">
      <w:pPr>
        <w:ind w:firstLine="480"/>
      </w:pPr>
      <w:r>
        <w:t>用户登录后即可不再访问该服务器</w:t>
      </w:r>
      <w:r>
        <w:rPr>
          <w:rFonts w:hint="eastAsia"/>
        </w:rPr>
        <w:t>，</w:t>
      </w:r>
      <w:r>
        <w:t>但是业务集群的每项业务均向授权服务获取用户信息</w:t>
      </w:r>
      <w:r>
        <w:rPr>
          <w:rFonts w:hint="eastAsia"/>
        </w:rPr>
        <w:t>，</w:t>
      </w:r>
      <w:r>
        <w:t>这对改服务器的网络负载能力和CPU处理速度提出了要求</w:t>
      </w:r>
      <w:r>
        <w:rPr>
          <w:rFonts w:hint="eastAsia"/>
        </w:rPr>
        <w:t>，</w:t>
      </w:r>
      <w:r>
        <w:t>对后方的数据库也有较高要求</w:t>
      </w:r>
      <w:r>
        <w:rPr>
          <w:rFonts w:hint="eastAsia"/>
        </w:rPr>
        <w:t>。</w:t>
      </w:r>
    </w:p>
    <w:p w:rsidR="004E650D" w:rsidRDefault="004E650D" w:rsidP="004E650D">
      <w:pPr>
        <w:pStyle w:val="4"/>
        <w:spacing w:before="326" w:after="163"/>
      </w:pPr>
      <w:r>
        <w:t>硬件期望</w:t>
      </w:r>
    </w:p>
    <w:p w:rsidR="004E650D" w:rsidRPr="004E650D" w:rsidRDefault="004E650D" w:rsidP="003D7328">
      <w:pPr>
        <w:ind w:firstLine="480"/>
      </w:pPr>
      <w:r>
        <w:t>授权服务主要是轻量级的用户查询</w:t>
      </w:r>
      <w:r>
        <w:rPr>
          <w:rFonts w:hint="eastAsia"/>
        </w:rPr>
        <w:t>、</w:t>
      </w:r>
      <w:r>
        <w:t>密码对比</w:t>
      </w:r>
      <w:r>
        <w:rPr>
          <w:rFonts w:hint="eastAsia"/>
        </w:rPr>
        <w:t>、</w:t>
      </w:r>
      <w:r>
        <w:t>token生成等功能</w:t>
      </w:r>
      <w:r>
        <w:rPr>
          <w:rFonts w:hint="eastAsia"/>
        </w:rPr>
        <w:t>，</w:t>
      </w:r>
      <w:r>
        <w:t>是一个相对平衡的服务器类型</w:t>
      </w:r>
      <w:r>
        <w:rPr>
          <w:rFonts w:hint="eastAsia"/>
        </w:rPr>
        <w:t>，</w:t>
      </w:r>
      <w:r>
        <w:t>对CPU</w:t>
      </w:r>
      <w:r>
        <w:rPr>
          <w:rFonts w:hint="eastAsia"/>
        </w:rPr>
        <w:t>，</w:t>
      </w:r>
      <w:r>
        <w:t>内存</w:t>
      </w:r>
      <w:r>
        <w:rPr>
          <w:rFonts w:hint="eastAsia"/>
        </w:rPr>
        <w:t>，</w:t>
      </w:r>
      <w:r>
        <w:t>网络速度</w:t>
      </w:r>
      <w:r>
        <w:rPr>
          <w:rFonts w:hint="eastAsia"/>
        </w:rPr>
        <w:t>有较高要求。</w:t>
      </w:r>
    </w:p>
    <w:p w:rsidR="003A326E" w:rsidRDefault="003A326E" w:rsidP="00360760">
      <w:pPr>
        <w:pStyle w:val="3"/>
      </w:pPr>
      <w:bookmarkStart w:id="16" w:name="_Toc421520893"/>
      <w:r>
        <w:t>业务集群</w:t>
      </w:r>
      <w:bookmarkEnd w:id="16"/>
    </w:p>
    <w:p w:rsidR="003A326E" w:rsidRDefault="003A326E" w:rsidP="00360760">
      <w:pPr>
        <w:ind w:firstLine="480"/>
      </w:pPr>
      <w:r>
        <w:t>业务集群分为多个业务模块</w:t>
      </w:r>
      <w:r>
        <w:rPr>
          <w:rFonts w:hint="eastAsia"/>
        </w:rPr>
        <w:t>，</w:t>
      </w:r>
      <w:r>
        <w:t>根据各业务模块的负载情况确定所使用机器的数量</w:t>
      </w:r>
      <w:r>
        <w:rPr>
          <w:rFonts w:hint="eastAsia"/>
        </w:rPr>
        <w:t>。业务集群的用户数据来源于授权BU，用户登录后即可通过令牌查询相关用户的权限。业务集群后端根据所处理业务的不同连接至不同的数据库，获取相应信息。</w:t>
      </w:r>
    </w:p>
    <w:p w:rsidR="003A326E" w:rsidRDefault="003A326E" w:rsidP="00360760">
      <w:pPr>
        <w:pStyle w:val="4"/>
        <w:spacing w:before="326" w:after="163"/>
      </w:pPr>
      <w:r>
        <w:rPr>
          <w:rFonts w:hint="eastAsia"/>
        </w:rPr>
        <w:lastRenderedPageBreak/>
        <w:t>车管业务</w:t>
      </w:r>
    </w:p>
    <w:p w:rsidR="003A326E" w:rsidRPr="00C95740" w:rsidRDefault="003A326E" w:rsidP="00360760">
      <w:pPr>
        <w:ind w:firstLine="480"/>
      </w:pPr>
      <w:r>
        <w:t>车管业务主要为车辆</w:t>
      </w:r>
      <w:proofErr w:type="gramStart"/>
      <w:r>
        <w:t>增删改查的</w:t>
      </w:r>
      <w:proofErr w:type="gramEnd"/>
      <w:r>
        <w:t>功能</w:t>
      </w:r>
      <w:r>
        <w:rPr>
          <w:rFonts w:hint="eastAsia"/>
        </w:rPr>
        <w:t>，</w:t>
      </w:r>
      <w:r>
        <w:t>负载情况较为平衡</w:t>
      </w:r>
      <w:r>
        <w:rPr>
          <w:rFonts w:hint="eastAsia"/>
        </w:rPr>
        <w:t>。</w:t>
      </w:r>
      <w:r>
        <w:t>大部分数据均存放于数据库中</w:t>
      </w:r>
      <w:r>
        <w:rPr>
          <w:rFonts w:hint="eastAsia"/>
        </w:rPr>
        <w:t>。大内存会对机器的性能有提高。</w:t>
      </w:r>
    </w:p>
    <w:p w:rsidR="003A326E" w:rsidRDefault="003A326E" w:rsidP="00360760">
      <w:pPr>
        <w:pStyle w:val="4"/>
        <w:spacing w:before="326" w:after="163"/>
      </w:pPr>
      <w:r>
        <w:t>大数据分析</w:t>
      </w:r>
    </w:p>
    <w:p w:rsidR="003A326E" w:rsidRPr="000571CC" w:rsidRDefault="003A326E" w:rsidP="00360760">
      <w:pPr>
        <w:ind w:firstLine="480"/>
      </w:pPr>
      <w:r>
        <w:t>大数据分析是对数据库中的数据进行各项统计学分析的业务</w:t>
      </w:r>
      <w:r>
        <w:rPr>
          <w:rFonts w:hint="eastAsia"/>
        </w:rPr>
        <w:t>。</w:t>
      </w:r>
      <w:r>
        <w:t>该业务对CPU要求非常高</w:t>
      </w:r>
      <w:r>
        <w:rPr>
          <w:rFonts w:hint="eastAsia"/>
        </w:rPr>
        <w:t>，</w:t>
      </w:r>
      <w:r>
        <w:t>最好是建设CPU计算集群以完成该功能</w:t>
      </w:r>
      <w:r>
        <w:rPr>
          <w:rFonts w:hint="eastAsia"/>
        </w:rPr>
        <w:t>。</w:t>
      </w:r>
      <w:r>
        <w:t>可选的平台主要是Hadoop平台</w:t>
      </w:r>
      <w:r>
        <w:rPr>
          <w:rFonts w:hint="eastAsia"/>
        </w:rPr>
        <w:t>。</w:t>
      </w:r>
    </w:p>
    <w:p w:rsidR="00B539E8" w:rsidRPr="00B539E8" w:rsidRDefault="003A326E" w:rsidP="00360760">
      <w:pPr>
        <w:pStyle w:val="4"/>
        <w:spacing w:before="326" w:after="163"/>
      </w:pPr>
      <w:r>
        <w:t>异常检查</w:t>
      </w:r>
    </w:p>
    <w:p w:rsidR="003A326E" w:rsidRDefault="003A326E" w:rsidP="008E2481">
      <w:pPr>
        <w:ind w:firstLine="480"/>
      </w:pPr>
      <w:r>
        <w:rPr>
          <w:rFonts w:hint="eastAsia"/>
        </w:rPr>
        <w:t>对于10000辆车，每20s一组数据的情况。车辆地理位置检查的复杂度为O(k)，k为多边形边数。</w:t>
      </w:r>
      <w:r>
        <w:t>车辆时间检查的复杂度为</w:t>
      </w:r>
      <w:r>
        <w:rPr>
          <w:rFonts w:hint="eastAsia"/>
        </w:rPr>
        <w:t>O(1)。则所有车辆的复杂度为</w:t>
      </w:r>
      <w:proofErr w:type="spellStart"/>
      <w:r>
        <w:rPr>
          <w:rFonts w:hint="eastAsia"/>
        </w:rPr>
        <w:t>nO</w:t>
      </w:r>
      <w:proofErr w:type="spellEnd"/>
      <w:r>
        <w:rPr>
          <w:rFonts w:hint="eastAsia"/>
        </w:rPr>
        <w:t>(k)+</w:t>
      </w:r>
      <w:proofErr w:type="spellStart"/>
      <w:r>
        <w:rPr>
          <w:rFonts w:hint="eastAsia"/>
        </w:rPr>
        <w:t>nO</w:t>
      </w:r>
      <w:proofErr w:type="spellEnd"/>
      <w:r>
        <w:rPr>
          <w:rFonts w:hint="eastAsia"/>
        </w:rPr>
        <w:t>(1)=O</w:t>
      </w:r>
      <w:r>
        <w:t>(n(k+1))</w:t>
      </w:r>
      <w:r>
        <w:rPr>
          <w:rFonts w:hint="eastAsia"/>
        </w:rPr>
        <w:t>=</w:t>
      </w:r>
      <w:r>
        <w:t>O(n)</w:t>
      </w:r>
      <w:r>
        <w:rPr>
          <w:rFonts w:hint="eastAsia"/>
        </w:rPr>
        <w:t>。则每次检查的时间需控制在1/500=</w:t>
      </w:r>
      <w:r>
        <w:t>2ms</w:t>
      </w:r>
      <w:r>
        <w:rPr>
          <w:rFonts w:hint="eastAsia"/>
        </w:rPr>
        <w:t>。</w:t>
      </w:r>
    </w:p>
    <w:p w:rsidR="003A326E" w:rsidRDefault="003A326E" w:rsidP="00360760">
      <w:pPr>
        <w:ind w:firstLine="480"/>
      </w:pPr>
      <w:r>
        <w:t>为保证OBD服务</w:t>
      </w:r>
      <w:r>
        <w:rPr>
          <w:rFonts w:hint="eastAsia"/>
        </w:rPr>
        <w:t>、</w:t>
      </w:r>
      <w:r>
        <w:t>监控服务等相对独立</w:t>
      </w:r>
      <w:r>
        <w:rPr>
          <w:rFonts w:hint="eastAsia"/>
        </w:rPr>
        <w:t>，</w:t>
      </w:r>
      <w:r>
        <w:t>该部分也将分割为</w:t>
      </w:r>
      <w:r>
        <w:rPr>
          <w:rFonts w:hint="eastAsia"/>
        </w:rPr>
        <w:t>两个</w:t>
      </w:r>
      <w:r>
        <w:t>业务</w:t>
      </w:r>
      <w:r>
        <w:rPr>
          <w:rFonts w:hint="eastAsia"/>
        </w:rPr>
        <w:t>，</w:t>
      </w:r>
      <w:r>
        <w:t>费用监控以及车辆状态监控</w:t>
      </w:r>
      <w:r>
        <w:rPr>
          <w:rFonts w:hint="eastAsia"/>
        </w:rPr>
        <w:t>。</w:t>
      </w:r>
    </w:p>
    <w:p w:rsidR="003A326E" w:rsidRDefault="003A326E" w:rsidP="00360760">
      <w:pPr>
        <w:ind w:firstLine="480"/>
      </w:pPr>
      <w:r>
        <w:t>这个负载只有依靠多服务器多线程才能达到</w:t>
      </w:r>
      <w:r>
        <w:rPr>
          <w:rFonts w:hint="eastAsia"/>
        </w:rPr>
        <w:t>，</w:t>
      </w:r>
      <w:r>
        <w:t>并采用共享规则缓存的方式降低数据库的访问频度</w:t>
      </w:r>
      <w:r>
        <w:rPr>
          <w:rFonts w:hint="eastAsia"/>
        </w:rPr>
        <w:t>。</w:t>
      </w:r>
    </w:p>
    <w:p w:rsidR="003A326E" w:rsidRPr="00255925" w:rsidRDefault="003A326E" w:rsidP="00360760">
      <w:pPr>
        <w:pStyle w:val="4"/>
        <w:spacing w:before="326" w:after="163"/>
      </w:pPr>
      <w:r>
        <w:t>推送业务</w:t>
      </w:r>
    </w:p>
    <w:p w:rsidR="003A326E" w:rsidRPr="002B24F9" w:rsidRDefault="003A326E" w:rsidP="003A326E">
      <w:pPr>
        <w:ind w:firstLine="480"/>
      </w:pPr>
      <w:r>
        <w:t>对外的推送业务</w:t>
      </w:r>
      <w:r>
        <w:rPr>
          <w:rFonts w:hint="eastAsia"/>
        </w:rPr>
        <w:t>，</w:t>
      </w:r>
      <w:r>
        <w:t>负载较轻</w:t>
      </w:r>
      <w:r>
        <w:rPr>
          <w:rFonts w:hint="eastAsia"/>
        </w:rPr>
        <w:t>。</w:t>
      </w:r>
    </w:p>
    <w:p w:rsidR="001624AA" w:rsidRDefault="001624AA" w:rsidP="001624AA">
      <w:pPr>
        <w:pStyle w:val="3"/>
      </w:pPr>
      <w:bookmarkStart w:id="17" w:name="_Toc421520894"/>
      <w:r>
        <w:t>缓存容器</w:t>
      </w:r>
      <w:bookmarkEnd w:id="17"/>
    </w:p>
    <w:p w:rsidR="001624AA" w:rsidRDefault="001624AA" w:rsidP="001624AA">
      <w:pPr>
        <w:ind w:firstLine="480"/>
      </w:pPr>
      <w:r>
        <w:t>缓存容器主要存储session信息和OBD实时信息</w:t>
      </w:r>
      <w:r>
        <w:rPr>
          <w:rFonts w:hint="eastAsia"/>
        </w:rPr>
        <w:t>。</w:t>
      </w:r>
    </w:p>
    <w:p w:rsidR="001624AA" w:rsidRDefault="001624AA" w:rsidP="001624AA">
      <w:pPr>
        <w:ind w:firstLine="480"/>
      </w:pPr>
      <w:r>
        <w:t>业务类型主要为读取内存数据</w:t>
      </w:r>
      <w:r>
        <w:rPr>
          <w:rFonts w:hint="eastAsia"/>
        </w:rPr>
        <w:t>，</w:t>
      </w:r>
      <w:r>
        <w:t>对CPU</w:t>
      </w:r>
      <w:r>
        <w:rPr>
          <w:rFonts w:hint="eastAsia"/>
        </w:rPr>
        <w:t>、</w:t>
      </w:r>
      <w:r>
        <w:t>硬盘等需求不高</w:t>
      </w:r>
      <w:r>
        <w:rPr>
          <w:rFonts w:hint="eastAsia"/>
        </w:rPr>
        <w:t>。</w:t>
      </w:r>
      <w:r>
        <w:t>该机器的特点应当是内存容量大</w:t>
      </w:r>
      <w:r>
        <w:rPr>
          <w:rFonts w:hint="eastAsia"/>
        </w:rPr>
        <w:t>，内存</w:t>
      </w:r>
      <w:r>
        <w:t>读取速度快</w:t>
      </w:r>
      <w:r>
        <w:rPr>
          <w:rFonts w:hint="eastAsia"/>
        </w:rPr>
        <w:t>。</w:t>
      </w:r>
    </w:p>
    <w:p w:rsidR="00313FD9" w:rsidRDefault="00313FD9" w:rsidP="002D7FA9">
      <w:pPr>
        <w:pStyle w:val="1"/>
      </w:pPr>
      <w:bookmarkStart w:id="18" w:name="_Toc421520895"/>
      <w:proofErr w:type="spellStart"/>
      <w:r>
        <w:lastRenderedPageBreak/>
        <w:t>WebAPI</w:t>
      </w:r>
      <w:proofErr w:type="spellEnd"/>
      <w:r>
        <w:t>定义规则</w:t>
      </w:r>
      <w:bookmarkEnd w:id="18"/>
    </w:p>
    <w:p w:rsidR="00313FD9" w:rsidRDefault="00313FD9" w:rsidP="00313FD9">
      <w:pPr>
        <w:ind w:firstLine="480"/>
      </w:pPr>
      <w:r>
        <w:t>除特别规定外</w:t>
      </w:r>
      <w:r>
        <w:rPr>
          <w:rFonts w:hint="eastAsia"/>
        </w:rPr>
        <w:t>，</w:t>
      </w:r>
      <w:r>
        <w:t>该平台系统间通信均使用</w:t>
      </w:r>
      <w:proofErr w:type="spellStart"/>
      <w:r>
        <w:t>WebAPI</w:t>
      </w:r>
      <w:r>
        <w:rPr>
          <w:rFonts w:hint="eastAsia"/>
        </w:rPr>
        <w:t>-</w:t>
      </w:r>
      <w:r>
        <w:t>json</w:t>
      </w:r>
      <w:proofErr w:type="spellEnd"/>
      <w:r>
        <w:t>数据接口通信</w:t>
      </w:r>
      <w:r>
        <w:rPr>
          <w:rFonts w:hint="eastAsia"/>
        </w:rPr>
        <w:t>。</w:t>
      </w:r>
    </w:p>
    <w:p w:rsidR="0084535F" w:rsidRDefault="0084535F" w:rsidP="0084535F">
      <w:pPr>
        <w:pStyle w:val="2"/>
      </w:pPr>
      <w:bookmarkStart w:id="19" w:name="_Toc421520896"/>
      <w:r>
        <w:t>接口定义</w:t>
      </w:r>
      <w:bookmarkEnd w:id="19"/>
    </w:p>
    <w:p w:rsidR="0079326B" w:rsidRDefault="0079326B" w:rsidP="0079326B">
      <w:pPr>
        <w:pStyle w:val="a"/>
        <w:numPr>
          <w:ilvl w:val="0"/>
          <w:numId w:val="30"/>
        </w:numPr>
      </w:pPr>
      <w:r>
        <w:t>接口定义以</w:t>
      </w:r>
      <w:r>
        <w:rPr>
          <w:rFonts w:hint="eastAsia"/>
        </w:rPr>
        <w:t>《公车管理服务平台接口文档》为准，提出修改接口时，应当提交给文档制定者，由制定者咨询相关人员并更新文档。文档中的接口定义必须明确指定支持的版本号。</w:t>
      </w:r>
    </w:p>
    <w:p w:rsidR="002825A2" w:rsidRDefault="002825A2" w:rsidP="007D5607">
      <w:pPr>
        <w:pStyle w:val="a"/>
        <w:numPr>
          <w:ilvl w:val="0"/>
          <w:numId w:val="30"/>
        </w:numPr>
      </w:pPr>
      <w:r>
        <w:t>接口参数除必须的权限管理</w:t>
      </w:r>
      <w:r w:rsidR="007F6161">
        <w:t>参数外</w:t>
      </w:r>
      <w:r>
        <w:rPr>
          <w:rFonts w:hint="eastAsia"/>
        </w:rPr>
        <w:t>，</w:t>
      </w:r>
      <w:r w:rsidR="007F6161">
        <w:rPr>
          <w:rFonts w:hint="eastAsia"/>
        </w:rPr>
        <w:t>其他</w:t>
      </w:r>
      <w:r>
        <w:t>参数</w:t>
      </w:r>
      <w:r w:rsidR="007F6161">
        <w:t>的</w:t>
      </w:r>
      <w:r>
        <w:t>数量不应当超过</w:t>
      </w:r>
      <w:r>
        <w:rPr>
          <w:rFonts w:hint="eastAsia"/>
        </w:rPr>
        <w:t>5。</w:t>
      </w:r>
    </w:p>
    <w:p w:rsidR="00B205B3" w:rsidRDefault="00F46E0E" w:rsidP="007D5607">
      <w:pPr>
        <w:pStyle w:val="a"/>
        <w:numPr>
          <w:ilvl w:val="0"/>
          <w:numId w:val="30"/>
        </w:numPr>
      </w:pPr>
      <w:r>
        <w:t>如果</w:t>
      </w:r>
      <w:r w:rsidR="0079326B">
        <w:t>新增接口</w:t>
      </w:r>
      <w:r>
        <w:t>与已有接口定义有重合部分</w:t>
      </w:r>
      <w:r>
        <w:rPr>
          <w:rFonts w:hint="eastAsia"/>
        </w:rPr>
        <w:t>，</w:t>
      </w:r>
      <w:r>
        <w:t>应当在下一次</w:t>
      </w:r>
      <w:r w:rsidR="001F6214">
        <w:t>版本发布</w:t>
      </w:r>
      <w:r>
        <w:t>中修改接口定义</w:t>
      </w:r>
      <w:r w:rsidR="00612343">
        <w:rPr>
          <w:rFonts w:hint="eastAsia"/>
        </w:rPr>
        <w:t>，修改方式参照1</w:t>
      </w:r>
    </w:p>
    <w:p w:rsidR="001F6214" w:rsidRDefault="001F6214" w:rsidP="007D5607">
      <w:pPr>
        <w:pStyle w:val="a"/>
        <w:numPr>
          <w:ilvl w:val="0"/>
          <w:numId w:val="30"/>
        </w:numPr>
      </w:pPr>
      <w:r>
        <w:t>除添加新接口</w:t>
      </w:r>
      <w:r>
        <w:rPr>
          <w:rFonts w:hint="eastAsia"/>
        </w:rPr>
        <w:t>外，其他类型的接口更新均在当前版本发布后。</w:t>
      </w:r>
    </w:p>
    <w:p w:rsidR="00F46E0E" w:rsidRDefault="001F6214" w:rsidP="007D5607">
      <w:pPr>
        <w:pStyle w:val="a"/>
        <w:numPr>
          <w:ilvl w:val="0"/>
          <w:numId w:val="30"/>
        </w:numPr>
      </w:pPr>
      <w:r>
        <w:rPr>
          <w:rFonts w:hint="eastAsia"/>
        </w:rPr>
        <w:t>接口返回的数据结构必须固定，空值一律设为“null”（不含引号）</w:t>
      </w:r>
    </w:p>
    <w:p w:rsidR="001F6214" w:rsidRDefault="00C71337" w:rsidP="00C71337">
      <w:pPr>
        <w:pStyle w:val="2"/>
      </w:pPr>
      <w:bookmarkStart w:id="20" w:name="_Toc421520897"/>
      <w:r>
        <w:rPr>
          <w:rFonts w:hint="eastAsia"/>
        </w:rPr>
        <w:t>接口编写示例</w:t>
      </w:r>
      <w:bookmarkEnd w:id="20"/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ya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RestController</w:t>
      </w:r>
      <w:proofErr w:type="spellEnd"/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Autowired</w:t>
      </w:r>
      <w:proofErr w:type="spellEnd"/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Autowired</w:t>
      </w:r>
      <w:proofErr w:type="spellEnd"/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RoleDAO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roleDao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"/register.do"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String&gt; register(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String password,</w:t>
      </w:r>
    </w:p>
    <w:p w:rsidR="00C71337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String username) {</w:t>
      </w:r>
    </w:p>
    <w:p w:rsidR="00567B9A" w:rsidRDefault="00567B9A" w:rsidP="00560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</w:pPr>
      <w:r w:rsidRPr="00567B9A">
        <w:t>}</w:t>
      </w:r>
    </w:p>
    <w:p w:rsidR="00B674DA" w:rsidRDefault="00B674DA" w:rsidP="00B674DA">
      <w:pPr>
        <w:ind w:firstLine="480"/>
      </w:pPr>
      <w:r>
        <w:rPr>
          <w:rFonts w:hint="eastAsia"/>
        </w:rPr>
        <w:t>接口一律以&lt;功能分类</w:t>
      </w:r>
      <w:r>
        <w:t>&gt;+Controller方式命名</w:t>
      </w:r>
      <w:r>
        <w:rPr>
          <w:rFonts w:hint="eastAsia"/>
        </w:rPr>
        <w:t>，</w:t>
      </w:r>
      <w:r>
        <w:t>控制类内建立各相关接口</w:t>
      </w:r>
      <w:r>
        <w:rPr>
          <w:rFonts w:hint="eastAsia"/>
        </w:rPr>
        <w:t>，</w:t>
      </w:r>
      <w:r>
        <w:t>返回类型不支持简单数据类型</w:t>
      </w:r>
      <w:r>
        <w:rPr>
          <w:rFonts w:hint="eastAsia"/>
        </w:rPr>
        <w:t>。</w:t>
      </w:r>
    </w:p>
    <w:p w:rsidR="00691BB2" w:rsidRDefault="00EE1076" w:rsidP="00B674DA">
      <w:pPr>
        <w:pStyle w:val="1"/>
      </w:pPr>
      <w:bookmarkStart w:id="21" w:name="_Toc421520898"/>
      <w:r>
        <w:lastRenderedPageBreak/>
        <w:t>典型场景代码</w:t>
      </w:r>
      <w:bookmarkEnd w:id="21"/>
    </w:p>
    <w:p w:rsidR="00EE1076" w:rsidRDefault="00EE1076" w:rsidP="00EE1076">
      <w:pPr>
        <w:pStyle w:val="2"/>
      </w:pPr>
      <w:bookmarkStart w:id="22" w:name="_Toc421520899"/>
      <w:r>
        <w:rPr>
          <w:rFonts w:hint="eastAsia"/>
        </w:rPr>
        <w:t>数据库连接</w:t>
      </w:r>
      <w:bookmarkEnd w:id="22"/>
    </w:p>
    <w:p w:rsidR="000A35AD" w:rsidRDefault="00B0163E" w:rsidP="00EE1076">
      <w:pPr>
        <w:ind w:firstLine="480"/>
      </w:pPr>
      <w:r>
        <w:rPr>
          <w:rFonts w:hint="eastAsia"/>
        </w:rPr>
        <w:t>数据库连接采用Hibernate</w:t>
      </w:r>
      <w:r w:rsidR="000D005E">
        <w:rPr>
          <w:rFonts w:hint="eastAsia"/>
        </w:rPr>
        <w:t>连接方式。</w:t>
      </w:r>
      <w:r w:rsidR="000A35AD">
        <w:rPr>
          <w:rFonts w:hint="eastAsia"/>
        </w:rPr>
        <w:t>分为数据获取对象和数据获取对象的具体实现两部分。</w:t>
      </w:r>
    </w:p>
    <w:p w:rsidR="000A35AD" w:rsidRDefault="000A35AD" w:rsidP="00EE1076">
      <w:pPr>
        <w:ind w:firstLine="480"/>
      </w:pPr>
      <w:r>
        <w:t>数据获取对象</w:t>
      </w:r>
      <w:r>
        <w:rPr>
          <w:rFonts w:hint="eastAsia"/>
        </w:rPr>
        <w:t>（DAO</w:t>
      </w:r>
      <w:r>
        <w:t xml:space="preserve"> Data Access Object</w:t>
      </w:r>
      <w:r>
        <w:rPr>
          <w:rFonts w:hint="eastAsia"/>
        </w:rPr>
        <w:t>）是根据业务指定的数据获取接口。该接口全部定义为interface，并由具体的数据连接实现去获取数据。业务层全部采用spring</w:t>
      </w:r>
      <w:r>
        <w:t>注入的方式获取DAO的实例并使用</w:t>
      </w:r>
      <w:r>
        <w:rPr>
          <w:rFonts w:hint="eastAsia"/>
        </w:rPr>
        <w:t>。</w:t>
      </w:r>
    </w:p>
    <w:p w:rsidR="00EE1076" w:rsidRDefault="000A35AD" w:rsidP="00EE1076">
      <w:pPr>
        <w:ind w:firstLine="480"/>
      </w:pPr>
      <w:r>
        <w:rPr>
          <w:rFonts w:hint="eastAsia"/>
        </w:rPr>
        <w:t>在连接数据库时由</w:t>
      </w:r>
      <w:proofErr w:type="spellStart"/>
      <w:r w:rsidRPr="000A35AD">
        <w:t>org.hibernate.SessionFactory</w:t>
      </w:r>
      <w:proofErr w:type="spellEnd"/>
      <w:r>
        <w:t>接口</w:t>
      </w:r>
      <w:r>
        <w:rPr>
          <w:rFonts w:hint="eastAsia"/>
        </w:rPr>
        <w:t>提供数据库连接。并采用HQL或SQL语言查询相关记录。</w:t>
      </w:r>
      <w:r w:rsidR="004E6F75">
        <w:rPr>
          <w:rFonts w:hint="eastAsia"/>
        </w:rPr>
        <w:t>DAO的</w:t>
      </w:r>
      <w:proofErr w:type="gramStart"/>
      <w:r w:rsidR="004E6F75">
        <w:rPr>
          <w:rFonts w:hint="eastAsia"/>
        </w:rPr>
        <w:t>跟包名</w:t>
      </w:r>
      <w:proofErr w:type="gramEnd"/>
      <w:r w:rsidR="004E6F75">
        <w:rPr>
          <w:rFonts w:hint="eastAsia"/>
        </w:rPr>
        <w:t>均为</w:t>
      </w:r>
      <w:proofErr w:type="spellStart"/>
      <w:r w:rsidR="004E6F75">
        <w:rPr>
          <w:rFonts w:hint="eastAsia"/>
        </w:rPr>
        <w:t>dao</w:t>
      </w:r>
      <w:proofErr w:type="spellEnd"/>
      <w:r w:rsidR="004E6F75">
        <w:rPr>
          <w:rFonts w:hint="eastAsia"/>
        </w:rPr>
        <w:t>。</w:t>
      </w:r>
    </w:p>
    <w:p w:rsidR="00745C97" w:rsidRDefault="00745C97" w:rsidP="00EE1076">
      <w:pPr>
        <w:ind w:firstLine="480"/>
      </w:pPr>
      <w:r>
        <w:rPr>
          <w:rFonts w:hint="eastAsia"/>
        </w:rPr>
        <w:t>一个基本的DAO对象如下所示</w:t>
      </w:r>
    </w:p>
    <w:p w:rsidR="00C90977" w:rsidRDefault="00C90977" w:rsidP="00C9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90977" w:rsidRPr="00E576C7" w:rsidRDefault="00C90977" w:rsidP="00C9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User Data access object</w:t>
      </w:r>
    </w:p>
    <w:p w:rsidR="00C90977" w:rsidRDefault="00C90977" w:rsidP="00C9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0F40F1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E576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576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>UserDAO</w:t>
      </w:r>
      <w:proofErr w:type="spellEnd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F40F1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0F40F1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E576C7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 w:rsidRPr="00E576C7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47367F" w:rsidRPr="00E576C7">
        <w:rPr>
          <w:rFonts w:ascii="Consolas" w:hAnsi="Consolas" w:cs="Consolas"/>
          <w:color w:val="3F5FBF"/>
          <w:kern w:val="0"/>
          <w:sz w:val="20"/>
          <w:szCs w:val="20"/>
        </w:rPr>
        <w:t>user</w:t>
      </w: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>name</w:t>
      </w:r>
      <w:r w:rsidR="0047367F" w:rsidRPr="00E576C7">
        <w:rPr>
          <w:rFonts w:ascii="Consolas" w:hAnsi="Consolas" w:cs="Consolas"/>
          <w:color w:val="3F5FBF"/>
          <w:kern w:val="0"/>
          <w:sz w:val="20"/>
          <w:szCs w:val="20"/>
        </w:rPr>
        <w:t xml:space="preserve"> the username of the user</w:t>
      </w:r>
    </w:p>
    <w:p w:rsidR="000F40F1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Pr="00E576C7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47367F" w:rsidRPr="00E576C7">
        <w:rPr>
          <w:rFonts w:ascii="Consolas" w:hAnsi="Consolas" w:cs="Consolas"/>
          <w:color w:val="3F5FBF"/>
          <w:kern w:val="0"/>
          <w:sz w:val="20"/>
          <w:szCs w:val="20"/>
        </w:rPr>
        <w:t>an User with given username</w:t>
      </w:r>
    </w:p>
    <w:p w:rsidR="000F40F1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576C7"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CE703A" w:rsidRPr="00E576C7" w:rsidRDefault="000F40F1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E576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 xml:space="preserve"> User </w:t>
      </w:r>
      <w:proofErr w:type="spellStart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>getUser</w:t>
      </w:r>
      <w:proofErr w:type="spellEnd"/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>(String username);</w:t>
      </w:r>
    </w:p>
    <w:p w:rsidR="00554DF8" w:rsidRDefault="00554DF8" w:rsidP="00DF0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576C7">
        <w:rPr>
          <w:rFonts w:ascii="Consolas" w:hAnsi="Consolas" w:cs="Consolas"/>
          <w:color w:val="000000"/>
          <w:kern w:val="0"/>
          <w:sz w:val="20"/>
          <w:szCs w:val="20"/>
        </w:rPr>
        <w:t>…</w:t>
      </w:r>
    </w:p>
    <w:p w:rsidR="0007397C" w:rsidRDefault="008D2E20" w:rsidP="00333AF6">
      <w:pPr>
        <w:ind w:firstLine="480"/>
      </w:pPr>
      <w:r>
        <w:rPr>
          <w:rFonts w:hint="eastAsia"/>
        </w:rPr>
        <w:t>一个基本的实现如下所示：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ya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proofErr w:type="gramStart"/>
      <w:r w:rsidR="00C451CE">
        <w:rPr>
          <w:rFonts w:ascii="Consolas" w:hAnsi="Consolas" w:cs="Consolas"/>
          <w:color w:val="3F5FBF"/>
          <w:kern w:val="0"/>
          <w:sz w:val="20"/>
          <w:szCs w:val="20"/>
        </w:rPr>
        <w:t>user</w:t>
      </w:r>
      <w:proofErr w:type="gramEnd"/>
      <w:r w:rsidR="00C451CE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 w:rsidR="00C451CE">
        <w:rPr>
          <w:rFonts w:ascii="Consolas" w:hAnsi="Consolas" w:cs="Consolas"/>
          <w:color w:val="3F5FBF"/>
          <w:kern w:val="0"/>
          <w:sz w:val="20"/>
          <w:szCs w:val="20"/>
        </w:rPr>
        <w:t>dao</w:t>
      </w:r>
      <w:proofErr w:type="spellEnd"/>
      <w:r w:rsidR="00C451CE">
        <w:rPr>
          <w:rFonts w:ascii="Consolas" w:hAnsi="Consolas" w:cs="Consolas"/>
          <w:color w:val="3F5FBF"/>
          <w:kern w:val="0"/>
          <w:sz w:val="20"/>
          <w:szCs w:val="20"/>
        </w:rPr>
        <w:t xml:space="preserve"> implementation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@Repository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@Transactional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Autowired</w:t>
      </w:r>
      <w:proofErr w:type="spellEnd"/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ab/>
        <w:t xml:space="preserve"> 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@see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com.ucar.server.dao.UserDao#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(String username, String password) {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"from User where login='"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username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 and password='"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password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"unchecked"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List&lt;User&gt; result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sq.list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 0)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8D2E20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D6842" w:rsidRDefault="005D6842" w:rsidP="005D6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…</w:t>
      </w:r>
    </w:p>
    <w:p w:rsidR="00787312" w:rsidRDefault="002A3018" w:rsidP="002A3018">
      <w:pPr>
        <w:ind w:firstLine="480"/>
      </w:pPr>
      <w:r>
        <w:rPr>
          <w:rFonts w:hint="eastAsia"/>
        </w:rPr>
        <w:t>请注意相关接口实现均需添加@Repository和@Transaction</w:t>
      </w:r>
      <w:r>
        <w:t>al修饰符</w:t>
      </w:r>
      <w:r w:rsidR="00A97440">
        <w:rPr>
          <w:rFonts w:hint="eastAsia"/>
        </w:rPr>
        <w:t>，</w:t>
      </w:r>
      <w:proofErr w:type="spellStart"/>
      <w:r w:rsidR="00A97440">
        <w:rPr>
          <w:rFonts w:hint="eastAsia"/>
        </w:rPr>
        <w:t>sessionfactory</w:t>
      </w:r>
      <w:proofErr w:type="spellEnd"/>
      <w:r w:rsidR="00A97440">
        <w:rPr>
          <w:rFonts w:hint="eastAsia"/>
        </w:rPr>
        <w:t>可以通过</w:t>
      </w:r>
      <w:proofErr w:type="spellStart"/>
      <w:r w:rsidR="00A97440">
        <w:rPr>
          <w:rFonts w:hint="eastAsia"/>
        </w:rPr>
        <w:t>autowired</w:t>
      </w:r>
      <w:proofErr w:type="spellEnd"/>
      <w:r w:rsidR="00A97440">
        <w:rPr>
          <w:rFonts w:hint="eastAsia"/>
        </w:rPr>
        <w:t>修饰符自动装配session</w:t>
      </w:r>
      <w:r w:rsidR="00A97440">
        <w:t xml:space="preserve"> factory实例</w:t>
      </w:r>
      <w:r w:rsidR="00A97440">
        <w:rPr>
          <w:rFonts w:hint="eastAsia"/>
        </w:rPr>
        <w:t>。</w:t>
      </w:r>
      <w:r w:rsidR="00806B7E">
        <w:rPr>
          <w:rFonts w:hint="eastAsia"/>
        </w:rPr>
        <w:t>接口实现的</w:t>
      </w:r>
      <w:proofErr w:type="gramStart"/>
      <w:r w:rsidR="00806B7E">
        <w:rPr>
          <w:rFonts w:hint="eastAsia"/>
        </w:rPr>
        <w:t>跟包名</w:t>
      </w:r>
      <w:proofErr w:type="gramEnd"/>
      <w:r w:rsidR="00806B7E">
        <w:rPr>
          <w:rFonts w:hint="eastAsia"/>
        </w:rPr>
        <w:t>均为repository，后面可</w:t>
      </w:r>
      <w:proofErr w:type="gramStart"/>
      <w:r w:rsidR="00806B7E">
        <w:rPr>
          <w:rFonts w:hint="eastAsia"/>
        </w:rPr>
        <w:t>跟具体</w:t>
      </w:r>
      <w:proofErr w:type="gramEnd"/>
      <w:r w:rsidR="00806B7E">
        <w:rPr>
          <w:rFonts w:hint="eastAsia"/>
        </w:rPr>
        <w:t>的数据库实现，如</w:t>
      </w:r>
      <w:proofErr w:type="spellStart"/>
      <w:r w:rsidR="00806B7E">
        <w:rPr>
          <w:rFonts w:hint="eastAsia"/>
        </w:rPr>
        <w:t>mysql</w:t>
      </w:r>
      <w:proofErr w:type="spellEnd"/>
      <w:r w:rsidR="00806B7E">
        <w:rPr>
          <w:rFonts w:hint="eastAsia"/>
        </w:rPr>
        <w:t>，oracle等。</w:t>
      </w:r>
    </w:p>
    <w:p w:rsidR="003A042F" w:rsidRPr="00E576C7" w:rsidRDefault="003A042F" w:rsidP="002A3018">
      <w:pPr>
        <w:ind w:firstLine="480"/>
      </w:pPr>
      <w:r>
        <w:t>对于所有的数据连接实现</w:t>
      </w:r>
      <w:r>
        <w:rPr>
          <w:rFonts w:hint="eastAsia"/>
        </w:rPr>
        <w:t>，</w:t>
      </w:r>
      <w:r>
        <w:t>除了简单的插入和查询操作外</w:t>
      </w:r>
      <w:r>
        <w:rPr>
          <w:rFonts w:hint="eastAsia"/>
        </w:rPr>
        <w:t>，</w:t>
      </w:r>
      <w:r w:rsidR="0003721A">
        <w:rPr>
          <w:rFonts w:hint="eastAsia"/>
        </w:rPr>
        <w:t>所有开发人员</w:t>
      </w:r>
      <w:r>
        <w:t>SQL和HQL语言都必须经过审核</w:t>
      </w:r>
      <w:r w:rsidR="00134C98">
        <w:rPr>
          <w:rFonts w:hint="eastAsia"/>
        </w:rPr>
        <w:t>，</w:t>
      </w:r>
      <w:r w:rsidR="00134C98">
        <w:t>对于新编写的查询语句</w:t>
      </w:r>
      <w:r w:rsidR="00134C98">
        <w:rPr>
          <w:rFonts w:hint="eastAsia"/>
        </w:rPr>
        <w:t>，</w:t>
      </w:r>
      <w:r w:rsidR="00134C98">
        <w:t>都必须在注释</w:t>
      </w:r>
      <w:r w:rsidR="00134C98">
        <w:rPr>
          <w:rFonts w:hint="eastAsia"/>
        </w:rPr>
        <w:t>中标明UNCHECK</w:t>
      </w:r>
      <w:r w:rsidR="0014683B">
        <w:rPr>
          <w:rFonts w:hint="eastAsia"/>
        </w:rPr>
        <w:t>-</w:t>
      </w:r>
      <w:r w:rsidR="0014683B">
        <w:t>SQL</w:t>
      </w:r>
      <w:r w:rsidR="00134C98">
        <w:rPr>
          <w:rFonts w:hint="eastAsia"/>
        </w:rPr>
        <w:t>关键词</w:t>
      </w:r>
      <w:r>
        <w:rPr>
          <w:rFonts w:hint="eastAsia"/>
        </w:rPr>
        <w:t>。</w:t>
      </w:r>
    </w:p>
    <w:p w:rsidR="007B0C24" w:rsidRDefault="007B0C24" w:rsidP="007B0C24">
      <w:pPr>
        <w:pStyle w:val="2"/>
      </w:pPr>
      <w:bookmarkStart w:id="23" w:name="_Toc421520900"/>
      <w:r>
        <w:t>数据接口代码</w:t>
      </w:r>
      <w:bookmarkEnd w:id="23"/>
    </w:p>
    <w:p w:rsidR="00344F4B" w:rsidRDefault="00344F4B" w:rsidP="00344F4B">
      <w:pPr>
        <w:ind w:firstLine="480"/>
      </w:pPr>
      <w:r>
        <w:t>数据接口是系统与外部通信的机制</w:t>
      </w:r>
      <w:r>
        <w:rPr>
          <w:rFonts w:hint="eastAsia"/>
        </w:rPr>
        <w:t>，</w:t>
      </w:r>
      <w:r>
        <w:t>数据接口代码中不应当出现有关业务逻辑</w:t>
      </w:r>
      <w:r>
        <w:rPr>
          <w:rFonts w:hint="eastAsia"/>
        </w:rPr>
        <w:t>的具体实现</w:t>
      </w:r>
      <w:r w:rsidR="00C80116">
        <w:rPr>
          <w:rFonts w:hint="eastAsia"/>
        </w:rPr>
        <w:t>，只需要对输入和输出的数据作相应的处理即可，具体的业务逻辑应当全部归类到业务逻辑代码中。</w:t>
      </w:r>
      <w:r w:rsidR="0019713C">
        <w:rPr>
          <w:rFonts w:hint="eastAsia"/>
        </w:rPr>
        <w:t>接口代码</w:t>
      </w:r>
      <w:proofErr w:type="gramStart"/>
      <w:r w:rsidR="0019713C">
        <w:rPr>
          <w:rFonts w:hint="eastAsia"/>
        </w:rPr>
        <w:t>跟包名</w:t>
      </w:r>
      <w:proofErr w:type="gramEnd"/>
      <w:r w:rsidR="0019713C">
        <w:rPr>
          <w:rFonts w:hint="eastAsia"/>
        </w:rPr>
        <w:t>均为controller。一个基本的接口代码如下：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ya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RestController</w:t>
      </w:r>
      <w:proofErr w:type="spellEnd"/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ScanController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oauth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/scan.do"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75142" w:rsidRDefault="00775142" w:rsidP="003C6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="00D72D45">
        <w:rPr>
          <w:rFonts w:ascii="Consolas" w:hAnsi="Consolas" w:cs="Consolas"/>
          <w:color w:val="000000"/>
          <w:kern w:val="0"/>
          <w:sz w:val="20"/>
          <w:szCs w:val="20"/>
        </w:rPr>
        <w:t xml:space="preserve"> 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scan(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AuthenticationPrincipal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user) {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D72D45">
        <w:rPr>
          <w:rFonts w:ascii="Consolas" w:hAnsi="Consolas" w:cs="Consolas"/>
          <w:color w:val="2A00FF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75142" w:rsidRDefault="00775142" w:rsidP="00775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13C" w:rsidRPr="00344F4B" w:rsidRDefault="00D72D45" w:rsidP="00344F4B">
      <w:pPr>
        <w:ind w:firstLine="480"/>
      </w:pPr>
      <w:r>
        <w:rPr>
          <w:rFonts w:hint="eastAsia"/>
        </w:rPr>
        <w:t>所有的接口均制定为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>以便服务器对返回值进行序列化。</w:t>
      </w:r>
      <w:r w:rsidR="0015244D">
        <w:rPr>
          <w:rFonts w:hint="eastAsia"/>
        </w:rPr>
        <w:t>这里返回类型可以是相关对象或Map类型，但不能是基本数据类型如String，</w:t>
      </w:r>
      <w:proofErr w:type="spellStart"/>
      <w:r w:rsidR="0015244D">
        <w:rPr>
          <w:rFonts w:hint="eastAsia"/>
        </w:rPr>
        <w:t>int</w:t>
      </w:r>
      <w:proofErr w:type="spellEnd"/>
      <w:r w:rsidR="0015244D">
        <w:rPr>
          <w:rFonts w:hint="eastAsia"/>
        </w:rPr>
        <w:t>等。</w:t>
      </w:r>
      <w:r w:rsidR="000F1C24">
        <w:rPr>
          <w:rFonts w:hint="eastAsia"/>
        </w:rPr>
        <w:t>这里除非必要，不对每个接口的权限做定义，应当由配置文件统一定义权限。</w:t>
      </w:r>
    </w:p>
    <w:p w:rsidR="007B0C24" w:rsidRDefault="007B0C24" w:rsidP="007B0C24">
      <w:pPr>
        <w:pStyle w:val="2"/>
      </w:pPr>
      <w:bookmarkStart w:id="24" w:name="_Toc421520901"/>
      <w:r>
        <w:t>业务逻辑代码</w:t>
      </w:r>
      <w:bookmarkEnd w:id="24"/>
    </w:p>
    <w:p w:rsidR="00712E64" w:rsidRDefault="00712E64" w:rsidP="00712E64">
      <w:pPr>
        <w:ind w:firstLine="480"/>
      </w:pPr>
      <w:r>
        <w:t>业务逻辑代码是不同的业务逻辑的实现</w:t>
      </w:r>
      <w:r>
        <w:rPr>
          <w:rFonts w:hint="eastAsia"/>
        </w:rPr>
        <w:t>，</w:t>
      </w:r>
      <w:proofErr w:type="gramStart"/>
      <w:r>
        <w:t>跟包名</w:t>
      </w:r>
      <w:proofErr w:type="gramEnd"/>
      <w:r>
        <w:t>为service</w:t>
      </w:r>
      <w:r>
        <w:rPr>
          <w:rFonts w:hint="eastAsia"/>
        </w:rPr>
        <w:t>。即所有相关的业务服务。</w:t>
      </w:r>
      <w:r w:rsidR="00131879">
        <w:rPr>
          <w:rFonts w:hint="eastAsia"/>
        </w:rPr>
        <w:t>该类代码不涉及web</w:t>
      </w:r>
      <w:r w:rsidR="00131879">
        <w:t xml:space="preserve"> API中的各项内容</w:t>
      </w:r>
      <w:r w:rsidR="00131879">
        <w:rPr>
          <w:rFonts w:hint="eastAsia"/>
        </w:rPr>
        <w:t>，</w:t>
      </w:r>
      <w:r w:rsidR="00131879">
        <w:t>除按规定的代码规范编写外原则上没有其他限制</w:t>
      </w:r>
      <w:r w:rsidR="00131879">
        <w:rPr>
          <w:rFonts w:hint="eastAsia"/>
        </w:rPr>
        <w:t>。</w:t>
      </w:r>
    </w:p>
    <w:p w:rsidR="0077059E" w:rsidRDefault="0077059E" w:rsidP="0077059E">
      <w:pPr>
        <w:pStyle w:val="2"/>
      </w:pPr>
      <w:bookmarkStart w:id="25" w:name="_Toc421520902"/>
      <w:r>
        <w:t>单元测试</w:t>
      </w:r>
      <w:bookmarkEnd w:id="25"/>
      <w:r>
        <w:rPr>
          <w:rFonts w:hint="eastAsia"/>
        </w:rPr>
        <w:t xml:space="preserve"> </w:t>
      </w:r>
    </w:p>
    <w:p w:rsidR="0077059E" w:rsidRDefault="0077059E" w:rsidP="0077059E">
      <w:pPr>
        <w:ind w:firstLine="480"/>
      </w:pPr>
      <w:r>
        <w:t>对于所有的类和函数均应当编写单元测试</w:t>
      </w:r>
      <w:r>
        <w:rPr>
          <w:rFonts w:hint="eastAsia"/>
        </w:rPr>
        <w:t>。</w:t>
      </w:r>
      <w:r>
        <w:t>单元测试的编写必须具体到某一个函数</w:t>
      </w:r>
      <w:r>
        <w:rPr>
          <w:rFonts w:hint="eastAsia"/>
        </w:rPr>
        <w:t>，</w:t>
      </w:r>
      <w:r>
        <w:t>不应当在一个测试中测试多个函数</w:t>
      </w:r>
      <w:r>
        <w:rPr>
          <w:rFonts w:hint="eastAsia"/>
        </w:rPr>
        <w:t>。</w:t>
      </w:r>
      <w:r w:rsidR="00E45062">
        <w:t>单元测试函数的命名均对应所测试的函数名加前缀test</w:t>
      </w:r>
      <w:r w:rsidR="00AD7251">
        <w:rPr>
          <w:rFonts w:hint="eastAsia"/>
        </w:rPr>
        <w:t>。编写时，单元测试应当包括尽可能多的可能情况和特殊情况，以保证系统在发布前能做充分的测试。一个基本的单元测试代码如下：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ya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 w:rsidR="002F22FE" w:rsidRPr="00CA02E8">
        <w:rPr>
          <w:rFonts w:ascii="Consolas" w:hAnsi="Consolas" w:cs="Consolas" w:hint="eastAsia"/>
          <w:color w:val="000000"/>
          <w:kern w:val="0"/>
          <w:sz w:val="20"/>
          <w:szCs w:val="20"/>
        </w:rPr>
        <w:t>D</w:t>
      </w:r>
      <w:r w:rsidR="002F22FE" w:rsidRPr="002F22FE">
        <w:rPr>
          <w:rFonts w:ascii="Consolas" w:hAnsi="Consolas" w:cs="Consolas"/>
          <w:color w:val="000000"/>
          <w:kern w:val="0"/>
          <w:sz w:val="20"/>
          <w:szCs w:val="20"/>
        </w:rPr>
        <w:t>eserialize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 w:rsidR="005239F1">
        <w:rPr>
          <w:rFonts w:ascii="Consolas" w:hAnsi="Consolas" w:cs="Consolas"/>
          <w:color w:val="000000"/>
          <w:kern w:val="0"/>
          <w:sz w:val="20"/>
          <w:szCs w:val="20"/>
        </w:rPr>
        <w:t>D</w:t>
      </w:r>
      <w:r w:rsidR="005239F1" w:rsidRPr="005239F1">
        <w:rPr>
          <w:rFonts w:ascii="Consolas" w:hAnsi="Consolas" w:cs="Consolas"/>
          <w:color w:val="000000"/>
          <w:kern w:val="0"/>
          <w:sz w:val="20"/>
          <w:szCs w:val="20"/>
        </w:rPr>
        <w:t>eserialize</w:t>
      </w:r>
      <w:proofErr w:type="spellEnd"/>
      <w:r w:rsidR="005239F1" w:rsidRPr="005239F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.getClass().getResource(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"auth"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).getPath().substring(1));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data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readAllBytes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(path);</w:t>
      </w:r>
    </w:p>
    <w:p w:rsidR="005F3E8D" w:rsidRDefault="00E2365A" w:rsidP="00BB7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SerializationUtils.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deserialize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data);</w:t>
      </w:r>
      <w:r w:rsidR="005F3E8D" w:rsidRPr="005F3E8D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142F0C" w:rsidRDefault="005F3E8D" w:rsidP="005F3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User);</w:t>
      </w:r>
      <w:r w:rsidR="00E2365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E2365A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2365A" w:rsidRDefault="00E2365A" w:rsidP="00142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851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 {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2365A" w:rsidRDefault="00E2365A" w:rsidP="00245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contextualSpacing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D7251" w:rsidRPr="0077059E" w:rsidRDefault="00CD29AA" w:rsidP="0077059E">
      <w:pPr>
        <w:ind w:firstLine="480"/>
      </w:pPr>
      <w:r>
        <w:rPr>
          <w:rFonts w:hint="eastAsia"/>
        </w:rPr>
        <w:t>对于测试中需要的资源文件，一律放入resource文件夹中对应的包下。</w:t>
      </w:r>
    </w:p>
    <w:p w:rsidR="00BB5AE0" w:rsidRDefault="00777504" w:rsidP="00BB5AE0">
      <w:pPr>
        <w:pStyle w:val="1"/>
      </w:pPr>
      <w:bookmarkStart w:id="26" w:name="_Toc421520903"/>
      <w:r>
        <w:t>代码约束</w:t>
      </w:r>
      <w:bookmarkEnd w:id="26"/>
    </w:p>
    <w:p w:rsidR="00191ED6" w:rsidRPr="00BB5AE0" w:rsidRDefault="00191ED6" w:rsidP="00BB5AE0">
      <w:pPr>
        <w:pStyle w:val="2"/>
        <w:rPr>
          <w:sz w:val="36"/>
        </w:rPr>
      </w:pPr>
      <w:bookmarkStart w:id="27" w:name="_Toc421520904"/>
      <w:r w:rsidRPr="00BB5AE0">
        <w:rPr>
          <w:rStyle w:val="afc"/>
          <w:rFonts w:ascii="Arial" w:hAnsi="Arial" w:cs="Arial"/>
          <w:b/>
          <w:bCs/>
          <w:color w:val="000000"/>
          <w:szCs w:val="32"/>
        </w:rPr>
        <w:t>适用范围</w:t>
      </w:r>
      <w:bookmarkEnd w:id="27"/>
    </w:p>
    <w:p w:rsidR="00191ED6" w:rsidRDefault="00191ED6" w:rsidP="00191ED6">
      <w:pPr>
        <w:pStyle w:val="af1"/>
        <w:shd w:val="clear" w:color="auto" w:fill="FFFFFF"/>
        <w:spacing w:line="357" w:lineRule="atLeast"/>
        <w:ind w:firstLine="4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适用于</w:t>
      </w:r>
      <w:r w:rsidR="00BB5AE0">
        <w:rPr>
          <w:rFonts w:ascii="Arial" w:hAnsi="Arial" w:cs="Arial" w:hint="eastAsia"/>
          <w:color w:val="000000"/>
          <w:sz w:val="21"/>
          <w:szCs w:val="21"/>
        </w:rPr>
        <w:t>本</w:t>
      </w:r>
      <w:r w:rsidR="00BB5AE0">
        <w:rPr>
          <w:rFonts w:ascii="Arial" w:hAnsi="Arial" w:cs="Arial"/>
          <w:color w:val="000000"/>
          <w:sz w:val="21"/>
          <w:szCs w:val="21"/>
        </w:rPr>
        <w:t>项目开发中的所有代码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91ED6" w:rsidRDefault="00191ED6" w:rsidP="002448F9">
      <w:pPr>
        <w:pStyle w:val="2"/>
      </w:pPr>
      <w:bookmarkStart w:id="28" w:name="_Toc421520905"/>
      <w:r>
        <w:rPr>
          <w:rStyle w:val="afc"/>
          <w:rFonts w:ascii="Arial" w:hAnsi="Arial" w:cs="Arial"/>
          <w:b/>
          <w:bCs/>
          <w:color w:val="000000"/>
          <w:sz w:val="42"/>
          <w:szCs w:val="42"/>
        </w:rPr>
        <w:t>命名</w:t>
      </w:r>
      <w:bookmarkEnd w:id="28"/>
    </w:p>
    <w:p w:rsidR="00191ED6" w:rsidRDefault="00191ED6" w:rsidP="002448F9">
      <w:pPr>
        <w:pStyle w:val="a"/>
      </w:pPr>
      <w:r>
        <w:t>标识符一律使用英文或英文缩写，可望</w:t>
      </w:r>
      <w:proofErr w:type="gramStart"/>
      <w:r>
        <w:t>文知意</w:t>
      </w:r>
      <w:proofErr w:type="gramEnd"/>
      <w:r>
        <w:t>，不必进行“解码”；</w:t>
      </w:r>
    </w:p>
    <w:p w:rsidR="00191ED6" w:rsidRDefault="00191ED6" w:rsidP="002448F9">
      <w:pPr>
        <w:pStyle w:val="a"/>
      </w:pPr>
      <w:r>
        <w:t>标识符的长度应当符合“min-length &amp;&amp; max-information”原则；</w:t>
      </w:r>
      <w:proofErr w:type="gramStart"/>
      <w:r>
        <w:t>除方法内</w:t>
      </w:r>
      <w:proofErr w:type="gramEnd"/>
      <w:r>
        <w:t>局部变量外，最短3个字符，最长32个字符,但最好不超过15个字母；</w:t>
      </w:r>
    </w:p>
    <w:p w:rsidR="00191ED6" w:rsidRDefault="00191ED6" w:rsidP="002448F9">
      <w:pPr>
        <w:pStyle w:val="a"/>
      </w:pPr>
      <w:r>
        <w:t>采用产品目标业务领域的术语；</w:t>
      </w:r>
    </w:p>
    <w:p w:rsidR="00191ED6" w:rsidRDefault="00191ED6" w:rsidP="002448F9">
      <w:pPr>
        <w:pStyle w:val="a"/>
      </w:pPr>
      <w:r>
        <w:t>程序中不要出现仅靠大小写区分的相似的标识符；</w:t>
      </w:r>
    </w:p>
    <w:p w:rsidR="00191ED6" w:rsidRDefault="00191ED6" w:rsidP="002448F9">
      <w:pPr>
        <w:pStyle w:val="a"/>
        <w:numPr>
          <w:ilvl w:val="1"/>
          <w:numId w:val="3"/>
        </w:numPr>
      </w:pPr>
      <w:r>
        <w:t>例如：</w:t>
      </w:r>
      <w:r>
        <w:br/>
      </w:r>
      <w:proofErr w:type="spellStart"/>
      <w:r>
        <w:t>int</w:t>
      </w:r>
      <w:proofErr w:type="spellEnd"/>
      <w:r>
        <w:t>  x,  X;      // 变量x 与 X 容易混淆</w:t>
      </w:r>
      <w:r>
        <w:br/>
        <w:t>void foo(</w:t>
      </w:r>
      <w:proofErr w:type="spellStart"/>
      <w:r>
        <w:t>int</w:t>
      </w:r>
      <w:proofErr w:type="spellEnd"/>
      <w:r>
        <w:t xml:space="preserve"> x);    // 方法foo 与FOO容易混淆</w:t>
      </w:r>
      <w:r>
        <w:br/>
        <w:t>void FOO(float x);</w:t>
      </w:r>
    </w:p>
    <w:p w:rsidR="00191ED6" w:rsidRDefault="00191ED6" w:rsidP="002C7D4C">
      <w:pPr>
        <w:pStyle w:val="a"/>
      </w:pPr>
      <w:r>
        <w:t>项目名称</w:t>
      </w:r>
      <w:r w:rsidR="002C7D4C">
        <w:t>简称VMP</w:t>
      </w:r>
    </w:p>
    <w:p w:rsidR="00191ED6" w:rsidRDefault="00191ED6" w:rsidP="0009358A">
      <w:pPr>
        <w:pStyle w:val="a"/>
      </w:pPr>
      <w:r>
        <w:t>应用程序输出文件名=项目名称/简称{+应用程序模块名}+主版本号+副版本号；</w:t>
      </w:r>
    </w:p>
    <w:p w:rsidR="00191ED6" w:rsidRDefault="00191ED6" w:rsidP="0009358A">
      <w:pPr>
        <w:pStyle w:val="a"/>
      </w:pPr>
      <w:r>
        <w:t>子模块输出文件名=项目名称/简称+模块名+主版本号+副版本号；</w:t>
      </w:r>
    </w:p>
    <w:p w:rsidR="00191ED6" w:rsidRDefault="00191ED6" w:rsidP="00855E0D">
      <w:pPr>
        <w:pStyle w:val="a"/>
      </w:pPr>
      <w:proofErr w:type="gramStart"/>
      <w:r>
        <w:t>包名为</w:t>
      </w:r>
      <w:proofErr w:type="gramEnd"/>
      <w:r>
        <w:t>小写名词的组合，</w:t>
      </w:r>
      <w:proofErr w:type="gramStart"/>
      <w:r>
        <w:t>包名约定</w:t>
      </w:r>
      <w:proofErr w:type="gramEnd"/>
      <w:r>
        <w:t>如下：</w:t>
      </w:r>
    </w:p>
    <w:p w:rsidR="0024381E" w:rsidRPr="0024381E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t>根包名：</w:t>
      </w:r>
      <w:proofErr w:type="spellStart"/>
      <w:r>
        <w:t>com.</w:t>
      </w:r>
      <w:r w:rsidR="0009358A">
        <w:rPr>
          <w:rFonts w:hint="eastAsia"/>
        </w:rPr>
        <w:t>wt</w:t>
      </w:r>
      <w:r w:rsidR="0009358A">
        <w:t>tech.</w:t>
      </w:r>
      <w:r w:rsidR="00D11169">
        <w:t>iov.</w:t>
      </w:r>
      <w:r w:rsidR="0009358A">
        <w:t>vmp</w:t>
      </w:r>
      <w:proofErr w:type="spellEnd"/>
      <w:r>
        <w:t>；</w:t>
      </w:r>
    </w:p>
    <w:p w:rsidR="0024381E" w:rsidRPr="0024381E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lastRenderedPageBreak/>
        <w:t>WEB代码包名：</w:t>
      </w:r>
      <w:proofErr w:type="spellStart"/>
      <w:r>
        <w:t>com.wttec</w:t>
      </w:r>
      <w:r w:rsidR="00D44EEB">
        <w:t>h.</w:t>
      </w:r>
      <w:r w:rsidR="003064E2">
        <w:t>iov.</w:t>
      </w:r>
      <w:r w:rsidR="00D44EEB">
        <w:t>vmp</w:t>
      </w:r>
      <w:r>
        <w:t>.ui.web</w:t>
      </w:r>
      <w:proofErr w:type="spellEnd"/>
    </w:p>
    <w:p w:rsidR="0024381E" w:rsidRPr="0024381E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t>业务代码包名：</w:t>
      </w:r>
      <w:proofErr w:type="spellStart"/>
      <w:r>
        <w:t>com.wttech.</w:t>
      </w:r>
      <w:r w:rsidR="003064E2">
        <w:t>iov.</w:t>
      </w:r>
      <w:r w:rsidR="00D44EEB">
        <w:t>vmp.service</w:t>
      </w:r>
      <w:proofErr w:type="spellEnd"/>
    </w:p>
    <w:p w:rsidR="0024381E" w:rsidRPr="0024381E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proofErr w:type="gramStart"/>
      <w:r>
        <w:t>数据代码包名</w:t>
      </w:r>
      <w:proofErr w:type="gramEnd"/>
      <w:r>
        <w:t xml:space="preserve">: </w:t>
      </w:r>
      <w:proofErr w:type="spellStart"/>
      <w:r>
        <w:t>com.wttech.</w:t>
      </w:r>
      <w:r w:rsidR="003064E2">
        <w:t>iov.</w:t>
      </w:r>
      <w:r w:rsidR="00D44EEB">
        <w:t>vmp.model</w:t>
      </w:r>
      <w:proofErr w:type="spellEnd"/>
    </w:p>
    <w:p w:rsidR="0024381E" w:rsidRPr="0024381E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t>共享</w:t>
      </w:r>
      <w:proofErr w:type="gramStart"/>
      <w:r>
        <w:t>代码包名</w:t>
      </w:r>
      <w:proofErr w:type="gramEnd"/>
      <w:r>
        <w:t xml:space="preserve">: </w:t>
      </w:r>
      <w:proofErr w:type="spellStart"/>
      <w:r>
        <w:t>com.wttech.</w:t>
      </w:r>
      <w:r w:rsidR="003064E2">
        <w:t>iov.</w:t>
      </w:r>
      <w:r w:rsidR="00D44EEB">
        <w:t>vmp.shared</w:t>
      </w:r>
      <w:proofErr w:type="spellEnd"/>
    </w:p>
    <w:p w:rsidR="00D44EEB" w:rsidRDefault="00191ED6" w:rsidP="00D44EEB">
      <w:pPr>
        <w:pStyle w:val="a"/>
        <w:numPr>
          <w:ilvl w:val="1"/>
          <w:numId w:val="3"/>
        </w:numPr>
        <w:rPr>
          <w:rFonts w:ascii="Arial" w:hAnsi="Arial" w:cs="Arial"/>
          <w:color w:val="000000"/>
          <w:sz w:val="21"/>
          <w:szCs w:val="21"/>
        </w:rPr>
      </w:pPr>
      <w:r>
        <w:t>子</w:t>
      </w:r>
      <w:proofErr w:type="gramStart"/>
      <w:r>
        <w:t>模块包名</w:t>
      </w:r>
      <w:proofErr w:type="gramEnd"/>
      <w:r>
        <w:t xml:space="preserve">: </w:t>
      </w:r>
      <w:proofErr w:type="spellStart"/>
      <w:r>
        <w:t>com.wttech.</w:t>
      </w:r>
      <w:r w:rsidR="003064E2">
        <w:t>iov.</w:t>
      </w:r>
      <w:r w:rsidR="00D44EEB">
        <w:t>vmp</w:t>
      </w:r>
      <w:proofErr w:type="spellEnd"/>
      <w:r w:rsidR="00D44EEB">
        <w:t>.</w:t>
      </w:r>
      <w:r w:rsidR="00D44EEB">
        <w:rPr>
          <w:rFonts w:hint="eastAsia"/>
        </w:rPr>
        <w:t>&lt;</w:t>
      </w:r>
      <w:r w:rsidR="00D44EEB">
        <w:t>module&gt;</w:t>
      </w:r>
    </w:p>
    <w:p w:rsidR="00191ED6" w:rsidRDefault="00191ED6" w:rsidP="008C27F4">
      <w:pPr>
        <w:pStyle w:val="a"/>
      </w:pPr>
      <w:r>
        <w:t>类和接口名用大写字母开头的</w:t>
      </w:r>
      <w:r w:rsidR="0079214F">
        <w:rPr>
          <w:rFonts w:hint="eastAsia"/>
        </w:rPr>
        <w:t>驼峰</w:t>
      </w:r>
      <w:r w:rsidR="0079214F">
        <w:t>命名法</w:t>
      </w:r>
      <w:r>
        <w:t>；</w:t>
      </w:r>
    </w:p>
    <w:p w:rsidR="00191ED6" w:rsidRDefault="00191ED6" w:rsidP="0004636C">
      <w:pPr>
        <w:pStyle w:val="a"/>
      </w:pPr>
      <w:r>
        <w:t>方法名、变量名和参数名用小写字母开头</w:t>
      </w:r>
      <w:r w:rsidR="001A01D6">
        <w:rPr>
          <w:rFonts w:hint="eastAsia"/>
        </w:rPr>
        <w:t>的</w:t>
      </w:r>
      <w:r w:rsidR="001A01D6">
        <w:t>驼峰命名方式命名</w:t>
      </w:r>
      <w:r>
        <w:t>；</w:t>
      </w:r>
    </w:p>
    <w:p w:rsidR="00191ED6" w:rsidRDefault="00191ED6" w:rsidP="00640698">
      <w:pPr>
        <w:pStyle w:val="a"/>
      </w:pPr>
      <w:r>
        <w:t>方法名=动词+{名词}+{副词}，当不包含名词时，被省略掉的名词就是对象本身；</w:t>
      </w:r>
    </w:p>
    <w:p w:rsidR="00B433F4" w:rsidRDefault="00191ED6" w:rsidP="00B433F4">
      <w:pPr>
        <w:pStyle w:val="a"/>
      </w:pPr>
      <w:r>
        <w:t>变量名={形容词}+名词+{副词}；</w:t>
      </w:r>
    </w:p>
    <w:p w:rsidR="00191ED6" w:rsidRPr="00B433F4" w:rsidRDefault="00191ED6" w:rsidP="00B433F4">
      <w:pPr>
        <w:pStyle w:val="a"/>
        <w:numPr>
          <w:ilvl w:val="1"/>
          <w:numId w:val="3"/>
        </w:numPr>
      </w:pPr>
      <w:r w:rsidRPr="00B433F4">
        <w:rPr>
          <w:rFonts w:ascii="Arial" w:hAnsi="Arial" w:cs="Arial"/>
          <w:color w:val="000000"/>
          <w:sz w:val="21"/>
          <w:szCs w:val="21"/>
        </w:rPr>
        <w:t>例如：</w:t>
      </w:r>
      <w:r w:rsidRPr="00B433F4">
        <w:rPr>
          <w:rFonts w:ascii="Arial" w:hAnsi="Arial" w:cs="Arial"/>
          <w:color w:val="000000"/>
          <w:sz w:val="21"/>
          <w:szCs w:val="21"/>
        </w:rPr>
        <w:br/>
        <w:t>float  value;</w:t>
      </w:r>
      <w:r w:rsidRPr="00B433F4">
        <w:rPr>
          <w:rFonts w:ascii="Arial" w:hAnsi="Arial" w:cs="Arial"/>
          <w:color w:val="000000"/>
          <w:sz w:val="21"/>
          <w:szCs w:val="21"/>
        </w:rPr>
        <w:br/>
        <w:t xml:space="preserve">float  </w:t>
      </w:r>
      <w:proofErr w:type="spellStart"/>
      <w:r w:rsidRPr="00B433F4">
        <w:rPr>
          <w:rFonts w:ascii="Arial" w:hAnsi="Arial" w:cs="Arial"/>
          <w:color w:val="000000"/>
          <w:sz w:val="21"/>
          <w:szCs w:val="21"/>
        </w:rPr>
        <w:t>oldValue</w:t>
      </w:r>
      <w:proofErr w:type="spellEnd"/>
      <w:r w:rsidRPr="00B433F4">
        <w:rPr>
          <w:rFonts w:ascii="Arial" w:hAnsi="Arial" w:cs="Arial"/>
          <w:color w:val="000000"/>
          <w:sz w:val="21"/>
          <w:szCs w:val="21"/>
        </w:rPr>
        <w:t>;</w:t>
      </w:r>
      <w:r w:rsidRPr="00B433F4">
        <w:rPr>
          <w:rFonts w:ascii="Arial" w:hAnsi="Arial" w:cs="Arial"/>
          <w:color w:val="000000"/>
          <w:sz w:val="21"/>
          <w:szCs w:val="21"/>
        </w:rPr>
        <w:br/>
        <w:t xml:space="preserve">Map  </w:t>
      </w:r>
      <w:proofErr w:type="spellStart"/>
      <w:r w:rsidRPr="00B433F4">
        <w:rPr>
          <w:rFonts w:ascii="Arial" w:hAnsi="Arial" w:cs="Arial"/>
          <w:color w:val="000000"/>
          <w:sz w:val="21"/>
          <w:szCs w:val="21"/>
        </w:rPr>
        <w:t>usersByName</w:t>
      </w:r>
      <w:proofErr w:type="spellEnd"/>
      <w:r w:rsidRPr="00B433F4">
        <w:rPr>
          <w:rFonts w:ascii="Arial" w:hAnsi="Arial" w:cs="Arial"/>
          <w:color w:val="000000"/>
          <w:sz w:val="21"/>
          <w:szCs w:val="21"/>
        </w:rPr>
        <w:t>; //</w:t>
      </w:r>
      <w:r w:rsidRPr="00B433F4">
        <w:rPr>
          <w:rFonts w:ascii="Arial" w:hAnsi="Arial" w:cs="Arial"/>
          <w:color w:val="000000"/>
          <w:sz w:val="21"/>
          <w:szCs w:val="21"/>
        </w:rPr>
        <w:t>以</w:t>
      </w:r>
      <w:proofErr w:type="gramStart"/>
      <w:r w:rsidRPr="00B433F4">
        <w:rPr>
          <w:rFonts w:ascii="Arial" w:hAnsi="Arial" w:cs="Arial"/>
          <w:color w:val="000000"/>
          <w:sz w:val="21"/>
          <w:szCs w:val="21"/>
        </w:rPr>
        <w:t>名称为键的</w:t>
      </w:r>
      <w:proofErr w:type="gramEnd"/>
      <w:r w:rsidRPr="00B433F4">
        <w:rPr>
          <w:rFonts w:ascii="Arial" w:hAnsi="Arial" w:cs="Arial"/>
          <w:color w:val="000000"/>
          <w:sz w:val="21"/>
          <w:szCs w:val="21"/>
        </w:rPr>
        <w:t>用户</w:t>
      </w:r>
      <w:r w:rsidRPr="00B433F4">
        <w:rPr>
          <w:rFonts w:ascii="Arial" w:hAnsi="Arial" w:cs="Arial"/>
          <w:color w:val="000000"/>
          <w:sz w:val="21"/>
          <w:szCs w:val="21"/>
        </w:rPr>
        <w:t>Map</w:t>
      </w:r>
    </w:p>
    <w:p w:rsidR="001372E1" w:rsidRDefault="00191ED6" w:rsidP="001372E1">
      <w:pPr>
        <w:pStyle w:val="a"/>
      </w:pPr>
      <w:r>
        <w:t>变量名中尽量避免出现数字编号，除非逻辑上的确需要编号；</w:t>
      </w:r>
    </w:p>
    <w:p w:rsidR="00191ED6" w:rsidRPr="001372E1" w:rsidRDefault="00191ED6" w:rsidP="001372E1">
      <w:pPr>
        <w:pStyle w:val="a"/>
        <w:numPr>
          <w:ilvl w:val="1"/>
          <w:numId w:val="3"/>
        </w:numPr>
      </w:pPr>
      <w:r w:rsidRPr="001372E1">
        <w:rPr>
          <w:rFonts w:ascii="Arial" w:hAnsi="Arial" w:cs="Arial"/>
          <w:color w:val="000000"/>
          <w:sz w:val="21"/>
          <w:szCs w:val="21"/>
        </w:rPr>
        <w:t>例如：</w:t>
      </w:r>
      <w:r w:rsidRPr="001372E1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1372E1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1372E1">
        <w:rPr>
          <w:rFonts w:ascii="Arial" w:hAnsi="Arial" w:cs="Arial"/>
          <w:color w:val="000000"/>
          <w:sz w:val="21"/>
          <w:szCs w:val="21"/>
        </w:rPr>
        <w:t>      value1;</w:t>
      </w:r>
      <w:r w:rsidRPr="001372E1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1372E1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1372E1">
        <w:rPr>
          <w:rFonts w:ascii="Arial" w:hAnsi="Arial" w:cs="Arial"/>
          <w:color w:val="000000"/>
          <w:sz w:val="21"/>
          <w:szCs w:val="21"/>
        </w:rPr>
        <w:t>      value2;</w:t>
      </w:r>
    </w:p>
    <w:p w:rsidR="000D2D20" w:rsidRPr="000D2D20" w:rsidRDefault="00191ED6" w:rsidP="000D2D20">
      <w:pPr>
        <w:pStyle w:val="a"/>
      </w:pPr>
      <w:r>
        <w:t>常量全用大写的字母，用下划线分割单词；同时使用static 和 final修饰常量定义</w:t>
      </w:r>
    </w:p>
    <w:p w:rsidR="00191ED6" w:rsidRPr="000D2D20" w:rsidRDefault="00191ED6" w:rsidP="000D2D20">
      <w:pPr>
        <w:pStyle w:val="a"/>
        <w:numPr>
          <w:ilvl w:val="1"/>
          <w:numId w:val="3"/>
        </w:numPr>
      </w:pPr>
      <w:r w:rsidRPr="000D2D20">
        <w:rPr>
          <w:rFonts w:ascii="Arial" w:hAnsi="Arial" w:cs="Arial"/>
          <w:color w:val="000000"/>
          <w:sz w:val="21"/>
          <w:szCs w:val="21"/>
        </w:rPr>
        <w:t>例如：</w:t>
      </w:r>
      <w:r w:rsidRPr="000D2D20">
        <w:rPr>
          <w:rFonts w:ascii="Arial" w:hAnsi="Arial" w:cs="Arial"/>
          <w:color w:val="000000"/>
          <w:sz w:val="21"/>
          <w:szCs w:val="21"/>
        </w:rPr>
        <w:br/>
        <w:t xml:space="preserve">public static final </w:t>
      </w:r>
      <w:proofErr w:type="spellStart"/>
      <w:r w:rsidRPr="000D2D20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D2D20">
        <w:rPr>
          <w:rFonts w:ascii="Arial" w:hAnsi="Arial" w:cs="Arial"/>
          <w:color w:val="000000"/>
          <w:sz w:val="21"/>
          <w:szCs w:val="21"/>
        </w:rPr>
        <w:t xml:space="preserve"> MAX = 100;</w:t>
      </w:r>
      <w:r w:rsidRPr="000D2D20">
        <w:rPr>
          <w:rFonts w:ascii="Arial" w:hAnsi="Arial" w:cs="Arial"/>
          <w:color w:val="000000"/>
          <w:sz w:val="21"/>
          <w:szCs w:val="21"/>
        </w:rPr>
        <w:br/>
        <w:t xml:space="preserve">public static final </w:t>
      </w:r>
      <w:proofErr w:type="spellStart"/>
      <w:r w:rsidRPr="000D2D20"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 w:rsidRPr="000D2D20">
        <w:rPr>
          <w:rFonts w:ascii="Arial" w:hAnsi="Arial" w:cs="Arial"/>
          <w:color w:val="000000"/>
          <w:sz w:val="21"/>
          <w:szCs w:val="21"/>
        </w:rPr>
        <w:t xml:space="preserve"> MAX_LENGTH = 100;</w:t>
      </w:r>
    </w:p>
    <w:p w:rsidR="000D2D20" w:rsidRDefault="00191ED6" w:rsidP="000D2D20">
      <w:pPr>
        <w:pStyle w:val="a"/>
      </w:pPr>
      <w:r>
        <w:t>应采用复数命名来表示集合，如</w:t>
      </w:r>
      <w:proofErr w:type="spellStart"/>
      <w:r>
        <w:t>ArrayList</w:t>
      </w:r>
      <w:proofErr w:type="spellEnd"/>
      <w:r>
        <w:t>等类型的实例；</w:t>
      </w:r>
    </w:p>
    <w:p w:rsidR="00191ED6" w:rsidRPr="000D2D20" w:rsidRDefault="00191ED6" w:rsidP="000D2D20">
      <w:pPr>
        <w:pStyle w:val="a"/>
        <w:numPr>
          <w:ilvl w:val="1"/>
          <w:numId w:val="3"/>
        </w:numPr>
      </w:pPr>
      <w:r w:rsidRPr="000D2D20">
        <w:rPr>
          <w:rFonts w:ascii="Arial" w:hAnsi="Arial" w:cs="Arial"/>
          <w:color w:val="000000"/>
          <w:sz w:val="21"/>
          <w:szCs w:val="21"/>
        </w:rPr>
        <w:t>例如：</w:t>
      </w:r>
      <w:r w:rsidRPr="000D2D20">
        <w:rPr>
          <w:rFonts w:ascii="Arial" w:hAnsi="Arial" w:cs="Arial"/>
          <w:color w:val="000000"/>
          <w:sz w:val="21"/>
          <w:szCs w:val="21"/>
        </w:rPr>
        <w:br/>
        <w:t>customers</w:t>
      </w:r>
      <w:r w:rsidRPr="000D2D20">
        <w:rPr>
          <w:rFonts w:ascii="Arial" w:hAnsi="Arial" w:cs="Arial"/>
          <w:color w:val="000000"/>
          <w:sz w:val="21"/>
          <w:szCs w:val="21"/>
        </w:rPr>
        <w:br/>
        <w:t>aliases</w:t>
      </w:r>
      <w:r w:rsidRPr="000D2D20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0D2D20">
        <w:rPr>
          <w:rFonts w:ascii="Arial" w:hAnsi="Arial" w:cs="Arial"/>
          <w:color w:val="000000"/>
          <w:sz w:val="21"/>
          <w:szCs w:val="21"/>
        </w:rPr>
        <w:t>orderItems</w:t>
      </w:r>
      <w:proofErr w:type="spellEnd"/>
    </w:p>
    <w:p w:rsidR="00191ED6" w:rsidRDefault="00191ED6" w:rsidP="000D2D20">
      <w:pPr>
        <w:pStyle w:val="2"/>
      </w:pPr>
      <w:bookmarkStart w:id="29" w:name="_Toc421520906"/>
      <w:r>
        <w:rPr>
          <w:rStyle w:val="afc"/>
          <w:rFonts w:ascii="Arial" w:hAnsi="Arial" w:cs="Arial"/>
          <w:b/>
          <w:bCs/>
          <w:color w:val="000000"/>
          <w:sz w:val="42"/>
          <w:szCs w:val="42"/>
        </w:rPr>
        <w:lastRenderedPageBreak/>
        <w:t>排版</w:t>
      </w:r>
      <w:bookmarkEnd w:id="29"/>
    </w:p>
    <w:p w:rsidR="00C95821" w:rsidRPr="00C95821" w:rsidRDefault="00191ED6" w:rsidP="000D2D20">
      <w:pPr>
        <w:pStyle w:val="a"/>
        <w:numPr>
          <w:ilvl w:val="0"/>
          <w:numId w:val="27"/>
        </w:numPr>
        <w:rPr>
          <w:rStyle w:val="afc"/>
          <w:b w:val="0"/>
          <w:bCs w:val="0"/>
        </w:rPr>
      </w:pPr>
      <w:r>
        <w:t>Java文件排版顺序依次为：版权信息、</w:t>
      </w:r>
      <w:proofErr w:type="gramStart"/>
      <w:r>
        <w:t>所属包名和</w:t>
      </w:r>
      <w:proofErr w:type="gramEnd"/>
      <w:r>
        <w:t>类接口引用、类或接口体；</w:t>
      </w:r>
    </w:p>
    <w:p w:rsidR="00C95821" w:rsidRPr="00C95821" w:rsidRDefault="00191ED6" w:rsidP="000D2D20">
      <w:pPr>
        <w:pStyle w:val="a"/>
        <w:numPr>
          <w:ilvl w:val="0"/>
          <w:numId w:val="27"/>
        </w:numPr>
        <w:rPr>
          <w:rStyle w:val="afc"/>
          <w:b w:val="0"/>
          <w:bCs w:val="0"/>
        </w:rPr>
      </w:pPr>
      <w:proofErr w:type="gramStart"/>
      <w:r>
        <w:t>类实现</w:t>
      </w:r>
      <w:proofErr w:type="gramEnd"/>
      <w:r>
        <w:t>排版顺序依次为：类注释、常量、静态变量、保护变量、私有变量、构造、公有方法、保护方法、私有方法；</w:t>
      </w:r>
    </w:p>
    <w:p w:rsidR="00C95821" w:rsidRDefault="00191ED6" w:rsidP="00C95821">
      <w:pPr>
        <w:pStyle w:val="a"/>
        <w:numPr>
          <w:ilvl w:val="0"/>
          <w:numId w:val="27"/>
        </w:numPr>
      </w:pPr>
      <w:r>
        <w:t>导入类或接口使用类的名字，而不是使用*代替；</w:t>
      </w:r>
    </w:p>
    <w:p w:rsidR="00191ED6" w:rsidRPr="00C95821" w:rsidRDefault="00191ED6" w:rsidP="00C95821">
      <w:pPr>
        <w:pStyle w:val="a"/>
        <w:numPr>
          <w:ilvl w:val="1"/>
          <w:numId w:val="27"/>
        </w:numPr>
      </w:pPr>
      <w:r w:rsidRPr="00C95821">
        <w:rPr>
          <w:rFonts w:ascii="Arial" w:hAnsi="Arial" w:cs="Arial"/>
          <w:color w:val="000000"/>
          <w:sz w:val="21"/>
          <w:szCs w:val="21"/>
        </w:rPr>
        <w:t>例如：</w:t>
      </w:r>
      <w:r w:rsidRPr="00C95821">
        <w:rPr>
          <w:rFonts w:ascii="Arial" w:hAnsi="Arial" w:cs="Arial"/>
          <w:color w:val="000000"/>
          <w:sz w:val="21"/>
          <w:szCs w:val="21"/>
        </w:rPr>
        <w:br/>
        <w:t xml:space="preserve">import </w:t>
      </w:r>
      <w:proofErr w:type="spellStart"/>
      <w:r w:rsidRPr="00C95821">
        <w:rPr>
          <w:rFonts w:ascii="Arial" w:hAnsi="Arial" w:cs="Arial"/>
          <w:color w:val="000000"/>
          <w:sz w:val="21"/>
          <w:szCs w:val="21"/>
        </w:rPr>
        <w:t>java.io.File</w:t>
      </w:r>
      <w:proofErr w:type="spellEnd"/>
      <w:r w:rsidRPr="00C95821">
        <w:rPr>
          <w:rFonts w:ascii="Arial" w:hAnsi="Arial" w:cs="Arial"/>
          <w:color w:val="000000"/>
          <w:sz w:val="21"/>
          <w:szCs w:val="21"/>
        </w:rPr>
        <w:t xml:space="preserve">   // </w:t>
      </w:r>
      <w:r w:rsidRPr="00C95821">
        <w:rPr>
          <w:rFonts w:ascii="Arial" w:hAnsi="Arial" w:cs="Arial"/>
          <w:color w:val="000000"/>
          <w:sz w:val="21"/>
          <w:szCs w:val="21"/>
        </w:rPr>
        <w:t>引用系统类</w:t>
      </w:r>
      <w:r w:rsidRPr="00C95821">
        <w:rPr>
          <w:rFonts w:ascii="Arial" w:hAnsi="Arial" w:cs="Arial"/>
          <w:color w:val="000000"/>
          <w:sz w:val="21"/>
          <w:szCs w:val="21"/>
        </w:rPr>
        <w:br/>
        <w:t>…</w:t>
      </w:r>
    </w:p>
    <w:p w:rsidR="00191ED6" w:rsidRDefault="00191ED6" w:rsidP="00C95821">
      <w:pPr>
        <w:pStyle w:val="a"/>
      </w:pPr>
      <w:r>
        <w:t>一行代码只做一件事情，如只定义一个变量，或只写一条语句；</w:t>
      </w:r>
    </w:p>
    <w:p w:rsidR="00191ED6" w:rsidRDefault="00191ED6" w:rsidP="00C95821">
      <w:pPr>
        <w:pStyle w:val="a"/>
      </w:pPr>
      <w:r>
        <w:t>尽可能在定义变量的同时初始化该变量（就近原则）；</w:t>
      </w:r>
    </w:p>
    <w:p w:rsidR="00191ED6" w:rsidRDefault="00191ED6" w:rsidP="00C95821">
      <w:pPr>
        <w:pStyle w:val="a"/>
      </w:pPr>
      <w:r>
        <w:t>在每个方法定义结束之后都要加空行；</w:t>
      </w:r>
    </w:p>
    <w:p w:rsidR="00191ED6" w:rsidRDefault="00191ED6" w:rsidP="00C95821">
      <w:pPr>
        <w:pStyle w:val="a"/>
      </w:pPr>
      <w:r>
        <w:t>在一个方法体内，</w:t>
      </w:r>
      <w:proofErr w:type="gramStart"/>
      <w:r>
        <w:t>逻揖上</w:t>
      </w:r>
      <w:proofErr w:type="gramEnd"/>
      <w:r>
        <w:t>密切相关的语句之间不加空行，其它地方应加空行分隔；</w:t>
      </w:r>
    </w:p>
    <w:p w:rsidR="00191ED6" w:rsidRDefault="00191ED6" w:rsidP="00C95821">
      <w:pPr>
        <w:pStyle w:val="a"/>
      </w:pPr>
      <w:r>
        <w:t>源代码中的</w:t>
      </w:r>
      <w:proofErr w:type="spellStart"/>
      <w:r>
        <w:t>Sql</w:t>
      </w:r>
      <w:proofErr w:type="spellEnd"/>
      <w:r>
        <w:t>语句的关键字大写</w:t>
      </w:r>
    </w:p>
    <w:p w:rsidR="00191ED6" w:rsidRDefault="00191ED6" w:rsidP="00C95821">
      <w:pPr>
        <w:pStyle w:val="a"/>
      </w:pPr>
      <w:r>
        <w:t>空格和大括号的使用保持和使用的IDE开发环境默认情况一致；</w:t>
      </w:r>
    </w:p>
    <w:p w:rsidR="00191ED6" w:rsidRPr="00C95821" w:rsidRDefault="00191ED6" w:rsidP="00C95821">
      <w:pPr>
        <w:pStyle w:val="a"/>
      </w:pPr>
      <w:r>
        <w:t>长表达式拆分新行和使用的IDE开发环境默认情况一致；</w:t>
      </w:r>
    </w:p>
    <w:p w:rsidR="00191ED6" w:rsidRDefault="00191ED6" w:rsidP="00C95821">
      <w:pPr>
        <w:pStyle w:val="2"/>
      </w:pPr>
      <w:bookmarkStart w:id="30" w:name="_Toc421520907"/>
      <w:r>
        <w:rPr>
          <w:rStyle w:val="afc"/>
          <w:rFonts w:ascii="Arial" w:hAnsi="Arial" w:cs="Arial"/>
          <w:b/>
          <w:bCs/>
          <w:color w:val="000000"/>
          <w:sz w:val="42"/>
          <w:szCs w:val="42"/>
        </w:rPr>
        <w:t>注释</w:t>
      </w:r>
      <w:bookmarkEnd w:id="30"/>
    </w:p>
    <w:p w:rsidR="00191ED6" w:rsidRDefault="00191ED6" w:rsidP="00C95821">
      <w:pPr>
        <w:pStyle w:val="a"/>
        <w:numPr>
          <w:ilvl w:val="0"/>
          <w:numId w:val="28"/>
        </w:numPr>
      </w:pPr>
      <w:r>
        <w:t>如果代码本来就是清楚的，则不必加注释；</w:t>
      </w:r>
    </w:p>
    <w:p w:rsidR="00191ED6" w:rsidRDefault="00191ED6" w:rsidP="00C95821">
      <w:pPr>
        <w:pStyle w:val="a"/>
      </w:pPr>
      <w:r>
        <w:t>注释应当准确、易懂，防止注释有二义性；</w:t>
      </w:r>
    </w:p>
    <w:p w:rsidR="00191ED6" w:rsidRDefault="00191ED6" w:rsidP="00C95821">
      <w:pPr>
        <w:pStyle w:val="a"/>
      </w:pPr>
      <w:r>
        <w:t>注释应写在被描述对象的上方或右方，不能在下方；</w:t>
      </w:r>
    </w:p>
    <w:p w:rsidR="00191ED6" w:rsidRDefault="00191ED6" w:rsidP="00C95821">
      <w:pPr>
        <w:pStyle w:val="a"/>
      </w:pPr>
      <w:r>
        <w:t>注释要和代码一同修改，保持一致性；</w:t>
      </w:r>
    </w:p>
    <w:p w:rsidR="00191ED6" w:rsidRDefault="00191ED6" w:rsidP="00C95821">
      <w:pPr>
        <w:pStyle w:val="a"/>
      </w:pPr>
      <w:r>
        <w:t>代码有多重嵌套时，应当在一些段落的结束处加注释，便于阅读；</w:t>
      </w:r>
    </w:p>
    <w:p w:rsidR="00191ED6" w:rsidRDefault="00191ED6" w:rsidP="00C95821">
      <w:pPr>
        <w:pStyle w:val="a"/>
      </w:pPr>
      <w:r>
        <w:t>面向使用者注释类、接口和方法；</w:t>
      </w:r>
    </w:p>
    <w:p w:rsidR="00191ED6" w:rsidRDefault="00191ED6" w:rsidP="00C95821">
      <w:pPr>
        <w:pStyle w:val="a"/>
      </w:pPr>
      <w:r>
        <w:t>面向维护者注释方法体；</w:t>
      </w:r>
    </w:p>
    <w:p w:rsidR="00586622" w:rsidRDefault="00191ED6" w:rsidP="00586622">
      <w:pPr>
        <w:pStyle w:val="a"/>
      </w:pPr>
      <w:r>
        <w:t>使用统一的版权注释；</w:t>
      </w:r>
    </w:p>
    <w:p w:rsidR="00191ED6" w:rsidRPr="00586622" w:rsidRDefault="00191ED6" w:rsidP="00F27794">
      <w:pPr>
        <w:pStyle w:val="a"/>
        <w:numPr>
          <w:ilvl w:val="0"/>
          <w:numId w:val="0"/>
        </w:numPr>
        <w:ind w:left="1264"/>
      </w:pPr>
      <w:r w:rsidRPr="00586622">
        <w:rPr>
          <w:rFonts w:ascii="Arial" w:hAnsi="Arial" w:cs="Arial"/>
          <w:color w:val="000000"/>
          <w:sz w:val="21"/>
          <w:szCs w:val="21"/>
        </w:rPr>
        <w:t>/**</w:t>
      </w:r>
      <w:r w:rsidRPr="00586622">
        <w:rPr>
          <w:rFonts w:ascii="Arial" w:hAnsi="Arial" w:cs="Arial"/>
          <w:color w:val="000000"/>
          <w:sz w:val="21"/>
          <w:szCs w:val="21"/>
        </w:rPr>
        <w:br/>
        <w:t> * Copyright (c) 20xx,</w:t>
      </w:r>
      <w:r w:rsidRPr="00586622">
        <w:rPr>
          <w:rFonts w:ascii="Arial" w:hAnsi="Arial" w:cs="Arial"/>
          <w:color w:val="000000"/>
          <w:sz w:val="21"/>
          <w:szCs w:val="21"/>
        </w:rPr>
        <w:t>安徽皖通科技股份有限公司</w:t>
      </w:r>
      <w:r w:rsidRPr="00586622">
        <w:rPr>
          <w:rFonts w:ascii="Arial" w:hAnsi="Arial" w:cs="Arial"/>
          <w:color w:val="000000"/>
          <w:sz w:val="21"/>
          <w:szCs w:val="21"/>
        </w:rPr>
        <w:t xml:space="preserve"> All rights reserved.</w:t>
      </w:r>
      <w:r w:rsidRPr="00586622">
        <w:rPr>
          <w:rFonts w:ascii="Arial" w:hAnsi="Arial" w:cs="Arial"/>
          <w:color w:val="000000"/>
          <w:sz w:val="21"/>
          <w:szCs w:val="21"/>
        </w:rPr>
        <w:br/>
        <w:t> */</w:t>
      </w:r>
    </w:p>
    <w:p w:rsidR="00191ED6" w:rsidRDefault="00191ED6" w:rsidP="00EE2725">
      <w:pPr>
        <w:pStyle w:val="a"/>
      </w:pPr>
      <w:r>
        <w:lastRenderedPageBreak/>
        <w:t>类、接口注释包括但不限于：类的用途概述、依赖的元素、示例代码（可选）、作者、修改历史；</w:t>
      </w:r>
    </w:p>
    <w:p w:rsidR="00191ED6" w:rsidRDefault="00191ED6" w:rsidP="00EE2725">
      <w:pPr>
        <w:pStyle w:val="a"/>
      </w:pPr>
      <w:r>
        <w:t>公用方法和保护方法注释包括但不限于：方法概述、参数说明、返回值说明、异常说明、示例代码（可选）；</w:t>
      </w:r>
    </w:p>
    <w:p w:rsidR="00191ED6" w:rsidRDefault="00191ED6" w:rsidP="00EE2725">
      <w:pPr>
        <w:pStyle w:val="a"/>
      </w:pPr>
      <w:r>
        <w:t>私有方法可以使用简单注释；</w:t>
      </w:r>
    </w:p>
    <w:p w:rsidR="00191ED6" w:rsidRDefault="00191ED6" w:rsidP="00EE2725">
      <w:pPr>
        <w:pStyle w:val="a"/>
      </w:pPr>
      <w:r>
        <w:t>常量和公共类变量必须进行注释；</w:t>
      </w:r>
    </w:p>
    <w:p w:rsidR="00191ED6" w:rsidRDefault="00191ED6" w:rsidP="00EE2725">
      <w:pPr>
        <w:pStyle w:val="a"/>
      </w:pPr>
      <w:r>
        <w:t>非公有变量和局部变量如不能望</w:t>
      </w:r>
      <w:proofErr w:type="gramStart"/>
      <w:r>
        <w:t>文知意</w:t>
      </w:r>
      <w:proofErr w:type="gramEnd"/>
      <w:r>
        <w:t>，在其右边或上边做简要注释；</w:t>
      </w:r>
    </w:p>
    <w:p w:rsidR="00191ED6" w:rsidRDefault="00191ED6" w:rsidP="00EE2725">
      <w:pPr>
        <w:pStyle w:val="a"/>
      </w:pPr>
      <w:r>
        <w:t>对处理流程和算法要进行明确的注释；</w:t>
      </w:r>
    </w:p>
    <w:p w:rsidR="00191ED6" w:rsidRDefault="00191ED6" w:rsidP="00EE2725">
      <w:pPr>
        <w:pStyle w:val="a"/>
      </w:pPr>
      <w:r>
        <w:t>对分步处理的程序块需要进行明确的注释；</w:t>
      </w:r>
    </w:p>
    <w:p w:rsidR="00191ED6" w:rsidRDefault="00191ED6" w:rsidP="00EE2725">
      <w:pPr>
        <w:pStyle w:val="2"/>
      </w:pPr>
      <w:bookmarkStart w:id="31" w:name="_Toc421520908"/>
      <w:r>
        <w:rPr>
          <w:rStyle w:val="afc"/>
          <w:rFonts w:ascii="Arial" w:hAnsi="Arial" w:cs="Arial"/>
          <w:b/>
          <w:bCs/>
          <w:color w:val="000000"/>
          <w:sz w:val="42"/>
          <w:szCs w:val="42"/>
        </w:rPr>
        <w:t>方法实现</w:t>
      </w:r>
      <w:bookmarkEnd w:id="31"/>
    </w:p>
    <w:p w:rsidR="00191ED6" w:rsidRDefault="00191ED6" w:rsidP="00EE2725">
      <w:pPr>
        <w:pStyle w:val="a"/>
        <w:numPr>
          <w:ilvl w:val="0"/>
          <w:numId w:val="29"/>
        </w:numPr>
      </w:pPr>
      <w:r>
        <w:t>参数个数控制在5个以内，超过5个使用数据类。</w:t>
      </w:r>
    </w:p>
    <w:p w:rsidR="00191ED6" w:rsidRDefault="00191ED6" w:rsidP="00EE2725">
      <w:pPr>
        <w:pStyle w:val="a"/>
      </w:pPr>
      <w:r>
        <w:t>公共方法在方法体的“入口处”，对参数的有效性进行检查。</w:t>
      </w:r>
    </w:p>
    <w:p w:rsidR="00191ED6" w:rsidRDefault="00191ED6" w:rsidP="00EE2725">
      <w:pPr>
        <w:pStyle w:val="a"/>
      </w:pPr>
      <w:r>
        <w:t>确保传递给保护方法和私有方法参数的合法性；</w:t>
      </w:r>
    </w:p>
    <w:p w:rsidR="00191ED6" w:rsidRDefault="00191ED6" w:rsidP="00EE2725">
      <w:pPr>
        <w:pStyle w:val="a"/>
      </w:pPr>
      <w:r>
        <w:t>只在非正常条件的情况下使用异常，不应依赖（方法自身及方法的调用者）异常进行普通的流程控制。</w:t>
      </w:r>
    </w:p>
    <w:p w:rsidR="00191ED6" w:rsidRDefault="00191ED6" w:rsidP="00EE2725">
      <w:pPr>
        <w:pStyle w:val="a"/>
      </w:pPr>
      <w:r>
        <w:t>尽量使用标准的异常。</w:t>
      </w:r>
    </w:p>
    <w:p w:rsidR="00191ED6" w:rsidRDefault="00191ED6" w:rsidP="00EE2725">
      <w:pPr>
        <w:pStyle w:val="a"/>
      </w:pPr>
      <w:r>
        <w:t>所有未实现的方法要抛出</w:t>
      </w:r>
      <w:proofErr w:type="spellStart"/>
      <w:r>
        <w:t>RuntimeException</w:t>
      </w:r>
      <w:proofErr w:type="spellEnd"/>
      <w:r>
        <w:t>异常。</w:t>
      </w:r>
    </w:p>
    <w:p w:rsidR="00191ED6" w:rsidRDefault="00191ED6" w:rsidP="00EE2725">
      <w:pPr>
        <w:pStyle w:val="a"/>
      </w:pPr>
      <w:r>
        <w:t>switch语句中每个case和default的结尾不要忘了加break。</w:t>
      </w:r>
    </w:p>
    <w:p w:rsidR="00191ED6" w:rsidRDefault="00191ED6" w:rsidP="00EE2725">
      <w:pPr>
        <w:pStyle w:val="a"/>
      </w:pPr>
      <w:r>
        <w:t>在方法体的“出口处”，对return语句的正确性和效率进行检查并返回正确意义的值。</w:t>
      </w:r>
    </w:p>
    <w:p w:rsidR="00191ED6" w:rsidRDefault="00191ED6" w:rsidP="00EE2725">
      <w:pPr>
        <w:pStyle w:val="a"/>
      </w:pPr>
      <w:r>
        <w:t>返回数组时用0长数组代替null返回。</w:t>
      </w:r>
    </w:p>
    <w:p w:rsidR="00EE2725" w:rsidRDefault="00EE2725" w:rsidP="00262205">
      <w:pPr>
        <w:pStyle w:val="a"/>
      </w:pPr>
      <w:r>
        <w:t>一个方法如果弃用应当标明为</w:t>
      </w:r>
      <w:r w:rsidR="00262205" w:rsidRPr="00262205">
        <w:t>@deprecated</w:t>
      </w:r>
      <w:r w:rsidR="00262205">
        <w:rPr>
          <w:rFonts w:hint="eastAsia"/>
        </w:rPr>
        <w:t>，</w:t>
      </w:r>
      <w:r w:rsidR="00262205">
        <w:t>并在两个发布之后予以</w:t>
      </w:r>
      <w:r w:rsidR="00CD18BB">
        <w:t>安全</w:t>
      </w:r>
      <w:r w:rsidR="00262205">
        <w:t>删除</w:t>
      </w:r>
      <w:r w:rsidR="00262205">
        <w:rPr>
          <w:rFonts w:hint="eastAsia"/>
        </w:rPr>
        <w:t>。</w:t>
      </w:r>
    </w:p>
    <w:sectPr w:rsidR="00EE2725" w:rsidSect="006347CD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104" w:rsidRDefault="00562104" w:rsidP="00835D76">
      <w:pPr>
        <w:ind w:firstLine="480"/>
      </w:pPr>
      <w:r>
        <w:separator/>
      </w:r>
    </w:p>
    <w:p w:rsidR="00562104" w:rsidRDefault="00562104" w:rsidP="00835D76">
      <w:pPr>
        <w:ind w:firstLine="480"/>
      </w:pPr>
    </w:p>
  </w:endnote>
  <w:endnote w:type="continuationSeparator" w:id="0">
    <w:p w:rsidR="00562104" w:rsidRDefault="00562104" w:rsidP="00835D76">
      <w:pPr>
        <w:ind w:firstLine="480"/>
      </w:pPr>
      <w:r>
        <w:continuationSeparator/>
      </w:r>
    </w:p>
    <w:p w:rsidR="00562104" w:rsidRDefault="00562104" w:rsidP="00835D76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Default="009165CA" w:rsidP="00A6728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Pr="00566230" w:rsidRDefault="009165CA" w:rsidP="00A67281">
    <w:pPr>
      <w:pStyle w:val="a6"/>
      <w:ind w:firstLine="360"/>
    </w:pPr>
    <w:r>
      <w:fldChar w:fldCharType="begin"/>
    </w:r>
    <w:r>
      <w:instrText>PAGE   \* MERGEFORMAT</w:instrText>
    </w:r>
    <w:r>
      <w:fldChar w:fldCharType="separate"/>
    </w:r>
    <w:r w:rsidR="00A3485D" w:rsidRPr="00A3485D">
      <w:rPr>
        <w:noProof/>
        <w:lang w:val="zh-CN"/>
      </w:rPr>
      <w:t>7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Default="009165CA" w:rsidP="00A6728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104" w:rsidRDefault="00562104" w:rsidP="00835D76">
      <w:pPr>
        <w:ind w:firstLine="480"/>
      </w:pPr>
      <w:r>
        <w:separator/>
      </w:r>
    </w:p>
    <w:p w:rsidR="00562104" w:rsidRDefault="00562104" w:rsidP="00835D76">
      <w:pPr>
        <w:ind w:firstLine="480"/>
      </w:pPr>
    </w:p>
  </w:footnote>
  <w:footnote w:type="continuationSeparator" w:id="0">
    <w:p w:rsidR="00562104" w:rsidRDefault="00562104" w:rsidP="00835D76">
      <w:pPr>
        <w:ind w:firstLine="480"/>
      </w:pPr>
      <w:r>
        <w:continuationSeparator/>
      </w:r>
    </w:p>
    <w:p w:rsidR="00562104" w:rsidRDefault="00562104" w:rsidP="00835D76">
      <w:pPr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Default="009165CA" w:rsidP="00A6728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Pr="00002A5B" w:rsidRDefault="009165CA" w:rsidP="00A67281">
    <w:pPr>
      <w:pStyle w:val="a5"/>
      <w:ind w:firstLine="360"/>
    </w:pPr>
    <w:r w:rsidRPr="00B85188">
      <w:rPr>
        <w:noProof/>
      </w:rPr>
      <w:drawing>
        <wp:inline distT="0" distB="0" distL="0" distR="0">
          <wp:extent cx="381000" cy="266700"/>
          <wp:effectExtent l="0" t="0" r="0" b="0"/>
          <wp:docPr id="2" name="图片 1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/>
      </w:rPr>
      <w:t xml:space="preserve">        </w:t>
    </w:r>
    <w:r w:rsidRPr="00AD13CB">
      <w:rPr>
        <w:rFonts w:hint="eastAsia"/>
      </w:rPr>
      <w:t>公车监管与服务平台项目需求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Default="009165CA" w:rsidP="00A67281">
    <w:pPr>
      <w:pStyle w:val="a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CA" w:rsidRPr="00AC1236" w:rsidRDefault="009165CA" w:rsidP="00A67281">
    <w:pPr>
      <w:pStyle w:val="afb"/>
    </w:pPr>
    <w:r w:rsidRPr="00B85188">
      <w:rPr>
        <w:noProof/>
      </w:rPr>
      <w:drawing>
        <wp:inline distT="0" distB="0" distL="0" distR="0">
          <wp:extent cx="381000" cy="266700"/>
          <wp:effectExtent l="0" t="0" r="0" b="0"/>
          <wp:docPr id="3" name="图片 1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C1236">
      <w:tab/>
    </w:r>
    <w:r w:rsidRPr="00AC1236">
      <w:tab/>
    </w:r>
    <w:r w:rsidRPr="00AC1236">
      <w:rPr>
        <w:rFonts w:hint="eastAsia"/>
      </w:rPr>
      <w:t>公车监管与服务平台项目需求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3091F"/>
    <w:multiLevelType w:val="multilevel"/>
    <w:tmpl w:val="BD7AA38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277" w:hanging="567"/>
      </w:pPr>
    </w:lvl>
    <w:lvl w:ilvl="3">
      <w:start w:val="1"/>
      <w:numFmt w:val="decimal"/>
      <w:pStyle w:val="4"/>
      <w:lvlText w:val="%1.%2.%3.%4"/>
      <w:lvlJc w:val="left"/>
      <w:pPr>
        <w:ind w:left="2552" w:hanging="708"/>
      </w:p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4E025DB"/>
    <w:multiLevelType w:val="hybridMultilevel"/>
    <w:tmpl w:val="07C6998E"/>
    <w:lvl w:ilvl="0" w:tplc="605637D0">
      <w:start w:val="1"/>
      <w:numFmt w:val="decimal"/>
      <w:lvlText w:val="附件%1"/>
      <w:lvlJc w:val="left"/>
      <w:pPr>
        <w:ind w:left="845" w:hanging="420"/>
      </w:pPr>
      <w:rPr>
        <w:rFonts w:hint="default"/>
      </w:rPr>
    </w:lvl>
    <w:lvl w:ilvl="1" w:tplc="92F0A72A" w:tentative="1">
      <w:start w:val="1"/>
      <w:numFmt w:val="lowerLetter"/>
      <w:lvlText w:val="%2)"/>
      <w:lvlJc w:val="left"/>
      <w:pPr>
        <w:ind w:left="1265" w:hanging="420"/>
      </w:pPr>
    </w:lvl>
    <w:lvl w:ilvl="2" w:tplc="6E146566" w:tentative="1">
      <w:start w:val="1"/>
      <w:numFmt w:val="lowerRoman"/>
      <w:lvlText w:val="%3."/>
      <w:lvlJc w:val="right"/>
      <w:pPr>
        <w:ind w:left="1685" w:hanging="420"/>
      </w:pPr>
    </w:lvl>
    <w:lvl w:ilvl="3" w:tplc="8EE0C9F0" w:tentative="1">
      <w:start w:val="1"/>
      <w:numFmt w:val="decimal"/>
      <w:lvlText w:val="%4."/>
      <w:lvlJc w:val="left"/>
      <w:pPr>
        <w:ind w:left="2105" w:hanging="420"/>
      </w:pPr>
    </w:lvl>
    <w:lvl w:ilvl="4" w:tplc="7B9A6046" w:tentative="1">
      <w:start w:val="1"/>
      <w:numFmt w:val="lowerLetter"/>
      <w:lvlText w:val="%5)"/>
      <w:lvlJc w:val="left"/>
      <w:pPr>
        <w:ind w:left="2525" w:hanging="420"/>
      </w:pPr>
    </w:lvl>
    <w:lvl w:ilvl="5" w:tplc="E4203D30" w:tentative="1">
      <w:start w:val="1"/>
      <w:numFmt w:val="lowerRoman"/>
      <w:lvlText w:val="%6."/>
      <w:lvlJc w:val="right"/>
      <w:pPr>
        <w:ind w:left="2945" w:hanging="420"/>
      </w:pPr>
    </w:lvl>
    <w:lvl w:ilvl="6" w:tplc="EA1E0CAC" w:tentative="1">
      <w:start w:val="1"/>
      <w:numFmt w:val="decimal"/>
      <w:lvlText w:val="%7."/>
      <w:lvlJc w:val="left"/>
      <w:pPr>
        <w:ind w:left="3365" w:hanging="420"/>
      </w:pPr>
    </w:lvl>
    <w:lvl w:ilvl="7" w:tplc="790EA392" w:tentative="1">
      <w:start w:val="1"/>
      <w:numFmt w:val="lowerLetter"/>
      <w:lvlText w:val="%8)"/>
      <w:lvlJc w:val="left"/>
      <w:pPr>
        <w:ind w:left="3785" w:hanging="420"/>
      </w:pPr>
    </w:lvl>
    <w:lvl w:ilvl="8" w:tplc="863052EC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D8958C0"/>
    <w:multiLevelType w:val="hybridMultilevel"/>
    <w:tmpl w:val="27D0AA30"/>
    <w:lvl w:ilvl="0" w:tplc="FE28CA3C">
      <w:start w:val="1"/>
      <w:numFmt w:val="decimal"/>
      <w:pStyle w:val="a"/>
      <w:lvlText w:val="%1)"/>
      <w:lvlJc w:val="left"/>
      <w:pPr>
        <w:ind w:left="844" w:hanging="420"/>
      </w:pPr>
    </w:lvl>
    <w:lvl w:ilvl="1" w:tplc="1696F5AC">
      <w:start w:val="1"/>
      <w:numFmt w:val="lowerLetter"/>
      <w:lvlText w:val="%2)"/>
      <w:lvlJc w:val="left"/>
      <w:pPr>
        <w:ind w:left="1264" w:hanging="420"/>
      </w:pPr>
    </w:lvl>
    <w:lvl w:ilvl="2" w:tplc="90CC7D8A" w:tentative="1">
      <w:start w:val="1"/>
      <w:numFmt w:val="lowerRoman"/>
      <w:lvlText w:val="%3."/>
      <w:lvlJc w:val="right"/>
      <w:pPr>
        <w:ind w:left="1684" w:hanging="420"/>
      </w:pPr>
    </w:lvl>
    <w:lvl w:ilvl="3" w:tplc="7F66F4A0" w:tentative="1">
      <w:start w:val="1"/>
      <w:numFmt w:val="decimal"/>
      <w:lvlText w:val="%4."/>
      <w:lvlJc w:val="left"/>
      <w:pPr>
        <w:ind w:left="2104" w:hanging="420"/>
      </w:pPr>
    </w:lvl>
    <w:lvl w:ilvl="4" w:tplc="4894D00E" w:tentative="1">
      <w:start w:val="1"/>
      <w:numFmt w:val="lowerLetter"/>
      <w:lvlText w:val="%5)"/>
      <w:lvlJc w:val="left"/>
      <w:pPr>
        <w:ind w:left="2524" w:hanging="420"/>
      </w:pPr>
    </w:lvl>
    <w:lvl w:ilvl="5" w:tplc="288CDD6E" w:tentative="1">
      <w:start w:val="1"/>
      <w:numFmt w:val="lowerRoman"/>
      <w:lvlText w:val="%6."/>
      <w:lvlJc w:val="right"/>
      <w:pPr>
        <w:ind w:left="2944" w:hanging="420"/>
      </w:pPr>
    </w:lvl>
    <w:lvl w:ilvl="6" w:tplc="606EE93C" w:tentative="1">
      <w:start w:val="1"/>
      <w:numFmt w:val="decimal"/>
      <w:lvlText w:val="%7."/>
      <w:lvlJc w:val="left"/>
      <w:pPr>
        <w:ind w:left="3364" w:hanging="420"/>
      </w:pPr>
    </w:lvl>
    <w:lvl w:ilvl="7" w:tplc="37D8A836" w:tentative="1">
      <w:start w:val="1"/>
      <w:numFmt w:val="lowerLetter"/>
      <w:lvlText w:val="%8)"/>
      <w:lvlJc w:val="left"/>
      <w:pPr>
        <w:ind w:left="3784" w:hanging="420"/>
      </w:pPr>
    </w:lvl>
    <w:lvl w:ilvl="8" w:tplc="AEF0A1EE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E8454B0"/>
    <w:multiLevelType w:val="multilevel"/>
    <w:tmpl w:val="4D3E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67BEC"/>
    <w:multiLevelType w:val="multilevel"/>
    <w:tmpl w:val="DA18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40A26"/>
    <w:multiLevelType w:val="multilevel"/>
    <w:tmpl w:val="F1E0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647AF"/>
    <w:multiLevelType w:val="multilevel"/>
    <w:tmpl w:val="9D42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D00E4"/>
    <w:multiLevelType w:val="multilevel"/>
    <w:tmpl w:val="8E9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53B07"/>
    <w:multiLevelType w:val="hybridMultilevel"/>
    <w:tmpl w:val="81424E9C"/>
    <w:lvl w:ilvl="0" w:tplc="CDBC3610">
      <w:start w:val="1"/>
      <w:numFmt w:val="bullet"/>
      <w:pStyle w:val="a0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</w:num>
  <w:num w:numId="21">
    <w:abstractNumId w:val="0"/>
  </w:num>
  <w:num w:numId="22">
    <w:abstractNumId w:val="7"/>
  </w:num>
  <w:num w:numId="23">
    <w:abstractNumId w:val="4"/>
  </w:num>
  <w:num w:numId="24">
    <w:abstractNumId w:val="3"/>
  </w:num>
  <w:num w:numId="25">
    <w:abstractNumId w:val="5"/>
  </w:num>
  <w:num w:numId="26">
    <w:abstractNumId w:val="6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C9"/>
    <w:rsid w:val="00002186"/>
    <w:rsid w:val="00002947"/>
    <w:rsid w:val="00002A5B"/>
    <w:rsid w:val="00002C4B"/>
    <w:rsid w:val="00003330"/>
    <w:rsid w:val="00003CB4"/>
    <w:rsid w:val="00004DA7"/>
    <w:rsid w:val="00004FC1"/>
    <w:rsid w:val="00005083"/>
    <w:rsid w:val="00005A89"/>
    <w:rsid w:val="00005D2D"/>
    <w:rsid w:val="0001034B"/>
    <w:rsid w:val="00010A09"/>
    <w:rsid w:val="00011022"/>
    <w:rsid w:val="000138BF"/>
    <w:rsid w:val="00013ED2"/>
    <w:rsid w:val="00015A30"/>
    <w:rsid w:val="00016F83"/>
    <w:rsid w:val="00021808"/>
    <w:rsid w:val="00021B91"/>
    <w:rsid w:val="00022646"/>
    <w:rsid w:val="0002268D"/>
    <w:rsid w:val="0002315A"/>
    <w:rsid w:val="00025423"/>
    <w:rsid w:val="000257B1"/>
    <w:rsid w:val="00025CFD"/>
    <w:rsid w:val="00030382"/>
    <w:rsid w:val="00030FA3"/>
    <w:rsid w:val="00033371"/>
    <w:rsid w:val="000337D5"/>
    <w:rsid w:val="00034A75"/>
    <w:rsid w:val="000350E4"/>
    <w:rsid w:val="00035BA8"/>
    <w:rsid w:val="00036CE8"/>
    <w:rsid w:val="0003721A"/>
    <w:rsid w:val="00041E80"/>
    <w:rsid w:val="00042286"/>
    <w:rsid w:val="00042518"/>
    <w:rsid w:val="00043064"/>
    <w:rsid w:val="000438E0"/>
    <w:rsid w:val="00045A1D"/>
    <w:rsid w:val="0004636C"/>
    <w:rsid w:val="00047408"/>
    <w:rsid w:val="00047CC8"/>
    <w:rsid w:val="0005029C"/>
    <w:rsid w:val="00051E25"/>
    <w:rsid w:val="0005284B"/>
    <w:rsid w:val="0005302A"/>
    <w:rsid w:val="00053560"/>
    <w:rsid w:val="000553CE"/>
    <w:rsid w:val="00056463"/>
    <w:rsid w:val="0005685D"/>
    <w:rsid w:val="00057122"/>
    <w:rsid w:val="000571CC"/>
    <w:rsid w:val="00057299"/>
    <w:rsid w:val="00062BE2"/>
    <w:rsid w:val="000643C9"/>
    <w:rsid w:val="00064BBA"/>
    <w:rsid w:val="00065271"/>
    <w:rsid w:val="00065E66"/>
    <w:rsid w:val="00067209"/>
    <w:rsid w:val="00072DCC"/>
    <w:rsid w:val="0007397C"/>
    <w:rsid w:val="00073BCD"/>
    <w:rsid w:val="0007548E"/>
    <w:rsid w:val="000756AD"/>
    <w:rsid w:val="000765F8"/>
    <w:rsid w:val="00076FD5"/>
    <w:rsid w:val="00083105"/>
    <w:rsid w:val="000855A4"/>
    <w:rsid w:val="00086268"/>
    <w:rsid w:val="00086998"/>
    <w:rsid w:val="00087996"/>
    <w:rsid w:val="000903AC"/>
    <w:rsid w:val="0009358A"/>
    <w:rsid w:val="00093CEA"/>
    <w:rsid w:val="00094EF1"/>
    <w:rsid w:val="000952D3"/>
    <w:rsid w:val="00095C23"/>
    <w:rsid w:val="00096892"/>
    <w:rsid w:val="000A17FC"/>
    <w:rsid w:val="000A2884"/>
    <w:rsid w:val="000A2CF3"/>
    <w:rsid w:val="000A35AD"/>
    <w:rsid w:val="000A39CE"/>
    <w:rsid w:val="000A3AB9"/>
    <w:rsid w:val="000A4593"/>
    <w:rsid w:val="000A57FE"/>
    <w:rsid w:val="000A5AE7"/>
    <w:rsid w:val="000A7C0D"/>
    <w:rsid w:val="000A7FD8"/>
    <w:rsid w:val="000B2753"/>
    <w:rsid w:val="000B5FBB"/>
    <w:rsid w:val="000B662D"/>
    <w:rsid w:val="000C092F"/>
    <w:rsid w:val="000C3C17"/>
    <w:rsid w:val="000C4659"/>
    <w:rsid w:val="000C5ABF"/>
    <w:rsid w:val="000C6CE3"/>
    <w:rsid w:val="000C7C8B"/>
    <w:rsid w:val="000D005E"/>
    <w:rsid w:val="000D0429"/>
    <w:rsid w:val="000D2D20"/>
    <w:rsid w:val="000D3FDF"/>
    <w:rsid w:val="000D3FE7"/>
    <w:rsid w:val="000D4C47"/>
    <w:rsid w:val="000D52D0"/>
    <w:rsid w:val="000D5E67"/>
    <w:rsid w:val="000D6108"/>
    <w:rsid w:val="000D7608"/>
    <w:rsid w:val="000E0C56"/>
    <w:rsid w:val="000E1BC3"/>
    <w:rsid w:val="000E23E8"/>
    <w:rsid w:val="000E44C2"/>
    <w:rsid w:val="000F1C24"/>
    <w:rsid w:val="000F2E23"/>
    <w:rsid w:val="000F3A7E"/>
    <w:rsid w:val="000F3D69"/>
    <w:rsid w:val="000F40F1"/>
    <w:rsid w:val="000F6EA6"/>
    <w:rsid w:val="000F7544"/>
    <w:rsid w:val="001008F6"/>
    <w:rsid w:val="00101059"/>
    <w:rsid w:val="001010AC"/>
    <w:rsid w:val="001011A2"/>
    <w:rsid w:val="0010237D"/>
    <w:rsid w:val="00103D2C"/>
    <w:rsid w:val="001068CC"/>
    <w:rsid w:val="00106C9C"/>
    <w:rsid w:val="00107CDF"/>
    <w:rsid w:val="00112582"/>
    <w:rsid w:val="0011411A"/>
    <w:rsid w:val="001151B6"/>
    <w:rsid w:val="0011698D"/>
    <w:rsid w:val="00116D33"/>
    <w:rsid w:val="001209D8"/>
    <w:rsid w:val="00120B34"/>
    <w:rsid w:val="001214CB"/>
    <w:rsid w:val="00122841"/>
    <w:rsid w:val="0012390B"/>
    <w:rsid w:val="001239B4"/>
    <w:rsid w:val="00123B41"/>
    <w:rsid w:val="00123CE9"/>
    <w:rsid w:val="0012416B"/>
    <w:rsid w:val="00124D9B"/>
    <w:rsid w:val="00124FE9"/>
    <w:rsid w:val="00126D89"/>
    <w:rsid w:val="00127081"/>
    <w:rsid w:val="0012786D"/>
    <w:rsid w:val="00127EA4"/>
    <w:rsid w:val="001305F6"/>
    <w:rsid w:val="00130A4D"/>
    <w:rsid w:val="00131879"/>
    <w:rsid w:val="001338EF"/>
    <w:rsid w:val="00134C98"/>
    <w:rsid w:val="001367FE"/>
    <w:rsid w:val="0013708C"/>
    <w:rsid w:val="001372E1"/>
    <w:rsid w:val="00137758"/>
    <w:rsid w:val="00137ED6"/>
    <w:rsid w:val="00141E71"/>
    <w:rsid w:val="00141ED0"/>
    <w:rsid w:val="00142F0C"/>
    <w:rsid w:val="00144EB4"/>
    <w:rsid w:val="00145A9E"/>
    <w:rsid w:val="0014683B"/>
    <w:rsid w:val="00146DC6"/>
    <w:rsid w:val="0015228D"/>
    <w:rsid w:val="0015244D"/>
    <w:rsid w:val="0015260B"/>
    <w:rsid w:val="00153B4D"/>
    <w:rsid w:val="00156021"/>
    <w:rsid w:val="0015637F"/>
    <w:rsid w:val="00156EC3"/>
    <w:rsid w:val="00157D39"/>
    <w:rsid w:val="001624AA"/>
    <w:rsid w:val="00162B9B"/>
    <w:rsid w:val="0016432B"/>
    <w:rsid w:val="00164CA3"/>
    <w:rsid w:val="00165C6E"/>
    <w:rsid w:val="00166613"/>
    <w:rsid w:val="00173401"/>
    <w:rsid w:val="001737E9"/>
    <w:rsid w:val="00180669"/>
    <w:rsid w:val="001820D3"/>
    <w:rsid w:val="00182A64"/>
    <w:rsid w:val="0018338D"/>
    <w:rsid w:val="0018540F"/>
    <w:rsid w:val="00191ED6"/>
    <w:rsid w:val="001934B5"/>
    <w:rsid w:val="00194DBC"/>
    <w:rsid w:val="001954A1"/>
    <w:rsid w:val="00196FF6"/>
    <w:rsid w:val="0019713C"/>
    <w:rsid w:val="00197658"/>
    <w:rsid w:val="001A01D6"/>
    <w:rsid w:val="001A0CD6"/>
    <w:rsid w:val="001A11AD"/>
    <w:rsid w:val="001A125F"/>
    <w:rsid w:val="001A1E8C"/>
    <w:rsid w:val="001A2282"/>
    <w:rsid w:val="001A37D4"/>
    <w:rsid w:val="001A4BB0"/>
    <w:rsid w:val="001A54BD"/>
    <w:rsid w:val="001A6CFD"/>
    <w:rsid w:val="001A722C"/>
    <w:rsid w:val="001B0D5E"/>
    <w:rsid w:val="001B0DA6"/>
    <w:rsid w:val="001B13AF"/>
    <w:rsid w:val="001B34BF"/>
    <w:rsid w:val="001B79A4"/>
    <w:rsid w:val="001C00B3"/>
    <w:rsid w:val="001C03A9"/>
    <w:rsid w:val="001C0454"/>
    <w:rsid w:val="001C1658"/>
    <w:rsid w:val="001C227A"/>
    <w:rsid w:val="001C3FE8"/>
    <w:rsid w:val="001C591C"/>
    <w:rsid w:val="001C7266"/>
    <w:rsid w:val="001C7301"/>
    <w:rsid w:val="001D09EC"/>
    <w:rsid w:val="001D0DA9"/>
    <w:rsid w:val="001D1344"/>
    <w:rsid w:val="001D3B0F"/>
    <w:rsid w:val="001D5542"/>
    <w:rsid w:val="001D6FC4"/>
    <w:rsid w:val="001E1979"/>
    <w:rsid w:val="001E1F67"/>
    <w:rsid w:val="001E2336"/>
    <w:rsid w:val="001E378E"/>
    <w:rsid w:val="001E608F"/>
    <w:rsid w:val="001F12B6"/>
    <w:rsid w:val="001F2989"/>
    <w:rsid w:val="001F33F5"/>
    <w:rsid w:val="001F4292"/>
    <w:rsid w:val="001F6214"/>
    <w:rsid w:val="001F68AA"/>
    <w:rsid w:val="001F6F4D"/>
    <w:rsid w:val="001F7A33"/>
    <w:rsid w:val="00200553"/>
    <w:rsid w:val="00210AD5"/>
    <w:rsid w:val="002111B3"/>
    <w:rsid w:val="00212281"/>
    <w:rsid w:val="002127B1"/>
    <w:rsid w:val="00212C99"/>
    <w:rsid w:val="00212DA3"/>
    <w:rsid w:val="002134E6"/>
    <w:rsid w:val="00213649"/>
    <w:rsid w:val="002140A2"/>
    <w:rsid w:val="002154B7"/>
    <w:rsid w:val="002156ED"/>
    <w:rsid w:val="0021758B"/>
    <w:rsid w:val="00217AA0"/>
    <w:rsid w:val="00217FE8"/>
    <w:rsid w:val="00220B8E"/>
    <w:rsid w:val="00222C63"/>
    <w:rsid w:val="00223447"/>
    <w:rsid w:val="00223519"/>
    <w:rsid w:val="002301E8"/>
    <w:rsid w:val="002317B0"/>
    <w:rsid w:val="00231AB1"/>
    <w:rsid w:val="00232081"/>
    <w:rsid w:val="00232CEA"/>
    <w:rsid w:val="00236043"/>
    <w:rsid w:val="00236B6F"/>
    <w:rsid w:val="00236E90"/>
    <w:rsid w:val="00240CF4"/>
    <w:rsid w:val="00241BE6"/>
    <w:rsid w:val="0024381E"/>
    <w:rsid w:val="002448F9"/>
    <w:rsid w:val="00245678"/>
    <w:rsid w:val="00245ADF"/>
    <w:rsid w:val="00247F22"/>
    <w:rsid w:val="00250B66"/>
    <w:rsid w:val="00251027"/>
    <w:rsid w:val="002514CA"/>
    <w:rsid w:val="0025458C"/>
    <w:rsid w:val="00254DEE"/>
    <w:rsid w:val="002555F4"/>
    <w:rsid w:val="00255925"/>
    <w:rsid w:val="002559AC"/>
    <w:rsid w:val="00256B4D"/>
    <w:rsid w:val="00261BD9"/>
    <w:rsid w:val="00262205"/>
    <w:rsid w:val="0026277A"/>
    <w:rsid w:val="002652E4"/>
    <w:rsid w:val="00266136"/>
    <w:rsid w:val="00266F8C"/>
    <w:rsid w:val="00267239"/>
    <w:rsid w:val="002722F2"/>
    <w:rsid w:val="00274122"/>
    <w:rsid w:val="00274E67"/>
    <w:rsid w:val="0027621E"/>
    <w:rsid w:val="002765B9"/>
    <w:rsid w:val="00277796"/>
    <w:rsid w:val="00277955"/>
    <w:rsid w:val="002825A2"/>
    <w:rsid w:val="002836A4"/>
    <w:rsid w:val="00286C1B"/>
    <w:rsid w:val="00286C6B"/>
    <w:rsid w:val="00287566"/>
    <w:rsid w:val="00287CBA"/>
    <w:rsid w:val="00287D10"/>
    <w:rsid w:val="00290183"/>
    <w:rsid w:val="00290F7B"/>
    <w:rsid w:val="002941CD"/>
    <w:rsid w:val="002947BA"/>
    <w:rsid w:val="002A13CF"/>
    <w:rsid w:val="002A2EA4"/>
    <w:rsid w:val="002A3018"/>
    <w:rsid w:val="002A4305"/>
    <w:rsid w:val="002A57E0"/>
    <w:rsid w:val="002A6D1D"/>
    <w:rsid w:val="002B097F"/>
    <w:rsid w:val="002B0CDD"/>
    <w:rsid w:val="002B1899"/>
    <w:rsid w:val="002B24F9"/>
    <w:rsid w:val="002B3D26"/>
    <w:rsid w:val="002B6400"/>
    <w:rsid w:val="002B7D16"/>
    <w:rsid w:val="002C3649"/>
    <w:rsid w:val="002C7D17"/>
    <w:rsid w:val="002C7D4C"/>
    <w:rsid w:val="002D639D"/>
    <w:rsid w:val="002D7FA9"/>
    <w:rsid w:val="002E049F"/>
    <w:rsid w:val="002E07FD"/>
    <w:rsid w:val="002E1AD9"/>
    <w:rsid w:val="002E416F"/>
    <w:rsid w:val="002E4A04"/>
    <w:rsid w:val="002E4E56"/>
    <w:rsid w:val="002E4E8A"/>
    <w:rsid w:val="002E7DD2"/>
    <w:rsid w:val="002F03D9"/>
    <w:rsid w:val="002F051B"/>
    <w:rsid w:val="002F22FE"/>
    <w:rsid w:val="002F27A4"/>
    <w:rsid w:val="002F2823"/>
    <w:rsid w:val="002F2DE6"/>
    <w:rsid w:val="002F2ECE"/>
    <w:rsid w:val="002F4B65"/>
    <w:rsid w:val="002F53D1"/>
    <w:rsid w:val="002F56E0"/>
    <w:rsid w:val="002F66BB"/>
    <w:rsid w:val="003018E2"/>
    <w:rsid w:val="003020C2"/>
    <w:rsid w:val="0030219E"/>
    <w:rsid w:val="00302412"/>
    <w:rsid w:val="003049E0"/>
    <w:rsid w:val="003059D2"/>
    <w:rsid w:val="003064E2"/>
    <w:rsid w:val="0030713F"/>
    <w:rsid w:val="003071B5"/>
    <w:rsid w:val="0031031A"/>
    <w:rsid w:val="00313794"/>
    <w:rsid w:val="00313FD9"/>
    <w:rsid w:val="003143DD"/>
    <w:rsid w:val="00316767"/>
    <w:rsid w:val="00317216"/>
    <w:rsid w:val="00317A64"/>
    <w:rsid w:val="00320103"/>
    <w:rsid w:val="00321DD6"/>
    <w:rsid w:val="003239A5"/>
    <w:rsid w:val="00324C2B"/>
    <w:rsid w:val="0032500F"/>
    <w:rsid w:val="00331142"/>
    <w:rsid w:val="003311AA"/>
    <w:rsid w:val="00331269"/>
    <w:rsid w:val="00332F1A"/>
    <w:rsid w:val="00333AF6"/>
    <w:rsid w:val="00336AE6"/>
    <w:rsid w:val="0033799C"/>
    <w:rsid w:val="003417AE"/>
    <w:rsid w:val="003431CF"/>
    <w:rsid w:val="00344354"/>
    <w:rsid w:val="00344673"/>
    <w:rsid w:val="0034493F"/>
    <w:rsid w:val="00344EBE"/>
    <w:rsid w:val="00344F4B"/>
    <w:rsid w:val="003452FE"/>
    <w:rsid w:val="003453F0"/>
    <w:rsid w:val="00345442"/>
    <w:rsid w:val="003475F5"/>
    <w:rsid w:val="00352165"/>
    <w:rsid w:val="00352F29"/>
    <w:rsid w:val="00354EC4"/>
    <w:rsid w:val="00356CAB"/>
    <w:rsid w:val="00357D70"/>
    <w:rsid w:val="003601DE"/>
    <w:rsid w:val="00360760"/>
    <w:rsid w:val="0036208E"/>
    <w:rsid w:val="00363642"/>
    <w:rsid w:val="003666ED"/>
    <w:rsid w:val="00366AC2"/>
    <w:rsid w:val="0036792C"/>
    <w:rsid w:val="003709A3"/>
    <w:rsid w:val="00370F2B"/>
    <w:rsid w:val="00373BCF"/>
    <w:rsid w:val="00373C8D"/>
    <w:rsid w:val="00375E26"/>
    <w:rsid w:val="00377D16"/>
    <w:rsid w:val="0038100D"/>
    <w:rsid w:val="00381915"/>
    <w:rsid w:val="00381E2B"/>
    <w:rsid w:val="00384112"/>
    <w:rsid w:val="00384119"/>
    <w:rsid w:val="00386797"/>
    <w:rsid w:val="00390578"/>
    <w:rsid w:val="00391E96"/>
    <w:rsid w:val="003925AC"/>
    <w:rsid w:val="003931CE"/>
    <w:rsid w:val="00395226"/>
    <w:rsid w:val="0039676E"/>
    <w:rsid w:val="00397728"/>
    <w:rsid w:val="0039799E"/>
    <w:rsid w:val="003A042F"/>
    <w:rsid w:val="003A04CA"/>
    <w:rsid w:val="003A20D7"/>
    <w:rsid w:val="003A2728"/>
    <w:rsid w:val="003A2EA0"/>
    <w:rsid w:val="003A326E"/>
    <w:rsid w:val="003A510A"/>
    <w:rsid w:val="003A633A"/>
    <w:rsid w:val="003A7702"/>
    <w:rsid w:val="003B0090"/>
    <w:rsid w:val="003B1ED0"/>
    <w:rsid w:val="003B3FE2"/>
    <w:rsid w:val="003B5563"/>
    <w:rsid w:val="003B5805"/>
    <w:rsid w:val="003B695B"/>
    <w:rsid w:val="003B74FA"/>
    <w:rsid w:val="003B7A14"/>
    <w:rsid w:val="003C10E7"/>
    <w:rsid w:val="003C2FEA"/>
    <w:rsid w:val="003C3887"/>
    <w:rsid w:val="003C5654"/>
    <w:rsid w:val="003C5B9E"/>
    <w:rsid w:val="003C62FE"/>
    <w:rsid w:val="003C799B"/>
    <w:rsid w:val="003D367B"/>
    <w:rsid w:val="003D620F"/>
    <w:rsid w:val="003D7328"/>
    <w:rsid w:val="003D7B0D"/>
    <w:rsid w:val="003E17C9"/>
    <w:rsid w:val="003E24C2"/>
    <w:rsid w:val="003E305F"/>
    <w:rsid w:val="003E3D19"/>
    <w:rsid w:val="003E40D6"/>
    <w:rsid w:val="003E412F"/>
    <w:rsid w:val="003E61BD"/>
    <w:rsid w:val="003F2039"/>
    <w:rsid w:val="003F50FB"/>
    <w:rsid w:val="003F5584"/>
    <w:rsid w:val="0040076B"/>
    <w:rsid w:val="00400A87"/>
    <w:rsid w:val="00400EF3"/>
    <w:rsid w:val="004025A0"/>
    <w:rsid w:val="00404B8E"/>
    <w:rsid w:val="00405B0C"/>
    <w:rsid w:val="00407779"/>
    <w:rsid w:val="004121B5"/>
    <w:rsid w:val="004154C4"/>
    <w:rsid w:val="00416C3F"/>
    <w:rsid w:val="004216DB"/>
    <w:rsid w:val="00422F04"/>
    <w:rsid w:val="00424C74"/>
    <w:rsid w:val="004251E2"/>
    <w:rsid w:val="0042594C"/>
    <w:rsid w:val="00426224"/>
    <w:rsid w:val="00426E6A"/>
    <w:rsid w:val="00427CD0"/>
    <w:rsid w:val="00430EE4"/>
    <w:rsid w:val="004322F2"/>
    <w:rsid w:val="004378A4"/>
    <w:rsid w:val="00440193"/>
    <w:rsid w:val="00440F87"/>
    <w:rsid w:val="004411C0"/>
    <w:rsid w:val="00441C58"/>
    <w:rsid w:val="00442B49"/>
    <w:rsid w:val="0044408B"/>
    <w:rsid w:val="00444158"/>
    <w:rsid w:val="004441F6"/>
    <w:rsid w:val="0044589F"/>
    <w:rsid w:val="004461EE"/>
    <w:rsid w:val="00450281"/>
    <w:rsid w:val="004507B3"/>
    <w:rsid w:val="0045150C"/>
    <w:rsid w:val="004515B9"/>
    <w:rsid w:val="00452137"/>
    <w:rsid w:val="00454FB0"/>
    <w:rsid w:val="00455F7B"/>
    <w:rsid w:val="00456F14"/>
    <w:rsid w:val="00460DE5"/>
    <w:rsid w:val="00461E78"/>
    <w:rsid w:val="00461EE3"/>
    <w:rsid w:val="0046332D"/>
    <w:rsid w:val="004645D3"/>
    <w:rsid w:val="0046462B"/>
    <w:rsid w:val="00471AC3"/>
    <w:rsid w:val="004721CB"/>
    <w:rsid w:val="00473117"/>
    <w:rsid w:val="0047367F"/>
    <w:rsid w:val="00473F32"/>
    <w:rsid w:val="00477CE9"/>
    <w:rsid w:val="00480326"/>
    <w:rsid w:val="0048238D"/>
    <w:rsid w:val="00483199"/>
    <w:rsid w:val="004834B5"/>
    <w:rsid w:val="00483868"/>
    <w:rsid w:val="00484BDB"/>
    <w:rsid w:val="00486FB6"/>
    <w:rsid w:val="00491926"/>
    <w:rsid w:val="004920A6"/>
    <w:rsid w:val="004924D9"/>
    <w:rsid w:val="00493188"/>
    <w:rsid w:val="0049629A"/>
    <w:rsid w:val="00496837"/>
    <w:rsid w:val="004976F9"/>
    <w:rsid w:val="004A0BA0"/>
    <w:rsid w:val="004A3F91"/>
    <w:rsid w:val="004A4D05"/>
    <w:rsid w:val="004A682F"/>
    <w:rsid w:val="004B1199"/>
    <w:rsid w:val="004B2594"/>
    <w:rsid w:val="004B4252"/>
    <w:rsid w:val="004B4E3B"/>
    <w:rsid w:val="004B4F1D"/>
    <w:rsid w:val="004B54CF"/>
    <w:rsid w:val="004B5FE6"/>
    <w:rsid w:val="004B6FE5"/>
    <w:rsid w:val="004B7C00"/>
    <w:rsid w:val="004C0BA7"/>
    <w:rsid w:val="004C4879"/>
    <w:rsid w:val="004C6E15"/>
    <w:rsid w:val="004C6F30"/>
    <w:rsid w:val="004C736A"/>
    <w:rsid w:val="004D1CEA"/>
    <w:rsid w:val="004D3242"/>
    <w:rsid w:val="004D3823"/>
    <w:rsid w:val="004D3C5D"/>
    <w:rsid w:val="004D509D"/>
    <w:rsid w:val="004E06AA"/>
    <w:rsid w:val="004E2C04"/>
    <w:rsid w:val="004E2E17"/>
    <w:rsid w:val="004E3190"/>
    <w:rsid w:val="004E453F"/>
    <w:rsid w:val="004E650D"/>
    <w:rsid w:val="004E6F75"/>
    <w:rsid w:val="004E7552"/>
    <w:rsid w:val="004F0A7D"/>
    <w:rsid w:val="004F172F"/>
    <w:rsid w:val="004F1E8A"/>
    <w:rsid w:val="004F2830"/>
    <w:rsid w:val="004F3332"/>
    <w:rsid w:val="004F5D97"/>
    <w:rsid w:val="004F6EB2"/>
    <w:rsid w:val="004F7972"/>
    <w:rsid w:val="0050072F"/>
    <w:rsid w:val="00500ED5"/>
    <w:rsid w:val="0050116A"/>
    <w:rsid w:val="0050116B"/>
    <w:rsid w:val="005029B9"/>
    <w:rsid w:val="00502D6E"/>
    <w:rsid w:val="005031EF"/>
    <w:rsid w:val="00503996"/>
    <w:rsid w:val="00506015"/>
    <w:rsid w:val="0050640D"/>
    <w:rsid w:val="00510613"/>
    <w:rsid w:val="005125FC"/>
    <w:rsid w:val="00512D66"/>
    <w:rsid w:val="00514715"/>
    <w:rsid w:val="00514AB6"/>
    <w:rsid w:val="00514D40"/>
    <w:rsid w:val="00515585"/>
    <w:rsid w:val="0051576D"/>
    <w:rsid w:val="00517808"/>
    <w:rsid w:val="00517A38"/>
    <w:rsid w:val="00517B8C"/>
    <w:rsid w:val="005203D9"/>
    <w:rsid w:val="0052072C"/>
    <w:rsid w:val="005210E4"/>
    <w:rsid w:val="00521538"/>
    <w:rsid w:val="005230F4"/>
    <w:rsid w:val="005239F1"/>
    <w:rsid w:val="00525A06"/>
    <w:rsid w:val="00531B88"/>
    <w:rsid w:val="0053264D"/>
    <w:rsid w:val="0053410C"/>
    <w:rsid w:val="00534F7B"/>
    <w:rsid w:val="00537AF1"/>
    <w:rsid w:val="0054282B"/>
    <w:rsid w:val="00543185"/>
    <w:rsid w:val="0054362B"/>
    <w:rsid w:val="00545A46"/>
    <w:rsid w:val="00551A24"/>
    <w:rsid w:val="00554CBA"/>
    <w:rsid w:val="00554DF8"/>
    <w:rsid w:val="00555CD4"/>
    <w:rsid w:val="005567D2"/>
    <w:rsid w:val="00556CFC"/>
    <w:rsid w:val="00556EA0"/>
    <w:rsid w:val="005605E9"/>
    <w:rsid w:val="00560CE5"/>
    <w:rsid w:val="00560EB7"/>
    <w:rsid w:val="00561DC2"/>
    <w:rsid w:val="00561E57"/>
    <w:rsid w:val="00562104"/>
    <w:rsid w:val="00562B8C"/>
    <w:rsid w:val="00562C96"/>
    <w:rsid w:val="00563C01"/>
    <w:rsid w:val="00566230"/>
    <w:rsid w:val="00567A2D"/>
    <w:rsid w:val="00567B9A"/>
    <w:rsid w:val="0057047D"/>
    <w:rsid w:val="005709B3"/>
    <w:rsid w:val="0057194D"/>
    <w:rsid w:val="00572673"/>
    <w:rsid w:val="00573B9C"/>
    <w:rsid w:val="005778BE"/>
    <w:rsid w:val="005808AD"/>
    <w:rsid w:val="00581205"/>
    <w:rsid w:val="00583118"/>
    <w:rsid w:val="005846DC"/>
    <w:rsid w:val="005848DA"/>
    <w:rsid w:val="00585DCA"/>
    <w:rsid w:val="00585E09"/>
    <w:rsid w:val="00585F6B"/>
    <w:rsid w:val="00586622"/>
    <w:rsid w:val="005879B5"/>
    <w:rsid w:val="005907FD"/>
    <w:rsid w:val="00590C46"/>
    <w:rsid w:val="0059199F"/>
    <w:rsid w:val="00592CC6"/>
    <w:rsid w:val="005930A8"/>
    <w:rsid w:val="005940B2"/>
    <w:rsid w:val="005976B5"/>
    <w:rsid w:val="005A0031"/>
    <w:rsid w:val="005A01F6"/>
    <w:rsid w:val="005A1ECE"/>
    <w:rsid w:val="005A268A"/>
    <w:rsid w:val="005A293B"/>
    <w:rsid w:val="005A558D"/>
    <w:rsid w:val="005A5590"/>
    <w:rsid w:val="005A5CCF"/>
    <w:rsid w:val="005A6F54"/>
    <w:rsid w:val="005B0915"/>
    <w:rsid w:val="005B1EB5"/>
    <w:rsid w:val="005B1FDA"/>
    <w:rsid w:val="005B2BFE"/>
    <w:rsid w:val="005B6618"/>
    <w:rsid w:val="005B71EC"/>
    <w:rsid w:val="005C13A0"/>
    <w:rsid w:val="005C1D47"/>
    <w:rsid w:val="005C2082"/>
    <w:rsid w:val="005C57FF"/>
    <w:rsid w:val="005C6B89"/>
    <w:rsid w:val="005C75FF"/>
    <w:rsid w:val="005C78B9"/>
    <w:rsid w:val="005C78F9"/>
    <w:rsid w:val="005D08C0"/>
    <w:rsid w:val="005D0EED"/>
    <w:rsid w:val="005D11BD"/>
    <w:rsid w:val="005D18D2"/>
    <w:rsid w:val="005D29A7"/>
    <w:rsid w:val="005D3243"/>
    <w:rsid w:val="005D4D54"/>
    <w:rsid w:val="005D6842"/>
    <w:rsid w:val="005D7BD3"/>
    <w:rsid w:val="005E12A1"/>
    <w:rsid w:val="005E258A"/>
    <w:rsid w:val="005E2C98"/>
    <w:rsid w:val="005E3697"/>
    <w:rsid w:val="005E3941"/>
    <w:rsid w:val="005E4B2B"/>
    <w:rsid w:val="005F016D"/>
    <w:rsid w:val="005F03D7"/>
    <w:rsid w:val="005F09FB"/>
    <w:rsid w:val="005F3E8D"/>
    <w:rsid w:val="0060156A"/>
    <w:rsid w:val="00601995"/>
    <w:rsid w:val="00603EB5"/>
    <w:rsid w:val="006068FA"/>
    <w:rsid w:val="00607FF1"/>
    <w:rsid w:val="0061074E"/>
    <w:rsid w:val="00612343"/>
    <w:rsid w:val="00612B6D"/>
    <w:rsid w:val="006139C2"/>
    <w:rsid w:val="00616656"/>
    <w:rsid w:val="00616E36"/>
    <w:rsid w:val="00617E07"/>
    <w:rsid w:val="00620B18"/>
    <w:rsid w:val="00624185"/>
    <w:rsid w:val="00624731"/>
    <w:rsid w:val="0062672C"/>
    <w:rsid w:val="00626C3D"/>
    <w:rsid w:val="006270A7"/>
    <w:rsid w:val="00630564"/>
    <w:rsid w:val="006315B0"/>
    <w:rsid w:val="00631641"/>
    <w:rsid w:val="006327C5"/>
    <w:rsid w:val="006347C3"/>
    <w:rsid w:val="006347CD"/>
    <w:rsid w:val="00635881"/>
    <w:rsid w:val="00636EE0"/>
    <w:rsid w:val="00640698"/>
    <w:rsid w:val="00642BD3"/>
    <w:rsid w:val="00645BEB"/>
    <w:rsid w:val="00647CAA"/>
    <w:rsid w:val="0065107F"/>
    <w:rsid w:val="0065123A"/>
    <w:rsid w:val="00652C47"/>
    <w:rsid w:val="00654F27"/>
    <w:rsid w:val="0065525D"/>
    <w:rsid w:val="00655E6C"/>
    <w:rsid w:val="00656019"/>
    <w:rsid w:val="00656154"/>
    <w:rsid w:val="00657631"/>
    <w:rsid w:val="00660277"/>
    <w:rsid w:val="006635FD"/>
    <w:rsid w:val="0066421B"/>
    <w:rsid w:val="00664AF8"/>
    <w:rsid w:val="0066781B"/>
    <w:rsid w:val="006679A2"/>
    <w:rsid w:val="00672A6E"/>
    <w:rsid w:val="00675371"/>
    <w:rsid w:val="006758DE"/>
    <w:rsid w:val="0067643E"/>
    <w:rsid w:val="00676724"/>
    <w:rsid w:val="00676D66"/>
    <w:rsid w:val="006811B4"/>
    <w:rsid w:val="0068352D"/>
    <w:rsid w:val="006838BC"/>
    <w:rsid w:val="006857C9"/>
    <w:rsid w:val="00690DC8"/>
    <w:rsid w:val="00691BB2"/>
    <w:rsid w:val="006921B4"/>
    <w:rsid w:val="00693FCC"/>
    <w:rsid w:val="006949B1"/>
    <w:rsid w:val="006969C8"/>
    <w:rsid w:val="00697F0E"/>
    <w:rsid w:val="006A0639"/>
    <w:rsid w:val="006A374B"/>
    <w:rsid w:val="006A3C51"/>
    <w:rsid w:val="006A4E28"/>
    <w:rsid w:val="006A574F"/>
    <w:rsid w:val="006A5EF1"/>
    <w:rsid w:val="006A6D07"/>
    <w:rsid w:val="006A7542"/>
    <w:rsid w:val="006A75EA"/>
    <w:rsid w:val="006B07B7"/>
    <w:rsid w:val="006B511B"/>
    <w:rsid w:val="006B797A"/>
    <w:rsid w:val="006C1397"/>
    <w:rsid w:val="006C1E4F"/>
    <w:rsid w:val="006C2F79"/>
    <w:rsid w:val="006C3C16"/>
    <w:rsid w:val="006C4195"/>
    <w:rsid w:val="006C4631"/>
    <w:rsid w:val="006C54CE"/>
    <w:rsid w:val="006D123A"/>
    <w:rsid w:val="006D1E9D"/>
    <w:rsid w:val="006D3A01"/>
    <w:rsid w:val="006D3F99"/>
    <w:rsid w:val="006D46F3"/>
    <w:rsid w:val="006D541F"/>
    <w:rsid w:val="006D5D68"/>
    <w:rsid w:val="006D6420"/>
    <w:rsid w:val="006D6F6F"/>
    <w:rsid w:val="006D7B60"/>
    <w:rsid w:val="006E0AF9"/>
    <w:rsid w:val="006E27A6"/>
    <w:rsid w:val="006E33FE"/>
    <w:rsid w:val="006E3722"/>
    <w:rsid w:val="006E3ED5"/>
    <w:rsid w:val="006E4A56"/>
    <w:rsid w:val="006E4C4C"/>
    <w:rsid w:val="006F0760"/>
    <w:rsid w:val="006F1345"/>
    <w:rsid w:val="006F3E03"/>
    <w:rsid w:val="006F71A3"/>
    <w:rsid w:val="006F7879"/>
    <w:rsid w:val="006F7D55"/>
    <w:rsid w:val="00701494"/>
    <w:rsid w:val="007014C6"/>
    <w:rsid w:val="00701D4E"/>
    <w:rsid w:val="00705B92"/>
    <w:rsid w:val="00705FFF"/>
    <w:rsid w:val="00706A1B"/>
    <w:rsid w:val="007072A0"/>
    <w:rsid w:val="00707E03"/>
    <w:rsid w:val="00710CAA"/>
    <w:rsid w:val="0071129C"/>
    <w:rsid w:val="00712CB2"/>
    <w:rsid w:val="00712E64"/>
    <w:rsid w:val="00712F0E"/>
    <w:rsid w:val="00715B95"/>
    <w:rsid w:val="007201E7"/>
    <w:rsid w:val="0072048F"/>
    <w:rsid w:val="00720E3B"/>
    <w:rsid w:val="007226E5"/>
    <w:rsid w:val="00724693"/>
    <w:rsid w:val="007262F0"/>
    <w:rsid w:val="00727FB2"/>
    <w:rsid w:val="00731E01"/>
    <w:rsid w:val="007322C3"/>
    <w:rsid w:val="00732494"/>
    <w:rsid w:val="007328E1"/>
    <w:rsid w:val="00734819"/>
    <w:rsid w:val="00734F72"/>
    <w:rsid w:val="007352F3"/>
    <w:rsid w:val="007352F6"/>
    <w:rsid w:val="007370AA"/>
    <w:rsid w:val="00737202"/>
    <w:rsid w:val="007377F7"/>
    <w:rsid w:val="007406BA"/>
    <w:rsid w:val="007408DF"/>
    <w:rsid w:val="00742CB4"/>
    <w:rsid w:val="0074452C"/>
    <w:rsid w:val="007449B3"/>
    <w:rsid w:val="00745C97"/>
    <w:rsid w:val="007463AC"/>
    <w:rsid w:val="00747A93"/>
    <w:rsid w:val="00750D61"/>
    <w:rsid w:val="0075243D"/>
    <w:rsid w:val="007538A8"/>
    <w:rsid w:val="007556C8"/>
    <w:rsid w:val="00756338"/>
    <w:rsid w:val="0076163F"/>
    <w:rsid w:val="00762798"/>
    <w:rsid w:val="007628AA"/>
    <w:rsid w:val="007635FD"/>
    <w:rsid w:val="007646A1"/>
    <w:rsid w:val="007652D8"/>
    <w:rsid w:val="00766FEA"/>
    <w:rsid w:val="00767FFC"/>
    <w:rsid w:val="0077059E"/>
    <w:rsid w:val="0077069E"/>
    <w:rsid w:val="0077127F"/>
    <w:rsid w:val="007719C2"/>
    <w:rsid w:val="0077367B"/>
    <w:rsid w:val="00774745"/>
    <w:rsid w:val="00775142"/>
    <w:rsid w:val="00775EFB"/>
    <w:rsid w:val="0077600D"/>
    <w:rsid w:val="00776B83"/>
    <w:rsid w:val="00777504"/>
    <w:rsid w:val="00780C3C"/>
    <w:rsid w:val="00781252"/>
    <w:rsid w:val="00781359"/>
    <w:rsid w:val="00787312"/>
    <w:rsid w:val="007878D1"/>
    <w:rsid w:val="0079182B"/>
    <w:rsid w:val="0079214F"/>
    <w:rsid w:val="0079326B"/>
    <w:rsid w:val="00793454"/>
    <w:rsid w:val="007941E0"/>
    <w:rsid w:val="0079699F"/>
    <w:rsid w:val="007A1601"/>
    <w:rsid w:val="007A1BC2"/>
    <w:rsid w:val="007A1F79"/>
    <w:rsid w:val="007A353C"/>
    <w:rsid w:val="007A3C49"/>
    <w:rsid w:val="007A4B1F"/>
    <w:rsid w:val="007A5698"/>
    <w:rsid w:val="007A6043"/>
    <w:rsid w:val="007A7282"/>
    <w:rsid w:val="007A7597"/>
    <w:rsid w:val="007B0C24"/>
    <w:rsid w:val="007B1932"/>
    <w:rsid w:val="007B2850"/>
    <w:rsid w:val="007B65EA"/>
    <w:rsid w:val="007C2519"/>
    <w:rsid w:val="007C3073"/>
    <w:rsid w:val="007C37D6"/>
    <w:rsid w:val="007C4D8C"/>
    <w:rsid w:val="007C7C10"/>
    <w:rsid w:val="007D05E4"/>
    <w:rsid w:val="007D0656"/>
    <w:rsid w:val="007D1943"/>
    <w:rsid w:val="007D2D70"/>
    <w:rsid w:val="007D3054"/>
    <w:rsid w:val="007D3D73"/>
    <w:rsid w:val="007D4B3B"/>
    <w:rsid w:val="007D5607"/>
    <w:rsid w:val="007D69B6"/>
    <w:rsid w:val="007D7ED9"/>
    <w:rsid w:val="007E0039"/>
    <w:rsid w:val="007E2D00"/>
    <w:rsid w:val="007E3127"/>
    <w:rsid w:val="007E314D"/>
    <w:rsid w:val="007E4C52"/>
    <w:rsid w:val="007E54A5"/>
    <w:rsid w:val="007F01B8"/>
    <w:rsid w:val="007F453B"/>
    <w:rsid w:val="007F4A07"/>
    <w:rsid w:val="007F5A9F"/>
    <w:rsid w:val="007F6148"/>
    <w:rsid w:val="007F6161"/>
    <w:rsid w:val="007F68E9"/>
    <w:rsid w:val="007F71AA"/>
    <w:rsid w:val="00800BA1"/>
    <w:rsid w:val="00802B29"/>
    <w:rsid w:val="008057B4"/>
    <w:rsid w:val="00806B7E"/>
    <w:rsid w:val="008070B5"/>
    <w:rsid w:val="0080770F"/>
    <w:rsid w:val="00807FF0"/>
    <w:rsid w:val="0081097B"/>
    <w:rsid w:val="00810B6B"/>
    <w:rsid w:val="00810D31"/>
    <w:rsid w:val="008131C5"/>
    <w:rsid w:val="00814175"/>
    <w:rsid w:val="00814E2A"/>
    <w:rsid w:val="00817F39"/>
    <w:rsid w:val="00821E3A"/>
    <w:rsid w:val="00823005"/>
    <w:rsid w:val="00823C24"/>
    <w:rsid w:val="00826D98"/>
    <w:rsid w:val="00827F3C"/>
    <w:rsid w:val="008310A4"/>
    <w:rsid w:val="00831824"/>
    <w:rsid w:val="0083195D"/>
    <w:rsid w:val="00832896"/>
    <w:rsid w:val="00832A46"/>
    <w:rsid w:val="00834990"/>
    <w:rsid w:val="008349E8"/>
    <w:rsid w:val="0083523B"/>
    <w:rsid w:val="00835C82"/>
    <w:rsid w:val="00835D76"/>
    <w:rsid w:val="00836022"/>
    <w:rsid w:val="00836839"/>
    <w:rsid w:val="00837421"/>
    <w:rsid w:val="008403E6"/>
    <w:rsid w:val="0084068F"/>
    <w:rsid w:val="00840729"/>
    <w:rsid w:val="00840B2A"/>
    <w:rsid w:val="008411FB"/>
    <w:rsid w:val="0084196B"/>
    <w:rsid w:val="008424CB"/>
    <w:rsid w:val="008432F1"/>
    <w:rsid w:val="0084360F"/>
    <w:rsid w:val="00844430"/>
    <w:rsid w:val="0084485C"/>
    <w:rsid w:val="0084535F"/>
    <w:rsid w:val="008462BE"/>
    <w:rsid w:val="00846A56"/>
    <w:rsid w:val="00847D7C"/>
    <w:rsid w:val="00850A15"/>
    <w:rsid w:val="00854996"/>
    <w:rsid w:val="00854E8E"/>
    <w:rsid w:val="008551D9"/>
    <w:rsid w:val="00855E0D"/>
    <w:rsid w:val="00856EF2"/>
    <w:rsid w:val="008573DF"/>
    <w:rsid w:val="00857492"/>
    <w:rsid w:val="00857660"/>
    <w:rsid w:val="008576E8"/>
    <w:rsid w:val="00857952"/>
    <w:rsid w:val="00861B55"/>
    <w:rsid w:val="00865201"/>
    <w:rsid w:val="00866B1B"/>
    <w:rsid w:val="0087032E"/>
    <w:rsid w:val="008709C1"/>
    <w:rsid w:val="00871346"/>
    <w:rsid w:val="00872575"/>
    <w:rsid w:val="00872A5F"/>
    <w:rsid w:val="008742CB"/>
    <w:rsid w:val="00875F23"/>
    <w:rsid w:val="008760BC"/>
    <w:rsid w:val="00876F5F"/>
    <w:rsid w:val="00877965"/>
    <w:rsid w:val="008807E8"/>
    <w:rsid w:val="0088501F"/>
    <w:rsid w:val="00887110"/>
    <w:rsid w:val="00887783"/>
    <w:rsid w:val="008918A7"/>
    <w:rsid w:val="00892340"/>
    <w:rsid w:val="00892368"/>
    <w:rsid w:val="00892A7D"/>
    <w:rsid w:val="00893444"/>
    <w:rsid w:val="008934AF"/>
    <w:rsid w:val="00893FCD"/>
    <w:rsid w:val="00894053"/>
    <w:rsid w:val="008949FD"/>
    <w:rsid w:val="00897A6B"/>
    <w:rsid w:val="00897C81"/>
    <w:rsid w:val="008A06FF"/>
    <w:rsid w:val="008A08E1"/>
    <w:rsid w:val="008A1085"/>
    <w:rsid w:val="008A1E9C"/>
    <w:rsid w:val="008A2D98"/>
    <w:rsid w:val="008A2DDE"/>
    <w:rsid w:val="008A349F"/>
    <w:rsid w:val="008A3B17"/>
    <w:rsid w:val="008A3F64"/>
    <w:rsid w:val="008A45E0"/>
    <w:rsid w:val="008A5A63"/>
    <w:rsid w:val="008A6471"/>
    <w:rsid w:val="008A7585"/>
    <w:rsid w:val="008B02F2"/>
    <w:rsid w:val="008B0934"/>
    <w:rsid w:val="008B2332"/>
    <w:rsid w:val="008B26D5"/>
    <w:rsid w:val="008B39FF"/>
    <w:rsid w:val="008B643B"/>
    <w:rsid w:val="008C00CD"/>
    <w:rsid w:val="008C27F4"/>
    <w:rsid w:val="008C3686"/>
    <w:rsid w:val="008C3F96"/>
    <w:rsid w:val="008C48E1"/>
    <w:rsid w:val="008C4E21"/>
    <w:rsid w:val="008C646E"/>
    <w:rsid w:val="008D0D87"/>
    <w:rsid w:val="008D2E20"/>
    <w:rsid w:val="008D3F5E"/>
    <w:rsid w:val="008D5724"/>
    <w:rsid w:val="008D7A22"/>
    <w:rsid w:val="008D7A31"/>
    <w:rsid w:val="008E01CC"/>
    <w:rsid w:val="008E0C70"/>
    <w:rsid w:val="008E2481"/>
    <w:rsid w:val="008E24ED"/>
    <w:rsid w:val="008E34FA"/>
    <w:rsid w:val="008E3739"/>
    <w:rsid w:val="008E3CDD"/>
    <w:rsid w:val="008E5DB5"/>
    <w:rsid w:val="008F2A55"/>
    <w:rsid w:val="008F35EE"/>
    <w:rsid w:val="008F7182"/>
    <w:rsid w:val="00902C5D"/>
    <w:rsid w:val="0090312C"/>
    <w:rsid w:val="0090705F"/>
    <w:rsid w:val="009073B4"/>
    <w:rsid w:val="0091048E"/>
    <w:rsid w:val="00912AD7"/>
    <w:rsid w:val="00913849"/>
    <w:rsid w:val="009147F8"/>
    <w:rsid w:val="00915AF9"/>
    <w:rsid w:val="00915EBD"/>
    <w:rsid w:val="009165CA"/>
    <w:rsid w:val="00916672"/>
    <w:rsid w:val="00927329"/>
    <w:rsid w:val="009305D4"/>
    <w:rsid w:val="00931F67"/>
    <w:rsid w:val="009332ED"/>
    <w:rsid w:val="009338D3"/>
    <w:rsid w:val="00934CB6"/>
    <w:rsid w:val="009352B5"/>
    <w:rsid w:val="00936323"/>
    <w:rsid w:val="0093771C"/>
    <w:rsid w:val="00940195"/>
    <w:rsid w:val="009440CA"/>
    <w:rsid w:val="00944A19"/>
    <w:rsid w:val="009451C3"/>
    <w:rsid w:val="00946FB2"/>
    <w:rsid w:val="009477DA"/>
    <w:rsid w:val="00952530"/>
    <w:rsid w:val="00955092"/>
    <w:rsid w:val="00955182"/>
    <w:rsid w:val="009558F7"/>
    <w:rsid w:val="00957243"/>
    <w:rsid w:val="009603F4"/>
    <w:rsid w:val="00961523"/>
    <w:rsid w:val="009649A2"/>
    <w:rsid w:val="00967564"/>
    <w:rsid w:val="00970FC6"/>
    <w:rsid w:val="0097200E"/>
    <w:rsid w:val="00972A86"/>
    <w:rsid w:val="00973AC7"/>
    <w:rsid w:val="00973C45"/>
    <w:rsid w:val="00973EC7"/>
    <w:rsid w:val="00973F43"/>
    <w:rsid w:val="00975C3C"/>
    <w:rsid w:val="00980D30"/>
    <w:rsid w:val="00980E14"/>
    <w:rsid w:val="00983060"/>
    <w:rsid w:val="009848B3"/>
    <w:rsid w:val="009849FF"/>
    <w:rsid w:val="00986E06"/>
    <w:rsid w:val="00987C88"/>
    <w:rsid w:val="00990184"/>
    <w:rsid w:val="00992E18"/>
    <w:rsid w:val="0099307A"/>
    <w:rsid w:val="00994037"/>
    <w:rsid w:val="00994498"/>
    <w:rsid w:val="00994E69"/>
    <w:rsid w:val="0099672B"/>
    <w:rsid w:val="00997F75"/>
    <w:rsid w:val="009A01D6"/>
    <w:rsid w:val="009A3FF5"/>
    <w:rsid w:val="009A4AA7"/>
    <w:rsid w:val="009A5AFF"/>
    <w:rsid w:val="009A6EF6"/>
    <w:rsid w:val="009A792F"/>
    <w:rsid w:val="009A7EB6"/>
    <w:rsid w:val="009B11D5"/>
    <w:rsid w:val="009B2B84"/>
    <w:rsid w:val="009B3CA4"/>
    <w:rsid w:val="009B4A9F"/>
    <w:rsid w:val="009B55C7"/>
    <w:rsid w:val="009C0E09"/>
    <w:rsid w:val="009C227A"/>
    <w:rsid w:val="009C2CF0"/>
    <w:rsid w:val="009C32A8"/>
    <w:rsid w:val="009C370C"/>
    <w:rsid w:val="009C38BE"/>
    <w:rsid w:val="009C6D51"/>
    <w:rsid w:val="009D09F1"/>
    <w:rsid w:val="009D2425"/>
    <w:rsid w:val="009D3189"/>
    <w:rsid w:val="009D4305"/>
    <w:rsid w:val="009D5862"/>
    <w:rsid w:val="009D59A2"/>
    <w:rsid w:val="009D6DDF"/>
    <w:rsid w:val="009E0BDF"/>
    <w:rsid w:val="009E1F80"/>
    <w:rsid w:val="009E20F4"/>
    <w:rsid w:val="009E528C"/>
    <w:rsid w:val="009E5EEF"/>
    <w:rsid w:val="009F188A"/>
    <w:rsid w:val="009F1C87"/>
    <w:rsid w:val="009F1D9A"/>
    <w:rsid w:val="009F205C"/>
    <w:rsid w:val="009F26C6"/>
    <w:rsid w:val="009F433E"/>
    <w:rsid w:val="009F498C"/>
    <w:rsid w:val="009F5A77"/>
    <w:rsid w:val="009F7613"/>
    <w:rsid w:val="009F7F15"/>
    <w:rsid w:val="00A00749"/>
    <w:rsid w:val="00A00B62"/>
    <w:rsid w:val="00A01B3C"/>
    <w:rsid w:val="00A01C0D"/>
    <w:rsid w:val="00A01FFF"/>
    <w:rsid w:val="00A04874"/>
    <w:rsid w:val="00A05205"/>
    <w:rsid w:val="00A05F54"/>
    <w:rsid w:val="00A07123"/>
    <w:rsid w:val="00A10887"/>
    <w:rsid w:val="00A117C7"/>
    <w:rsid w:val="00A11D1F"/>
    <w:rsid w:val="00A15518"/>
    <w:rsid w:val="00A156DE"/>
    <w:rsid w:val="00A15830"/>
    <w:rsid w:val="00A158B8"/>
    <w:rsid w:val="00A17720"/>
    <w:rsid w:val="00A17EEA"/>
    <w:rsid w:val="00A22BD0"/>
    <w:rsid w:val="00A23746"/>
    <w:rsid w:val="00A2596F"/>
    <w:rsid w:val="00A263A8"/>
    <w:rsid w:val="00A318EE"/>
    <w:rsid w:val="00A3485D"/>
    <w:rsid w:val="00A34D54"/>
    <w:rsid w:val="00A35112"/>
    <w:rsid w:val="00A353BB"/>
    <w:rsid w:val="00A404B5"/>
    <w:rsid w:val="00A40C14"/>
    <w:rsid w:val="00A41874"/>
    <w:rsid w:val="00A41A96"/>
    <w:rsid w:val="00A50536"/>
    <w:rsid w:val="00A5146E"/>
    <w:rsid w:val="00A53C96"/>
    <w:rsid w:val="00A556C5"/>
    <w:rsid w:val="00A563DF"/>
    <w:rsid w:val="00A56CD1"/>
    <w:rsid w:val="00A57604"/>
    <w:rsid w:val="00A622EF"/>
    <w:rsid w:val="00A62C20"/>
    <w:rsid w:val="00A62CE2"/>
    <w:rsid w:val="00A64557"/>
    <w:rsid w:val="00A662D8"/>
    <w:rsid w:val="00A66CDD"/>
    <w:rsid w:val="00A67281"/>
    <w:rsid w:val="00A700C3"/>
    <w:rsid w:val="00A71D26"/>
    <w:rsid w:val="00A72D04"/>
    <w:rsid w:val="00A74142"/>
    <w:rsid w:val="00A74A37"/>
    <w:rsid w:val="00A74DCC"/>
    <w:rsid w:val="00A75543"/>
    <w:rsid w:val="00A76647"/>
    <w:rsid w:val="00A76E48"/>
    <w:rsid w:val="00A77352"/>
    <w:rsid w:val="00A81D23"/>
    <w:rsid w:val="00A85192"/>
    <w:rsid w:val="00A879EB"/>
    <w:rsid w:val="00A90C18"/>
    <w:rsid w:val="00A91122"/>
    <w:rsid w:val="00A91414"/>
    <w:rsid w:val="00A922C2"/>
    <w:rsid w:val="00A92EA6"/>
    <w:rsid w:val="00A96278"/>
    <w:rsid w:val="00A96348"/>
    <w:rsid w:val="00A972E0"/>
    <w:rsid w:val="00A973B1"/>
    <w:rsid w:val="00A97440"/>
    <w:rsid w:val="00AA059E"/>
    <w:rsid w:val="00AA1587"/>
    <w:rsid w:val="00AA3397"/>
    <w:rsid w:val="00AA4880"/>
    <w:rsid w:val="00AA59B8"/>
    <w:rsid w:val="00AA69DE"/>
    <w:rsid w:val="00AA78F6"/>
    <w:rsid w:val="00AB1AEA"/>
    <w:rsid w:val="00AB2503"/>
    <w:rsid w:val="00AB3482"/>
    <w:rsid w:val="00AB4938"/>
    <w:rsid w:val="00AC07A5"/>
    <w:rsid w:val="00AC1236"/>
    <w:rsid w:val="00AC2DC1"/>
    <w:rsid w:val="00AC3AE5"/>
    <w:rsid w:val="00AC444D"/>
    <w:rsid w:val="00AC6E19"/>
    <w:rsid w:val="00AD13CB"/>
    <w:rsid w:val="00AD1B5F"/>
    <w:rsid w:val="00AD2535"/>
    <w:rsid w:val="00AD67BC"/>
    <w:rsid w:val="00AD6C44"/>
    <w:rsid w:val="00AD6ED6"/>
    <w:rsid w:val="00AD7251"/>
    <w:rsid w:val="00AD73ED"/>
    <w:rsid w:val="00AE12A2"/>
    <w:rsid w:val="00AE1821"/>
    <w:rsid w:val="00AE293C"/>
    <w:rsid w:val="00AE3B0F"/>
    <w:rsid w:val="00AE552F"/>
    <w:rsid w:val="00AE5535"/>
    <w:rsid w:val="00AF155B"/>
    <w:rsid w:val="00AF22CB"/>
    <w:rsid w:val="00AF2746"/>
    <w:rsid w:val="00AF28DB"/>
    <w:rsid w:val="00AF34B9"/>
    <w:rsid w:val="00AF41D9"/>
    <w:rsid w:val="00AF542A"/>
    <w:rsid w:val="00AF764F"/>
    <w:rsid w:val="00AF797B"/>
    <w:rsid w:val="00AF7BC8"/>
    <w:rsid w:val="00B00335"/>
    <w:rsid w:val="00B00A80"/>
    <w:rsid w:val="00B0163E"/>
    <w:rsid w:val="00B01F52"/>
    <w:rsid w:val="00B02536"/>
    <w:rsid w:val="00B0385B"/>
    <w:rsid w:val="00B03C70"/>
    <w:rsid w:val="00B04406"/>
    <w:rsid w:val="00B044D2"/>
    <w:rsid w:val="00B06697"/>
    <w:rsid w:val="00B07154"/>
    <w:rsid w:val="00B0799A"/>
    <w:rsid w:val="00B07BCC"/>
    <w:rsid w:val="00B11141"/>
    <w:rsid w:val="00B1222F"/>
    <w:rsid w:val="00B13441"/>
    <w:rsid w:val="00B134F7"/>
    <w:rsid w:val="00B205B3"/>
    <w:rsid w:val="00B25B91"/>
    <w:rsid w:val="00B26AAC"/>
    <w:rsid w:val="00B26F9B"/>
    <w:rsid w:val="00B2794F"/>
    <w:rsid w:val="00B30836"/>
    <w:rsid w:val="00B30B98"/>
    <w:rsid w:val="00B34456"/>
    <w:rsid w:val="00B3536A"/>
    <w:rsid w:val="00B36568"/>
    <w:rsid w:val="00B432B7"/>
    <w:rsid w:val="00B433F4"/>
    <w:rsid w:val="00B4360A"/>
    <w:rsid w:val="00B467B4"/>
    <w:rsid w:val="00B506CE"/>
    <w:rsid w:val="00B533B3"/>
    <w:rsid w:val="00B5348F"/>
    <w:rsid w:val="00B539E8"/>
    <w:rsid w:val="00B5530F"/>
    <w:rsid w:val="00B557A4"/>
    <w:rsid w:val="00B573A5"/>
    <w:rsid w:val="00B5793E"/>
    <w:rsid w:val="00B60030"/>
    <w:rsid w:val="00B60405"/>
    <w:rsid w:val="00B60617"/>
    <w:rsid w:val="00B6114C"/>
    <w:rsid w:val="00B614F2"/>
    <w:rsid w:val="00B617D5"/>
    <w:rsid w:val="00B627D5"/>
    <w:rsid w:val="00B639FA"/>
    <w:rsid w:val="00B63BA0"/>
    <w:rsid w:val="00B64494"/>
    <w:rsid w:val="00B64DAE"/>
    <w:rsid w:val="00B65020"/>
    <w:rsid w:val="00B66EDE"/>
    <w:rsid w:val="00B674DA"/>
    <w:rsid w:val="00B67A4C"/>
    <w:rsid w:val="00B72BD7"/>
    <w:rsid w:val="00B72E14"/>
    <w:rsid w:val="00B73B74"/>
    <w:rsid w:val="00B76330"/>
    <w:rsid w:val="00B76D97"/>
    <w:rsid w:val="00B779EF"/>
    <w:rsid w:val="00B82722"/>
    <w:rsid w:val="00B83E13"/>
    <w:rsid w:val="00B8416D"/>
    <w:rsid w:val="00B85110"/>
    <w:rsid w:val="00B8654B"/>
    <w:rsid w:val="00B86AFF"/>
    <w:rsid w:val="00B901FA"/>
    <w:rsid w:val="00B91C6B"/>
    <w:rsid w:val="00B96EF9"/>
    <w:rsid w:val="00B97238"/>
    <w:rsid w:val="00B97A13"/>
    <w:rsid w:val="00BA042E"/>
    <w:rsid w:val="00BA0EF2"/>
    <w:rsid w:val="00BA12B1"/>
    <w:rsid w:val="00BA1730"/>
    <w:rsid w:val="00BA1D14"/>
    <w:rsid w:val="00BA27FF"/>
    <w:rsid w:val="00BA57FC"/>
    <w:rsid w:val="00BA6A00"/>
    <w:rsid w:val="00BA7945"/>
    <w:rsid w:val="00BA799C"/>
    <w:rsid w:val="00BA7D52"/>
    <w:rsid w:val="00BB217E"/>
    <w:rsid w:val="00BB2CB4"/>
    <w:rsid w:val="00BB3FCD"/>
    <w:rsid w:val="00BB534E"/>
    <w:rsid w:val="00BB5AE0"/>
    <w:rsid w:val="00BB5AFD"/>
    <w:rsid w:val="00BB5B3B"/>
    <w:rsid w:val="00BB673B"/>
    <w:rsid w:val="00BB6D31"/>
    <w:rsid w:val="00BB7697"/>
    <w:rsid w:val="00BC230F"/>
    <w:rsid w:val="00BC2431"/>
    <w:rsid w:val="00BC2DC7"/>
    <w:rsid w:val="00BC610E"/>
    <w:rsid w:val="00BC6E05"/>
    <w:rsid w:val="00BD027A"/>
    <w:rsid w:val="00BD160D"/>
    <w:rsid w:val="00BD1AEA"/>
    <w:rsid w:val="00BD2290"/>
    <w:rsid w:val="00BD2688"/>
    <w:rsid w:val="00BD2B1A"/>
    <w:rsid w:val="00BD31C2"/>
    <w:rsid w:val="00BD334B"/>
    <w:rsid w:val="00BD33BD"/>
    <w:rsid w:val="00BD3ED5"/>
    <w:rsid w:val="00BD4B26"/>
    <w:rsid w:val="00BD5244"/>
    <w:rsid w:val="00BD54A6"/>
    <w:rsid w:val="00BD55F0"/>
    <w:rsid w:val="00BD5619"/>
    <w:rsid w:val="00BD6EC7"/>
    <w:rsid w:val="00BE1513"/>
    <w:rsid w:val="00BE2212"/>
    <w:rsid w:val="00BE4154"/>
    <w:rsid w:val="00BE4340"/>
    <w:rsid w:val="00BE5431"/>
    <w:rsid w:val="00BE5970"/>
    <w:rsid w:val="00BE6A9E"/>
    <w:rsid w:val="00BE6BA4"/>
    <w:rsid w:val="00BE6BFC"/>
    <w:rsid w:val="00BE79F3"/>
    <w:rsid w:val="00BE7B95"/>
    <w:rsid w:val="00BF177E"/>
    <w:rsid w:val="00BF2964"/>
    <w:rsid w:val="00BF5444"/>
    <w:rsid w:val="00BF68BB"/>
    <w:rsid w:val="00C009C8"/>
    <w:rsid w:val="00C00DE5"/>
    <w:rsid w:val="00C03352"/>
    <w:rsid w:val="00C04568"/>
    <w:rsid w:val="00C067F4"/>
    <w:rsid w:val="00C11ADA"/>
    <w:rsid w:val="00C120B4"/>
    <w:rsid w:val="00C12844"/>
    <w:rsid w:val="00C12B00"/>
    <w:rsid w:val="00C14A4A"/>
    <w:rsid w:val="00C201ED"/>
    <w:rsid w:val="00C2036A"/>
    <w:rsid w:val="00C207D8"/>
    <w:rsid w:val="00C213A3"/>
    <w:rsid w:val="00C22B14"/>
    <w:rsid w:val="00C23838"/>
    <w:rsid w:val="00C24582"/>
    <w:rsid w:val="00C24787"/>
    <w:rsid w:val="00C258D4"/>
    <w:rsid w:val="00C26452"/>
    <w:rsid w:val="00C27463"/>
    <w:rsid w:val="00C278BA"/>
    <w:rsid w:val="00C3179F"/>
    <w:rsid w:val="00C3207A"/>
    <w:rsid w:val="00C32FD5"/>
    <w:rsid w:val="00C33956"/>
    <w:rsid w:val="00C3470B"/>
    <w:rsid w:val="00C34D72"/>
    <w:rsid w:val="00C3607F"/>
    <w:rsid w:val="00C37BAC"/>
    <w:rsid w:val="00C40F58"/>
    <w:rsid w:val="00C42F5D"/>
    <w:rsid w:val="00C44426"/>
    <w:rsid w:val="00C451CE"/>
    <w:rsid w:val="00C45756"/>
    <w:rsid w:val="00C463AD"/>
    <w:rsid w:val="00C47C81"/>
    <w:rsid w:val="00C5100D"/>
    <w:rsid w:val="00C514FC"/>
    <w:rsid w:val="00C52092"/>
    <w:rsid w:val="00C52865"/>
    <w:rsid w:val="00C534C6"/>
    <w:rsid w:val="00C5355C"/>
    <w:rsid w:val="00C54CBD"/>
    <w:rsid w:val="00C55BA2"/>
    <w:rsid w:val="00C56D15"/>
    <w:rsid w:val="00C60A16"/>
    <w:rsid w:val="00C6176F"/>
    <w:rsid w:val="00C61DA1"/>
    <w:rsid w:val="00C63331"/>
    <w:rsid w:val="00C70225"/>
    <w:rsid w:val="00C71337"/>
    <w:rsid w:val="00C716E1"/>
    <w:rsid w:val="00C7200D"/>
    <w:rsid w:val="00C72B78"/>
    <w:rsid w:val="00C74242"/>
    <w:rsid w:val="00C750AC"/>
    <w:rsid w:val="00C767F4"/>
    <w:rsid w:val="00C77291"/>
    <w:rsid w:val="00C77F9A"/>
    <w:rsid w:val="00C80116"/>
    <w:rsid w:val="00C81301"/>
    <w:rsid w:val="00C816CA"/>
    <w:rsid w:val="00C84686"/>
    <w:rsid w:val="00C847DF"/>
    <w:rsid w:val="00C8483E"/>
    <w:rsid w:val="00C85592"/>
    <w:rsid w:val="00C85E93"/>
    <w:rsid w:val="00C86346"/>
    <w:rsid w:val="00C90977"/>
    <w:rsid w:val="00C91ADA"/>
    <w:rsid w:val="00C91D4C"/>
    <w:rsid w:val="00C92463"/>
    <w:rsid w:val="00C95638"/>
    <w:rsid w:val="00C95740"/>
    <w:rsid w:val="00C95821"/>
    <w:rsid w:val="00C9747E"/>
    <w:rsid w:val="00CA02E8"/>
    <w:rsid w:val="00CA1EB4"/>
    <w:rsid w:val="00CA2212"/>
    <w:rsid w:val="00CA2654"/>
    <w:rsid w:val="00CA2933"/>
    <w:rsid w:val="00CA4CFD"/>
    <w:rsid w:val="00CA5356"/>
    <w:rsid w:val="00CA5CAA"/>
    <w:rsid w:val="00CA5E3C"/>
    <w:rsid w:val="00CA6B21"/>
    <w:rsid w:val="00CB0AD8"/>
    <w:rsid w:val="00CB3D4A"/>
    <w:rsid w:val="00CB4FC0"/>
    <w:rsid w:val="00CB6471"/>
    <w:rsid w:val="00CB7F22"/>
    <w:rsid w:val="00CC06DD"/>
    <w:rsid w:val="00CC17BC"/>
    <w:rsid w:val="00CC218E"/>
    <w:rsid w:val="00CC3B3E"/>
    <w:rsid w:val="00CC3C34"/>
    <w:rsid w:val="00CC40D1"/>
    <w:rsid w:val="00CD087B"/>
    <w:rsid w:val="00CD0CF5"/>
    <w:rsid w:val="00CD18BB"/>
    <w:rsid w:val="00CD285D"/>
    <w:rsid w:val="00CD29AA"/>
    <w:rsid w:val="00CD3528"/>
    <w:rsid w:val="00CD4C37"/>
    <w:rsid w:val="00CD50B7"/>
    <w:rsid w:val="00CD5451"/>
    <w:rsid w:val="00CD5AF9"/>
    <w:rsid w:val="00CD6402"/>
    <w:rsid w:val="00CD6B1F"/>
    <w:rsid w:val="00CE02C3"/>
    <w:rsid w:val="00CE1121"/>
    <w:rsid w:val="00CE17B0"/>
    <w:rsid w:val="00CE1D93"/>
    <w:rsid w:val="00CE2676"/>
    <w:rsid w:val="00CE2E49"/>
    <w:rsid w:val="00CE3ED1"/>
    <w:rsid w:val="00CE500F"/>
    <w:rsid w:val="00CE563D"/>
    <w:rsid w:val="00CE703A"/>
    <w:rsid w:val="00CE7C6A"/>
    <w:rsid w:val="00CF05E1"/>
    <w:rsid w:val="00CF22E8"/>
    <w:rsid w:val="00CF3051"/>
    <w:rsid w:val="00CF5D48"/>
    <w:rsid w:val="00CF697C"/>
    <w:rsid w:val="00CF6CE3"/>
    <w:rsid w:val="00CF793E"/>
    <w:rsid w:val="00CF7A3B"/>
    <w:rsid w:val="00D00F34"/>
    <w:rsid w:val="00D02D80"/>
    <w:rsid w:val="00D0395C"/>
    <w:rsid w:val="00D03A3F"/>
    <w:rsid w:val="00D04A0F"/>
    <w:rsid w:val="00D061A3"/>
    <w:rsid w:val="00D110AC"/>
    <w:rsid w:val="00D11169"/>
    <w:rsid w:val="00D117E9"/>
    <w:rsid w:val="00D14B6A"/>
    <w:rsid w:val="00D15221"/>
    <w:rsid w:val="00D15FAD"/>
    <w:rsid w:val="00D16D5A"/>
    <w:rsid w:val="00D173C0"/>
    <w:rsid w:val="00D175FA"/>
    <w:rsid w:val="00D20232"/>
    <w:rsid w:val="00D2269D"/>
    <w:rsid w:val="00D240E6"/>
    <w:rsid w:val="00D3095A"/>
    <w:rsid w:val="00D325CA"/>
    <w:rsid w:val="00D32BA0"/>
    <w:rsid w:val="00D34559"/>
    <w:rsid w:val="00D34B1E"/>
    <w:rsid w:val="00D35B27"/>
    <w:rsid w:val="00D36182"/>
    <w:rsid w:val="00D3654D"/>
    <w:rsid w:val="00D375C9"/>
    <w:rsid w:val="00D43692"/>
    <w:rsid w:val="00D43CAB"/>
    <w:rsid w:val="00D4417A"/>
    <w:rsid w:val="00D4484E"/>
    <w:rsid w:val="00D44EEB"/>
    <w:rsid w:val="00D45B6D"/>
    <w:rsid w:val="00D45F6C"/>
    <w:rsid w:val="00D4607C"/>
    <w:rsid w:val="00D503F8"/>
    <w:rsid w:val="00D512ED"/>
    <w:rsid w:val="00D5130D"/>
    <w:rsid w:val="00D51E0E"/>
    <w:rsid w:val="00D5248A"/>
    <w:rsid w:val="00D52A72"/>
    <w:rsid w:val="00D5522E"/>
    <w:rsid w:val="00D55D04"/>
    <w:rsid w:val="00D55DD9"/>
    <w:rsid w:val="00D56162"/>
    <w:rsid w:val="00D563A0"/>
    <w:rsid w:val="00D57B35"/>
    <w:rsid w:val="00D57D83"/>
    <w:rsid w:val="00D60D67"/>
    <w:rsid w:val="00D65149"/>
    <w:rsid w:val="00D67281"/>
    <w:rsid w:val="00D67B84"/>
    <w:rsid w:val="00D67D7D"/>
    <w:rsid w:val="00D70874"/>
    <w:rsid w:val="00D70DDF"/>
    <w:rsid w:val="00D712A0"/>
    <w:rsid w:val="00D71E31"/>
    <w:rsid w:val="00D72D45"/>
    <w:rsid w:val="00D74B76"/>
    <w:rsid w:val="00D74EDF"/>
    <w:rsid w:val="00D752B6"/>
    <w:rsid w:val="00D754F7"/>
    <w:rsid w:val="00D758A2"/>
    <w:rsid w:val="00D801D1"/>
    <w:rsid w:val="00D802C5"/>
    <w:rsid w:val="00D80544"/>
    <w:rsid w:val="00D80831"/>
    <w:rsid w:val="00D847D4"/>
    <w:rsid w:val="00D85169"/>
    <w:rsid w:val="00D8632E"/>
    <w:rsid w:val="00D9074E"/>
    <w:rsid w:val="00D90DDD"/>
    <w:rsid w:val="00D91D61"/>
    <w:rsid w:val="00D92BD3"/>
    <w:rsid w:val="00D940DB"/>
    <w:rsid w:val="00D943BE"/>
    <w:rsid w:val="00D9451E"/>
    <w:rsid w:val="00D956A8"/>
    <w:rsid w:val="00D97A66"/>
    <w:rsid w:val="00DA0D23"/>
    <w:rsid w:val="00DA19E7"/>
    <w:rsid w:val="00DA2675"/>
    <w:rsid w:val="00DA2D8B"/>
    <w:rsid w:val="00DA307F"/>
    <w:rsid w:val="00DA5160"/>
    <w:rsid w:val="00DA5828"/>
    <w:rsid w:val="00DA7CD2"/>
    <w:rsid w:val="00DB0406"/>
    <w:rsid w:val="00DB1ECE"/>
    <w:rsid w:val="00DB216E"/>
    <w:rsid w:val="00DB2C40"/>
    <w:rsid w:val="00DB3430"/>
    <w:rsid w:val="00DB3942"/>
    <w:rsid w:val="00DB55A1"/>
    <w:rsid w:val="00DB593B"/>
    <w:rsid w:val="00DB6967"/>
    <w:rsid w:val="00DB6C37"/>
    <w:rsid w:val="00DC1C14"/>
    <w:rsid w:val="00DC2DF5"/>
    <w:rsid w:val="00DC69EC"/>
    <w:rsid w:val="00DD20B2"/>
    <w:rsid w:val="00DD2AE0"/>
    <w:rsid w:val="00DD3768"/>
    <w:rsid w:val="00DD3CA4"/>
    <w:rsid w:val="00DD5681"/>
    <w:rsid w:val="00DD714A"/>
    <w:rsid w:val="00DE005B"/>
    <w:rsid w:val="00DE0A53"/>
    <w:rsid w:val="00DE0C3B"/>
    <w:rsid w:val="00DE1FCF"/>
    <w:rsid w:val="00DE2F9A"/>
    <w:rsid w:val="00DE388D"/>
    <w:rsid w:val="00DE38C2"/>
    <w:rsid w:val="00DE4579"/>
    <w:rsid w:val="00DE53A8"/>
    <w:rsid w:val="00DE63DD"/>
    <w:rsid w:val="00DE72A1"/>
    <w:rsid w:val="00DE74BC"/>
    <w:rsid w:val="00DF0F7C"/>
    <w:rsid w:val="00DF6303"/>
    <w:rsid w:val="00DF694F"/>
    <w:rsid w:val="00E0155E"/>
    <w:rsid w:val="00E015EE"/>
    <w:rsid w:val="00E023F8"/>
    <w:rsid w:val="00E02FDA"/>
    <w:rsid w:val="00E04F6C"/>
    <w:rsid w:val="00E05E2D"/>
    <w:rsid w:val="00E062D4"/>
    <w:rsid w:val="00E0764E"/>
    <w:rsid w:val="00E076AB"/>
    <w:rsid w:val="00E10AC8"/>
    <w:rsid w:val="00E121C6"/>
    <w:rsid w:val="00E12409"/>
    <w:rsid w:val="00E12D78"/>
    <w:rsid w:val="00E138F2"/>
    <w:rsid w:val="00E14007"/>
    <w:rsid w:val="00E16B56"/>
    <w:rsid w:val="00E17387"/>
    <w:rsid w:val="00E20D7A"/>
    <w:rsid w:val="00E22733"/>
    <w:rsid w:val="00E2342C"/>
    <w:rsid w:val="00E2365A"/>
    <w:rsid w:val="00E259B4"/>
    <w:rsid w:val="00E30351"/>
    <w:rsid w:val="00E3065E"/>
    <w:rsid w:val="00E31266"/>
    <w:rsid w:val="00E33D3C"/>
    <w:rsid w:val="00E35950"/>
    <w:rsid w:val="00E35BEE"/>
    <w:rsid w:val="00E363FC"/>
    <w:rsid w:val="00E36913"/>
    <w:rsid w:val="00E36A08"/>
    <w:rsid w:val="00E36DBC"/>
    <w:rsid w:val="00E376F7"/>
    <w:rsid w:val="00E37762"/>
    <w:rsid w:val="00E37F5B"/>
    <w:rsid w:val="00E417C2"/>
    <w:rsid w:val="00E41F4B"/>
    <w:rsid w:val="00E42A79"/>
    <w:rsid w:val="00E42ED6"/>
    <w:rsid w:val="00E443FD"/>
    <w:rsid w:val="00E44C36"/>
    <w:rsid w:val="00E45062"/>
    <w:rsid w:val="00E45BF8"/>
    <w:rsid w:val="00E46F9F"/>
    <w:rsid w:val="00E47AE4"/>
    <w:rsid w:val="00E47E2F"/>
    <w:rsid w:val="00E523A7"/>
    <w:rsid w:val="00E525A4"/>
    <w:rsid w:val="00E54A27"/>
    <w:rsid w:val="00E54BB3"/>
    <w:rsid w:val="00E5655D"/>
    <w:rsid w:val="00E576C7"/>
    <w:rsid w:val="00E57B0B"/>
    <w:rsid w:val="00E6016C"/>
    <w:rsid w:val="00E60736"/>
    <w:rsid w:val="00E615E4"/>
    <w:rsid w:val="00E61B38"/>
    <w:rsid w:val="00E638BE"/>
    <w:rsid w:val="00E646D8"/>
    <w:rsid w:val="00E64D4A"/>
    <w:rsid w:val="00E70BCD"/>
    <w:rsid w:val="00E7335D"/>
    <w:rsid w:val="00E756CC"/>
    <w:rsid w:val="00E8071D"/>
    <w:rsid w:val="00E849E3"/>
    <w:rsid w:val="00E863E8"/>
    <w:rsid w:val="00E87D7B"/>
    <w:rsid w:val="00E91040"/>
    <w:rsid w:val="00E91AD3"/>
    <w:rsid w:val="00E942BB"/>
    <w:rsid w:val="00E95007"/>
    <w:rsid w:val="00E95C88"/>
    <w:rsid w:val="00EA0EE2"/>
    <w:rsid w:val="00EA2EF1"/>
    <w:rsid w:val="00EA5538"/>
    <w:rsid w:val="00EA787F"/>
    <w:rsid w:val="00EB1C59"/>
    <w:rsid w:val="00EB300B"/>
    <w:rsid w:val="00EB4284"/>
    <w:rsid w:val="00EB495E"/>
    <w:rsid w:val="00EB5FD2"/>
    <w:rsid w:val="00EB6E91"/>
    <w:rsid w:val="00EC0CCA"/>
    <w:rsid w:val="00EC2072"/>
    <w:rsid w:val="00EC70A1"/>
    <w:rsid w:val="00ED0228"/>
    <w:rsid w:val="00ED17B8"/>
    <w:rsid w:val="00ED2225"/>
    <w:rsid w:val="00ED26F4"/>
    <w:rsid w:val="00ED2730"/>
    <w:rsid w:val="00ED4049"/>
    <w:rsid w:val="00ED40AA"/>
    <w:rsid w:val="00ED7D71"/>
    <w:rsid w:val="00EE1076"/>
    <w:rsid w:val="00EE116A"/>
    <w:rsid w:val="00EE1D6B"/>
    <w:rsid w:val="00EE26A1"/>
    <w:rsid w:val="00EE2725"/>
    <w:rsid w:val="00EE63B5"/>
    <w:rsid w:val="00EE6BBE"/>
    <w:rsid w:val="00EF1188"/>
    <w:rsid w:val="00EF1CCA"/>
    <w:rsid w:val="00EF23BF"/>
    <w:rsid w:val="00EF4056"/>
    <w:rsid w:val="00EF48F4"/>
    <w:rsid w:val="00EF5AA6"/>
    <w:rsid w:val="00EF7CCE"/>
    <w:rsid w:val="00F00697"/>
    <w:rsid w:val="00F025F3"/>
    <w:rsid w:val="00F02DBA"/>
    <w:rsid w:val="00F041E6"/>
    <w:rsid w:val="00F04AB7"/>
    <w:rsid w:val="00F06459"/>
    <w:rsid w:val="00F066D5"/>
    <w:rsid w:val="00F068DF"/>
    <w:rsid w:val="00F06D25"/>
    <w:rsid w:val="00F110AC"/>
    <w:rsid w:val="00F16069"/>
    <w:rsid w:val="00F16EB5"/>
    <w:rsid w:val="00F178C5"/>
    <w:rsid w:val="00F17CF2"/>
    <w:rsid w:val="00F20BDF"/>
    <w:rsid w:val="00F2193A"/>
    <w:rsid w:val="00F22921"/>
    <w:rsid w:val="00F22F06"/>
    <w:rsid w:val="00F25CE4"/>
    <w:rsid w:val="00F27794"/>
    <w:rsid w:val="00F27D40"/>
    <w:rsid w:val="00F32CAD"/>
    <w:rsid w:val="00F32F1B"/>
    <w:rsid w:val="00F331A1"/>
    <w:rsid w:val="00F3394B"/>
    <w:rsid w:val="00F3577B"/>
    <w:rsid w:val="00F37195"/>
    <w:rsid w:val="00F37269"/>
    <w:rsid w:val="00F37E4D"/>
    <w:rsid w:val="00F41EC6"/>
    <w:rsid w:val="00F42DC3"/>
    <w:rsid w:val="00F42EBF"/>
    <w:rsid w:val="00F42FEF"/>
    <w:rsid w:val="00F457CB"/>
    <w:rsid w:val="00F4592B"/>
    <w:rsid w:val="00F46895"/>
    <w:rsid w:val="00F46E0E"/>
    <w:rsid w:val="00F515D8"/>
    <w:rsid w:val="00F51B5A"/>
    <w:rsid w:val="00F529E5"/>
    <w:rsid w:val="00F539C5"/>
    <w:rsid w:val="00F56508"/>
    <w:rsid w:val="00F62075"/>
    <w:rsid w:val="00F62E74"/>
    <w:rsid w:val="00F63243"/>
    <w:rsid w:val="00F63619"/>
    <w:rsid w:val="00F65E66"/>
    <w:rsid w:val="00F67ABB"/>
    <w:rsid w:val="00F67B2B"/>
    <w:rsid w:val="00F71935"/>
    <w:rsid w:val="00F71B50"/>
    <w:rsid w:val="00F725EB"/>
    <w:rsid w:val="00F727AF"/>
    <w:rsid w:val="00F72EAD"/>
    <w:rsid w:val="00F74537"/>
    <w:rsid w:val="00F75426"/>
    <w:rsid w:val="00F757D9"/>
    <w:rsid w:val="00F7590E"/>
    <w:rsid w:val="00F75C1E"/>
    <w:rsid w:val="00F77344"/>
    <w:rsid w:val="00F77A14"/>
    <w:rsid w:val="00F8029A"/>
    <w:rsid w:val="00F816A5"/>
    <w:rsid w:val="00F82CDD"/>
    <w:rsid w:val="00F83C2E"/>
    <w:rsid w:val="00F84464"/>
    <w:rsid w:val="00F84997"/>
    <w:rsid w:val="00F84E05"/>
    <w:rsid w:val="00F86E1F"/>
    <w:rsid w:val="00F91164"/>
    <w:rsid w:val="00F91659"/>
    <w:rsid w:val="00F921E8"/>
    <w:rsid w:val="00F92F40"/>
    <w:rsid w:val="00F939BA"/>
    <w:rsid w:val="00F93DC9"/>
    <w:rsid w:val="00F951FD"/>
    <w:rsid w:val="00F96638"/>
    <w:rsid w:val="00F96994"/>
    <w:rsid w:val="00F97812"/>
    <w:rsid w:val="00F9781D"/>
    <w:rsid w:val="00FA0777"/>
    <w:rsid w:val="00FA2D5F"/>
    <w:rsid w:val="00FA4B38"/>
    <w:rsid w:val="00FA5603"/>
    <w:rsid w:val="00FA72C6"/>
    <w:rsid w:val="00FB1690"/>
    <w:rsid w:val="00FB202B"/>
    <w:rsid w:val="00FB2637"/>
    <w:rsid w:val="00FC1436"/>
    <w:rsid w:val="00FC1B47"/>
    <w:rsid w:val="00FC3379"/>
    <w:rsid w:val="00FC6101"/>
    <w:rsid w:val="00FC68AE"/>
    <w:rsid w:val="00FD13BE"/>
    <w:rsid w:val="00FD16C6"/>
    <w:rsid w:val="00FD1BB9"/>
    <w:rsid w:val="00FD6825"/>
    <w:rsid w:val="00FD69D4"/>
    <w:rsid w:val="00FD6A4F"/>
    <w:rsid w:val="00FD7362"/>
    <w:rsid w:val="00FE02F2"/>
    <w:rsid w:val="00FE21B7"/>
    <w:rsid w:val="00FE246F"/>
    <w:rsid w:val="00FE2D61"/>
    <w:rsid w:val="00FE2E0A"/>
    <w:rsid w:val="00FE2EFE"/>
    <w:rsid w:val="00FE4678"/>
    <w:rsid w:val="00FE6622"/>
    <w:rsid w:val="00FE67CF"/>
    <w:rsid w:val="00FE790C"/>
    <w:rsid w:val="00FF10FA"/>
    <w:rsid w:val="00FF3731"/>
    <w:rsid w:val="00FF3DB8"/>
    <w:rsid w:val="00FF5849"/>
    <w:rsid w:val="00FF62BD"/>
    <w:rsid w:val="00FF6517"/>
    <w:rsid w:val="00FF65A0"/>
    <w:rsid w:val="00FF6835"/>
    <w:rsid w:val="00FF6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E56338-D331-4917-B602-E0B78BA1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5D76"/>
    <w:pPr>
      <w:widowControl w:val="0"/>
      <w:spacing w:line="500" w:lineRule="exact"/>
      <w:ind w:firstLineChars="200" w:firstLine="200"/>
      <w:contextualSpacing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basedOn w:val="base"/>
    <w:next w:val="a1"/>
    <w:link w:val="1Char"/>
    <w:uiPriority w:val="9"/>
    <w:qFormat/>
    <w:rsid w:val="00D4417A"/>
    <w:pPr>
      <w:keepNext/>
      <w:keepLines/>
      <w:widowControl w:val="0"/>
      <w:numPr>
        <w:numId w:val="1"/>
      </w:numPr>
      <w:spacing w:before="240" w:after="240" w:line="578" w:lineRule="auto"/>
      <w:ind w:left="0" w:firstLine="0"/>
      <w:outlineLvl w:val="0"/>
    </w:pPr>
    <w:rPr>
      <w:rFonts w:ascii="Adobe 仿宋 Std R" w:hAnsi="Adobe 仿宋 Std R"/>
      <w:b/>
      <w:bCs/>
      <w:kern w:val="44"/>
      <w:sz w:val="36"/>
      <w:szCs w:val="44"/>
    </w:rPr>
  </w:style>
  <w:style w:type="paragraph" w:styleId="2">
    <w:name w:val="heading 2"/>
    <w:basedOn w:val="1"/>
    <w:next w:val="a1"/>
    <w:link w:val="2Char"/>
    <w:uiPriority w:val="9"/>
    <w:unhideWhenUsed/>
    <w:qFormat/>
    <w:rsid w:val="00496837"/>
    <w:pPr>
      <w:numPr>
        <w:ilvl w:val="1"/>
      </w:numPr>
      <w:spacing w:after="120" w:line="240" w:lineRule="auto"/>
      <w:ind w:left="0" w:firstLine="0"/>
      <w:outlineLvl w:val="1"/>
    </w:pPr>
    <w:rPr>
      <w:sz w:val="32"/>
    </w:rPr>
  </w:style>
  <w:style w:type="paragraph" w:styleId="3">
    <w:name w:val="heading 3"/>
    <w:basedOn w:val="2"/>
    <w:next w:val="a1"/>
    <w:link w:val="3Char"/>
    <w:uiPriority w:val="9"/>
    <w:unhideWhenUsed/>
    <w:qFormat/>
    <w:rsid w:val="00705FFF"/>
    <w:pPr>
      <w:numPr>
        <w:ilvl w:val="2"/>
      </w:numPr>
      <w:spacing w:line="415" w:lineRule="auto"/>
      <w:ind w:left="0" w:firstLine="0"/>
      <w:outlineLvl w:val="2"/>
    </w:pPr>
    <w:rPr>
      <w:bCs w:val="0"/>
      <w:sz w:val="28"/>
      <w:szCs w:val="28"/>
    </w:rPr>
  </w:style>
  <w:style w:type="paragraph" w:styleId="4">
    <w:name w:val="heading 4"/>
    <w:basedOn w:val="3"/>
    <w:next w:val="a1"/>
    <w:link w:val="4Char"/>
    <w:uiPriority w:val="9"/>
    <w:unhideWhenUsed/>
    <w:qFormat/>
    <w:rsid w:val="006679A2"/>
    <w:pPr>
      <w:numPr>
        <w:ilvl w:val="3"/>
      </w:numPr>
      <w:snapToGrid w:val="0"/>
      <w:spacing w:beforeLines="100" w:before="100" w:afterLines="50" w:after="50" w:line="240" w:lineRule="auto"/>
      <w:ind w:left="0" w:firstLine="0"/>
      <w:contextualSpacing/>
      <w:outlineLvl w:val="3"/>
    </w:pPr>
  </w:style>
  <w:style w:type="paragraph" w:styleId="5">
    <w:name w:val="heading 5"/>
    <w:basedOn w:val="4"/>
    <w:next w:val="a1"/>
    <w:link w:val="5Char"/>
    <w:uiPriority w:val="9"/>
    <w:unhideWhenUsed/>
    <w:qFormat/>
    <w:rsid w:val="00DD3768"/>
    <w:pPr>
      <w:numPr>
        <w:ilvl w:val="4"/>
      </w:numPr>
      <w:spacing w:beforeLines="50"/>
      <w:ind w:left="2127" w:hanging="851"/>
      <w:outlineLvl w:val="4"/>
    </w:pPr>
    <w:rPr>
      <w:b w:val="0"/>
      <w:sz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042286"/>
    <w:pPr>
      <w:keepNext/>
      <w:keepLines/>
      <w:spacing w:before="240" w:after="64" w:line="320" w:lineRule="auto"/>
      <w:ind w:left="1152" w:firstLineChars="0" w:hanging="1152"/>
      <w:outlineLvl w:val="5"/>
    </w:pPr>
    <w:rPr>
      <w:rFonts w:ascii="Cambria" w:hAnsi="Cambria"/>
      <w:b/>
      <w:b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042286"/>
    <w:pPr>
      <w:keepNext/>
      <w:keepLines/>
      <w:spacing w:before="240" w:after="64" w:line="320" w:lineRule="auto"/>
      <w:ind w:left="1296" w:firstLineChars="0" w:hanging="1296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042286"/>
    <w:pPr>
      <w:keepNext/>
      <w:keepLines/>
      <w:spacing w:before="240" w:after="64" w:line="320" w:lineRule="auto"/>
      <w:ind w:left="1440" w:firstLineChars="0" w:hanging="1440"/>
      <w:outlineLvl w:val="7"/>
    </w:pPr>
    <w:rPr>
      <w:rFonts w:ascii="Cambria" w:hAnsi="Cambria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42286"/>
    <w:pPr>
      <w:keepNext/>
      <w:keepLines/>
      <w:spacing w:before="240" w:after="64" w:line="320" w:lineRule="auto"/>
      <w:ind w:left="1584" w:firstLineChars="0" w:hanging="1584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ase">
    <w:name w:val="标题base"/>
    <w:link w:val="baseChar"/>
    <w:qFormat/>
    <w:rsid w:val="00F178C5"/>
    <w:rPr>
      <w:kern w:val="2"/>
      <w:sz w:val="21"/>
      <w:szCs w:val="22"/>
    </w:rPr>
  </w:style>
  <w:style w:type="character" w:customStyle="1" w:styleId="baseChar">
    <w:name w:val="标题base Char"/>
    <w:basedOn w:val="a2"/>
    <w:link w:val="base"/>
    <w:rsid w:val="00F178C5"/>
  </w:style>
  <w:style w:type="character" w:customStyle="1" w:styleId="1Char">
    <w:name w:val="标题 1 Char"/>
    <w:link w:val="1"/>
    <w:uiPriority w:val="9"/>
    <w:rsid w:val="00D4417A"/>
    <w:rPr>
      <w:rFonts w:ascii="Adobe 仿宋 Std R" w:eastAsia="宋体" w:hAnsi="Adobe 仿宋 Std R"/>
      <w:b/>
      <w:bCs/>
      <w:kern w:val="44"/>
      <w:sz w:val="36"/>
      <w:szCs w:val="44"/>
    </w:rPr>
  </w:style>
  <w:style w:type="character" w:customStyle="1" w:styleId="2Char">
    <w:name w:val="标题 2 Char"/>
    <w:link w:val="2"/>
    <w:uiPriority w:val="9"/>
    <w:rsid w:val="00496837"/>
    <w:rPr>
      <w:rFonts w:ascii="Adobe 仿宋 Std R" w:hAnsi="Adobe 仿宋 Std R"/>
      <w:b/>
      <w:bCs/>
      <w:kern w:val="44"/>
      <w:sz w:val="32"/>
      <w:szCs w:val="44"/>
    </w:rPr>
  </w:style>
  <w:style w:type="character" w:customStyle="1" w:styleId="3Char">
    <w:name w:val="标题 3 Char"/>
    <w:link w:val="3"/>
    <w:uiPriority w:val="9"/>
    <w:rsid w:val="00705FFF"/>
    <w:rPr>
      <w:rFonts w:ascii="Adobe 仿宋 Std R" w:hAnsi="Adobe 仿宋 Std R"/>
      <w:b/>
      <w:kern w:val="44"/>
      <w:sz w:val="28"/>
      <w:szCs w:val="28"/>
    </w:rPr>
  </w:style>
  <w:style w:type="character" w:customStyle="1" w:styleId="4Char">
    <w:name w:val="标题 4 Char"/>
    <w:link w:val="4"/>
    <w:uiPriority w:val="9"/>
    <w:rsid w:val="006679A2"/>
    <w:rPr>
      <w:rFonts w:ascii="Adobe 仿宋 Std R" w:hAnsi="Adobe 仿宋 Std R"/>
      <w:b/>
      <w:kern w:val="44"/>
      <w:sz w:val="28"/>
      <w:szCs w:val="28"/>
    </w:rPr>
  </w:style>
  <w:style w:type="character" w:customStyle="1" w:styleId="5Char">
    <w:name w:val="标题 5 Char"/>
    <w:link w:val="5"/>
    <w:uiPriority w:val="9"/>
    <w:rsid w:val="00DD3768"/>
    <w:rPr>
      <w:rFonts w:ascii="Adobe 仿宋 Std R" w:eastAsia="宋体" w:hAnsi="Adobe 仿宋 Std R"/>
      <w:kern w:val="44"/>
      <w:sz w:val="24"/>
      <w:szCs w:val="28"/>
    </w:rPr>
  </w:style>
  <w:style w:type="character" w:customStyle="1" w:styleId="6Char">
    <w:name w:val="标题 6 Char"/>
    <w:link w:val="6"/>
    <w:uiPriority w:val="9"/>
    <w:semiHidden/>
    <w:rsid w:val="0004228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042286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04228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042286"/>
    <w:rPr>
      <w:rFonts w:ascii="Cambria" w:eastAsia="宋体" w:hAnsi="Cambria" w:cs="Times New Roman"/>
      <w:szCs w:val="21"/>
    </w:rPr>
  </w:style>
  <w:style w:type="paragraph" w:styleId="a5">
    <w:name w:val="header"/>
    <w:basedOn w:val="a1"/>
    <w:link w:val="Char"/>
    <w:uiPriority w:val="99"/>
    <w:unhideWhenUsed/>
    <w:rsid w:val="00D37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D375C9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D37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D375C9"/>
    <w:rPr>
      <w:sz w:val="18"/>
      <w:szCs w:val="18"/>
    </w:rPr>
  </w:style>
  <w:style w:type="paragraph" w:styleId="a7">
    <w:name w:val="List Paragraph"/>
    <w:basedOn w:val="a1"/>
    <w:link w:val="Char1"/>
    <w:uiPriority w:val="34"/>
    <w:qFormat/>
    <w:rsid w:val="004C6E15"/>
    <w:pPr>
      <w:ind w:firstLine="420"/>
    </w:pPr>
  </w:style>
  <w:style w:type="character" w:customStyle="1" w:styleId="Char1">
    <w:name w:val="列出段落 Char"/>
    <w:basedOn w:val="a2"/>
    <w:link w:val="a7"/>
    <w:uiPriority w:val="34"/>
    <w:rsid w:val="00FC1B47"/>
  </w:style>
  <w:style w:type="table" w:styleId="a8">
    <w:name w:val="Table Grid"/>
    <w:basedOn w:val="a3"/>
    <w:uiPriority w:val="59"/>
    <w:rsid w:val="006921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Document Map"/>
    <w:basedOn w:val="a1"/>
    <w:link w:val="Char2"/>
    <w:uiPriority w:val="99"/>
    <w:semiHidden/>
    <w:unhideWhenUsed/>
    <w:rsid w:val="000D7608"/>
    <w:rPr>
      <w:sz w:val="18"/>
      <w:szCs w:val="18"/>
    </w:rPr>
  </w:style>
  <w:style w:type="character" w:customStyle="1" w:styleId="Char2">
    <w:name w:val="文档结构图 Char"/>
    <w:link w:val="a9"/>
    <w:uiPriority w:val="99"/>
    <w:semiHidden/>
    <w:rsid w:val="000D7608"/>
    <w:rPr>
      <w:rFonts w:ascii="宋体" w:eastAsia="宋体"/>
      <w:sz w:val="18"/>
      <w:szCs w:val="18"/>
    </w:rPr>
  </w:style>
  <w:style w:type="paragraph" w:styleId="TOC">
    <w:name w:val="TOC Heading"/>
    <w:basedOn w:val="1"/>
    <w:next w:val="a1"/>
    <w:uiPriority w:val="39"/>
    <w:unhideWhenUsed/>
    <w:qFormat/>
    <w:rsid w:val="00566230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1"/>
    <w:next w:val="a1"/>
    <w:link w:val="1Char0"/>
    <w:autoRedefine/>
    <w:uiPriority w:val="39"/>
    <w:unhideWhenUsed/>
    <w:rsid w:val="004121B5"/>
    <w:pPr>
      <w:tabs>
        <w:tab w:val="left" w:pos="960"/>
        <w:tab w:val="right" w:leader="dot" w:pos="8296"/>
      </w:tabs>
      <w:spacing w:before="163" w:after="163"/>
      <w:ind w:firstLine="643"/>
      <w:jc w:val="left"/>
    </w:pPr>
    <w:rPr>
      <w:rFonts w:ascii="Calibri" w:hAnsi="Calibri"/>
      <w:b/>
      <w:bCs/>
      <w:caps/>
      <w:szCs w:val="20"/>
    </w:rPr>
  </w:style>
  <w:style w:type="paragraph" w:styleId="20">
    <w:name w:val="toc 2"/>
    <w:basedOn w:val="a1"/>
    <w:next w:val="a1"/>
    <w:autoRedefine/>
    <w:uiPriority w:val="39"/>
    <w:unhideWhenUsed/>
    <w:rsid w:val="00047CC8"/>
    <w:pPr>
      <w:tabs>
        <w:tab w:val="left" w:pos="1440"/>
        <w:tab w:val="right" w:leader="dot" w:pos="8296"/>
      </w:tabs>
      <w:spacing w:before="163" w:after="163"/>
      <w:ind w:left="240"/>
      <w:jc w:val="left"/>
    </w:pPr>
    <w:rPr>
      <w:rFonts w:ascii="Calibri" w:hAnsi="Calibri"/>
      <w:smallCaps/>
      <w:szCs w:val="20"/>
    </w:rPr>
  </w:style>
  <w:style w:type="character" w:styleId="aa">
    <w:name w:val="Hyperlink"/>
    <w:uiPriority w:val="99"/>
    <w:unhideWhenUsed/>
    <w:rsid w:val="00566230"/>
    <w:rPr>
      <w:color w:val="0000FF"/>
      <w:u w:val="single"/>
    </w:rPr>
  </w:style>
  <w:style w:type="paragraph" w:styleId="ab">
    <w:name w:val="Balloon Text"/>
    <w:basedOn w:val="a1"/>
    <w:link w:val="Char3"/>
    <w:uiPriority w:val="99"/>
    <w:semiHidden/>
    <w:unhideWhenUsed/>
    <w:rsid w:val="00566230"/>
    <w:rPr>
      <w:sz w:val="18"/>
      <w:szCs w:val="18"/>
    </w:rPr>
  </w:style>
  <w:style w:type="character" w:customStyle="1" w:styleId="Char3">
    <w:name w:val="批注框文本 Char"/>
    <w:link w:val="ab"/>
    <w:uiPriority w:val="99"/>
    <w:semiHidden/>
    <w:rsid w:val="00566230"/>
    <w:rPr>
      <w:sz w:val="18"/>
      <w:szCs w:val="18"/>
    </w:rPr>
  </w:style>
  <w:style w:type="character" w:styleId="ac">
    <w:name w:val="annotation reference"/>
    <w:uiPriority w:val="99"/>
    <w:unhideWhenUsed/>
    <w:rsid w:val="005B1EB5"/>
    <w:rPr>
      <w:sz w:val="21"/>
      <w:szCs w:val="21"/>
    </w:rPr>
  </w:style>
  <w:style w:type="paragraph" w:styleId="ad">
    <w:name w:val="annotation text"/>
    <w:basedOn w:val="a1"/>
    <w:link w:val="Char4"/>
    <w:uiPriority w:val="99"/>
    <w:unhideWhenUsed/>
    <w:rsid w:val="005B1EB5"/>
    <w:pPr>
      <w:jc w:val="left"/>
    </w:pPr>
  </w:style>
  <w:style w:type="character" w:customStyle="1" w:styleId="Char4">
    <w:name w:val="批注文字 Char"/>
    <w:basedOn w:val="a2"/>
    <w:link w:val="ad"/>
    <w:uiPriority w:val="99"/>
    <w:rsid w:val="005B1EB5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5B1EB5"/>
    <w:rPr>
      <w:b/>
      <w:bCs/>
    </w:rPr>
  </w:style>
  <w:style w:type="character" w:customStyle="1" w:styleId="Char5">
    <w:name w:val="批注主题 Char"/>
    <w:link w:val="ae"/>
    <w:uiPriority w:val="99"/>
    <w:semiHidden/>
    <w:rsid w:val="005B1EB5"/>
    <w:rPr>
      <w:b/>
      <w:bCs/>
    </w:rPr>
  </w:style>
  <w:style w:type="paragraph" w:customStyle="1" w:styleId="11">
    <w:name w:val="列出段落1"/>
    <w:basedOn w:val="a1"/>
    <w:rsid w:val="000257B1"/>
    <w:pPr>
      <w:ind w:firstLine="420"/>
    </w:pPr>
    <w:rPr>
      <w:rFonts w:ascii="Calibri" w:hAnsi="Calibri"/>
    </w:rPr>
  </w:style>
  <w:style w:type="paragraph" w:styleId="30">
    <w:name w:val="toc 3"/>
    <w:basedOn w:val="a1"/>
    <w:next w:val="a1"/>
    <w:autoRedefine/>
    <w:uiPriority w:val="39"/>
    <w:unhideWhenUsed/>
    <w:rsid w:val="005210E4"/>
    <w:pPr>
      <w:ind w:left="482"/>
      <w:jc w:val="left"/>
    </w:pPr>
    <w:rPr>
      <w:rFonts w:ascii="Calibri" w:hAnsi="Calibri"/>
      <w:iCs/>
      <w:szCs w:val="20"/>
    </w:rPr>
  </w:style>
  <w:style w:type="character" w:styleId="af">
    <w:name w:val="FollowedHyperlink"/>
    <w:uiPriority w:val="99"/>
    <w:semiHidden/>
    <w:unhideWhenUsed/>
    <w:rsid w:val="0059199F"/>
    <w:rPr>
      <w:color w:val="800080"/>
      <w:u w:val="single"/>
    </w:rPr>
  </w:style>
  <w:style w:type="paragraph" w:customStyle="1" w:styleId="font5">
    <w:name w:val="font5"/>
    <w:basedOn w:val="a1"/>
    <w:rsid w:val="0059199F"/>
    <w:pPr>
      <w:widowControl/>
      <w:spacing w:before="100" w:beforeAutospacing="1" w:after="100" w:afterAutospacing="1"/>
      <w:jc w:val="left"/>
    </w:pPr>
    <w:rPr>
      <w:rFonts w:cs="宋体"/>
      <w:kern w:val="0"/>
      <w:sz w:val="18"/>
      <w:szCs w:val="18"/>
    </w:rPr>
  </w:style>
  <w:style w:type="paragraph" w:customStyle="1" w:styleId="xl65">
    <w:name w:val="xl65"/>
    <w:basedOn w:val="a1"/>
    <w:rsid w:val="0059199F"/>
    <w:pPr>
      <w:widowControl/>
      <w:spacing w:before="100" w:beforeAutospacing="1" w:after="100" w:afterAutospacing="1"/>
      <w:jc w:val="left"/>
      <w:textAlignment w:val="bottom"/>
    </w:pPr>
    <w:rPr>
      <w:rFonts w:cs="宋体"/>
      <w:kern w:val="0"/>
    </w:rPr>
  </w:style>
  <w:style w:type="paragraph" w:customStyle="1" w:styleId="xl66">
    <w:name w:val="xl66"/>
    <w:basedOn w:val="a1"/>
    <w:rsid w:val="005919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cs="宋体"/>
      <w:kern w:val="0"/>
    </w:rPr>
  </w:style>
  <w:style w:type="paragraph" w:customStyle="1" w:styleId="xl67">
    <w:name w:val="xl67"/>
    <w:basedOn w:val="a1"/>
    <w:rsid w:val="005919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kern w:val="0"/>
      <w:szCs w:val="21"/>
    </w:rPr>
  </w:style>
  <w:style w:type="paragraph" w:customStyle="1" w:styleId="xl68">
    <w:name w:val="xl68"/>
    <w:basedOn w:val="a1"/>
    <w:rsid w:val="0059199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kern w:val="0"/>
    </w:rPr>
  </w:style>
  <w:style w:type="paragraph" w:styleId="af0">
    <w:name w:val="caption"/>
    <w:next w:val="a1"/>
    <w:uiPriority w:val="35"/>
    <w:unhideWhenUsed/>
    <w:qFormat/>
    <w:rsid w:val="009D2425"/>
    <w:pPr>
      <w:jc w:val="center"/>
    </w:pPr>
    <w:rPr>
      <w:rFonts w:ascii="Cambria" w:eastAsia="黑体" w:hAnsi="Cambria"/>
      <w:kern w:val="2"/>
      <w:sz w:val="24"/>
    </w:rPr>
  </w:style>
  <w:style w:type="paragraph" w:customStyle="1" w:styleId="a0">
    <w:name w:val="无序列表"/>
    <w:link w:val="Char6"/>
    <w:qFormat/>
    <w:rsid w:val="004121B5"/>
    <w:pPr>
      <w:numPr>
        <w:numId w:val="2"/>
      </w:numPr>
      <w:snapToGrid w:val="0"/>
      <w:spacing w:line="440" w:lineRule="exact"/>
      <w:ind w:left="874"/>
    </w:pPr>
    <w:rPr>
      <w:rFonts w:ascii="宋体" w:hAnsi="宋体"/>
      <w:kern w:val="2"/>
      <w:sz w:val="24"/>
      <w:szCs w:val="24"/>
    </w:rPr>
  </w:style>
  <w:style w:type="character" w:customStyle="1" w:styleId="Char6">
    <w:name w:val="无序列表 Char"/>
    <w:link w:val="a0"/>
    <w:rsid w:val="004121B5"/>
    <w:rPr>
      <w:rFonts w:ascii="宋体" w:hAnsi="宋体"/>
      <w:sz w:val="24"/>
      <w:szCs w:val="24"/>
    </w:rPr>
  </w:style>
  <w:style w:type="paragraph" w:styleId="af1">
    <w:name w:val="Normal (Web)"/>
    <w:basedOn w:val="a1"/>
    <w:uiPriority w:val="99"/>
    <w:unhideWhenUsed/>
    <w:rsid w:val="008760BC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</w:rPr>
  </w:style>
  <w:style w:type="paragraph" w:customStyle="1" w:styleId="a">
    <w:name w:val="有序列表"/>
    <w:link w:val="Char7"/>
    <w:qFormat/>
    <w:rsid w:val="005210E4"/>
    <w:pPr>
      <w:numPr>
        <w:numId w:val="3"/>
      </w:numPr>
      <w:spacing w:line="440" w:lineRule="exact"/>
      <w:ind w:left="845"/>
      <w:contextualSpacing/>
    </w:pPr>
    <w:rPr>
      <w:rFonts w:ascii="宋体" w:hAnsi="宋体"/>
      <w:kern w:val="2"/>
      <w:sz w:val="24"/>
      <w:szCs w:val="24"/>
    </w:rPr>
  </w:style>
  <w:style w:type="character" w:customStyle="1" w:styleId="Char7">
    <w:name w:val="有序列表 Char"/>
    <w:link w:val="a"/>
    <w:rsid w:val="005210E4"/>
    <w:rPr>
      <w:rFonts w:ascii="宋体" w:hAnsi="宋体"/>
      <w:sz w:val="24"/>
      <w:szCs w:val="24"/>
    </w:rPr>
  </w:style>
  <w:style w:type="paragraph" w:customStyle="1" w:styleId="af2">
    <w:name w:val="表格标题"/>
    <w:link w:val="Char8"/>
    <w:qFormat/>
    <w:rsid w:val="00875F23"/>
    <w:pPr>
      <w:jc w:val="center"/>
    </w:pPr>
    <w:rPr>
      <w:rFonts w:ascii="宋体" w:hAnsi="宋体" w:cs="宋体"/>
      <w:b/>
      <w:bCs/>
      <w:color w:val="000000"/>
      <w:sz w:val="22"/>
      <w:szCs w:val="24"/>
    </w:rPr>
  </w:style>
  <w:style w:type="character" w:customStyle="1" w:styleId="Char8">
    <w:name w:val="表格标题 Char"/>
    <w:link w:val="af2"/>
    <w:rsid w:val="00875F23"/>
    <w:rPr>
      <w:rFonts w:ascii="宋体" w:eastAsia="宋体" w:hAnsi="宋体" w:cs="宋体"/>
      <w:b/>
      <w:bCs/>
      <w:color w:val="000000"/>
      <w:kern w:val="0"/>
      <w:sz w:val="22"/>
      <w:szCs w:val="24"/>
    </w:rPr>
  </w:style>
  <w:style w:type="paragraph" w:customStyle="1" w:styleId="af3">
    <w:name w:val="表格正文"/>
    <w:basedOn w:val="af2"/>
    <w:link w:val="Char9"/>
    <w:qFormat/>
    <w:rsid w:val="004A0BA0"/>
    <w:pPr>
      <w:jc w:val="left"/>
    </w:pPr>
    <w:rPr>
      <w:b w:val="0"/>
    </w:rPr>
  </w:style>
  <w:style w:type="character" w:customStyle="1" w:styleId="Char9">
    <w:name w:val="表格正文 Char"/>
    <w:link w:val="af3"/>
    <w:rsid w:val="004A0BA0"/>
    <w:rPr>
      <w:rFonts w:ascii="宋体" w:eastAsia="宋体" w:hAnsi="宋体" w:cs="宋体"/>
      <w:b w:val="0"/>
      <w:bCs/>
      <w:color w:val="000000"/>
      <w:kern w:val="0"/>
      <w:sz w:val="22"/>
      <w:szCs w:val="24"/>
    </w:rPr>
  </w:style>
  <w:style w:type="paragraph" w:customStyle="1" w:styleId="af4">
    <w:name w:val="表格底"/>
    <w:basedOn w:val="a1"/>
    <w:link w:val="Chara"/>
    <w:qFormat/>
    <w:rsid w:val="001367FE"/>
    <w:pPr>
      <w:widowControl/>
      <w:ind w:firstLineChars="0" w:firstLine="0"/>
      <w:jc w:val="left"/>
    </w:pPr>
    <w:rPr>
      <w:rFonts w:cs="宋体"/>
      <w:color w:val="000000"/>
      <w:kern w:val="0"/>
      <w:sz w:val="22"/>
    </w:rPr>
  </w:style>
  <w:style w:type="character" w:customStyle="1" w:styleId="Chara">
    <w:name w:val="表格底 Char"/>
    <w:link w:val="af4"/>
    <w:rsid w:val="001367FE"/>
    <w:rPr>
      <w:rFonts w:ascii="宋体" w:eastAsia="宋体" w:hAnsi="宋体" w:cs="宋体"/>
      <w:color w:val="000000"/>
      <w:kern w:val="0"/>
      <w:sz w:val="22"/>
      <w:szCs w:val="24"/>
    </w:rPr>
  </w:style>
  <w:style w:type="paragraph" w:customStyle="1" w:styleId="af5">
    <w:name w:val="表格大标题"/>
    <w:basedOn w:val="a1"/>
    <w:link w:val="Charb"/>
    <w:qFormat/>
    <w:rsid w:val="00B11141"/>
    <w:pPr>
      <w:widowControl/>
      <w:ind w:firstLineChars="8" w:firstLine="32"/>
      <w:jc w:val="center"/>
    </w:pPr>
    <w:rPr>
      <w:rFonts w:cs="宋体"/>
      <w:b/>
      <w:bCs/>
      <w:color w:val="000000"/>
      <w:kern w:val="0"/>
      <w:sz w:val="40"/>
      <w:szCs w:val="40"/>
    </w:rPr>
  </w:style>
  <w:style w:type="character" w:customStyle="1" w:styleId="Charb">
    <w:name w:val="表格大标题 Char"/>
    <w:link w:val="af5"/>
    <w:rsid w:val="00B11141"/>
    <w:rPr>
      <w:rFonts w:ascii="宋体" w:eastAsia="宋体" w:hAnsi="宋体" w:cs="宋体"/>
      <w:b/>
      <w:bCs/>
      <w:color w:val="000000"/>
      <w:kern w:val="0"/>
      <w:sz w:val="40"/>
      <w:szCs w:val="40"/>
    </w:rPr>
  </w:style>
  <w:style w:type="paragraph" w:customStyle="1" w:styleId="af6">
    <w:name w:val="表格编号"/>
    <w:basedOn w:val="a1"/>
    <w:link w:val="Charc"/>
    <w:qFormat/>
    <w:rsid w:val="00987C88"/>
    <w:pPr>
      <w:widowControl/>
      <w:ind w:firstLine="440"/>
      <w:jc w:val="right"/>
    </w:pPr>
    <w:rPr>
      <w:rFonts w:cs="宋体"/>
      <w:color w:val="000000"/>
      <w:kern w:val="0"/>
      <w:sz w:val="22"/>
    </w:rPr>
  </w:style>
  <w:style w:type="character" w:customStyle="1" w:styleId="Charc">
    <w:name w:val="表格编号 Char"/>
    <w:link w:val="af6"/>
    <w:rsid w:val="00987C88"/>
    <w:rPr>
      <w:rFonts w:ascii="宋体" w:eastAsia="宋体" w:hAnsi="宋体" w:cs="宋体"/>
      <w:color w:val="000000"/>
      <w:kern w:val="0"/>
      <w:sz w:val="22"/>
      <w:szCs w:val="24"/>
    </w:rPr>
  </w:style>
  <w:style w:type="paragraph" w:customStyle="1" w:styleId="af7">
    <w:name w:val="表格编制"/>
    <w:basedOn w:val="a1"/>
    <w:link w:val="Chard"/>
    <w:qFormat/>
    <w:rsid w:val="00987C88"/>
    <w:pPr>
      <w:widowControl/>
      <w:ind w:firstLineChars="15" w:firstLine="33"/>
      <w:jc w:val="left"/>
    </w:pPr>
    <w:rPr>
      <w:rFonts w:cs="宋体"/>
      <w:color w:val="000000"/>
      <w:kern w:val="0"/>
      <w:sz w:val="22"/>
    </w:rPr>
  </w:style>
  <w:style w:type="character" w:customStyle="1" w:styleId="Chard">
    <w:name w:val="表格编制 Char"/>
    <w:link w:val="af7"/>
    <w:rsid w:val="00987C88"/>
    <w:rPr>
      <w:rFonts w:ascii="宋体" w:eastAsia="宋体" w:hAnsi="宋体" w:cs="宋体"/>
      <w:color w:val="000000"/>
      <w:kern w:val="0"/>
      <w:sz w:val="22"/>
      <w:szCs w:val="24"/>
    </w:rPr>
  </w:style>
  <w:style w:type="paragraph" w:customStyle="1" w:styleId="af8">
    <w:name w:val="图片"/>
    <w:basedOn w:val="a1"/>
    <w:link w:val="Chare"/>
    <w:qFormat/>
    <w:rsid w:val="00D712A0"/>
    <w:pPr>
      <w:spacing w:line="240" w:lineRule="auto"/>
      <w:ind w:firstLineChars="0" w:firstLine="0"/>
      <w:jc w:val="center"/>
    </w:pPr>
    <w:rPr>
      <w:noProof/>
    </w:rPr>
  </w:style>
  <w:style w:type="character" w:customStyle="1" w:styleId="Chare">
    <w:name w:val="图片 Char"/>
    <w:link w:val="af8"/>
    <w:rsid w:val="00D712A0"/>
    <w:rPr>
      <w:rFonts w:ascii="宋体" w:hAnsi="宋体"/>
      <w:noProof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2E1AD9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2E1AD9"/>
    <w:pPr>
      <w:ind w:left="96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2E1AD9"/>
    <w:pPr>
      <w:ind w:left="120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2E1AD9"/>
    <w:pPr>
      <w:ind w:left="144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2E1AD9"/>
    <w:pPr>
      <w:ind w:left="168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2E1AD9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af9">
    <w:name w:val="目录"/>
    <w:basedOn w:val="10"/>
    <w:link w:val="Charf"/>
    <w:qFormat/>
    <w:rsid w:val="002E1AD9"/>
    <w:pPr>
      <w:tabs>
        <w:tab w:val="left" w:pos="1050"/>
      </w:tabs>
      <w:spacing w:before="156" w:after="156"/>
    </w:pPr>
    <w:rPr>
      <w:noProof/>
    </w:rPr>
  </w:style>
  <w:style w:type="paragraph" w:customStyle="1" w:styleId="afa">
    <w:name w:val="文档标题"/>
    <w:basedOn w:val="a1"/>
    <w:link w:val="Charf0"/>
    <w:qFormat/>
    <w:rsid w:val="00603EB5"/>
    <w:pPr>
      <w:ind w:firstLineChars="0" w:firstLine="0"/>
    </w:pPr>
    <w:rPr>
      <w:b/>
      <w:sz w:val="36"/>
      <w:szCs w:val="36"/>
    </w:rPr>
  </w:style>
  <w:style w:type="character" w:customStyle="1" w:styleId="1Char0">
    <w:name w:val="目录 1 Char"/>
    <w:link w:val="10"/>
    <w:uiPriority w:val="39"/>
    <w:rsid w:val="004121B5"/>
    <w:rPr>
      <w:b/>
      <w:bCs/>
      <w:caps/>
      <w:sz w:val="24"/>
      <w:szCs w:val="20"/>
    </w:rPr>
  </w:style>
  <w:style w:type="character" w:customStyle="1" w:styleId="Charf">
    <w:name w:val="目录 Char"/>
    <w:link w:val="af9"/>
    <w:rsid w:val="002E1AD9"/>
    <w:rPr>
      <w:b/>
      <w:bCs/>
      <w:caps/>
      <w:noProof/>
      <w:sz w:val="24"/>
      <w:szCs w:val="20"/>
    </w:rPr>
  </w:style>
  <w:style w:type="character" w:customStyle="1" w:styleId="Charf0">
    <w:name w:val="文档标题 Char"/>
    <w:link w:val="afa"/>
    <w:rsid w:val="00603EB5"/>
    <w:rPr>
      <w:rFonts w:ascii="宋体" w:hAnsi="宋体"/>
      <w:b/>
      <w:sz w:val="36"/>
      <w:szCs w:val="36"/>
    </w:rPr>
  </w:style>
  <w:style w:type="numbering" w:customStyle="1" w:styleId="12">
    <w:name w:val="无列表1"/>
    <w:next w:val="a4"/>
    <w:uiPriority w:val="99"/>
    <w:semiHidden/>
    <w:unhideWhenUsed/>
    <w:rsid w:val="0018540F"/>
  </w:style>
  <w:style w:type="table" w:customStyle="1" w:styleId="13">
    <w:name w:val="网格型1"/>
    <w:basedOn w:val="a3"/>
    <w:next w:val="a8"/>
    <w:uiPriority w:val="59"/>
    <w:rsid w:val="001854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b">
    <w:name w:val="宽页眉"/>
    <w:basedOn w:val="a5"/>
    <w:link w:val="Charf1"/>
    <w:qFormat/>
    <w:rsid w:val="00AC1236"/>
    <w:pPr>
      <w:pBdr>
        <w:bottom w:val="single" w:sz="6" w:space="2" w:color="auto"/>
      </w:pBdr>
      <w:tabs>
        <w:tab w:val="clear" w:pos="8306"/>
        <w:tab w:val="right" w:pos="13892"/>
      </w:tabs>
      <w:ind w:firstLine="360"/>
    </w:pPr>
  </w:style>
  <w:style w:type="character" w:customStyle="1" w:styleId="Charf1">
    <w:name w:val="宽页眉 Char"/>
    <w:link w:val="afb"/>
    <w:rsid w:val="00AC1236"/>
    <w:rPr>
      <w:rFonts w:ascii="宋体" w:hAnsi="宋体"/>
      <w:sz w:val="18"/>
      <w:szCs w:val="18"/>
    </w:rPr>
  </w:style>
  <w:style w:type="paragraph" w:customStyle="1" w:styleId="Default">
    <w:name w:val="Default"/>
    <w:rsid w:val="00200553"/>
    <w:pPr>
      <w:widowControl w:val="0"/>
      <w:autoSpaceDE w:val="0"/>
      <w:autoSpaceDN w:val="0"/>
      <w:adjustRightInd w:val="0"/>
    </w:pPr>
    <w:rPr>
      <w:rFonts w:ascii="PMingLiU" w:eastAsia="PMingLiU" w:cs="PMingLiU"/>
      <w:color w:val="000000"/>
      <w:sz w:val="24"/>
      <w:szCs w:val="24"/>
    </w:rPr>
  </w:style>
  <w:style w:type="paragraph" w:customStyle="1" w:styleId="p0">
    <w:name w:val="p0"/>
    <w:basedOn w:val="a1"/>
    <w:rsid w:val="00E062D4"/>
    <w:pPr>
      <w:widowControl/>
      <w:spacing w:line="240" w:lineRule="auto"/>
      <w:ind w:firstLineChars="0" w:firstLine="0"/>
      <w:contextualSpacing w:val="0"/>
    </w:pPr>
    <w:rPr>
      <w:rFonts w:ascii="Times New Roman" w:hAnsi="Times New Roman"/>
      <w:kern w:val="0"/>
      <w:sz w:val="21"/>
      <w:szCs w:val="21"/>
    </w:rPr>
  </w:style>
  <w:style w:type="character" w:styleId="afc">
    <w:name w:val="Strong"/>
    <w:basedOn w:val="a2"/>
    <w:uiPriority w:val="22"/>
    <w:qFormat/>
    <w:rsid w:val="00191ED6"/>
    <w:rPr>
      <w:b/>
      <w:bCs/>
    </w:rPr>
  </w:style>
  <w:style w:type="character" w:customStyle="1" w:styleId="apple-converted-space">
    <w:name w:val="apple-converted-space"/>
    <w:basedOn w:val="a2"/>
    <w:rsid w:val="0019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package" Target="embeddings/Microsoft_Visio___2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package" Target="embeddings/Microsoft_Visio___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Visio___5.vsdx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10" Type="http://schemas.openxmlformats.org/officeDocument/2006/relationships/header" Target="header2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__4.vsdx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5AFF1-6AEB-434B-8B8B-BF8F430EF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21</Pages>
  <Words>1651</Words>
  <Characters>9414</Characters>
  <Application>Microsoft Office Word</Application>
  <DocSecurity>0</DocSecurity>
  <Lines>78</Lines>
  <Paragraphs>22</Paragraphs>
  <ScaleCrop>false</ScaleCrop>
  <Company>AHGSLWGS</Company>
  <LinksUpToDate>false</LinksUpToDate>
  <CharactersWithSpaces>11043</CharactersWithSpaces>
  <SharedDoc>false</SharedDoc>
  <HLinks>
    <vt:vector size="6" baseType="variant"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_Toc421044319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OYV480Win8</dc:creator>
  <cp:keywords/>
  <cp:lastModifiedBy>ya zhang</cp:lastModifiedBy>
  <cp:revision>44</cp:revision>
  <cp:lastPrinted>2015-05-30T16:25:00Z</cp:lastPrinted>
  <dcterms:created xsi:type="dcterms:W3CDTF">2015-06-07T09:39:00Z</dcterms:created>
  <dcterms:modified xsi:type="dcterms:W3CDTF">2015-06-08T03:04:00Z</dcterms:modified>
</cp:coreProperties>
</file>