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F86" w:rsidRPr="00AF0C2D" w:rsidRDefault="00595742" w:rsidP="00AF396D">
      <w:pPr>
        <w:pStyle w:val="1"/>
        <w:spacing w:line="360" w:lineRule="auto"/>
        <w:rPr>
          <w:rFonts w:ascii="黑体" w:eastAsia="黑体" w:hAnsi="黑体"/>
        </w:rPr>
      </w:pPr>
      <w:bookmarkStart w:id="0" w:name="_Toc425795802"/>
      <w:r w:rsidRPr="00AF0C2D">
        <w:rPr>
          <w:rFonts w:ascii="黑体" w:eastAsia="黑体" w:hAnsi="黑体"/>
        </w:rPr>
        <w:t>OBD</w:t>
      </w:r>
      <w:r w:rsidRPr="00AF0C2D">
        <w:rPr>
          <w:rFonts w:ascii="黑体" w:eastAsia="黑体" w:hAnsi="黑体" w:hint="eastAsia"/>
        </w:rPr>
        <w:t xml:space="preserve"> </w:t>
      </w:r>
      <w:r w:rsidR="00E86881">
        <w:rPr>
          <w:rFonts w:ascii="黑体" w:eastAsia="黑体" w:hAnsi="黑体" w:hint="eastAsia"/>
        </w:rPr>
        <w:t>通信</w:t>
      </w:r>
      <w:r w:rsidR="004A24CB">
        <w:rPr>
          <w:rFonts w:ascii="黑体" w:eastAsia="黑体" w:hAnsi="黑体" w:hint="eastAsia"/>
        </w:rPr>
        <w:t>系统</w:t>
      </w:r>
      <w:r w:rsidR="004E68F2" w:rsidRPr="00AF0C2D">
        <w:rPr>
          <w:rFonts w:ascii="黑体" w:eastAsia="黑体" w:hAnsi="黑体" w:hint="eastAsia"/>
        </w:rPr>
        <w:t>设计概要</w:t>
      </w:r>
      <w:bookmarkEnd w:id="0"/>
    </w:p>
    <w:p w:rsidR="008960E2" w:rsidRPr="002A6A59" w:rsidRDefault="008960E2" w:rsidP="00AF396D">
      <w:pPr>
        <w:pStyle w:val="2"/>
        <w:spacing w:line="360" w:lineRule="auto"/>
        <w:rPr>
          <w:rFonts w:ascii="黑体" w:eastAsia="黑体" w:hAnsi="黑体"/>
          <w:kern w:val="36"/>
        </w:rPr>
      </w:pPr>
      <w:bookmarkStart w:id="1" w:name="_Toc425795803"/>
      <w:r w:rsidRPr="002A6A59">
        <w:rPr>
          <w:rFonts w:ascii="黑体" w:eastAsia="黑体" w:hAnsi="黑体"/>
          <w:kern w:val="36"/>
        </w:rPr>
        <w:t>1.</w:t>
      </w:r>
      <w:r w:rsidRPr="002A6A59">
        <w:rPr>
          <w:rFonts w:eastAsia="黑体"/>
          <w:kern w:val="36"/>
        </w:rPr>
        <w:t> </w:t>
      </w:r>
      <w:r w:rsidRPr="002A6A59">
        <w:rPr>
          <w:rFonts w:ascii="黑体" w:eastAsia="黑体" w:hAnsi="黑体"/>
          <w:kern w:val="36"/>
        </w:rPr>
        <w:t xml:space="preserve"> </w:t>
      </w:r>
      <w:bookmarkEnd w:id="1"/>
      <w:r w:rsidR="00CF7A4A" w:rsidRPr="002A6A59">
        <w:rPr>
          <w:rFonts w:ascii="黑体" w:eastAsia="黑体" w:hAnsi="黑体" w:hint="eastAsia"/>
          <w:kern w:val="36"/>
        </w:rPr>
        <w:t>引言</w:t>
      </w:r>
    </w:p>
    <w:p w:rsidR="008960E2" w:rsidRPr="00C61DF4" w:rsidRDefault="008960E2" w:rsidP="00AF396D">
      <w:pPr>
        <w:pStyle w:val="3"/>
        <w:spacing w:line="360" w:lineRule="auto"/>
        <w:rPr>
          <w:rFonts w:ascii="黑体" w:eastAsia="黑体" w:hAnsi="黑体"/>
          <w:b w:val="0"/>
          <w:kern w:val="0"/>
        </w:rPr>
      </w:pPr>
      <w:bookmarkStart w:id="2" w:name="_Toc425795804"/>
      <w:r w:rsidRPr="00C61DF4">
        <w:rPr>
          <w:rFonts w:ascii="黑体" w:eastAsia="黑体" w:hAnsi="黑体"/>
          <w:b w:val="0"/>
          <w:kern w:val="0"/>
        </w:rPr>
        <w:t xml:space="preserve">1.1 </w:t>
      </w:r>
      <w:r w:rsidR="00CF7A4A" w:rsidRPr="00C61DF4">
        <w:rPr>
          <w:rFonts w:ascii="黑体" w:eastAsia="黑体" w:hAnsi="黑体"/>
          <w:b w:val="0"/>
          <w:kern w:val="0"/>
        </w:rPr>
        <w:t>项目</w:t>
      </w:r>
      <w:bookmarkEnd w:id="2"/>
      <w:r w:rsidR="00CF7A4A" w:rsidRPr="00C61DF4">
        <w:rPr>
          <w:rFonts w:ascii="黑体" w:eastAsia="黑体" w:hAnsi="黑体" w:hint="eastAsia"/>
          <w:b w:val="0"/>
          <w:kern w:val="0"/>
        </w:rPr>
        <w:t>概述</w:t>
      </w:r>
    </w:p>
    <w:p w:rsidR="00CE4440" w:rsidRPr="00AF396D" w:rsidRDefault="00CE4440" w:rsidP="00AF396D">
      <w:pPr>
        <w:spacing w:line="360" w:lineRule="auto"/>
        <w:rPr>
          <w:sz w:val="24"/>
        </w:rPr>
      </w:pPr>
      <w:r w:rsidRPr="00AF396D">
        <w:rPr>
          <w:rFonts w:hint="eastAsia"/>
          <w:sz w:val="24"/>
        </w:rPr>
        <w:t xml:space="preserve">OBD </w:t>
      </w:r>
      <w:r w:rsidR="0056282E">
        <w:rPr>
          <w:rFonts w:hint="eastAsia"/>
          <w:sz w:val="24"/>
        </w:rPr>
        <w:t>通信系统</w:t>
      </w:r>
      <w:r w:rsidR="00F27EAD">
        <w:rPr>
          <w:rFonts w:hint="eastAsia"/>
          <w:sz w:val="24"/>
        </w:rPr>
        <w:t>是</w:t>
      </w:r>
      <w:r w:rsidR="006849A2">
        <w:rPr>
          <w:rFonts w:hint="eastAsia"/>
          <w:sz w:val="24"/>
        </w:rPr>
        <w:t>公</w:t>
      </w:r>
      <w:r w:rsidR="008D4843">
        <w:rPr>
          <w:rFonts w:hint="eastAsia"/>
          <w:sz w:val="24"/>
        </w:rPr>
        <w:t>车管理系统的一部分，</w:t>
      </w:r>
      <w:r w:rsidR="00F87B47">
        <w:rPr>
          <w:rFonts w:hint="eastAsia"/>
          <w:sz w:val="24"/>
        </w:rPr>
        <w:t>负责同</w:t>
      </w:r>
      <w:r w:rsidR="00F743AA">
        <w:rPr>
          <w:rFonts w:hint="eastAsia"/>
          <w:sz w:val="24"/>
        </w:rPr>
        <w:t>终端</w:t>
      </w:r>
      <w:r w:rsidR="00CF7A4A">
        <w:rPr>
          <w:rFonts w:hint="eastAsia"/>
          <w:sz w:val="24"/>
        </w:rPr>
        <w:t>设备</w:t>
      </w:r>
      <w:r w:rsidR="002F3AF8">
        <w:rPr>
          <w:rFonts w:hint="eastAsia"/>
          <w:sz w:val="24"/>
        </w:rPr>
        <w:t>的</w:t>
      </w:r>
      <w:r w:rsidRPr="00AF396D">
        <w:rPr>
          <w:rFonts w:hint="eastAsia"/>
          <w:sz w:val="24"/>
        </w:rPr>
        <w:t>通信</w:t>
      </w:r>
      <w:r w:rsidR="002F3AF8">
        <w:rPr>
          <w:rFonts w:hint="eastAsia"/>
          <w:sz w:val="24"/>
        </w:rPr>
        <w:t>，</w:t>
      </w:r>
      <w:r w:rsidR="00F87B47">
        <w:rPr>
          <w:rFonts w:hint="eastAsia"/>
          <w:sz w:val="24"/>
        </w:rPr>
        <w:t>起到</w:t>
      </w:r>
      <w:r w:rsidR="00F6053F">
        <w:rPr>
          <w:rFonts w:hint="eastAsia"/>
          <w:sz w:val="24"/>
        </w:rPr>
        <w:t>桥梁作用</w:t>
      </w:r>
      <w:r w:rsidRPr="00AF396D">
        <w:rPr>
          <w:rFonts w:hint="eastAsia"/>
          <w:sz w:val="24"/>
        </w:rPr>
        <w:t>，</w:t>
      </w:r>
      <w:r w:rsidR="00247F3B">
        <w:rPr>
          <w:rFonts w:hint="eastAsia"/>
          <w:sz w:val="24"/>
        </w:rPr>
        <w:t>实现跨区域同时运维车辆的目的</w:t>
      </w:r>
      <w:r w:rsidRPr="00AF396D">
        <w:rPr>
          <w:rFonts w:hint="eastAsia"/>
          <w:sz w:val="24"/>
        </w:rPr>
        <w:t>。</w:t>
      </w:r>
    </w:p>
    <w:p w:rsidR="008960E2" w:rsidRPr="00AF0C2D" w:rsidRDefault="008960E2" w:rsidP="00AF396D">
      <w:pPr>
        <w:pStyle w:val="3"/>
        <w:spacing w:line="360" w:lineRule="auto"/>
        <w:rPr>
          <w:rFonts w:ascii="黑体" w:eastAsia="黑体" w:hAnsi="黑体"/>
          <w:b w:val="0"/>
          <w:kern w:val="0"/>
        </w:rPr>
      </w:pPr>
      <w:bookmarkStart w:id="3" w:name="_Toc425795805"/>
      <w:r w:rsidRPr="00AF0C2D">
        <w:rPr>
          <w:rFonts w:ascii="黑体" w:eastAsia="黑体" w:hAnsi="黑体"/>
          <w:b w:val="0"/>
          <w:kern w:val="0"/>
        </w:rPr>
        <w:t>1.2</w:t>
      </w:r>
      <w:r w:rsidRPr="00AF0C2D">
        <w:rPr>
          <w:rFonts w:eastAsia="黑体"/>
          <w:b w:val="0"/>
          <w:kern w:val="0"/>
        </w:rPr>
        <w:t> </w:t>
      </w:r>
      <w:r w:rsidRPr="00AF0C2D">
        <w:rPr>
          <w:rFonts w:ascii="黑体" w:eastAsia="黑体" w:hAnsi="黑体"/>
          <w:b w:val="0"/>
          <w:kern w:val="0"/>
        </w:rPr>
        <w:t>适用范围</w:t>
      </w:r>
      <w:bookmarkEnd w:id="3"/>
    </w:p>
    <w:p w:rsidR="008960E2" w:rsidRDefault="008960E2" w:rsidP="00AF396D">
      <w:pPr>
        <w:widowControl/>
        <w:spacing w:before="100" w:beforeAutospacing="1" w:after="100" w:afterAutospacing="1" w:line="360" w:lineRule="auto"/>
        <w:jc w:val="left"/>
        <w:rPr>
          <w:rFonts w:ascii="Arial" w:eastAsia="宋体" w:hAnsi="Arial" w:cs="Arial"/>
          <w:color w:val="000000"/>
          <w:kern w:val="0"/>
          <w:sz w:val="24"/>
          <w:szCs w:val="21"/>
        </w:rPr>
      </w:pPr>
      <w:r w:rsidRPr="00AF396D">
        <w:rPr>
          <w:rFonts w:ascii="Arial" w:eastAsia="宋体" w:hAnsi="Arial" w:cs="Arial"/>
          <w:color w:val="000000"/>
          <w:kern w:val="0"/>
          <w:sz w:val="24"/>
          <w:szCs w:val="21"/>
        </w:rPr>
        <w:t>适用于</w:t>
      </w:r>
      <w:r w:rsidRPr="00AF396D">
        <w:rPr>
          <w:rFonts w:ascii="Arial" w:eastAsia="宋体" w:hAnsi="Arial" w:cs="Arial" w:hint="eastAsia"/>
          <w:color w:val="000000"/>
          <w:kern w:val="0"/>
          <w:sz w:val="24"/>
          <w:szCs w:val="21"/>
        </w:rPr>
        <w:t>公车管理通信系统开发人员</w:t>
      </w:r>
      <w:r w:rsidRPr="00AF396D">
        <w:rPr>
          <w:rFonts w:ascii="Arial" w:eastAsia="宋体" w:hAnsi="Arial" w:cs="Arial"/>
          <w:color w:val="000000"/>
          <w:kern w:val="0"/>
          <w:sz w:val="24"/>
          <w:szCs w:val="21"/>
        </w:rPr>
        <w:t>。</w:t>
      </w:r>
    </w:p>
    <w:p w:rsidR="00ED1606" w:rsidRPr="00AF0C2D" w:rsidRDefault="00ED1606" w:rsidP="00ED1606">
      <w:pPr>
        <w:pStyle w:val="3"/>
        <w:spacing w:line="360" w:lineRule="auto"/>
        <w:rPr>
          <w:rFonts w:ascii="黑体" w:eastAsia="黑体" w:hAnsi="黑体"/>
          <w:b w:val="0"/>
          <w:kern w:val="0"/>
        </w:rPr>
      </w:pPr>
      <w:r w:rsidRPr="00AF0C2D">
        <w:rPr>
          <w:rFonts w:ascii="黑体" w:eastAsia="黑体" w:hAnsi="黑体"/>
          <w:b w:val="0"/>
          <w:kern w:val="0"/>
        </w:rPr>
        <w:t>1.</w:t>
      </w:r>
      <w:r w:rsidRPr="00AF0C2D">
        <w:rPr>
          <w:rFonts w:ascii="黑体" w:eastAsia="黑体" w:hAnsi="黑体" w:hint="eastAsia"/>
          <w:b w:val="0"/>
          <w:kern w:val="0"/>
        </w:rPr>
        <w:t>3</w:t>
      </w:r>
      <w:r w:rsidRPr="00AF0C2D">
        <w:rPr>
          <w:rFonts w:eastAsia="黑体"/>
          <w:b w:val="0"/>
          <w:kern w:val="0"/>
        </w:rPr>
        <w:t> </w:t>
      </w:r>
      <w:r w:rsidRPr="00AF0C2D">
        <w:rPr>
          <w:rFonts w:ascii="黑体" w:eastAsia="黑体" w:hAnsi="黑体" w:hint="eastAsia"/>
          <w:b w:val="0"/>
          <w:kern w:val="0"/>
        </w:rPr>
        <w:t>术语</w:t>
      </w:r>
      <w:r w:rsidRPr="00AF0C2D">
        <w:rPr>
          <w:rFonts w:ascii="黑体" w:eastAsia="黑体" w:hAnsi="黑体"/>
          <w:b w:val="0"/>
          <w:kern w:val="0"/>
        </w:rPr>
        <w:t>定义</w:t>
      </w:r>
    </w:p>
    <w:p w:rsidR="007344E4" w:rsidRPr="00032506" w:rsidRDefault="007344E4" w:rsidP="00804842">
      <w:pPr>
        <w:rPr>
          <w:sz w:val="24"/>
          <w:szCs w:val="24"/>
        </w:rPr>
      </w:pPr>
      <w:r w:rsidRPr="00032506">
        <w:rPr>
          <w:rFonts w:hint="eastAsia"/>
          <w:b/>
          <w:sz w:val="24"/>
          <w:szCs w:val="24"/>
        </w:rPr>
        <w:t>API</w:t>
      </w:r>
      <w:r w:rsidR="00D0000C" w:rsidRPr="00032506">
        <w:rPr>
          <w:rFonts w:hint="eastAsia"/>
          <w:b/>
          <w:sz w:val="24"/>
          <w:szCs w:val="24"/>
        </w:rPr>
        <w:t>：</w:t>
      </w:r>
      <w:r w:rsidRPr="00032506">
        <w:rPr>
          <w:rFonts w:hint="eastAsia"/>
          <w:sz w:val="24"/>
          <w:szCs w:val="24"/>
        </w:rPr>
        <w:t>（</w:t>
      </w:r>
      <w:r w:rsidRPr="00032506">
        <w:rPr>
          <w:rFonts w:hint="eastAsia"/>
          <w:sz w:val="24"/>
          <w:szCs w:val="24"/>
        </w:rPr>
        <w:t>Application Programming Interface,</w:t>
      </w:r>
      <w:r w:rsidRPr="00032506">
        <w:rPr>
          <w:rFonts w:hint="eastAsia"/>
          <w:sz w:val="24"/>
          <w:szCs w:val="24"/>
        </w:rPr>
        <w:t>应用程序编程接口）是一些预先定义的函数，目的是提供应用程序与开发人员基于某软件或硬件得以访问一组例程的能力，而又无需理解内部工作机制的细节。</w:t>
      </w:r>
    </w:p>
    <w:p w:rsidR="007344E4" w:rsidRPr="00032506" w:rsidRDefault="007344E4" w:rsidP="00804842">
      <w:pPr>
        <w:rPr>
          <w:sz w:val="24"/>
          <w:szCs w:val="24"/>
        </w:rPr>
      </w:pPr>
    </w:p>
    <w:p w:rsidR="00297FC4" w:rsidRPr="00032506" w:rsidRDefault="00297FC4" w:rsidP="00804842">
      <w:pPr>
        <w:rPr>
          <w:sz w:val="24"/>
          <w:szCs w:val="24"/>
        </w:rPr>
      </w:pPr>
      <w:r w:rsidRPr="00032506">
        <w:rPr>
          <w:rFonts w:hint="eastAsia"/>
          <w:b/>
          <w:sz w:val="24"/>
          <w:szCs w:val="24"/>
        </w:rPr>
        <w:t>Web API</w:t>
      </w:r>
      <w:r w:rsidR="004E720A" w:rsidRPr="00032506">
        <w:rPr>
          <w:rFonts w:hint="eastAsia"/>
          <w:b/>
          <w:sz w:val="24"/>
          <w:szCs w:val="24"/>
        </w:rPr>
        <w:t>：</w:t>
      </w:r>
      <w:r w:rsidRPr="00032506">
        <w:rPr>
          <w:rFonts w:hint="eastAsia"/>
          <w:sz w:val="24"/>
          <w:szCs w:val="24"/>
        </w:rPr>
        <w:t>是网络应用程序接口。</w:t>
      </w:r>
    </w:p>
    <w:p w:rsidR="00297FC4" w:rsidRPr="00032506" w:rsidRDefault="00297FC4" w:rsidP="00804842">
      <w:pPr>
        <w:rPr>
          <w:sz w:val="24"/>
          <w:szCs w:val="24"/>
        </w:rPr>
      </w:pPr>
    </w:p>
    <w:p w:rsidR="00AF0034" w:rsidRPr="00032506" w:rsidRDefault="00400DB9" w:rsidP="00804842">
      <w:pPr>
        <w:rPr>
          <w:sz w:val="24"/>
          <w:szCs w:val="24"/>
        </w:rPr>
      </w:pPr>
      <w:r w:rsidRPr="00032506">
        <w:rPr>
          <w:rFonts w:hint="eastAsia"/>
          <w:b/>
          <w:sz w:val="24"/>
          <w:szCs w:val="24"/>
        </w:rPr>
        <w:t>HTTP</w:t>
      </w:r>
      <w:r w:rsidR="00B52AF1" w:rsidRPr="00032506">
        <w:rPr>
          <w:rFonts w:hint="eastAsia"/>
          <w:sz w:val="24"/>
          <w:szCs w:val="24"/>
        </w:rPr>
        <w:t>：</w:t>
      </w:r>
      <w:r w:rsidR="00AF0034" w:rsidRPr="00032506">
        <w:rPr>
          <w:rFonts w:hint="eastAsia"/>
          <w:sz w:val="24"/>
          <w:szCs w:val="24"/>
        </w:rPr>
        <w:t>超文本传输协议（</w:t>
      </w:r>
      <w:r w:rsidR="00AF0034" w:rsidRPr="00032506">
        <w:rPr>
          <w:rFonts w:hint="eastAsia"/>
          <w:sz w:val="24"/>
          <w:szCs w:val="24"/>
        </w:rPr>
        <w:t>HTTP</w:t>
      </w:r>
      <w:r w:rsidR="00AF0034" w:rsidRPr="00032506">
        <w:rPr>
          <w:rFonts w:hint="eastAsia"/>
          <w:sz w:val="24"/>
          <w:szCs w:val="24"/>
        </w:rPr>
        <w:t>，</w:t>
      </w:r>
      <w:r w:rsidR="00AF0034" w:rsidRPr="00032506">
        <w:rPr>
          <w:rFonts w:hint="eastAsia"/>
          <w:sz w:val="24"/>
          <w:szCs w:val="24"/>
        </w:rPr>
        <w:t>Hyper</w:t>
      </w:r>
      <w:r w:rsidR="0024073B" w:rsidRPr="00032506">
        <w:rPr>
          <w:rFonts w:hint="eastAsia"/>
          <w:sz w:val="24"/>
          <w:szCs w:val="24"/>
        </w:rPr>
        <w:t xml:space="preserve"> </w:t>
      </w:r>
      <w:r w:rsidR="00AF0034" w:rsidRPr="00032506">
        <w:rPr>
          <w:rFonts w:hint="eastAsia"/>
          <w:sz w:val="24"/>
          <w:szCs w:val="24"/>
        </w:rPr>
        <w:t>Text Transfer Protocol)</w:t>
      </w:r>
      <w:r w:rsidR="00AF0034" w:rsidRPr="00032506">
        <w:rPr>
          <w:rFonts w:hint="eastAsia"/>
          <w:sz w:val="24"/>
          <w:szCs w:val="24"/>
        </w:rPr>
        <w:t>是互联网上应用最为广泛的一种网络协议。所有的</w:t>
      </w:r>
      <w:r w:rsidR="00AF0034" w:rsidRPr="00032506">
        <w:rPr>
          <w:rFonts w:hint="eastAsia"/>
          <w:sz w:val="24"/>
          <w:szCs w:val="24"/>
        </w:rPr>
        <w:t>WWW</w:t>
      </w:r>
      <w:r w:rsidR="00AF0034" w:rsidRPr="00032506">
        <w:rPr>
          <w:rFonts w:hint="eastAsia"/>
          <w:sz w:val="24"/>
          <w:szCs w:val="24"/>
        </w:rPr>
        <w:t>文件都必须遵守这个标准。</w:t>
      </w:r>
    </w:p>
    <w:p w:rsidR="005660E1" w:rsidRPr="00032506" w:rsidRDefault="005660E1" w:rsidP="00804842">
      <w:pPr>
        <w:rPr>
          <w:sz w:val="24"/>
          <w:szCs w:val="24"/>
        </w:rPr>
      </w:pPr>
    </w:p>
    <w:p w:rsidR="00E85822" w:rsidRPr="00032506" w:rsidRDefault="00E85822" w:rsidP="00804842">
      <w:pPr>
        <w:rPr>
          <w:sz w:val="24"/>
          <w:szCs w:val="24"/>
        </w:rPr>
      </w:pPr>
      <w:r w:rsidRPr="00032506">
        <w:rPr>
          <w:rFonts w:hint="eastAsia"/>
          <w:b/>
          <w:sz w:val="24"/>
          <w:szCs w:val="24"/>
        </w:rPr>
        <w:t>JavaScript</w:t>
      </w:r>
      <w:r w:rsidR="00374673" w:rsidRPr="00032506">
        <w:rPr>
          <w:rFonts w:hint="eastAsia"/>
          <w:b/>
          <w:sz w:val="24"/>
          <w:szCs w:val="24"/>
        </w:rPr>
        <w:t>：</w:t>
      </w:r>
      <w:r w:rsidRPr="00032506">
        <w:rPr>
          <w:rFonts w:hint="eastAsia"/>
          <w:sz w:val="24"/>
          <w:szCs w:val="24"/>
        </w:rPr>
        <w:t>一种直译式脚本语言，是一种动态类型、弱类型、基于原型的语言，内置支持类型。为浏览器的一部分，广泛用于客户端的脚本语言。</w:t>
      </w:r>
    </w:p>
    <w:p w:rsidR="00E85822" w:rsidRPr="00032506" w:rsidRDefault="00E85822" w:rsidP="00804842">
      <w:pPr>
        <w:rPr>
          <w:sz w:val="24"/>
          <w:szCs w:val="24"/>
        </w:rPr>
      </w:pPr>
    </w:p>
    <w:p w:rsidR="00F2788A" w:rsidRPr="00032506" w:rsidRDefault="00D95B2E" w:rsidP="00D95B2E">
      <w:pPr>
        <w:rPr>
          <w:sz w:val="24"/>
          <w:szCs w:val="24"/>
        </w:rPr>
      </w:pPr>
      <w:r w:rsidRPr="00032506">
        <w:rPr>
          <w:rFonts w:hint="eastAsia"/>
          <w:b/>
          <w:sz w:val="24"/>
          <w:szCs w:val="24"/>
        </w:rPr>
        <w:t>OBD</w:t>
      </w:r>
      <w:r w:rsidR="004A54DD" w:rsidRPr="00032506">
        <w:rPr>
          <w:rFonts w:hint="eastAsia"/>
          <w:b/>
          <w:sz w:val="24"/>
          <w:szCs w:val="24"/>
        </w:rPr>
        <w:t>：</w:t>
      </w:r>
      <w:r w:rsidRPr="00032506">
        <w:rPr>
          <w:rFonts w:hint="eastAsia"/>
          <w:sz w:val="24"/>
          <w:szCs w:val="24"/>
        </w:rPr>
        <w:t>OBD</w:t>
      </w:r>
      <w:r w:rsidRPr="00032506">
        <w:rPr>
          <w:rFonts w:hint="eastAsia"/>
          <w:sz w:val="24"/>
          <w:szCs w:val="24"/>
        </w:rPr>
        <w:t>是英文</w:t>
      </w:r>
      <w:r w:rsidRPr="00032506">
        <w:rPr>
          <w:rFonts w:hint="eastAsia"/>
          <w:sz w:val="24"/>
          <w:szCs w:val="24"/>
        </w:rPr>
        <w:t>On-Board Diagnostic</w:t>
      </w:r>
      <w:r w:rsidRPr="00032506">
        <w:rPr>
          <w:rFonts w:hint="eastAsia"/>
          <w:sz w:val="24"/>
          <w:szCs w:val="24"/>
        </w:rPr>
        <w:t>的缩写，中文翻译为“车载诊断系统”。这个系统随时监控发动机的运行状况和尾气后处理系统的工作状态，一旦发现有可能引起排放超标的情况，会马上发出警示。</w:t>
      </w:r>
    </w:p>
    <w:p w:rsidR="00F2788A" w:rsidRPr="00032506" w:rsidRDefault="00F2788A" w:rsidP="00D95B2E">
      <w:pPr>
        <w:rPr>
          <w:sz w:val="24"/>
          <w:szCs w:val="24"/>
        </w:rPr>
      </w:pPr>
    </w:p>
    <w:p w:rsidR="00D95B2E" w:rsidRPr="00032506" w:rsidRDefault="00D95B2E" w:rsidP="00D95B2E">
      <w:pPr>
        <w:rPr>
          <w:sz w:val="24"/>
          <w:szCs w:val="24"/>
        </w:rPr>
      </w:pPr>
      <w:r w:rsidRPr="00032506">
        <w:rPr>
          <w:rFonts w:ascii="黑体" w:eastAsia="黑体" w:hAnsi="黑体" w:hint="eastAsia"/>
          <w:b/>
          <w:sz w:val="24"/>
          <w:szCs w:val="24"/>
        </w:rPr>
        <w:t>序列化</w:t>
      </w:r>
      <w:r w:rsidRPr="00032506">
        <w:rPr>
          <w:rFonts w:hint="eastAsia"/>
          <w:sz w:val="24"/>
          <w:szCs w:val="24"/>
        </w:rPr>
        <w:t>：</w:t>
      </w:r>
      <w:r w:rsidRPr="00032506">
        <w:rPr>
          <w:rFonts w:hint="eastAsia"/>
          <w:sz w:val="24"/>
          <w:szCs w:val="24"/>
        </w:rPr>
        <w:t>(Serialization)</w:t>
      </w:r>
      <w:r w:rsidRPr="00032506">
        <w:rPr>
          <w:rFonts w:hint="eastAsia"/>
          <w:sz w:val="24"/>
          <w:szCs w:val="24"/>
        </w:rPr>
        <w:t>将对象的状态信息转换为可以存储或传输的形式的过程。在序列化期间，对象将其当前状态写入到临时或持久性存储区。以后，可以通过从存储区中读取或反序列化对象的状态，重新创建该对象。</w:t>
      </w:r>
    </w:p>
    <w:p w:rsidR="00D95B2E" w:rsidRPr="00032506" w:rsidRDefault="00D95B2E" w:rsidP="00804842">
      <w:pPr>
        <w:rPr>
          <w:sz w:val="24"/>
          <w:szCs w:val="24"/>
        </w:rPr>
      </w:pPr>
    </w:p>
    <w:p w:rsidR="000670A0" w:rsidRPr="00032506" w:rsidRDefault="000670A0" w:rsidP="00804842">
      <w:pPr>
        <w:rPr>
          <w:sz w:val="24"/>
          <w:szCs w:val="24"/>
        </w:rPr>
      </w:pPr>
      <w:r w:rsidRPr="00032506">
        <w:rPr>
          <w:rFonts w:ascii="黑体" w:eastAsia="黑体" w:hAnsi="黑体"/>
          <w:b/>
          <w:sz w:val="24"/>
          <w:szCs w:val="24"/>
        </w:rPr>
        <w:t>队列</w:t>
      </w:r>
      <w:r w:rsidR="006A5C40" w:rsidRPr="00032506">
        <w:rPr>
          <w:rFonts w:hint="eastAsia"/>
          <w:sz w:val="24"/>
          <w:szCs w:val="24"/>
        </w:rPr>
        <w:t>：</w:t>
      </w:r>
      <w:r w:rsidR="00DC16F6" w:rsidRPr="00032506">
        <w:rPr>
          <w:rFonts w:hint="eastAsia"/>
          <w:sz w:val="24"/>
          <w:szCs w:val="24"/>
        </w:rPr>
        <w:t>是一种特殊的线性表，特殊之处在于它只允许在表的前端（</w:t>
      </w:r>
      <w:r w:rsidR="00DC16F6" w:rsidRPr="00032506">
        <w:rPr>
          <w:rFonts w:hint="eastAsia"/>
          <w:sz w:val="24"/>
          <w:szCs w:val="24"/>
        </w:rPr>
        <w:t>front</w:t>
      </w:r>
      <w:r w:rsidR="00DC16F6" w:rsidRPr="00032506">
        <w:rPr>
          <w:rFonts w:hint="eastAsia"/>
          <w:sz w:val="24"/>
          <w:szCs w:val="24"/>
        </w:rPr>
        <w:t>）进行删除操作，而在表的后端（</w:t>
      </w:r>
      <w:r w:rsidR="00DC16F6" w:rsidRPr="00032506">
        <w:rPr>
          <w:rFonts w:hint="eastAsia"/>
          <w:sz w:val="24"/>
          <w:szCs w:val="24"/>
        </w:rPr>
        <w:t>rear</w:t>
      </w:r>
      <w:r w:rsidR="00D5454E" w:rsidRPr="00032506">
        <w:rPr>
          <w:rFonts w:hint="eastAsia"/>
          <w:sz w:val="24"/>
          <w:szCs w:val="24"/>
        </w:rPr>
        <w:t>）进行插入操作</w:t>
      </w:r>
      <w:r w:rsidR="00DC16F6" w:rsidRPr="00032506">
        <w:rPr>
          <w:rFonts w:hint="eastAsia"/>
          <w:sz w:val="24"/>
          <w:szCs w:val="24"/>
        </w:rPr>
        <w:t>和</w:t>
      </w:r>
      <w:r w:rsidR="00473822" w:rsidRPr="00032506">
        <w:rPr>
          <w:rFonts w:hint="eastAsia"/>
          <w:sz w:val="24"/>
          <w:szCs w:val="24"/>
        </w:rPr>
        <w:t>堆栈</w:t>
      </w:r>
      <w:r w:rsidR="00DC16F6" w:rsidRPr="00032506">
        <w:rPr>
          <w:rFonts w:hint="eastAsia"/>
          <w:sz w:val="24"/>
          <w:szCs w:val="24"/>
        </w:rPr>
        <w:t>一样，队列是一种受限制的</w:t>
      </w:r>
      <w:r w:rsidR="00DC16F6" w:rsidRPr="00032506">
        <w:rPr>
          <w:rFonts w:hint="eastAsia"/>
          <w:sz w:val="24"/>
          <w:szCs w:val="24"/>
        </w:rPr>
        <w:lastRenderedPageBreak/>
        <w:t>线性表。</w:t>
      </w:r>
    </w:p>
    <w:p w:rsidR="00C56727" w:rsidRPr="00032506" w:rsidRDefault="00C56727" w:rsidP="00804842">
      <w:pPr>
        <w:rPr>
          <w:sz w:val="24"/>
          <w:szCs w:val="24"/>
        </w:rPr>
      </w:pPr>
    </w:p>
    <w:p w:rsidR="005D1767" w:rsidRPr="00032506" w:rsidRDefault="00FC7E2F" w:rsidP="00804842">
      <w:pPr>
        <w:rPr>
          <w:sz w:val="24"/>
          <w:szCs w:val="24"/>
        </w:rPr>
      </w:pPr>
      <w:r w:rsidRPr="00032506">
        <w:rPr>
          <w:rFonts w:ascii="黑体" w:eastAsia="黑体" w:hAnsi="黑体" w:hint="eastAsia"/>
          <w:b/>
          <w:sz w:val="24"/>
          <w:szCs w:val="24"/>
        </w:rPr>
        <w:t>缓存</w:t>
      </w:r>
      <w:r w:rsidRPr="00032506">
        <w:rPr>
          <w:rFonts w:hint="eastAsia"/>
          <w:sz w:val="24"/>
          <w:szCs w:val="24"/>
        </w:rPr>
        <w:t>：是数据交换的缓冲区（称作</w:t>
      </w:r>
      <w:r w:rsidRPr="00032506">
        <w:rPr>
          <w:rFonts w:hint="eastAsia"/>
          <w:sz w:val="24"/>
          <w:szCs w:val="24"/>
        </w:rPr>
        <w:t>Cache</w:t>
      </w:r>
      <w:r w:rsidRPr="00032506">
        <w:rPr>
          <w:rFonts w:hint="eastAsia"/>
          <w:sz w:val="24"/>
          <w:szCs w:val="24"/>
        </w:rPr>
        <w:t>），当</w:t>
      </w:r>
      <w:r w:rsidR="002F7641" w:rsidRPr="00032506">
        <w:rPr>
          <w:rFonts w:hint="eastAsia"/>
          <w:sz w:val="24"/>
          <w:szCs w:val="24"/>
        </w:rPr>
        <w:t>系统</w:t>
      </w:r>
      <w:r w:rsidRPr="00032506">
        <w:rPr>
          <w:rFonts w:hint="eastAsia"/>
          <w:sz w:val="24"/>
          <w:szCs w:val="24"/>
        </w:rPr>
        <w:t>要读取数据时，会首先从缓存中查找需要的数据，如果找到了则直接</w:t>
      </w:r>
      <w:r w:rsidR="008B3968" w:rsidRPr="00032506">
        <w:rPr>
          <w:rFonts w:hint="eastAsia"/>
          <w:sz w:val="24"/>
          <w:szCs w:val="24"/>
        </w:rPr>
        <w:t>复制</w:t>
      </w:r>
      <w:r w:rsidRPr="00032506">
        <w:rPr>
          <w:rFonts w:hint="eastAsia"/>
          <w:sz w:val="24"/>
          <w:szCs w:val="24"/>
        </w:rPr>
        <w:t>，找不到的话则从</w:t>
      </w:r>
      <w:r w:rsidR="008B3968" w:rsidRPr="00032506">
        <w:rPr>
          <w:rFonts w:hint="eastAsia"/>
          <w:sz w:val="24"/>
          <w:szCs w:val="24"/>
        </w:rPr>
        <w:t>其他介质</w:t>
      </w:r>
      <w:r w:rsidRPr="00032506">
        <w:rPr>
          <w:rFonts w:hint="eastAsia"/>
          <w:sz w:val="24"/>
          <w:szCs w:val="24"/>
        </w:rPr>
        <w:t>中</w:t>
      </w:r>
      <w:r w:rsidR="002D2145" w:rsidRPr="00032506">
        <w:rPr>
          <w:rFonts w:hint="eastAsia"/>
          <w:sz w:val="24"/>
          <w:szCs w:val="24"/>
        </w:rPr>
        <w:t>查找</w:t>
      </w:r>
      <w:r w:rsidRPr="00032506">
        <w:rPr>
          <w:rFonts w:hint="eastAsia"/>
          <w:sz w:val="24"/>
          <w:szCs w:val="24"/>
        </w:rPr>
        <w:t>。</w:t>
      </w:r>
      <w:r w:rsidR="002F7641" w:rsidRPr="00032506">
        <w:rPr>
          <w:rFonts w:hint="eastAsia"/>
          <w:sz w:val="24"/>
          <w:szCs w:val="24"/>
        </w:rPr>
        <w:t>缓存工作的原则，就是“引用的局部性”，这可以分为时间局部性和空间局部性。</w:t>
      </w:r>
    </w:p>
    <w:p w:rsidR="00A54515" w:rsidRPr="00032506" w:rsidRDefault="00A54515" w:rsidP="00804842">
      <w:pPr>
        <w:rPr>
          <w:sz w:val="24"/>
          <w:szCs w:val="24"/>
        </w:rPr>
      </w:pPr>
    </w:p>
    <w:p w:rsidR="009118B7" w:rsidRPr="00032506" w:rsidRDefault="004647F8" w:rsidP="00804842">
      <w:pPr>
        <w:rPr>
          <w:sz w:val="24"/>
          <w:szCs w:val="24"/>
        </w:rPr>
      </w:pPr>
      <w:r w:rsidRPr="00032506">
        <w:rPr>
          <w:rFonts w:hint="eastAsia"/>
          <w:b/>
          <w:sz w:val="24"/>
          <w:szCs w:val="24"/>
        </w:rPr>
        <w:t>AJAX</w:t>
      </w:r>
      <w:r w:rsidR="009B3779" w:rsidRPr="00032506">
        <w:rPr>
          <w:rFonts w:hint="eastAsia"/>
          <w:sz w:val="24"/>
          <w:szCs w:val="24"/>
        </w:rPr>
        <w:t>：</w:t>
      </w:r>
      <w:r w:rsidR="009118B7" w:rsidRPr="00032506">
        <w:rPr>
          <w:rFonts w:hint="eastAsia"/>
          <w:sz w:val="24"/>
          <w:szCs w:val="24"/>
        </w:rPr>
        <w:t>AJAX</w:t>
      </w:r>
      <w:r w:rsidR="009118B7" w:rsidRPr="00032506">
        <w:rPr>
          <w:rFonts w:hint="eastAsia"/>
          <w:sz w:val="24"/>
          <w:szCs w:val="24"/>
        </w:rPr>
        <w:t>即“</w:t>
      </w:r>
      <w:r w:rsidR="009118B7" w:rsidRPr="00032506">
        <w:rPr>
          <w:rFonts w:hint="eastAsia"/>
          <w:sz w:val="24"/>
          <w:szCs w:val="24"/>
        </w:rPr>
        <w:t>Asynchronous</w:t>
      </w:r>
      <w:r w:rsidR="0096316A" w:rsidRPr="00032506">
        <w:rPr>
          <w:rFonts w:hint="eastAsia"/>
          <w:sz w:val="24"/>
          <w:szCs w:val="24"/>
        </w:rPr>
        <w:t xml:space="preserve"> </w:t>
      </w:r>
      <w:r w:rsidR="00B47099" w:rsidRPr="00032506">
        <w:rPr>
          <w:sz w:val="24"/>
          <w:szCs w:val="24"/>
        </w:rPr>
        <w:t>JavaScript</w:t>
      </w:r>
      <w:r w:rsidR="009118B7" w:rsidRPr="00032506">
        <w:rPr>
          <w:rFonts w:hint="eastAsia"/>
          <w:sz w:val="24"/>
          <w:szCs w:val="24"/>
        </w:rPr>
        <w:t xml:space="preserve"> And XML</w:t>
      </w:r>
      <w:r w:rsidR="009118B7" w:rsidRPr="00032506">
        <w:rPr>
          <w:rFonts w:hint="eastAsia"/>
          <w:sz w:val="24"/>
          <w:szCs w:val="24"/>
        </w:rPr>
        <w:t>”（异步</w:t>
      </w:r>
      <w:r w:rsidR="009118B7" w:rsidRPr="00032506">
        <w:rPr>
          <w:rFonts w:hint="eastAsia"/>
          <w:sz w:val="24"/>
          <w:szCs w:val="24"/>
        </w:rPr>
        <w:t>JavaScript</w:t>
      </w:r>
      <w:r w:rsidR="009118B7" w:rsidRPr="00032506">
        <w:rPr>
          <w:rFonts w:hint="eastAsia"/>
          <w:sz w:val="24"/>
          <w:szCs w:val="24"/>
        </w:rPr>
        <w:t>和</w:t>
      </w:r>
      <w:r w:rsidR="009118B7" w:rsidRPr="00032506">
        <w:rPr>
          <w:rFonts w:hint="eastAsia"/>
          <w:sz w:val="24"/>
          <w:szCs w:val="24"/>
        </w:rPr>
        <w:t>XML</w:t>
      </w:r>
      <w:r w:rsidR="009118B7" w:rsidRPr="00032506">
        <w:rPr>
          <w:rFonts w:hint="eastAsia"/>
          <w:sz w:val="24"/>
          <w:szCs w:val="24"/>
        </w:rPr>
        <w:t>），是指一种创建交互式网页应用的网页开发技术。</w:t>
      </w:r>
    </w:p>
    <w:p w:rsidR="001A68DD" w:rsidRPr="00032506" w:rsidRDefault="001A68DD" w:rsidP="00804842">
      <w:pPr>
        <w:rPr>
          <w:sz w:val="24"/>
          <w:szCs w:val="24"/>
        </w:rPr>
      </w:pPr>
    </w:p>
    <w:p w:rsidR="006F7AA0" w:rsidRPr="00032506" w:rsidRDefault="00F2788A" w:rsidP="00804842">
      <w:pPr>
        <w:rPr>
          <w:sz w:val="24"/>
          <w:szCs w:val="24"/>
        </w:rPr>
      </w:pPr>
      <w:r w:rsidRPr="00032506">
        <w:rPr>
          <w:rFonts w:hint="eastAsia"/>
          <w:b/>
          <w:sz w:val="24"/>
          <w:szCs w:val="24"/>
        </w:rPr>
        <w:t>Servlet</w:t>
      </w:r>
      <w:r w:rsidRPr="00032506">
        <w:rPr>
          <w:rFonts w:hint="eastAsia"/>
          <w:sz w:val="24"/>
          <w:szCs w:val="24"/>
        </w:rPr>
        <w:t>：</w:t>
      </w:r>
      <w:r w:rsidR="006F7AA0" w:rsidRPr="00032506">
        <w:rPr>
          <w:rFonts w:hint="eastAsia"/>
          <w:sz w:val="24"/>
          <w:szCs w:val="24"/>
        </w:rPr>
        <w:t>是</w:t>
      </w:r>
      <w:r w:rsidR="006F7AA0" w:rsidRPr="00032506">
        <w:rPr>
          <w:rFonts w:hint="eastAsia"/>
          <w:sz w:val="24"/>
          <w:szCs w:val="24"/>
        </w:rPr>
        <w:t xml:space="preserve"> Java </w:t>
      </w:r>
      <w:r w:rsidR="006F7AA0" w:rsidRPr="00032506">
        <w:rPr>
          <w:rFonts w:hint="eastAsia"/>
          <w:sz w:val="24"/>
          <w:szCs w:val="24"/>
        </w:rPr>
        <w:t>编程语言中的一个类，它被用来扩展服务器的性能，服务器上驻留着可以通过“请求</w:t>
      </w:r>
      <w:r w:rsidR="006F7AA0" w:rsidRPr="00032506">
        <w:rPr>
          <w:rFonts w:hint="eastAsia"/>
          <w:sz w:val="24"/>
          <w:szCs w:val="24"/>
        </w:rPr>
        <w:t>-</w:t>
      </w:r>
      <w:r w:rsidR="006F7AA0" w:rsidRPr="00032506">
        <w:rPr>
          <w:rFonts w:hint="eastAsia"/>
          <w:sz w:val="24"/>
          <w:szCs w:val="24"/>
        </w:rPr>
        <w:t>响应”编程模型来访问的应用程序。虽然</w:t>
      </w:r>
      <w:r w:rsidR="006F7AA0" w:rsidRPr="00032506">
        <w:rPr>
          <w:rFonts w:hint="eastAsia"/>
          <w:sz w:val="24"/>
          <w:szCs w:val="24"/>
        </w:rPr>
        <w:t xml:space="preserve"> Servlet </w:t>
      </w:r>
      <w:r w:rsidR="006F7AA0" w:rsidRPr="00032506">
        <w:rPr>
          <w:rFonts w:hint="eastAsia"/>
          <w:sz w:val="24"/>
          <w:szCs w:val="24"/>
        </w:rPr>
        <w:t>可以对任何类型的请求产生响应，但通常只用来扩展</w:t>
      </w:r>
      <w:r w:rsidR="006F7AA0" w:rsidRPr="00032506">
        <w:rPr>
          <w:rFonts w:hint="eastAsia"/>
          <w:sz w:val="24"/>
          <w:szCs w:val="24"/>
        </w:rPr>
        <w:t xml:space="preserve"> Web </w:t>
      </w:r>
      <w:r w:rsidR="006F7AA0" w:rsidRPr="00032506">
        <w:rPr>
          <w:rFonts w:hint="eastAsia"/>
          <w:sz w:val="24"/>
          <w:szCs w:val="24"/>
        </w:rPr>
        <w:t>服务器的应用程序。</w:t>
      </w:r>
    </w:p>
    <w:p w:rsidR="006F7AA0" w:rsidRPr="00032506" w:rsidRDefault="006F7AA0" w:rsidP="00804842">
      <w:pPr>
        <w:rPr>
          <w:sz w:val="24"/>
          <w:szCs w:val="24"/>
        </w:rPr>
      </w:pPr>
    </w:p>
    <w:p w:rsidR="001A68DD" w:rsidRPr="00032506" w:rsidRDefault="001A262E" w:rsidP="00804842">
      <w:pPr>
        <w:rPr>
          <w:sz w:val="24"/>
          <w:szCs w:val="24"/>
        </w:rPr>
      </w:pPr>
      <w:r w:rsidRPr="00032506">
        <w:rPr>
          <w:rFonts w:hint="eastAsia"/>
          <w:b/>
          <w:sz w:val="24"/>
          <w:szCs w:val="24"/>
        </w:rPr>
        <w:t>JSON</w:t>
      </w:r>
      <w:r w:rsidRPr="00032506">
        <w:rPr>
          <w:rFonts w:hint="eastAsia"/>
          <w:b/>
          <w:sz w:val="24"/>
          <w:szCs w:val="24"/>
        </w:rPr>
        <w:t>：</w:t>
      </w:r>
      <w:r w:rsidRPr="00032506">
        <w:rPr>
          <w:rFonts w:hint="eastAsia"/>
          <w:sz w:val="24"/>
          <w:szCs w:val="24"/>
        </w:rPr>
        <w:t xml:space="preserve">JSON(JavaScript Object Notation) </w:t>
      </w:r>
      <w:r w:rsidRPr="00032506">
        <w:rPr>
          <w:rFonts w:hint="eastAsia"/>
          <w:sz w:val="24"/>
          <w:szCs w:val="24"/>
        </w:rPr>
        <w:t>是一种轻量级的数据交换格式。它基于</w:t>
      </w:r>
      <w:r w:rsidRPr="00032506">
        <w:rPr>
          <w:rFonts w:hint="eastAsia"/>
          <w:sz w:val="24"/>
          <w:szCs w:val="24"/>
        </w:rPr>
        <w:t>ECMA</w:t>
      </w:r>
      <w:r w:rsidR="00F450D3" w:rsidRPr="00032506">
        <w:rPr>
          <w:rFonts w:hint="eastAsia"/>
          <w:sz w:val="24"/>
          <w:szCs w:val="24"/>
        </w:rPr>
        <w:t xml:space="preserve"> </w:t>
      </w:r>
      <w:r w:rsidRPr="00032506">
        <w:rPr>
          <w:rFonts w:hint="eastAsia"/>
          <w:sz w:val="24"/>
          <w:szCs w:val="24"/>
        </w:rPr>
        <w:t>Script</w:t>
      </w:r>
      <w:r w:rsidRPr="00032506">
        <w:rPr>
          <w:rFonts w:hint="eastAsia"/>
          <w:sz w:val="24"/>
          <w:szCs w:val="24"/>
        </w:rPr>
        <w:t>的一个子集。</w:t>
      </w:r>
      <w:r w:rsidRPr="00032506">
        <w:rPr>
          <w:rFonts w:hint="eastAsia"/>
          <w:sz w:val="24"/>
          <w:szCs w:val="24"/>
        </w:rPr>
        <w:t xml:space="preserve"> JSON</w:t>
      </w:r>
      <w:r w:rsidRPr="00032506">
        <w:rPr>
          <w:rFonts w:hint="eastAsia"/>
          <w:sz w:val="24"/>
          <w:szCs w:val="24"/>
        </w:rPr>
        <w:t>采用完全独立于语言的文本格式，但是也使用了类似于</w:t>
      </w:r>
      <w:r w:rsidRPr="00032506">
        <w:rPr>
          <w:rFonts w:hint="eastAsia"/>
          <w:sz w:val="24"/>
          <w:szCs w:val="24"/>
        </w:rPr>
        <w:t>C</w:t>
      </w:r>
      <w:r w:rsidRPr="00032506">
        <w:rPr>
          <w:rFonts w:hint="eastAsia"/>
          <w:sz w:val="24"/>
          <w:szCs w:val="24"/>
        </w:rPr>
        <w:t>语言家族的习惯。这些特性使</w:t>
      </w:r>
      <w:r w:rsidRPr="00032506">
        <w:rPr>
          <w:rFonts w:hint="eastAsia"/>
          <w:sz w:val="24"/>
          <w:szCs w:val="24"/>
        </w:rPr>
        <w:t>JSON</w:t>
      </w:r>
      <w:r w:rsidRPr="00032506">
        <w:rPr>
          <w:rFonts w:hint="eastAsia"/>
          <w:sz w:val="24"/>
          <w:szCs w:val="24"/>
        </w:rPr>
        <w:t>成为理想的数据交换语言。</w:t>
      </w:r>
      <w:r w:rsidRPr="00032506">
        <w:rPr>
          <w:rFonts w:hint="eastAsia"/>
          <w:sz w:val="24"/>
          <w:szCs w:val="24"/>
        </w:rPr>
        <w:t xml:space="preserve"> </w:t>
      </w:r>
      <w:r w:rsidRPr="00032506">
        <w:rPr>
          <w:rFonts w:hint="eastAsia"/>
          <w:sz w:val="24"/>
          <w:szCs w:val="24"/>
        </w:rPr>
        <w:t>易于人阅读和编写，同时也易于机器解析和生成</w:t>
      </w:r>
      <w:r w:rsidR="00BD4F71" w:rsidRPr="00032506">
        <w:rPr>
          <w:rFonts w:hint="eastAsia"/>
          <w:sz w:val="24"/>
          <w:szCs w:val="24"/>
        </w:rPr>
        <w:t>（</w:t>
      </w:r>
      <w:r w:rsidRPr="00032506">
        <w:rPr>
          <w:rFonts w:hint="eastAsia"/>
          <w:sz w:val="24"/>
          <w:szCs w:val="24"/>
        </w:rPr>
        <w:t>网络传输速率</w:t>
      </w:r>
      <w:r w:rsidR="00BD4F71" w:rsidRPr="00032506">
        <w:rPr>
          <w:rFonts w:hint="eastAsia"/>
          <w:sz w:val="24"/>
          <w:szCs w:val="24"/>
        </w:rPr>
        <w:t>）</w:t>
      </w:r>
      <w:r w:rsidRPr="00032506">
        <w:rPr>
          <w:rFonts w:hint="eastAsia"/>
          <w:sz w:val="24"/>
          <w:szCs w:val="24"/>
        </w:rPr>
        <w:t>。</w:t>
      </w:r>
    </w:p>
    <w:p w:rsidR="003737BC" w:rsidRPr="00032506" w:rsidRDefault="003737BC" w:rsidP="00804842">
      <w:pPr>
        <w:rPr>
          <w:sz w:val="24"/>
          <w:szCs w:val="24"/>
        </w:rPr>
      </w:pPr>
    </w:p>
    <w:p w:rsidR="00C54EB3" w:rsidRPr="00032506" w:rsidRDefault="00A8146E" w:rsidP="00804842">
      <w:pPr>
        <w:rPr>
          <w:sz w:val="24"/>
          <w:szCs w:val="24"/>
        </w:rPr>
      </w:pPr>
      <w:r w:rsidRPr="00032506">
        <w:rPr>
          <w:rFonts w:hint="eastAsia"/>
          <w:b/>
          <w:sz w:val="24"/>
          <w:szCs w:val="24"/>
        </w:rPr>
        <w:t>P</w:t>
      </w:r>
      <w:r w:rsidR="00C54EB3" w:rsidRPr="00032506">
        <w:rPr>
          <w:rFonts w:hint="eastAsia"/>
          <w:b/>
          <w:sz w:val="24"/>
          <w:szCs w:val="24"/>
        </w:rPr>
        <w:t>rotocol</w:t>
      </w:r>
      <w:r w:rsidRPr="00032506">
        <w:rPr>
          <w:rFonts w:hint="eastAsia"/>
          <w:b/>
          <w:sz w:val="24"/>
          <w:szCs w:val="24"/>
        </w:rPr>
        <w:t xml:space="preserve"> B</w:t>
      </w:r>
      <w:r w:rsidR="00C54EB3" w:rsidRPr="00032506">
        <w:rPr>
          <w:rFonts w:hint="eastAsia"/>
          <w:b/>
          <w:sz w:val="24"/>
          <w:szCs w:val="24"/>
        </w:rPr>
        <w:t>uffer</w:t>
      </w:r>
      <w:r w:rsidR="00317C36" w:rsidRPr="00032506">
        <w:rPr>
          <w:rFonts w:hint="eastAsia"/>
          <w:b/>
          <w:sz w:val="24"/>
          <w:szCs w:val="24"/>
        </w:rPr>
        <w:t>：</w:t>
      </w:r>
      <w:r w:rsidR="00C54EB3" w:rsidRPr="00032506">
        <w:rPr>
          <w:rFonts w:hint="eastAsia"/>
          <w:sz w:val="24"/>
          <w:szCs w:val="24"/>
        </w:rPr>
        <w:t>是</w:t>
      </w:r>
      <w:r w:rsidRPr="00032506">
        <w:rPr>
          <w:rFonts w:hint="eastAsia"/>
          <w:sz w:val="24"/>
          <w:szCs w:val="24"/>
        </w:rPr>
        <w:t>G</w:t>
      </w:r>
      <w:r w:rsidR="00C54EB3" w:rsidRPr="00032506">
        <w:rPr>
          <w:rFonts w:hint="eastAsia"/>
          <w:sz w:val="24"/>
          <w:szCs w:val="24"/>
        </w:rPr>
        <w:t xml:space="preserve">oogle </w:t>
      </w:r>
      <w:r w:rsidR="00C54EB3" w:rsidRPr="00032506">
        <w:rPr>
          <w:rFonts w:hint="eastAsia"/>
          <w:sz w:val="24"/>
          <w:szCs w:val="24"/>
        </w:rPr>
        <w:t>的一种数据交换的格式，它独立于语言，独立于平台。由于它是一种二进制的格式，比使用</w:t>
      </w:r>
      <w:r w:rsidR="00C54EB3" w:rsidRPr="00032506">
        <w:rPr>
          <w:rFonts w:hint="eastAsia"/>
          <w:sz w:val="24"/>
          <w:szCs w:val="24"/>
        </w:rPr>
        <w:t xml:space="preserve"> </w:t>
      </w:r>
      <w:r w:rsidR="00271929" w:rsidRPr="00032506">
        <w:rPr>
          <w:rFonts w:hint="eastAsia"/>
          <w:sz w:val="24"/>
          <w:szCs w:val="24"/>
        </w:rPr>
        <w:t>XML</w:t>
      </w:r>
      <w:r w:rsidR="00C54EB3" w:rsidRPr="00032506">
        <w:rPr>
          <w:rFonts w:hint="eastAsia"/>
          <w:sz w:val="24"/>
          <w:szCs w:val="24"/>
        </w:rPr>
        <w:t>进行数据交换</w:t>
      </w:r>
      <w:r w:rsidR="00272C6D" w:rsidRPr="00032506">
        <w:rPr>
          <w:rFonts w:hint="eastAsia"/>
          <w:sz w:val="24"/>
          <w:szCs w:val="24"/>
        </w:rPr>
        <w:t>速度</w:t>
      </w:r>
      <w:r w:rsidR="00C54EB3" w:rsidRPr="00032506">
        <w:rPr>
          <w:rFonts w:hint="eastAsia"/>
          <w:sz w:val="24"/>
          <w:szCs w:val="24"/>
        </w:rPr>
        <w:t>快。可以把它用于分布式应用之间的数据通信或者异构环境下的数据交换。作为一种效率和兼容性都很优秀的二进制数据传输格式，可以用于诸如网络传输、配置文件、数据存储等诸多领域。</w:t>
      </w:r>
    </w:p>
    <w:p w:rsidR="00C54EB3" w:rsidRPr="00032506" w:rsidRDefault="00C54EB3" w:rsidP="00804842">
      <w:pPr>
        <w:rPr>
          <w:sz w:val="24"/>
          <w:szCs w:val="24"/>
        </w:rPr>
      </w:pPr>
    </w:p>
    <w:p w:rsidR="00BD0CB8" w:rsidRDefault="00BD0CB8" w:rsidP="00804842"/>
    <w:p w:rsidR="00ED1606" w:rsidRPr="00AF0C2D" w:rsidRDefault="00ED1606" w:rsidP="00ED1606">
      <w:pPr>
        <w:pStyle w:val="3"/>
        <w:spacing w:line="360" w:lineRule="auto"/>
        <w:rPr>
          <w:rFonts w:ascii="黑体" w:eastAsia="黑体" w:hAnsi="黑体"/>
          <w:b w:val="0"/>
          <w:kern w:val="0"/>
        </w:rPr>
      </w:pPr>
      <w:r w:rsidRPr="00AF0C2D">
        <w:rPr>
          <w:rFonts w:ascii="黑体" w:eastAsia="黑体" w:hAnsi="黑体"/>
          <w:b w:val="0"/>
          <w:kern w:val="0"/>
        </w:rPr>
        <w:t>1.</w:t>
      </w:r>
      <w:r w:rsidRPr="00AF0C2D">
        <w:rPr>
          <w:rFonts w:ascii="黑体" w:eastAsia="黑体" w:hAnsi="黑体" w:hint="eastAsia"/>
          <w:b w:val="0"/>
          <w:kern w:val="0"/>
        </w:rPr>
        <w:t>4</w:t>
      </w:r>
      <w:r w:rsidRPr="00AF0C2D">
        <w:rPr>
          <w:rFonts w:eastAsia="黑体"/>
          <w:b w:val="0"/>
          <w:kern w:val="0"/>
        </w:rPr>
        <w:t> </w:t>
      </w:r>
      <w:r w:rsidRPr="00AF0C2D">
        <w:rPr>
          <w:rFonts w:ascii="黑体" w:eastAsia="黑体" w:hAnsi="黑体" w:hint="eastAsia"/>
          <w:b w:val="0"/>
          <w:kern w:val="0"/>
        </w:rPr>
        <w:t>参考</w:t>
      </w:r>
      <w:r w:rsidRPr="00AF0C2D">
        <w:rPr>
          <w:rFonts w:ascii="黑体" w:eastAsia="黑体" w:hAnsi="黑体"/>
          <w:b w:val="0"/>
          <w:kern w:val="0"/>
        </w:rPr>
        <w:t>文献</w:t>
      </w:r>
    </w:p>
    <w:p w:rsidR="00BB6FE0" w:rsidRPr="00DB73FB" w:rsidRDefault="00BB6FE0" w:rsidP="00AF396D">
      <w:pPr>
        <w:widowControl/>
        <w:spacing w:before="100" w:beforeAutospacing="1" w:after="100" w:afterAutospacing="1" w:line="360" w:lineRule="auto"/>
        <w:jc w:val="left"/>
        <w:rPr>
          <w:sz w:val="24"/>
          <w:szCs w:val="24"/>
        </w:rPr>
      </w:pPr>
      <w:r w:rsidRPr="00DB73FB">
        <w:rPr>
          <w:rFonts w:hint="eastAsia"/>
          <w:sz w:val="24"/>
          <w:szCs w:val="24"/>
        </w:rPr>
        <w:t>《计算机文化（第五版）》</w:t>
      </w:r>
      <w:r w:rsidR="00C67469" w:rsidRPr="00DB73FB">
        <w:rPr>
          <w:rFonts w:hint="eastAsia"/>
          <w:sz w:val="24"/>
          <w:szCs w:val="24"/>
        </w:rPr>
        <w:t>June jamrich Parsons</w:t>
      </w:r>
      <w:r w:rsidR="00C67469" w:rsidRPr="00DB73FB">
        <w:rPr>
          <w:rFonts w:hint="eastAsia"/>
          <w:sz w:val="24"/>
          <w:szCs w:val="24"/>
        </w:rPr>
        <w:t>，</w:t>
      </w:r>
      <w:r w:rsidR="00C67469" w:rsidRPr="00DB73FB">
        <w:rPr>
          <w:rFonts w:hint="eastAsia"/>
          <w:sz w:val="24"/>
          <w:szCs w:val="24"/>
        </w:rPr>
        <w:t>Dan Oja</w:t>
      </w:r>
      <w:r w:rsidR="00C67469" w:rsidRPr="00DB73FB">
        <w:rPr>
          <w:rFonts w:hint="eastAsia"/>
          <w:sz w:val="24"/>
          <w:szCs w:val="24"/>
        </w:rPr>
        <w:t>．</w:t>
      </w:r>
    </w:p>
    <w:p w:rsidR="00BB6FE0" w:rsidRPr="00DB73FB" w:rsidRDefault="00BB6FE0" w:rsidP="00AF396D">
      <w:pPr>
        <w:widowControl/>
        <w:spacing w:before="100" w:beforeAutospacing="1" w:after="100" w:afterAutospacing="1" w:line="360" w:lineRule="auto"/>
        <w:jc w:val="left"/>
        <w:rPr>
          <w:sz w:val="24"/>
          <w:szCs w:val="24"/>
        </w:rPr>
      </w:pPr>
      <w:r w:rsidRPr="00DB73FB">
        <w:rPr>
          <w:rFonts w:hint="eastAsia"/>
          <w:sz w:val="24"/>
          <w:szCs w:val="24"/>
        </w:rPr>
        <w:t>《计算机信息处理》</w:t>
      </w:r>
      <w:r w:rsidR="00A21924" w:rsidRPr="00DB73FB">
        <w:rPr>
          <w:rFonts w:hint="eastAsia"/>
          <w:sz w:val="24"/>
          <w:szCs w:val="24"/>
        </w:rPr>
        <w:t>Steven L.</w:t>
      </w:r>
      <w:r w:rsidR="008135DB" w:rsidRPr="00DB73FB">
        <w:rPr>
          <w:rFonts w:hint="eastAsia"/>
          <w:sz w:val="24"/>
          <w:szCs w:val="24"/>
        </w:rPr>
        <w:t xml:space="preserve"> </w:t>
      </w:r>
      <w:r w:rsidR="00A21924" w:rsidRPr="00DB73FB">
        <w:rPr>
          <w:rFonts w:hint="eastAsia"/>
          <w:sz w:val="24"/>
          <w:szCs w:val="24"/>
        </w:rPr>
        <w:t>Mandell</w:t>
      </w:r>
      <w:r w:rsidR="00A21924" w:rsidRPr="00DB73FB">
        <w:rPr>
          <w:rFonts w:hint="eastAsia"/>
          <w:sz w:val="24"/>
          <w:szCs w:val="24"/>
        </w:rPr>
        <w:t>，</w:t>
      </w:r>
      <w:r w:rsidR="00A21924" w:rsidRPr="00DB73FB">
        <w:rPr>
          <w:rFonts w:hint="eastAsia"/>
          <w:sz w:val="24"/>
          <w:szCs w:val="24"/>
        </w:rPr>
        <w:t>Sachi Sakthivel</w:t>
      </w:r>
    </w:p>
    <w:p w:rsidR="008C582B" w:rsidRPr="00DB73FB" w:rsidRDefault="008C582B" w:rsidP="008C582B">
      <w:pPr>
        <w:widowControl/>
        <w:spacing w:before="100" w:beforeAutospacing="1" w:after="100" w:afterAutospacing="1" w:line="360" w:lineRule="auto"/>
        <w:jc w:val="left"/>
        <w:rPr>
          <w:sz w:val="24"/>
          <w:szCs w:val="24"/>
        </w:rPr>
      </w:pPr>
      <w:r w:rsidRPr="00DB73FB">
        <w:rPr>
          <w:rFonts w:hint="eastAsia"/>
          <w:sz w:val="24"/>
          <w:szCs w:val="24"/>
        </w:rPr>
        <w:t>《计算机网络（第四版）》谢希仁</w:t>
      </w:r>
    </w:p>
    <w:p w:rsidR="001969F0" w:rsidRPr="00055322" w:rsidRDefault="001969F0" w:rsidP="008C582B">
      <w:pPr>
        <w:widowControl/>
        <w:spacing w:before="100" w:beforeAutospacing="1" w:after="100" w:afterAutospacing="1" w:line="360" w:lineRule="auto"/>
        <w:jc w:val="left"/>
      </w:pPr>
    </w:p>
    <w:p w:rsidR="00FE3A19" w:rsidRPr="002A6A59" w:rsidRDefault="00D01C6D" w:rsidP="00AF396D">
      <w:pPr>
        <w:pStyle w:val="2"/>
        <w:spacing w:line="360" w:lineRule="auto"/>
        <w:rPr>
          <w:rFonts w:eastAsia="黑体"/>
          <w:kern w:val="36"/>
        </w:rPr>
      </w:pPr>
      <w:bookmarkStart w:id="4" w:name="_Toc425795806"/>
      <w:r w:rsidRPr="002A6A59">
        <w:rPr>
          <w:rFonts w:ascii="黑体" w:eastAsia="黑体" w:hAnsi="黑体"/>
          <w:kern w:val="36"/>
        </w:rPr>
        <w:lastRenderedPageBreak/>
        <w:t>2.</w:t>
      </w:r>
      <w:r w:rsidRPr="002A6A59">
        <w:rPr>
          <w:rFonts w:eastAsia="黑体"/>
          <w:kern w:val="36"/>
        </w:rPr>
        <w:t>  </w:t>
      </w:r>
      <w:r w:rsidR="00FE3A19" w:rsidRPr="002A6A59">
        <w:rPr>
          <w:rFonts w:eastAsia="黑体"/>
          <w:kern w:val="36"/>
        </w:rPr>
        <w:t>方案设计</w:t>
      </w:r>
    </w:p>
    <w:p w:rsidR="002F651D" w:rsidRDefault="002F651D" w:rsidP="00AF396D">
      <w:pPr>
        <w:pStyle w:val="2"/>
        <w:spacing w:line="360" w:lineRule="auto"/>
        <w:rPr>
          <w:rFonts w:eastAsia="黑体"/>
          <w:b w:val="0"/>
          <w:kern w:val="36"/>
        </w:rPr>
      </w:pPr>
      <w:r>
        <w:rPr>
          <w:rFonts w:eastAsia="黑体" w:hint="eastAsia"/>
          <w:b w:val="0"/>
          <w:kern w:val="36"/>
        </w:rPr>
        <w:t xml:space="preserve">2.1 </w:t>
      </w:r>
      <w:r>
        <w:rPr>
          <w:rFonts w:eastAsia="黑体" w:hint="eastAsia"/>
          <w:b w:val="0"/>
          <w:kern w:val="36"/>
        </w:rPr>
        <w:t>系统</w:t>
      </w:r>
      <w:r w:rsidR="00BC6ED2">
        <w:rPr>
          <w:rFonts w:eastAsia="黑体" w:hint="eastAsia"/>
          <w:b w:val="0"/>
          <w:kern w:val="36"/>
        </w:rPr>
        <w:t>设计</w:t>
      </w:r>
    </w:p>
    <w:p w:rsidR="00BC6ED2" w:rsidRPr="007522BF" w:rsidRDefault="00835372" w:rsidP="00BC6ED2">
      <w:pPr>
        <w:rPr>
          <w:rFonts w:asciiTheme="majorEastAsia" w:eastAsiaTheme="majorEastAsia" w:hAnsiTheme="majorEastAsia"/>
          <w:sz w:val="24"/>
          <w:szCs w:val="24"/>
        </w:rPr>
      </w:pPr>
      <w:r w:rsidRPr="007522BF">
        <w:rPr>
          <w:rFonts w:asciiTheme="majorEastAsia" w:eastAsiaTheme="majorEastAsia" w:hAnsiTheme="majorEastAsia" w:hint="eastAsia"/>
          <w:sz w:val="24"/>
          <w:szCs w:val="24"/>
        </w:rPr>
        <w:t>系统整体分为</w:t>
      </w:r>
      <w:r w:rsidR="001E30B5" w:rsidRPr="007522BF">
        <w:rPr>
          <w:rFonts w:asciiTheme="majorEastAsia" w:eastAsiaTheme="majorEastAsia" w:hAnsiTheme="majorEastAsia" w:hint="eastAsia"/>
          <w:sz w:val="24"/>
          <w:szCs w:val="24"/>
        </w:rPr>
        <w:t>五</w:t>
      </w:r>
      <w:r w:rsidRPr="007522BF">
        <w:rPr>
          <w:rFonts w:asciiTheme="majorEastAsia" w:eastAsiaTheme="majorEastAsia" w:hAnsiTheme="majorEastAsia" w:hint="eastAsia"/>
          <w:sz w:val="24"/>
          <w:szCs w:val="24"/>
        </w:rPr>
        <w:t>个主要部分</w:t>
      </w:r>
    </w:p>
    <w:p w:rsidR="00835372" w:rsidRPr="007522BF" w:rsidRDefault="00835372" w:rsidP="00835372">
      <w:pPr>
        <w:pStyle w:val="a5"/>
        <w:numPr>
          <w:ilvl w:val="0"/>
          <w:numId w:val="6"/>
        </w:numPr>
        <w:ind w:firstLineChars="0"/>
        <w:rPr>
          <w:rFonts w:asciiTheme="majorEastAsia" w:eastAsiaTheme="majorEastAsia" w:hAnsiTheme="majorEastAsia"/>
          <w:sz w:val="24"/>
          <w:szCs w:val="24"/>
        </w:rPr>
      </w:pPr>
      <w:r w:rsidRPr="007522BF">
        <w:rPr>
          <w:rFonts w:asciiTheme="majorEastAsia" w:eastAsiaTheme="majorEastAsia" w:hAnsiTheme="majorEastAsia" w:hint="eastAsia"/>
          <w:sz w:val="24"/>
          <w:szCs w:val="24"/>
        </w:rPr>
        <w:t>OBD登录服务器</w:t>
      </w:r>
    </w:p>
    <w:p w:rsidR="00835372" w:rsidRPr="007522BF" w:rsidRDefault="00835372" w:rsidP="00835372">
      <w:pPr>
        <w:pStyle w:val="a5"/>
        <w:numPr>
          <w:ilvl w:val="0"/>
          <w:numId w:val="6"/>
        </w:numPr>
        <w:ind w:firstLineChars="0"/>
        <w:rPr>
          <w:rFonts w:asciiTheme="majorEastAsia" w:eastAsiaTheme="majorEastAsia" w:hAnsiTheme="majorEastAsia"/>
          <w:sz w:val="24"/>
          <w:szCs w:val="24"/>
        </w:rPr>
      </w:pPr>
      <w:r w:rsidRPr="007522BF">
        <w:rPr>
          <w:rFonts w:asciiTheme="majorEastAsia" w:eastAsiaTheme="majorEastAsia" w:hAnsiTheme="majorEastAsia" w:hint="eastAsia"/>
          <w:sz w:val="24"/>
          <w:szCs w:val="24"/>
        </w:rPr>
        <w:t>OBD通信服务器</w:t>
      </w:r>
    </w:p>
    <w:p w:rsidR="00835372" w:rsidRPr="007522BF" w:rsidRDefault="00835372" w:rsidP="00835372">
      <w:pPr>
        <w:pStyle w:val="a5"/>
        <w:numPr>
          <w:ilvl w:val="0"/>
          <w:numId w:val="6"/>
        </w:numPr>
        <w:ind w:firstLineChars="0"/>
        <w:rPr>
          <w:rFonts w:asciiTheme="majorEastAsia" w:eastAsiaTheme="majorEastAsia" w:hAnsiTheme="majorEastAsia"/>
          <w:sz w:val="24"/>
          <w:szCs w:val="24"/>
        </w:rPr>
      </w:pPr>
      <w:r w:rsidRPr="007522BF">
        <w:rPr>
          <w:rFonts w:asciiTheme="majorEastAsia" w:eastAsiaTheme="majorEastAsia" w:hAnsiTheme="majorEastAsia" w:hint="eastAsia"/>
          <w:sz w:val="24"/>
          <w:szCs w:val="24"/>
        </w:rPr>
        <w:t>OBD设备Web管理页面</w:t>
      </w:r>
    </w:p>
    <w:p w:rsidR="00835372" w:rsidRPr="007522BF" w:rsidRDefault="00835372" w:rsidP="00835372">
      <w:pPr>
        <w:pStyle w:val="a5"/>
        <w:numPr>
          <w:ilvl w:val="0"/>
          <w:numId w:val="6"/>
        </w:numPr>
        <w:ind w:firstLineChars="0"/>
        <w:rPr>
          <w:rFonts w:asciiTheme="majorEastAsia" w:eastAsiaTheme="majorEastAsia" w:hAnsiTheme="majorEastAsia"/>
          <w:sz w:val="24"/>
          <w:szCs w:val="24"/>
        </w:rPr>
      </w:pPr>
      <w:r w:rsidRPr="007522BF">
        <w:rPr>
          <w:rFonts w:asciiTheme="majorEastAsia" w:eastAsiaTheme="majorEastAsia" w:hAnsiTheme="majorEastAsia" w:hint="eastAsia"/>
          <w:sz w:val="24"/>
          <w:szCs w:val="24"/>
        </w:rPr>
        <w:t>OBD设备Web API接口</w:t>
      </w:r>
    </w:p>
    <w:p w:rsidR="00835372" w:rsidRPr="007522BF" w:rsidRDefault="00835372" w:rsidP="00835372">
      <w:pPr>
        <w:pStyle w:val="a5"/>
        <w:numPr>
          <w:ilvl w:val="0"/>
          <w:numId w:val="6"/>
        </w:numPr>
        <w:ind w:firstLineChars="0"/>
        <w:rPr>
          <w:rFonts w:asciiTheme="majorEastAsia" w:eastAsiaTheme="majorEastAsia" w:hAnsiTheme="majorEastAsia"/>
          <w:sz w:val="24"/>
          <w:szCs w:val="24"/>
        </w:rPr>
      </w:pPr>
      <w:r w:rsidRPr="007522BF">
        <w:rPr>
          <w:rFonts w:asciiTheme="majorEastAsia" w:eastAsiaTheme="majorEastAsia" w:hAnsiTheme="majorEastAsia" w:hint="eastAsia"/>
          <w:sz w:val="24"/>
          <w:szCs w:val="24"/>
        </w:rPr>
        <w:t>OBD模拟测试工具</w:t>
      </w:r>
    </w:p>
    <w:p w:rsidR="00BC6ED2" w:rsidRPr="00BC6ED2" w:rsidRDefault="00BC6ED2" w:rsidP="00BC6ED2"/>
    <w:p w:rsidR="00DD4809" w:rsidRPr="00DD4809" w:rsidRDefault="001374EC" w:rsidP="00DD4809">
      <w:pPr>
        <w:pStyle w:val="2"/>
        <w:spacing w:line="360" w:lineRule="auto"/>
        <w:rPr>
          <w:rFonts w:ascii="黑体" w:eastAsia="黑体" w:hAnsi="黑体"/>
          <w:b w:val="0"/>
          <w:kern w:val="36"/>
        </w:rPr>
      </w:pPr>
      <w:bookmarkStart w:id="5" w:name="_Toc425795809"/>
      <w:r w:rsidRPr="0096434D">
        <w:rPr>
          <w:rFonts w:ascii="黑体" w:eastAsia="黑体" w:hAnsi="黑体" w:hint="eastAsia"/>
          <w:b w:val="0"/>
          <w:kern w:val="36"/>
        </w:rPr>
        <w:t>2.</w:t>
      </w:r>
      <w:r w:rsidR="0096434D" w:rsidRPr="0096434D">
        <w:rPr>
          <w:rFonts w:ascii="黑体" w:eastAsia="黑体" w:hAnsi="黑体" w:hint="eastAsia"/>
          <w:b w:val="0"/>
          <w:kern w:val="36"/>
        </w:rPr>
        <w:t>2</w:t>
      </w:r>
      <w:r w:rsidRPr="0096434D">
        <w:rPr>
          <w:rFonts w:ascii="黑体" w:eastAsia="黑体" w:hAnsi="黑体"/>
          <w:b w:val="0"/>
          <w:kern w:val="36"/>
        </w:rPr>
        <w:t>.功能</w:t>
      </w:r>
      <w:bookmarkEnd w:id="5"/>
      <w:r w:rsidR="0096434D" w:rsidRPr="0096434D">
        <w:rPr>
          <w:rFonts w:ascii="黑体" w:eastAsia="黑体" w:hAnsi="黑体" w:hint="eastAsia"/>
          <w:b w:val="0"/>
          <w:kern w:val="36"/>
        </w:rPr>
        <w:t>设计</w:t>
      </w:r>
    </w:p>
    <w:p w:rsidR="005065F6" w:rsidRDefault="00DD4809" w:rsidP="00DD4809">
      <w:pPr>
        <w:pStyle w:val="2"/>
        <w:spacing w:line="360" w:lineRule="auto"/>
        <w:rPr>
          <w:rFonts w:ascii="黑体" w:eastAsia="黑体" w:hAnsi="黑体"/>
          <w:b w:val="0"/>
          <w:kern w:val="36"/>
        </w:rPr>
      </w:pPr>
      <w:r w:rsidRPr="00DD4809">
        <w:rPr>
          <w:rFonts w:ascii="黑体" w:eastAsia="黑体" w:hAnsi="黑体" w:hint="eastAsia"/>
          <w:b w:val="0"/>
          <w:kern w:val="36"/>
        </w:rPr>
        <w:t xml:space="preserve">2.2.1 </w:t>
      </w:r>
      <w:r w:rsidR="005065F6" w:rsidRPr="00DD4809">
        <w:rPr>
          <w:rFonts w:ascii="黑体" w:eastAsia="黑体" w:hAnsi="黑体" w:hint="eastAsia"/>
          <w:b w:val="0"/>
          <w:kern w:val="36"/>
        </w:rPr>
        <w:t>OBD登录服务器</w:t>
      </w:r>
    </w:p>
    <w:p w:rsidR="008C6CA3" w:rsidRPr="008C6CA3" w:rsidRDefault="008C6CA3" w:rsidP="008C6CA3">
      <w:pPr>
        <w:rPr>
          <w:sz w:val="24"/>
          <w:szCs w:val="24"/>
        </w:rPr>
      </w:pPr>
      <w:r w:rsidRPr="008C6CA3">
        <w:rPr>
          <w:rFonts w:hint="eastAsia"/>
          <w:sz w:val="24"/>
          <w:szCs w:val="24"/>
        </w:rPr>
        <w:t xml:space="preserve">OBD </w:t>
      </w:r>
      <w:r w:rsidRPr="008C6CA3">
        <w:rPr>
          <w:rFonts w:hint="eastAsia"/>
          <w:sz w:val="24"/>
          <w:szCs w:val="24"/>
        </w:rPr>
        <w:t>登录服务器模块划分如下：</w:t>
      </w:r>
    </w:p>
    <w:p w:rsidR="001374EC" w:rsidRPr="00F04CEB" w:rsidRDefault="001374EC" w:rsidP="001374EC">
      <w:pPr>
        <w:pStyle w:val="a5"/>
        <w:numPr>
          <w:ilvl w:val="0"/>
          <w:numId w:val="7"/>
        </w:numPr>
        <w:spacing w:line="360" w:lineRule="auto"/>
        <w:ind w:firstLineChars="0" w:firstLine="0"/>
        <w:rPr>
          <w:sz w:val="24"/>
        </w:rPr>
      </w:pPr>
      <w:r w:rsidRPr="00F04CEB">
        <w:rPr>
          <w:rFonts w:hint="eastAsia"/>
          <w:sz w:val="24"/>
        </w:rPr>
        <w:t>网络通信</w:t>
      </w:r>
      <w:r w:rsidR="00F04CEB" w:rsidRPr="00F04CEB">
        <w:rPr>
          <w:rFonts w:hint="eastAsia"/>
          <w:sz w:val="24"/>
        </w:rPr>
        <w:t>：</w:t>
      </w:r>
      <w:r w:rsidRPr="00F04CEB">
        <w:rPr>
          <w:rFonts w:hint="eastAsia"/>
          <w:sz w:val="24"/>
        </w:rPr>
        <w:t>负责管理客户端的网络接入和数据的读写功能。</w:t>
      </w:r>
      <w:r w:rsidRPr="00F04CEB">
        <w:rPr>
          <w:rFonts w:hint="eastAsia"/>
          <w:sz w:val="24"/>
        </w:rPr>
        <w:t xml:space="preserve"> </w:t>
      </w:r>
    </w:p>
    <w:p w:rsidR="001374EC" w:rsidRPr="005B742E" w:rsidRDefault="001374EC" w:rsidP="001374EC">
      <w:pPr>
        <w:pStyle w:val="a5"/>
        <w:numPr>
          <w:ilvl w:val="0"/>
          <w:numId w:val="7"/>
        </w:numPr>
        <w:spacing w:line="360" w:lineRule="auto"/>
        <w:ind w:firstLineChars="0" w:firstLine="0"/>
        <w:rPr>
          <w:sz w:val="24"/>
        </w:rPr>
      </w:pPr>
      <w:r w:rsidRPr="005B742E">
        <w:rPr>
          <w:rFonts w:hint="eastAsia"/>
          <w:sz w:val="24"/>
        </w:rPr>
        <w:t>状态维护模块</w:t>
      </w:r>
      <w:r w:rsidR="005B742E" w:rsidRPr="005B742E">
        <w:rPr>
          <w:rFonts w:hint="eastAsia"/>
          <w:sz w:val="24"/>
        </w:rPr>
        <w:t>：</w:t>
      </w:r>
      <w:r w:rsidRPr="005B742E">
        <w:rPr>
          <w:rFonts w:hint="eastAsia"/>
          <w:sz w:val="24"/>
        </w:rPr>
        <w:t>检查客户端连接状态，移除失效网络连接。</w:t>
      </w:r>
    </w:p>
    <w:p w:rsidR="001374EC" w:rsidRPr="005B742E" w:rsidRDefault="001374EC" w:rsidP="001374EC">
      <w:pPr>
        <w:pStyle w:val="a5"/>
        <w:numPr>
          <w:ilvl w:val="0"/>
          <w:numId w:val="7"/>
        </w:numPr>
        <w:spacing w:line="360" w:lineRule="auto"/>
        <w:ind w:firstLineChars="0" w:firstLine="0"/>
        <w:rPr>
          <w:sz w:val="24"/>
        </w:rPr>
      </w:pPr>
      <w:r w:rsidRPr="005B742E">
        <w:rPr>
          <w:rFonts w:hint="eastAsia"/>
          <w:sz w:val="24"/>
        </w:rPr>
        <w:t>协议模块</w:t>
      </w:r>
      <w:r w:rsidR="005B742E" w:rsidRPr="005B742E">
        <w:rPr>
          <w:rFonts w:hint="eastAsia"/>
          <w:sz w:val="24"/>
        </w:rPr>
        <w:t>：</w:t>
      </w:r>
      <w:r w:rsidRPr="005B742E">
        <w:rPr>
          <w:rFonts w:hint="eastAsia"/>
          <w:sz w:val="24"/>
        </w:rPr>
        <w:t>实现所有</w:t>
      </w:r>
      <w:r w:rsidRPr="005B742E">
        <w:rPr>
          <w:rFonts w:hint="eastAsia"/>
          <w:sz w:val="24"/>
        </w:rPr>
        <w:t>OBD</w:t>
      </w:r>
      <w:r w:rsidRPr="005B742E">
        <w:rPr>
          <w:rFonts w:hint="eastAsia"/>
          <w:sz w:val="24"/>
        </w:rPr>
        <w:t>命令的编解码。</w:t>
      </w:r>
    </w:p>
    <w:p w:rsidR="001374EC" w:rsidRPr="005B742E" w:rsidRDefault="001374EC" w:rsidP="001374EC">
      <w:pPr>
        <w:pStyle w:val="a5"/>
        <w:numPr>
          <w:ilvl w:val="0"/>
          <w:numId w:val="7"/>
        </w:numPr>
        <w:spacing w:line="360" w:lineRule="auto"/>
        <w:ind w:firstLineChars="0" w:firstLine="0"/>
        <w:rPr>
          <w:sz w:val="24"/>
        </w:rPr>
      </w:pPr>
      <w:r w:rsidRPr="005B742E">
        <w:rPr>
          <w:rFonts w:hint="eastAsia"/>
          <w:sz w:val="24"/>
        </w:rPr>
        <w:t>序列化模块</w:t>
      </w:r>
      <w:r w:rsidR="005B742E" w:rsidRPr="005B742E">
        <w:rPr>
          <w:rFonts w:hint="eastAsia"/>
          <w:sz w:val="24"/>
        </w:rPr>
        <w:t>：</w:t>
      </w:r>
      <w:r w:rsidRPr="005B742E">
        <w:rPr>
          <w:rFonts w:hint="eastAsia"/>
          <w:sz w:val="24"/>
        </w:rPr>
        <w:t>通过</w:t>
      </w:r>
      <w:r w:rsidR="00467867" w:rsidRPr="005B742E">
        <w:rPr>
          <w:rFonts w:hint="eastAsia"/>
          <w:sz w:val="24"/>
        </w:rPr>
        <w:t>P</w:t>
      </w:r>
      <w:r w:rsidRPr="005B742E">
        <w:rPr>
          <w:rFonts w:hint="eastAsia"/>
          <w:sz w:val="24"/>
        </w:rPr>
        <w:t>roto</w:t>
      </w:r>
      <w:r w:rsidR="00467867" w:rsidRPr="005B742E">
        <w:rPr>
          <w:rFonts w:hint="eastAsia"/>
          <w:sz w:val="24"/>
        </w:rPr>
        <w:t>col B</w:t>
      </w:r>
      <w:r w:rsidRPr="005B742E">
        <w:rPr>
          <w:rFonts w:hint="eastAsia"/>
          <w:sz w:val="24"/>
        </w:rPr>
        <w:t>u</w:t>
      </w:r>
      <w:r w:rsidR="00467867" w:rsidRPr="005B742E">
        <w:rPr>
          <w:rFonts w:hint="eastAsia"/>
          <w:sz w:val="24"/>
        </w:rPr>
        <w:t>f</w:t>
      </w:r>
      <w:r w:rsidRPr="005B742E">
        <w:rPr>
          <w:rFonts w:hint="eastAsia"/>
          <w:sz w:val="24"/>
        </w:rPr>
        <w:t>f</w:t>
      </w:r>
      <w:r w:rsidR="00467867" w:rsidRPr="005B742E">
        <w:rPr>
          <w:rFonts w:hint="eastAsia"/>
          <w:sz w:val="24"/>
        </w:rPr>
        <w:t>er</w:t>
      </w:r>
      <w:r w:rsidRPr="005B742E">
        <w:rPr>
          <w:rFonts w:hint="eastAsia"/>
          <w:sz w:val="24"/>
        </w:rPr>
        <w:t>对</w:t>
      </w:r>
      <w:r w:rsidRPr="005B742E">
        <w:rPr>
          <w:rFonts w:hint="eastAsia"/>
          <w:sz w:val="24"/>
        </w:rPr>
        <w:t>OBD</w:t>
      </w:r>
      <w:r w:rsidRPr="005B742E">
        <w:rPr>
          <w:rFonts w:hint="eastAsia"/>
          <w:sz w:val="24"/>
        </w:rPr>
        <w:t>命令进行序列化</w:t>
      </w:r>
      <w:r w:rsidRPr="005B742E">
        <w:rPr>
          <w:rFonts w:hint="eastAsia"/>
          <w:sz w:val="24"/>
        </w:rPr>
        <w:t>/</w:t>
      </w:r>
      <w:r w:rsidRPr="005B742E">
        <w:rPr>
          <w:rFonts w:hint="eastAsia"/>
          <w:sz w:val="24"/>
        </w:rPr>
        <w:t>反序列化。</w:t>
      </w:r>
    </w:p>
    <w:p w:rsidR="001374EC" w:rsidRPr="005B742E" w:rsidRDefault="001374EC" w:rsidP="001374EC">
      <w:pPr>
        <w:pStyle w:val="a5"/>
        <w:numPr>
          <w:ilvl w:val="0"/>
          <w:numId w:val="7"/>
        </w:numPr>
        <w:spacing w:line="360" w:lineRule="auto"/>
        <w:ind w:firstLineChars="0" w:firstLine="0"/>
        <w:rPr>
          <w:sz w:val="24"/>
        </w:rPr>
      </w:pPr>
      <w:r w:rsidRPr="005B742E">
        <w:rPr>
          <w:rFonts w:hint="eastAsia"/>
          <w:sz w:val="24"/>
        </w:rPr>
        <w:t>配置管理</w:t>
      </w:r>
      <w:r w:rsidR="005B742E" w:rsidRPr="005B742E">
        <w:rPr>
          <w:rFonts w:hint="eastAsia"/>
          <w:sz w:val="24"/>
        </w:rPr>
        <w:t>：</w:t>
      </w:r>
      <w:r w:rsidRPr="005B742E">
        <w:rPr>
          <w:rFonts w:hint="eastAsia"/>
          <w:sz w:val="24"/>
        </w:rPr>
        <w:t>通过配置文件、命令参数统一管理系统运行参数。</w:t>
      </w:r>
    </w:p>
    <w:p w:rsidR="001374EC" w:rsidRPr="005B742E" w:rsidRDefault="001374EC" w:rsidP="001374EC">
      <w:pPr>
        <w:pStyle w:val="a5"/>
        <w:numPr>
          <w:ilvl w:val="0"/>
          <w:numId w:val="7"/>
        </w:numPr>
        <w:spacing w:line="360" w:lineRule="auto"/>
        <w:ind w:firstLineChars="0" w:firstLine="0"/>
        <w:rPr>
          <w:sz w:val="24"/>
        </w:rPr>
      </w:pPr>
      <w:r w:rsidRPr="005B742E">
        <w:rPr>
          <w:rFonts w:hint="eastAsia"/>
          <w:sz w:val="24"/>
        </w:rPr>
        <w:t>缓存管理</w:t>
      </w:r>
      <w:r w:rsidR="005B742E" w:rsidRPr="005B742E">
        <w:rPr>
          <w:rFonts w:hint="eastAsia"/>
          <w:sz w:val="24"/>
        </w:rPr>
        <w:t>：</w:t>
      </w:r>
      <w:r w:rsidRPr="005B742E">
        <w:rPr>
          <w:rFonts w:hint="eastAsia"/>
          <w:sz w:val="24"/>
        </w:rPr>
        <w:t>使用</w:t>
      </w:r>
      <w:r w:rsidR="00E956D7" w:rsidRPr="005B742E">
        <w:rPr>
          <w:rFonts w:hint="eastAsia"/>
          <w:sz w:val="24"/>
        </w:rPr>
        <w:t>REDIS</w:t>
      </w:r>
      <w:r w:rsidRPr="005B742E">
        <w:rPr>
          <w:rFonts w:hint="eastAsia"/>
          <w:sz w:val="24"/>
        </w:rPr>
        <w:t>维护缓存数据，维护登陆运行时信息。</w:t>
      </w:r>
    </w:p>
    <w:p w:rsidR="001374EC" w:rsidRPr="005B742E" w:rsidRDefault="001374EC" w:rsidP="001374EC">
      <w:pPr>
        <w:pStyle w:val="a5"/>
        <w:numPr>
          <w:ilvl w:val="0"/>
          <w:numId w:val="7"/>
        </w:numPr>
        <w:spacing w:line="360" w:lineRule="auto"/>
        <w:ind w:firstLineChars="0" w:firstLine="0"/>
        <w:rPr>
          <w:sz w:val="24"/>
        </w:rPr>
      </w:pPr>
      <w:r w:rsidRPr="005B742E">
        <w:rPr>
          <w:rFonts w:hint="eastAsia"/>
          <w:sz w:val="24"/>
        </w:rPr>
        <w:t>存储队列</w:t>
      </w:r>
      <w:r w:rsidR="005B742E" w:rsidRPr="005B742E">
        <w:rPr>
          <w:rFonts w:hint="eastAsia"/>
          <w:sz w:val="24"/>
        </w:rPr>
        <w:t>：</w:t>
      </w:r>
      <w:r w:rsidRPr="005B742E">
        <w:rPr>
          <w:rFonts w:hint="eastAsia"/>
          <w:sz w:val="24"/>
        </w:rPr>
        <w:t>将序列化后的数据保存到</w:t>
      </w:r>
      <w:r w:rsidR="00E956D7" w:rsidRPr="005B742E">
        <w:rPr>
          <w:rFonts w:hint="eastAsia"/>
          <w:sz w:val="24"/>
        </w:rPr>
        <w:t>KAFKA</w:t>
      </w:r>
      <w:r w:rsidRPr="005B742E">
        <w:rPr>
          <w:rFonts w:hint="eastAsia"/>
          <w:sz w:val="24"/>
        </w:rPr>
        <w:t>队列供其他系统对接使用。</w:t>
      </w:r>
    </w:p>
    <w:p w:rsidR="001374EC" w:rsidRPr="005B742E" w:rsidRDefault="001374EC" w:rsidP="001374EC">
      <w:pPr>
        <w:pStyle w:val="a5"/>
        <w:numPr>
          <w:ilvl w:val="0"/>
          <w:numId w:val="7"/>
        </w:numPr>
        <w:spacing w:line="360" w:lineRule="auto"/>
        <w:ind w:firstLineChars="0" w:firstLine="0"/>
        <w:rPr>
          <w:sz w:val="24"/>
        </w:rPr>
      </w:pPr>
      <w:r w:rsidRPr="005B742E">
        <w:rPr>
          <w:rFonts w:hint="eastAsia"/>
          <w:sz w:val="24"/>
        </w:rPr>
        <w:t>HTTP</w:t>
      </w:r>
      <w:r w:rsidRPr="005B742E">
        <w:rPr>
          <w:rFonts w:hint="eastAsia"/>
          <w:sz w:val="24"/>
        </w:rPr>
        <w:t>代理</w:t>
      </w:r>
      <w:r w:rsidR="005B742E" w:rsidRPr="005B742E">
        <w:rPr>
          <w:rFonts w:hint="eastAsia"/>
          <w:sz w:val="24"/>
        </w:rPr>
        <w:t>：</w:t>
      </w:r>
      <w:r w:rsidRPr="005B742E">
        <w:rPr>
          <w:rFonts w:hint="eastAsia"/>
          <w:sz w:val="24"/>
        </w:rPr>
        <w:t>实现</w:t>
      </w:r>
      <w:r w:rsidRPr="005B742E">
        <w:rPr>
          <w:rFonts w:hint="eastAsia"/>
          <w:sz w:val="24"/>
        </w:rPr>
        <w:t>HTTP</w:t>
      </w:r>
      <w:r w:rsidRPr="005B742E">
        <w:rPr>
          <w:rFonts w:hint="eastAsia"/>
          <w:sz w:val="24"/>
        </w:rPr>
        <w:t>代理功能，通过允许其他系统通过</w:t>
      </w:r>
      <w:r w:rsidRPr="005B742E">
        <w:rPr>
          <w:rFonts w:hint="eastAsia"/>
          <w:sz w:val="24"/>
        </w:rPr>
        <w:t>Web</w:t>
      </w:r>
      <w:r w:rsidR="003F05A9" w:rsidRPr="005B742E">
        <w:rPr>
          <w:rFonts w:hint="eastAsia"/>
          <w:sz w:val="24"/>
        </w:rPr>
        <w:t xml:space="preserve"> </w:t>
      </w:r>
      <w:r w:rsidR="003C48E8" w:rsidRPr="005B742E">
        <w:rPr>
          <w:rFonts w:hint="eastAsia"/>
          <w:sz w:val="24"/>
        </w:rPr>
        <w:t>API</w:t>
      </w:r>
      <w:r w:rsidRPr="005B742E">
        <w:rPr>
          <w:rFonts w:hint="eastAsia"/>
          <w:sz w:val="24"/>
        </w:rPr>
        <w:t>对设备进行控制。</w:t>
      </w:r>
    </w:p>
    <w:p w:rsidR="002F651D" w:rsidRDefault="002F651D" w:rsidP="002F651D"/>
    <w:p w:rsidR="007A3A37" w:rsidRDefault="007A3A37" w:rsidP="002F651D"/>
    <w:p w:rsidR="008253E3" w:rsidRDefault="008253E3" w:rsidP="008253E3">
      <w:pPr>
        <w:pStyle w:val="2"/>
        <w:spacing w:line="360" w:lineRule="auto"/>
        <w:rPr>
          <w:rFonts w:ascii="黑体" w:eastAsia="黑体" w:hAnsi="黑体"/>
          <w:b w:val="0"/>
          <w:kern w:val="36"/>
        </w:rPr>
      </w:pPr>
      <w:r w:rsidRPr="00DD4809">
        <w:rPr>
          <w:rFonts w:ascii="黑体" w:eastAsia="黑体" w:hAnsi="黑体" w:hint="eastAsia"/>
          <w:b w:val="0"/>
          <w:kern w:val="36"/>
        </w:rPr>
        <w:t>2.2.</w:t>
      </w:r>
      <w:r>
        <w:rPr>
          <w:rFonts w:ascii="黑体" w:eastAsia="黑体" w:hAnsi="黑体" w:hint="eastAsia"/>
          <w:b w:val="0"/>
          <w:kern w:val="36"/>
        </w:rPr>
        <w:t>2</w:t>
      </w:r>
      <w:r w:rsidRPr="00DD4809">
        <w:rPr>
          <w:rFonts w:ascii="黑体" w:eastAsia="黑体" w:hAnsi="黑体" w:hint="eastAsia"/>
          <w:b w:val="0"/>
          <w:kern w:val="36"/>
        </w:rPr>
        <w:t xml:space="preserve"> OBD</w:t>
      </w:r>
      <w:r>
        <w:rPr>
          <w:rFonts w:ascii="黑体" w:eastAsia="黑体" w:hAnsi="黑体" w:hint="eastAsia"/>
          <w:b w:val="0"/>
          <w:kern w:val="36"/>
        </w:rPr>
        <w:t>通信</w:t>
      </w:r>
      <w:r w:rsidRPr="00DD4809">
        <w:rPr>
          <w:rFonts w:ascii="黑体" w:eastAsia="黑体" w:hAnsi="黑体" w:hint="eastAsia"/>
          <w:b w:val="0"/>
          <w:kern w:val="36"/>
        </w:rPr>
        <w:t>服务器</w:t>
      </w:r>
    </w:p>
    <w:p w:rsidR="003C585E" w:rsidRPr="008C6CA3" w:rsidRDefault="003C585E" w:rsidP="003C585E">
      <w:pPr>
        <w:rPr>
          <w:sz w:val="24"/>
          <w:szCs w:val="24"/>
        </w:rPr>
      </w:pPr>
      <w:r w:rsidRPr="008C6CA3">
        <w:rPr>
          <w:rFonts w:hint="eastAsia"/>
          <w:sz w:val="24"/>
          <w:szCs w:val="24"/>
        </w:rPr>
        <w:t xml:space="preserve">OBD </w:t>
      </w:r>
      <w:r w:rsidRPr="00AF396D">
        <w:rPr>
          <w:rFonts w:hint="eastAsia"/>
          <w:sz w:val="24"/>
        </w:rPr>
        <w:t>通信</w:t>
      </w:r>
      <w:r w:rsidRPr="008C6CA3">
        <w:rPr>
          <w:rFonts w:hint="eastAsia"/>
          <w:sz w:val="24"/>
          <w:szCs w:val="24"/>
        </w:rPr>
        <w:t>服务器模块划分如下：</w:t>
      </w:r>
    </w:p>
    <w:p w:rsidR="003C585E" w:rsidRPr="003C585E" w:rsidRDefault="003C585E" w:rsidP="003C585E"/>
    <w:p w:rsidR="000940DA" w:rsidRPr="00B61E08" w:rsidRDefault="000940DA" w:rsidP="000940DA">
      <w:pPr>
        <w:pStyle w:val="a5"/>
        <w:numPr>
          <w:ilvl w:val="0"/>
          <w:numId w:val="8"/>
        </w:numPr>
        <w:spacing w:line="360" w:lineRule="auto"/>
        <w:ind w:firstLineChars="0" w:firstLine="0"/>
        <w:rPr>
          <w:sz w:val="24"/>
        </w:rPr>
      </w:pPr>
      <w:r w:rsidRPr="00B61E08">
        <w:rPr>
          <w:rFonts w:hint="eastAsia"/>
          <w:sz w:val="24"/>
        </w:rPr>
        <w:t>网络通信</w:t>
      </w:r>
      <w:r w:rsidR="00B61E08" w:rsidRPr="00B61E08">
        <w:rPr>
          <w:rFonts w:hint="eastAsia"/>
          <w:sz w:val="24"/>
        </w:rPr>
        <w:t>：</w:t>
      </w:r>
      <w:r w:rsidRPr="00B61E08">
        <w:rPr>
          <w:rFonts w:hint="eastAsia"/>
          <w:sz w:val="24"/>
        </w:rPr>
        <w:t>负责管理客户端的网络接入和数据的读写功能。</w:t>
      </w:r>
      <w:r w:rsidRPr="00B61E08">
        <w:rPr>
          <w:rFonts w:hint="eastAsia"/>
          <w:sz w:val="24"/>
        </w:rPr>
        <w:t xml:space="preserve"> </w:t>
      </w:r>
    </w:p>
    <w:p w:rsidR="000940DA" w:rsidRPr="00B61E08" w:rsidRDefault="00B61E08" w:rsidP="000940DA">
      <w:pPr>
        <w:pStyle w:val="a5"/>
        <w:numPr>
          <w:ilvl w:val="0"/>
          <w:numId w:val="8"/>
        </w:numPr>
        <w:spacing w:line="360" w:lineRule="auto"/>
        <w:ind w:firstLineChars="0" w:firstLine="0"/>
        <w:rPr>
          <w:sz w:val="24"/>
        </w:rPr>
      </w:pPr>
      <w:r>
        <w:rPr>
          <w:rFonts w:hint="eastAsia"/>
          <w:sz w:val="24"/>
        </w:rPr>
        <w:t>状态维护</w:t>
      </w:r>
      <w:r w:rsidRPr="00B61E08">
        <w:rPr>
          <w:rFonts w:hint="eastAsia"/>
          <w:sz w:val="24"/>
        </w:rPr>
        <w:t>：</w:t>
      </w:r>
      <w:r w:rsidR="000940DA" w:rsidRPr="00B61E08">
        <w:rPr>
          <w:rFonts w:hint="eastAsia"/>
          <w:sz w:val="24"/>
        </w:rPr>
        <w:t>检查客户端连接状态，移除失效网络连接。</w:t>
      </w:r>
    </w:p>
    <w:p w:rsidR="000940DA" w:rsidRPr="00B61E08" w:rsidRDefault="000940DA" w:rsidP="000940DA">
      <w:pPr>
        <w:pStyle w:val="a5"/>
        <w:numPr>
          <w:ilvl w:val="0"/>
          <w:numId w:val="8"/>
        </w:numPr>
        <w:spacing w:line="360" w:lineRule="auto"/>
        <w:ind w:firstLineChars="0" w:firstLine="0"/>
        <w:rPr>
          <w:sz w:val="24"/>
        </w:rPr>
      </w:pPr>
      <w:r w:rsidRPr="00B61E08">
        <w:rPr>
          <w:rFonts w:hint="eastAsia"/>
          <w:sz w:val="24"/>
        </w:rPr>
        <w:lastRenderedPageBreak/>
        <w:t>协议模块</w:t>
      </w:r>
      <w:r w:rsidR="00B61E08" w:rsidRPr="00B61E08">
        <w:rPr>
          <w:rFonts w:hint="eastAsia"/>
          <w:sz w:val="24"/>
        </w:rPr>
        <w:t>：</w:t>
      </w:r>
      <w:r w:rsidRPr="00B61E08">
        <w:rPr>
          <w:rFonts w:hint="eastAsia"/>
          <w:sz w:val="24"/>
        </w:rPr>
        <w:t>实现所有</w:t>
      </w:r>
      <w:r w:rsidRPr="00B61E08">
        <w:rPr>
          <w:rFonts w:hint="eastAsia"/>
          <w:sz w:val="24"/>
        </w:rPr>
        <w:t>OBD</w:t>
      </w:r>
      <w:r w:rsidRPr="00B61E08">
        <w:rPr>
          <w:rFonts w:hint="eastAsia"/>
          <w:sz w:val="24"/>
        </w:rPr>
        <w:t>命令的编解码。</w:t>
      </w:r>
    </w:p>
    <w:p w:rsidR="000940DA" w:rsidRPr="00B61E08" w:rsidRDefault="000940DA" w:rsidP="000940DA">
      <w:pPr>
        <w:pStyle w:val="a5"/>
        <w:numPr>
          <w:ilvl w:val="0"/>
          <w:numId w:val="8"/>
        </w:numPr>
        <w:spacing w:line="360" w:lineRule="auto"/>
        <w:ind w:firstLineChars="0" w:firstLine="0"/>
        <w:rPr>
          <w:sz w:val="24"/>
        </w:rPr>
      </w:pPr>
      <w:r w:rsidRPr="00B61E08">
        <w:rPr>
          <w:rFonts w:hint="eastAsia"/>
          <w:sz w:val="24"/>
        </w:rPr>
        <w:t>配置管理</w:t>
      </w:r>
      <w:r w:rsidR="00B61E08" w:rsidRPr="00B61E08">
        <w:rPr>
          <w:rFonts w:hint="eastAsia"/>
          <w:sz w:val="24"/>
        </w:rPr>
        <w:t>：</w:t>
      </w:r>
      <w:r w:rsidRPr="00B61E08">
        <w:rPr>
          <w:rFonts w:hint="eastAsia"/>
          <w:sz w:val="24"/>
        </w:rPr>
        <w:t>通过配置文件、命令参数统一管理系统运行参数。</w:t>
      </w:r>
    </w:p>
    <w:p w:rsidR="000940DA" w:rsidRPr="00B61E08" w:rsidRDefault="000940DA" w:rsidP="000940DA">
      <w:pPr>
        <w:pStyle w:val="a5"/>
        <w:numPr>
          <w:ilvl w:val="0"/>
          <w:numId w:val="8"/>
        </w:numPr>
        <w:spacing w:line="360" w:lineRule="auto"/>
        <w:ind w:firstLineChars="0" w:firstLine="0"/>
        <w:rPr>
          <w:sz w:val="24"/>
        </w:rPr>
      </w:pPr>
      <w:r w:rsidRPr="00B61E08">
        <w:rPr>
          <w:rFonts w:hint="eastAsia"/>
          <w:sz w:val="24"/>
        </w:rPr>
        <w:t>缓存管理</w:t>
      </w:r>
      <w:r w:rsidR="00B61E08" w:rsidRPr="00B61E08">
        <w:rPr>
          <w:rFonts w:hint="eastAsia"/>
          <w:sz w:val="24"/>
        </w:rPr>
        <w:t>：</w:t>
      </w:r>
      <w:r w:rsidRPr="00B61E08">
        <w:rPr>
          <w:rFonts w:hint="eastAsia"/>
          <w:sz w:val="24"/>
        </w:rPr>
        <w:t>使用</w:t>
      </w:r>
      <w:r w:rsidRPr="00B61E08">
        <w:rPr>
          <w:rFonts w:hint="eastAsia"/>
          <w:sz w:val="24"/>
        </w:rPr>
        <w:t>REDIS</w:t>
      </w:r>
      <w:r w:rsidRPr="00B61E08">
        <w:rPr>
          <w:rFonts w:hint="eastAsia"/>
          <w:sz w:val="24"/>
        </w:rPr>
        <w:t>维护缓存数据，维护登陆运行时信息。</w:t>
      </w:r>
    </w:p>
    <w:p w:rsidR="000940DA" w:rsidRPr="00B61E08" w:rsidRDefault="000940DA" w:rsidP="000940DA">
      <w:pPr>
        <w:pStyle w:val="a5"/>
        <w:numPr>
          <w:ilvl w:val="0"/>
          <w:numId w:val="8"/>
        </w:numPr>
        <w:spacing w:line="360" w:lineRule="auto"/>
        <w:ind w:firstLineChars="0" w:firstLine="0"/>
        <w:rPr>
          <w:sz w:val="24"/>
        </w:rPr>
      </w:pPr>
      <w:r w:rsidRPr="00B61E08">
        <w:rPr>
          <w:rFonts w:hint="eastAsia"/>
          <w:sz w:val="24"/>
        </w:rPr>
        <w:t>优先派发策略</w:t>
      </w:r>
      <w:r w:rsidR="00B61E08" w:rsidRPr="00B61E08">
        <w:rPr>
          <w:rFonts w:hint="eastAsia"/>
          <w:sz w:val="24"/>
        </w:rPr>
        <w:t>：</w:t>
      </w:r>
      <w:r w:rsidRPr="00B61E08">
        <w:rPr>
          <w:rFonts w:hint="eastAsia"/>
          <w:sz w:val="24"/>
        </w:rPr>
        <w:t>根据每个服务器的运行时信息计算出空闲服务器供</w:t>
      </w:r>
      <w:r w:rsidRPr="00B61E08">
        <w:rPr>
          <w:rFonts w:hint="eastAsia"/>
          <w:sz w:val="24"/>
        </w:rPr>
        <w:t>OBD</w:t>
      </w:r>
      <w:r w:rsidRPr="00B61E08">
        <w:rPr>
          <w:rFonts w:hint="eastAsia"/>
          <w:sz w:val="24"/>
        </w:rPr>
        <w:t>客户端通信使用。</w:t>
      </w:r>
    </w:p>
    <w:p w:rsidR="0063469D" w:rsidRPr="000940DA" w:rsidRDefault="0063469D" w:rsidP="0063469D"/>
    <w:p w:rsidR="008253E3" w:rsidRDefault="008253E3" w:rsidP="008253E3">
      <w:pPr>
        <w:pStyle w:val="2"/>
        <w:spacing w:line="360" w:lineRule="auto"/>
        <w:rPr>
          <w:rFonts w:ascii="黑体" w:eastAsia="黑体" w:hAnsi="黑体"/>
          <w:b w:val="0"/>
          <w:kern w:val="36"/>
        </w:rPr>
      </w:pPr>
      <w:r w:rsidRPr="00DD4809">
        <w:rPr>
          <w:rFonts w:ascii="黑体" w:eastAsia="黑体" w:hAnsi="黑体" w:hint="eastAsia"/>
          <w:b w:val="0"/>
          <w:kern w:val="36"/>
        </w:rPr>
        <w:t>2.2.</w:t>
      </w:r>
      <w:r>
        <w:rPr>
          <w:rFonts w:ascii="黑体" w:eastAsia="黑体" w:hAnsi="黑体" w:hint="eastAsia"/>
          <w:b w:val="0"/>
          <w:kern w:val="36"/>
        </w:rPr>
        <w:t>3</w:t>
      </w:r>
      <w:r w:rsidRPr="00DD4809">
        <w:rPr>
          <w:rFonts w:ascii="黑体" w:eastAsia="黑体" w:hAnsi="黑体" w:hint="eastAsia"/>
          <w:b w:val="0"/>
          <w:kern w:val="36"/>
        </w:rPr>
        <w:t xml:space="preserve"> OBD</w:t>
      </w:r>
      <w:r>
        <w:rPr>
          <w:rFonts w:ascii="黑体" w:eastAsia="黑体" w:hAnsi="黑体" w:hint="eastAsia"/>
          <w:b w:val="0"/>
          <w:kern w:val="36"/>
        </w:rPr>
        <w:t>设备管理页面</w:t>
      </w:r>
    </w:p>
    <w:p w:rsidR="007C1C60" w:rsidRPr="008C6CA3" w:rsidRDefault="007C1C60" w:rsidP="007C1C60">
      <w:pPr>
        <w:rPr>
          <w:sz w:val="24"/>
          <w:szCs w:val="24"/>
        </w:rPr>
      </w:pPr>
      <w:r w:rsidRPr="008C6CA3">
        <w:rPr>
          <w:rFonts w:hint="eastAsia"/>
          <w:sz w:val="24"/>
          <w:szCs w:val="24"/>
        </w:rPr>
        <w:t xml:space="preserve">OBD </w:t>
      </w:r>
      <w:r w:rsidR="0064432F">
        <w:rPr>
          <w:rFonts w:hint="eastAsia"/>
          <w:sz w:val="24"/>
        </w:rPr>
        <w:t>设备管理页面主要包括以下</w:t>
      </w:r>
      <w:r w:rsidR="00B33ADF">
        <w:rPr>
          <w:rFonts w:hint="eastAsia"/>
          <w:sz w:val="24"/>
        </w:rPr>
        <w:t>部分</w:t>
      </w:r>
      <w:r w:rsidRPr="008C6CA3">
        <w:rPr>
          <w:rFonts w:hint="eastAsia"/>
          <w:sz w:val="24"/>
          <w:szCs w:val="24"/>
        </w:rPr>
        <w:t>：</w:t>
      </w:r>
    </w:p>
    <w:p w:rsidR="00794D26" w:rsidRPr="007C1C60" w:rsidRDefault="00794D26" w:rsidP="00794D26"/>
    <w:p w:rsidR="003C585E" w:rsidRPr="00A21BAA" w:rsidRDefault="00B2205B" w:rsidP="00F65AF2">
      <w:pPr>
        <w:pStyle w:val="a5"/>
        <w:numPr>
          <w:ilvl w:val="0"/>
          <w:numId w:val="9"/>
        </w:numPr>
        <w:ind w:firstLineChars="0"/>
        <w:rPr>
          <w:sz w:val="24"/>
          <w:szCs w:val="24"/>
        </w:rPr>
      </w:pPr>
      <w:r w:rsidRPr="00A21BAA">
        <w:rPr>
          <w:rFonts w:hint="eastAsia"/>
          <w:sz w:val="24"/>
          <w:szCs w:val="24"/>
        </w:rPr>
        <w:t>设备</w:t>
      </w:r>
      <w:r w:rsidR="000D6FD7" w:rsidRPr="00A21BAA">
        <w:rPr>
          <w:rFonts w:hint="eastAsia"/>
          <w:sz w:val="24"/>
          <w:szCs w:val="24"/>
        </w:rPr>
        <w:t>联网</w:t>
      </w:r>
      <w:r w:rsidRPr="00A21BAA">
        <w:rPr>
          <w:rFonts w:hint="eastAsia"/>
          <w:sz w:val="24"/>
          <w:szCs w:val="24"/>
        </w:rPr>
        <w:t>状态查询</w:t>
      </w:r>
    </w:p>
    <w:p w:rsidR="00B2205B" w:rsidRPr="00A21BAA" w:rsidRDefault="009B0974" w:rsidP="00F65AF2">
      <w:pPr>
        <w:pStyle w:val="a5"/>
        <w:numPr>
          <w:ilvl w:val="0"/>
          <w:numId w:val="9"/>
        </w:numPr>
        <w:ind w:firstLineChars="0"/>
        <w:rPr>
          <w:sz w:val="24"/>
          <w:szCs w:val="24"/>
        </w:rPr>
      </w:pPr>
      <w:r w:rsidRPr="00A21BAA">
        <w:rPr>
          <w:rFonts w:hint="eastAsia"/>
          <w:sz w:val="24"/>
          <w:szCs w:val="24"/>
        </w:rPr>
        <w:t>获取</w:t>
      </w:r>
      <w:r w:rsidR="00B2205B" w:rsidRPr="00A21BAA">
        <w:rPr>
          <w:rFonts w:hint="eastAsia"/>
          <w:sz w:val="24"/>
          <w:szCs w:val="24"/>
        </w:rPr>
        <w:t>设备位置信息</w:t>
      </w:r>
    </w:p>
    <w:p w:rsidR="00B2205B" w:rsidRPr="00A21BAA" w:rsidRDefault="00B2205B" w:rsidP="00F65AF2">
      <w:pPr>
        <w:pStyle w:val="a5"/>
        <w:numPr>
          <w:ilvl w:val="0"/>
          <w:numId w:val="9"/>
        </w:numPr>
        <w:ind w:firstLineChars="0"/>
        <w:rPr>
          <w:kern w:val="0"/>
          <w:sz w:val="24"/>
          <w:szCs w:val="24"/>
        </w:rPr>
      </w:pPr>
      <w:r w:rsidRPr="00A21BAA">
        <w:rPr>
          <w:rFonts w:hint="eastAsia"/>
          <w:kern w:val="0"/>
          <w:sz w:val="24"/>
          <w:szCs w:val="24"/>
        </w:rPr>
        <w:t>清除终端设备故障信息</w:t>
      </w:r>
    </w:p>
    <w:p w:rsidR="00B2205B" w:rsidRPr="00A21BAA" w:rsidRDefault="00B2205B" w:rsidP="00F65AF2">
      <w:pPr>
        <w:pStyle w:val="a5"/>
        <w:numPr>
          <w:ilvl w:val="0"/>
          <w:numId w:val="9"/>
        </w:numPr>
        <w:ind w:firstLineChars="0"/>
        <w:rPr>
          <w:kern w:val="0"/>
          <w:sz w:val="24"/>
          <w:szCs w:val="24"/>
        </w:rPr>
      </w:pPr>
      <w:r w:rsidRPr="00A21BAA">
        <w:rPr>
          <w:rFonts w:hint="eastAsia"/>
          <w:kern w:val="0"/>
          <w:sz w:val="24"/>
          <w:szCs w:val="24"/>
        </w:rPr>
        <w:t>恢复设备出厂设置</w:t>
      </w:r>
    </w:p>
    <w:p w:rsidR="00B2205B" w:rsidRPr="00A21BAA" w:rsidRDefault="00B2205B" w:rsidP="00F65AF2">
      <w:pPr>
        <w:pStyle w:val="a5"/>
        <w:numPr>
          <w:ilvl w:val="0"/>
          <w:numId w:val="9"/>
        </w:numPr>
        <w:ind w:firstLineChars="0"/>
        <w:rPr>
          <w:kern w:val="0"/>
          <w:sz w:val="24"/>
          <w:szCs w:val="24"/>
        </w:rPr>
      </w:pPr>
      <w:r w:rsidRPr="00A21BAA">
        <w:rPr>
          <w:rFonts w:hint="eastAsia"/>
          <w:kern w:val="0"/>
          <w:sz w:val="24"/>
          <w:szCs w:val="24"/>
        </w:rPr>
        <w:t>终端发送信息</w:t>
      </w:r>
    </w:p>
    <w:p w:rsidR="00B2205B" w:rsidRPr="00A21BAA" w:rsidRDefault="00B2205B" w:rsidP="00F65AF2">
      <w:pPr>
        <w:pStyle w:val="a5"/>
        <w:numPr>
          <w:ilvl w:val="0"/>
          <w:numId w:val="9"/>
        </w:numPr>
        <w:ind w:firstLineChars="0"/>
        <w:rPr>
          <w:kern w:val="0"/>
          <w:sz w:val="24"/>
          <w:szCs w:val="24"/>
        </w:rPr>
      </w:pPr>
      <w:r w:rsidRPr="00A21BAA">
        <w:rPr>
          <w:rFonts w:hint="eastAsia"/>
          <w:kern w:val="0"/>
          <w:sz w:val="24"/>
          <w:szCs w:val="24"/>
        </w:rPr>
        <w:t>获取终端设备参数</w:t>
      </w:r>
    </w:p>
    <w:p w:rsidR="00CE4D58" w:rsidRPr="00A21BAA" w:rsidRDefault="00CE4D58" w:rsidP="00F65AF2">
      <w:pPr>
        <w:pStyle w:val="a5"/>
        <w:numPr>
          <w:ilvl w:val="0"/>
          <w:numId w:val="9"/>
        </w:numPr>
        <w:ind w:firstLineChars="0"/>
        <w:rPr>
          <w:sz w:val="24"/>
          <w:szCs w:val="24"/>
        </w:rPr>
      </w:pPr>
      <w:r w:rsidRPr="00A21BAA">
        <w:rPr>
          <w:rFonts w:hint="eastAsia"/>
          <w:kern w:val="0"/>
          <w:sz w:val="24"/>
          <w:szCs w:val="24"/>
        </w:rPr>
        <w:t>设置终端设备参数</w:t>
      </w:r>
    </w:p>
    <w:p w:rsidR="00CB19F8" w:rsidRPr="00794D26" w:rsidRDefault="00CB19F8" w:rsidP="00CB19F8"/>
    <w:p w:rsidR="008253E3" w:rsidRDefault="008253E3" w:rsidP="008253E3">
      <w:pPr>
        <w:pStyle w:val="2"/>
        <w:spacing w:line="360" w:lineRule="auto"/>
        <w:rPr>
          <w:rFonts w:ascii="黑体" w:eastAsia="黑体" w:hAnsi="黑体"/>
          <w:b w:val="0"/>
          <w:kern w:val="36"/>
        </w:rPr>
      </w:pPr>
      <w:r w:rsidRPr="00DD4809">
        <w:rPr>
          <w:rFonts w:ascii="黑体" w:eastAsia="黑体" w:hAnsi="黑体" w:hint="eastAsia"/>
          <w:b w:val="0"/>
          <w:kern w:val="36"/>
        </w:rPr>
        <w:t>2.2.</w:t>
      </w:r>
      <w:r>
        <w:rPr>
          <w:rFonts w:ascii="黑体" w:eastAsia="黑体" w:hAnsi="黑体" w:hint="eastAsia"/>
          <w:b w:val="0"/>
          <w:kern w:val="36"/>
        </w:rPr>
        <w:t>4</w:t>
      </w:r>
      <w:r w:rsidRPr="00DD4809">
        <w:rPr>
          <w:rFonts w:ascii="黑体" w:eastAsia="黑体" w:hAnsi="黑体" w:hint="eastAsia"/>
          <w:b w:val="0"/>
          <w:kern w:val="36"/>
        </w:rPr>
        <w:t xml:space="preserve"> OBD</w:t>
      </w:r>
      <w:r>
        <w:rPr>
          <w:rFonts w:ascii="黑体" w:eastAsia="黑体" w:hAnsi="黑体" w:hint="eastAsia"/>
          <w:b w:val="0"/>
          <w:kern w:val="36"/>
        </w:rPr>
        <w:t xml:space="preserve"> Web API接口</w:t>
      </w:r>
    </w:p>
    <w:p w:rsidR="007C1C60" w:rsidRPr="008C6CA3" w:rsidRDefault="007C1C60" w:rsidP="007C1C60">
      <w:pPr>
        <w:rPr>
          <w:sz w:val="24"/>
          <w:szCs w:val="24"/>
        </w:rPr>
      </w:pPr>
      <w:r w:rsidRPr="008C6CA3">
        <w:rPr>
          <w:rFonts w:hint="eastAsia"/>
          <w:sz w:val="24"/>
          <w:szCs w:val="24"/>
        </w:rPr>
        <w:t xml:space="preserve">OBD </w:t>
      </w:r>
      <w:r w:rsidR="00181700">
        <w:rPr>
          <w:rFonts w:hint="eastAsia"/>
          <w:sz w:val="24"/>
        </w:rPr>
        <w:t>WEB API</w:t>
      </w:r>
      <w:r w:rsidR="00181700">
        <w:rPr>
          <w:rFonts w:hint="eastAsia"/>
          <w:sz w:val="24"/>
        </w:rPr>
        <w:t>接口定义</w:t>
      </w:r>
      <w:r w:rsidRPr="008C6CA3">
        <w:rPr>
          <w:rFonts w:hint="eastAsia"/>
          <w:sz w:val="24"/>
          <w:szCs w:val="24"/>
        </w:rPr>
        <w:t>：</w:t>
      </w:r>
    </w:p>
    <w:p w:rsidR="00794D26" w:rsidRPr="003A028F" w:rsidRDefault="00A63102" w:rsidP="003A028F">
      <w:pPr>
        <w:pStyle w:val="a5"/>
        <w:numPr>
          <w:ilvl w:val="0"/>
          <w:numId w:val="10"/>
        </w:numPr>
        <w:ind w:firstLineChars="0"/>
        <w:rPr>
          <w:sz w:val="24"/>
          <w:szCs w:val="24"/>
        </w:rPr>
      </w:pPr>
      <w:r w:rsidRPr="003A028F">
        <w:rPr>
          <w:rFonts w:hint="eastAsia"/>
          <w:sz w:val="24"/>
          <w:szCs w:val="24"/>
        </w:rPr>
        <w:t>查询终端参数接口</w:t>
      </w:r>
    </w:p>
    <w:p w:rsidR="00A63102" w:rsidRPr="003A028F" w:rsidRDefault="00A63102" w:rsidP="003A028F">
      <w:pPr>
        <w:pStyle w:val="a5"/>
        <w:numPr>
          <w:ilvl w:val="0"/>
          <w:numId w:val="10"/>
        </w:numPr>
        <w:ind w:firstLineChars="0"/>
        <w:rPr>
          <w:sz w:val="24"/>
          <w:szCs w:val="24"/>
        </w:rPr>
      </w:pPr>
      <w:r w:rsidRPr="003A028F">
        <w:rPr>
          <w:rFonts w:hint="eastAsia"/>
          <w:sz w:val="24"/>
          <w:szCs w:val="24"/>
        </w:rPr>
        <w:t>设置终端参数接口</w:t>
      </w:r>
    </w:p>
    <w:p w:rsidR="00A63102" w:rsidRPr="003A028F" w:rsidRDefault="00A63102" w:rsidP="003A028F">
      <w:pPr>
        <w:pStyle w:val="a5"/>
        <w:numPr>
          <w:ilvl w:val="0"/>
          <w:numId w:val="10"/>
        </w:numPr>
        <w:ind w:firstLineChars="0"/>
        <w:rPr>
          <w:sz w:val="24"/>
          <w:szCs w:val="24"/>
        </w:rPr>
      </w:pPr>
      <w:r w:rsidRPr="003A028F">
        <w:rPr>
          <w:rFonts w:hint="eastAsia"/>
          <w:sz w:val="24"/>
          <w:szCs w:val="24"/>
        </w:rPr>
        <w:t>恢复出厂设置接口</w:t>
      </w:r>
    </w:p>
    <w:p w:rsidR="00A63102" w:rsidRPr="003A028F" w:rsidRDefault="00A63102" w:rsidP="003A028F">
      <w:pPr>
        <w:pStyle w:val="a5"/>
        <w:numPr>
          <w:ilvl w:val="0"/>
          <w:numId w:val="10"/>
        </w:numPr>
        <w:ind w:firstLineChars="0"/>
        <w:rPr>
          <w:sz w:val="24"/>
          <w:szCs w:val="24"/>
        </w:rPr>
      </w:pPr>
      <w:r w:rsidRPr="003A028F">
        <w:rPr>
          <w:rFonts w:hint="eastAsia"/>
          <w:sz w:val="24"/>
          <w:szCs w:val="24"/>
        </w:rPr>
        <w:t>获取设备的</w:t>
      </w:r>
      <w:r w:rsidRPr="003A028F">
        <w:rPr>
          <w:rFonts w:hint="eastAsia"/>
          <w:sz w:val="24"/>
          <w:szCs w:val="24"/>
        </w:rPr>
        <w:t>GPS</w:t>
      </w:r>
      <w:r w:rsidRPr="003A028F">
        <w:rPr>
          <w:rFonts w:hint="eastAsia"/>
          <w:sz w:val="24"/>
          <w:szCs w:val="24"/>
        </w:rPr>
        <w:t>信息接口</w:t>
      </w:r>
    </w:p>
    <w:p w:rsidR="00A63102" w:rsidRPr="003A028F" w:rsidRDefault="00A63102" w:rsidP="003A028F">
      <w:pPr>
        <w:pStyle w:val="a5"/>
        <w:numPr>
          <w:ilvl w:val="0"/>
          <w:numId w:val="10"/>
        </w:numPr>
        <w:ind w:firstLineChars="0"/>
        <w:rPr>
          <w:sz w:val="24"/>
          <w:szCs w:val="24"/>
        </w:rPr>
      </w:pPr>
      <w:r w:rsidRPr="003A028F">
        <w:rPr>
          <w:rFonts w:hint="eastAsia"/>
          <w:sz w:val="24"/>
          <w:szCs w:val="24"/>
        </w:rPr>
        <w:t>清除故障信息接口</w:t>
      </w:r>
    </w:p>
    <w:p w:rsidR="00A63102" w:rsidRPr="007C1C60" w:rsidRDefault="00A63102" w:rsidP="003A028F">
      <w:pPr>
        <w:pStyle w:val="a5"/>
        <w:numPr>
          <w:ilvl w:val="0"/>
          <w:numId w:val="10"/>
        </w:numPr>
        <w:ind w:firstLineChars="0"/>
      </w:pPr>
      <w:r w:rsidRPr="003A028F">
        <w:rPr>
          <w:rFonts w:hint="eastAsia"/>
          <w:sz w:val="24"/>
          <w:szCs w:val="24"/>
        </w:rPr>
        <w:t>文字信息发送接口</w:t>
      </w:r>
    </w:p>
    <w:p w:rsidR="00794D26" w:rsidRDefault="00794D26" w:rsidP="00794D26"/>
    <w:p w:rsidR="003A028F" w:rsidRPr="00794D26" w:rsidRDefault="0074394E" w:rsidP="006A5D9E">
      <w:pPr>
        <w:ind w:firstLine="420"/>
      </w:pPr>
      <w:r>
        <w:rPr>
          <w:rFonts w:hint="eastAsia"/>
        </w:rPr>
        <w:t>参见</w:t>
      </w:r>
      <w:r w:rsidR="003A028F">
        <w:rPr>
          <w:rFonts w:hint="eastAsia"/>
        </w:rPr>
        <w:t>《</w:t>
      </w:r>
      <w:r w:rsidR="003A028F" w:rsidRPr="003A028F">
        <w:rPr>
          <w:rFonts w:hint="eastAsia"/>
        </w:rPr>
        <w:t>OBD Web</w:t>
      </w:r>
      <w:r w:rsidR="00AC6862">
        <w:rPr>
          <w:rFonts w:hint="eastAsia"/>
        </w:rPr>
        <w:t xml:space="preserve"> </w:t>
      </w:r>
      <w:r w:rsidR="003A028F" w:rsidRPr="003A028F">
        <w:rPr>
          <w:rFonts w:hint="eastAsia"/>
        </w:rPr>
        <w:t>Api</w:t>
      </w:r>
      <w:r w:rsidR="003A028F" w:rsidRPr="003A028F">
        <w:rPr>
          <w:rFonts w:hint="eastAsia"/>
        </w:rPr>
        <w:t>接口定义</w:t>
      </w:r>
      <w:r w:rsidR="003A028F">
        <w:rPr>
          <w:rFonts w:hint="eastAsia"/>
        </w:rPr>
        <w:t>》</w:t>
      </w:r>
    </w:p>
    <w:p w:rsidR="008253E3" w:rsidRPr="008253E3" w:rsidRDefault="008253E3" w:rsidP="008253E3">
      <w:pPr>
        <w:pStyle w:val="2"/>
        <w:spacing w:line="360" w:lineRule="auto"/>
        <w:rPr>
          <w:rFonts w:ascii="黑体" w:eastAsia="黑体" w:hAnsi="黑体"/>
          <w:b w:val="0"/>
          <w:kern w:val="36"/>
        </w:rPr>
      </w:pPr>
      <w:r w:rsidRPr="00DD4809">
        <w:rPr>
          <w:rFonts w:ascii="黑体" w:eastAsia="黑体" w:hAnsi="黑体" w:hint="eastAsia"/>
          <w:b w:val="0"/>
          <w:kern w:val="36"/>
        </w:rPr>
        <w:t>2.2.</w:t>
      </w:r>
      <w:r>
        <w:rPr>
          <w:rFonts w:ascii="黑体" w:eastAsia="黑体" w:hAnsi="黑体" w:hint="eastAsia"/>
          <w:b w:val="0"/>
          <w:kern w:val="36"/>
        </w:rPr>
        <w:t>5</w:t>
      </w:r>
      <w:r w:rsidRPr="00DD4809">
        <w:rPr>
          <w:rFonts w:ascii="黑体" w:eastAsia="黑体" w:hAnsi="黑体" w:hint="eastAsia"/>
          <w:b w:val="0"/>
          <w:kern w:val="36"/>
        </w:rPr>
        <w:t xml:space="preserve"> OBD</w:t>
      </w:r>
      <w:r>
        <w:rPr>
          <w:rFonts w:ascii="黑体" w:eastAsia="黑体" w:hAnsi="黑体" w:hint="eastAsia"/>
          <w:b w:val="0"/>
          <w:kern w:val="36"/>
        </w:rPr>
        <w:t>模拟测试工具</w:t>
      </w:r>
    </w:p>
    <w:p w:rsidR="007C1C60" w:rsidRPr="008C6CA3" w:rsidRDefault="007C1C60" w:rsidP="007C1C60">
      <w:pPr>
        <w:rPr>
          <w:sz w:val="24"/>
          <w:szCs w:val="24"/>
        </w:rPr>
      </w:pPr>
      <w:r w:rsidRPr="008C6CA3">
        <w:rPr>
          <w:rFonts w:hint="eastAsia"/>
          <w:sz w:val="24"/>
          <w:szCs w:val="24"/>
        </w:rPr>
        <w:t xml:space="preserve">OBD </w:t>
      </w:r>
      <w:r w:rsidR="00181700">
        <w:rPr>
          <w:rFonts w:hint="eastAsia"/>
          <w:sz w:val="24"/>
        </w:rPr>
        <w:t>模拟测试工具包括以下功能</w:t>
      </w:r>
      <w:r w:rsidRPr="008C6CA3">
        <w:rPr>
          <w:rFonts w:hint="eastAsia"/>
          <w:sz w:val="24"/>
          <w:szCs w:val="24"/>
        </w:rPr>
        <w:t>：</w:t>
      </w:r>
    </w:p>
    <w:p w:rsidR="007A3A37" w:rsidRPr="007C1C60" w:rsidRDefault="007A3A37" w:rsidP="002F651D"/>
    <w:p w:rsidR="007A3A37" w:rsidRPr="00B96CA2" w:rsidRDefault="00E156F3" w:rsidP="00F20CF0">
      <w:pPr>
        <w:pStyle w:val="a5"/>
        <w:numPr>
          <w:ilvl w:val="0"/>
          <w:numId w:val="11"/>
        </w:numPr>
        <w:ind w:firstLineChars="0"/>
        <w:rPr>
          <w:sz w:val="24"/>
          <w:szCs w:val="24"/>
        </w:rPr>
      </w:pPr>
      <w:r w:rsidRPr="00B96CA2">
        <w:rPr>
          <w:sz w:val="24"/>
          <w:szCs w:val="24"/>
        </w:rPr>
        <w:t>模拟</w:t>
      </w:r>
      <w:r w:rsidRPr="00B96CA2">
        <w:rPr>
          <w:sz w:val="24"/>
          <w:szCs w:val="24"/>
        </w:rPr>
        <w:t>OBD</w:t>
      </w:r>
      <w:r w:rsidRPr="00B96CA2">
        <w:rPr>
          <w:sz w:val="24"/>
          <w:szCs w:val="24"/>
        </w:rPr>
        <w:t>设备报文发送</w:t>
      </w:r>
    </w:p>
    <w:p w:rsidR="00E156F3" w:rsidRPr="00B96CA2" w:rsidRDefault="00E156F3" w:rsidP="00F20CF0">
      <w:pPr>
        <w:pStyle w:val="a5"/>
        <w:numPr>
          <w:ilvl w:val="0"/>
          <w:numId w:val="11"/>
        </w:numPr>
        <w:ind w:firstLineChars="0"/>
        <w:rPr>
          <w:sz w:val="24"/>
          <w:szCs w:val="24"/>
        </w:rPr>
      </w:pPr>
      <w:r w:rsidRPr="00B96CA2">
        <w:rPr>
          <w:sz w:val="24"/>
          <w:szCs w:val="24"/>
        </w:rPr>
        <w:t>模拟多个</w:t>
      </w:r>
      <w:r w:rsidRPr="00B96CA2">
        <w:rPr>
          <w:sz w:val="24"/>
          <w:szCs w:val="24"/>
        </w:rPr>
        <w:t>OBD</w:t>
      </w:r>
      <w:r w:rsidRPr="00B96CA2">
        <w:rPr>
          <w:sz w:val="24"/>
          <w:szCs w:val="24"/>
        </w:rPr>
        <w:t>设备在线连接</w:t>
      </w:r>
    </w:p>
    <w:p w:rsidR="00E156F3" w:rsidRPr="00B96CA2" w:rsidRDefault="00E156F3" w:rsidP="00F20CF0">
      <w:pPr>
        <w:pStyle w:val="a5"/>
        <w:numPr>
          <w:ilvl w:val="0"/>
          <w:numId w:val="11"/>
        </w:numPr>
        <w:ind w:firstLineChars="0"/>
        <w:rPr>
          <w:sz w:val="24"/>
          <w:szCs w:val="24"/>
        </w:rPr>
      </w:pPr>
      <w:r w:rsidRPr="00B96CA2">
        <w:rPr>
          <w:rFonts w:hint="eastAsia"/>
          <w:sz w:val="24"/>
          <w:szCs w:val="24"/>
        </w:rPr>
        <w:t>模拟定时心跳机制</w:t>
      </w:r>
    </w:p>
    <w:p w:rsidR="00E156F3" w:rsidRPr="00B96CA2" w:rsidRDefault="007A4B6F" w:rsidP="00F20CF0">
      <w:pPr>
        <w:pStyle w:val="a5"/>
        <w:numPr>
          <w:ilvl w:val="0"/>
          <w:numId w:val="11"/>
        </w:numPr>
        <w:ind w:firstLineChars="0"/>
        <w:rPr>
          <w:sz w:val="24"/>
          <w:szCs w:val="24"/>
        </w:rPr>
      </w:pPr>
      <w:r w:rsidRPr="00B96CA2">
        <w:rPr>
          <w:sz w:val="24"/>
          <w:szCs w:val="24"/>
        </w:rPr>
        <w:t>配置设备报文参数</w:t>
      </w:r>
    </w:p>
    <w:p w:rsidR="007A4B6F" w:rsidRDefault="007A4B6F" w:rsidP="002F651D"/>
    <w:p w:rsidR="00D01C6D" w:rsidRPr="002A6A59" w:rsidRDefault="00FA5F81" w:rsidP="00AF396D">
      <w:pPr>
        <w:pStyle w:val="2"/>
        <w:spacing w:line="360" w:lineRule="auto"/>
        <w:rPr>
          <w:rFonts w:eastAsia="黑体"/>
          <w:kern w:val="36"/>
        </w:rPr>
      </w:pPr>
      <w:r w:rsidRPr="002A6A59">
        <w:rPr>
          <w:rFonts w:ascii="黑体" w:eastAsia="黑体" w:hAnsi="黑体" w:hint="eastAsia"/>
          <w:kern w:val="36"/>
        </w:rPr>
        <w:t>3</w:t>
      </w:r>
      <w:r w:rsidRPr="002A6A59">
        <w:rPr>
          <w:rFonts w:ascii="黑体" w:eastAsia="黑体" w:hAnsi="黑体"/>
          <w:kern w:val="36"/>
        </w:rPr>
        <w:t>.</w:t>
      </w:r>
      <w:r w:rsidRPr="002A6A59">
        <w:rPr>
          <w:rFonts w:eastAsia="黑体"/>
          <w:kern w:val="36"/>
        </w:rPr>
        <w:t>  </w:t>
      </w:r>
      <w:r w:rsidRPr="002A6A59">
        <w:rPr>
          <w:rFonts w:ascii="黑体" w:eastAsia="黑体" w:hAnsi="黑体"/>
          <w:kern w:val="36"/>
        </w:rPr>
        <w:t>用例分析</w:t>
      </w:r>
      <w:bookmarkEnd w:id="4"/>
    </w:p>
    <w:p w:rsidR="00AF396D" w:rsidRDefault="002210F0" w:rsidP="00AF396D">
      <w:pPr>
        <w:spacing w:line="360" w:lineRule="auto"/>
        <w:rPr>
          <w:sz w:val="24"/>
        </w:rPr>
      </w:pPr>
      <w:r w:rsidRPr="00AF396D">
        <w:rPr>
          <w:rFonts w:hint="eastAsia"/>
          <w:sz w:val="24"/>
        </w:rPr>
        <w:t xml:space="preserve">OBD </w:t>
      </w:r>
      <w:r w:rsidR="002B4FB3">
        <w:rPr>
          <w:rFonts w:hint="eastAsia"/>
          <w:sz w:val="24"/>
        </w:rPr>
        <w:t>通信</w:t>
      </w:r>
      <w:r w:rsidR="00F858C2">
        <w:rPr>
          <w:rFonts w:hint="eastAsia"/>
          <w:sz w:val="24"/>
        </w:rPr>
        <w:t>系统</w:t>
      </w:r>
      <w:r w:rsidR="00B21801" w:rsidRPr="00AF396D">
        <w:rPr>
          <w:rFonts w:hint="eastAsia"/>
          <w:sz w:val="24"/>
        </w:rPr>
        <w:t>使用</w:t>
      </w:r>
      <w:r w:rsidRPr="00AF396D">
        <w:rPr>
          <w:rFonts w:hint="eastAsia"/>
          <w:sz w:val="24"/>
        </w:rPr>
        <w:t>案例包括登录</w:t>
      </w:r>
      <w:r w:rsidR="00B21801" w:rsidRPr="00AF396D">
        <w:rPr>
          <w:rFonts w:hint="eastAsia"/>
          <w:sz w:val="24"/>
        </w:rPr>
        <w:t>、通信和管理这三个主要案例，下面我们来重点介绍登录和管理案例。</w:t>
      </w:r>
    </w:p>
    <w:p w:rsidR="00AF396D" w:rsidRDefault="00AF396D">
      <w:pPr>
        <w:widowControl/>
        <w:jc w:val="left"/>
        <w:rPr>
          <w:sz w:val="24"/>
        </w:rPr>
      </w:pPr>
      <w:r>
        <w:rPr>
          <w:sz w:val="24"/>
        </w:rPr>
        <w:br w:type="page"/>
      </w:r>
    </w:p>
    <w:p w:rsidR="00AF396D" w:rsidRPr="00816331" w:rsidRDefault="00AB448B" w:rsidP="00AF396D">
      <w:pPr>
        <w:pStyle w:val="3"/>
        <w:spacing w:line="360" w:lineRule="auto"/>
        <w:rPr>
          <w:rFonts w:ascii="黑体" w:eastAsia="黑体" w:hAnsi="黑体"/>
          <w:kern w:val="0"/>
        </w:rPr>
      </w:pPr>
      <w:bookmarkStart w:id="6" w:name="_Toc425795807"/>
      <w:r>
        <w:rPr>
          <w:rFonts w:ascii="黑体" w:eastAsia="黑体" w:hAnsi="黑体" w:hint="eastAsia"/>
          <w:kern w:val="0"/>
        </w:rPr>
        <w:lastRenderedPageBreak/>
        <w:t>3</w:t>
      </w:r>
      <w:r w:rsidR="002A71E8" w:rsidRPr="00816331">
        <w:rPr>
          <w:rFonts w:ascii="黑体" w:eastAsia="黑体" w:hAnsi="黑体" w:hint="eastAsia"/>
          <w:kern w:val="0"/>
        </w:rPr>
        <w:t>.1设备登录</w:t>
      </w:r>
      <w:bookmarkEnd w:id="6"/>
    </w:p>
    <w:p w:rsidR="00D72724" w:rsidRPr="00AF396D" w:rsidRDefault="000C590F" w:rsidP="00AF396D">
      <w:pPr>
        <w:pStyle w:val="a5"/>
        <w:numPr>
          <w:ilvl w:val="0"/>
          <w:numId w:val="3"/>
        </w:numPr>
        <w:spacing w:line="360" w:lineRule="auto"/>
        <w:ind w:firstLineChars="0"/>
        <w:rPr>
          <w:sz w:val="24"/>
        </w:rPr>
      </w:pPr>
      <w:r w:rsidRPr="00AF396D">
        <w:rPr>
          <w:sz w:val="24"/>
        </w:rPr>
        <w:t>案例</w:t>
      </w:r>
      <w:r w:rsidRPr="00AF396D">
        <w:rPr>
          <w:rFonts w:hint="eastAsia"/>
          <w:sz w:val="24"/>
        </w:rPr>
        <w:t>1</w:t>
      </w:r>
      <w:r w:rsidRPr="00AF396D">
        <w:rPr>
          <w:rFonts w:hint="eastAsia"/>
          <w:sz w:val="24"/>
        </w:rPr>
        <w:t>：设备登录</w:t>
      </w:r>
    </w:p>
    <w:p w:rsidR="00847D46" w:rsidRDefault="00847D46" w:rsidP="00AF396D">
      <w:pPr>
        <w:spacing w:line="360" w:lineRule="auto"/>
      </w:pPr>
      <w:r>
        <w:rPr>
          <w:noProof/>
        </w:rPr>
        <w:drawing>
          <wp:inline distT="0" distB="0" distL="0" distR="0">
            <wp:extent cx="5267325" cy="3838575"/>
            <wp:effectExtent l="19050" t="0" r="9525" b="0"/>
            <wp:docPr id="4" name="图片 4" descr="wttech_obd_case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ttech_obd_cases_2"/>
                    <pic:cNvPicPr>
                      <a:picLocks noChangeAspect="1" noChangeArrowheads="1"/>
                    </pic:cNvPicPr>
                  </pic:nvPicPr>
                  <pic:blipFill>
                    <a:blip r:embed="rId8"/>
                    <a:srcRect/>
                    <a:stretch>
                      <a:fillRect/>
                    </a:stretch>
                  </pic:blipFill>
                  <pic:spPr bwMode="auto">
                    <a:xfrm>
                      <a:off x="0" y="0"/>
                      <a:ext cx="5267325" cy="3838575"/>
                    </a:xfrm>
                    <a:prstGeom prst="rect">
                      <a:avLst/>
                    </a:prstGeom>
                    <a:noFill/>
                    <a:ln w="9525">
                      <a:noFill/>
                      <a:miter lim="800000"/>
                      <a:headEnd/>
                      <a:tailEnd/>
                    </a:ln>
                  </pic:spPr>
                </pic:pic>
              </a:graphicData>
            </a:graphic>
          </wp:inline>
        </w:drawing>
      </w:r>
    </w:p>
    <w:p w:rsidR="00847D46" w:rsidRPr="00AF396D" w:rsidRDefault="00847D46" w:rsidP="00AF396D">
      <w:pPr>
        <w:spacing w:line="360" w:lineRule="auto"/>
        <w:rPr>
          <w:sz w:val="24"/>
        </w:rPr>
      </w:pPr>
    </w:p>
    <w:p w:rsidR="000C590F" w:rsidRPr="00AF396D" w:rsidRDefault="00DB052F" w:rsidP="00AF396D">
      <w:pPr>
        <w:pStyle w:val="a5"/>
        <w:numPr>
          <w:ilvl w:val="0"/>
          <w:numId w:val="4"/>
        </w:numPr>
        <w:spacing w:line="360" w:lineRule="auto"/>
        <w:ind w:firstLineChars="0"/>
        <w:rPr>
          <w:sz w:val="24"/>
        </w:rPr>
      </w:pPr>
      <w:r w:rsidRPr="00AF396D">
        <w:rPr>
          <w:sz w:val="24"/>
        </w:rPr>
        <w:t>配置</w:t>
      </w:r>
      <w:r w:rsidRPr="00AF396D">
        <w:rPr>
          <w:sz w:val="24"/>
        </w:rPr>
        <w:t>OBD</w:t>
      </w:r>
      <w:r w:rsidRPr="00AF396D">
        <w:rPr>
          <w:sz w:val="24"/>
        </w:rPr>
        <w:t>设备的服务器地址</w:t>
      </w:r>
      <w:r w:rsidR="00CA5FE0" w:rsidRPr="00AF396D">
        <w:rPr>
          <w:sz w:val="24"/>
        </w:rPr>
        <w:t>指向</w:t>
      </w:r>
      <w:r w:rsidRPr="00AF396D">
        <w:rPr>
          <w:sz w:val="24"/>
        </w:rPr>
        <w:t>为登录服务器地址</w:t>
      </w:r>
      <w:r w:rsidRPr="00AF396D">
        <w:rPr>
          <w:rFonts w:hint="eastAsia"/>
          <w:sz w:val="24"/>
        </w:rPr>
        <w:t>。</w:t>
      </w:r>
    </w:p>
    <w:p w:rsidR="00DB052F" w:rsidRPr="00AF396D" w:rsidRDefault="00FB57B1" w:rsidP="00AF396D">
      <w:pPr>
        <w:pStyle w:val="a5"/>
        <w:numPr>
          <w:ilvl w:val="0"/>
          <w:numId w:val="4"/>
        </w:numPr>
        <w:spacing w:line="360" w:lineRule="auto"/>
        <w:ind w:firstLineChars="0"/>
        <w:rPr>
          <w:sz w:val="24"/>
        </w:rPr>
      </w:pPr>
      <w:r w:rsidRPr="00AF396D">
        <w:rPr>
          <w:sz w:val="24"/>
        </w:rPr>
        <w:t>上电后</w:t>
      </w:r>
      <w:r w:rsidRPr="00AF396D">
        <w:rPr>
          <w:sz w:val="24"/>
        </w:rPr>
        <w:t>OBD</w:t>
      </w:r>
      <w:r w:rsidRPr="00AF396D">
        <w:rPr>
          <w:sz w:val="24"/>
        </w:rPr>
        <w:t>设备向登录服务</w:t>
      </w:r>
      <w:r w:rsidR="002B3AB0" w:rsidRPr="00AF396D">
        <w:rPr>
          <w:rFonts w:hint="eastAsia"/>
          <w:sz w:val="24"/>
        </w:rPr>
        <w:t>程序</w:t>
      </w:r>
      <w:r w:rsidRPr="00AF396D">
        <w:rPr>
          <w:sz w:val="24"/>
        </w:rPr>
        <w:t>发送登录请求报文</w:t>
      </w:r>
      <w:r w:rsidRPr="00AF396D">
        <w:rPr>
          <w:rFonts w:hint="eastAsia"/>
          <w:sz w:val="24"/>
        </w:rPr>
        <w:t>。</w:t>
      </w:r>
    </w:p>
    <w:p w:rsidR="00FB57B1" w:rsidRPr="00AF396D" w:rsidRDefault="002B3AB0" w:rsidP="00AF396D">
      <w:pPr>
        <w:pStyle w:val="a5"/>
        <w:numPr>
          <w:ilvl w:val="0"/>
          <w:numId w:val="4"/>
        </w:numPr>
        <w:spacing w:line="360" w:lineRule="auto"/>
        <w:ind w:firstLineChars="0"/>
        <w:rPr>
          <w:sz w:val="24"/>
        </w:rPr>
      </w:pPr>
      <w:r w:rsidRPr="00AF396D">
        <w:rPr>
          <w:sz w:val="24"/>
        </w:rPr>
        <w:t>登录服务</w:t>
      </w:r>
      <w:r w:rsidRPr="00AF396D">
        <w:rPr>
          <w:rFonts w:hint="eastAsia"/>
          <w:sz w:val="24"/>
        </w:rPr>
        <w:t>程序</w:t>
      </w:r>
      <w:r w:rsidR="00EF6AE4" w:rsidRPr="00AF396D">
        <w:rPr>
          <w:rFonts w:hint="eastAsia"/>
          <w:sz w:val="24"/>
        </w:rPr>
        <w:t>收到设备登录请求后，解码登录请求并校验，校验失败关闭链接。</w:t>
      </w:r>
    </w:p>
    <w:p w:rsidR="00EF6AE4" w:rsidRPr="00AF396D" w:rsidRDefault="001D6F62" w:rsidP="00AF396D">
      <w:pPr>
        <w:pStyle w:val="a5"/>
        <w:numPr>
          <w:ilvl w:val="0"/>
          <w:numId w:val="4"/>
        </w:numPr>
        <w:spacing w:line="360" w:lineRule="auto"/>
        <w:ind w:firstLineChars="0"/>
        <w:rPr>
          <w:sz w:val="24"/>
        </w:rPr>
      </w:pPr>
      <w:r w:rsidRPr="00AF396D">
        <w:rPr>
          <w:rFonts w:hint="eastAsia"/>
          <w:sz w:val="24"/>
        </w:rPr>
        <w:t>校验成功后，</w:t>
      </w:r>
      <w:r w:rsidR="006D3DA5" w:rsidRPr="00AF396D">
        <w:rPr>
          <w:rFonts w:hint="eastAsia"/>
          <w:sz w:val="24"/>
        </w:rPr>
        <w:t>访问缓存系统中的服务器运行信息，并计算出空闲的通信服务器地址</w:t>
      </w:r>
      <w:r w:rsidR="00E630FE" w:rsidRPr="00AF396D">
        <w:rPr>
          <w:rFonts w:hint="eastAsia"/>
          <w:sz w:val="24"/>
        </w:rPr>
        <w:t>。</w:t>
      </w:r>
    </w:p>
    <w:p w:rsidR="00E630FE" w:rsidRPr="00AF396D" w:rsidRDefault="00E630FE" w:rsidP="00AF396D">
      <w:pPr>
        <w:pStyle w:val="a5"/>
        <w:numPr>
          <w:ilvl w:val="0"/>
          <w:numId w:val="4"/>
        </w:numPr>
        <w:spacing w:line="360" w:lineRule="auto"/>
        <w:ind w:firstLineChars="0"/>
        <w:rPr>
          <w:sz w:val="24"/>
        </w:rPr>
      </w:pPr>
      <w:r w:rsidRPr="00AF396D">
        <w:rPr>
          <w:rFonts w:hint="eastAsia"/>
          <w:sz w:val="24"/>
        </w:rPr>
        <w:t>编码登录回复命令，并下发给</w:t>
      </w:r>
      <w:r w:rsidRPr="00AF396D">
        <w:rPr>
          <w:rFonts w:hint="eastAsia"/>
          <w:sz w:val="24"/>
        </w:rPr>
        <w:t>OBD</w:t>
      </w:r>
      <w:r w:rsidRPr="00AF396D">
        <w:rPr>
          <w:rFonts w:hint="eastAsia"/>
          <w:sz w:val="24"/>
        </w:rPr>
        <w:t>设备。</w:t>
      </w:r>
    </w:p>
    <w:p w:rsidR="00E630FE" w:rsidRPr="00AF396D" w:rsidRDefault="00A84A14" w:rsidP="00AF396D">
      <w:pPr>
        <w:pStyle w:val="a5"/>
        <w:numPr>
          <w:ilvl w:val="0"/>
          <w:numId w:val="4"/>
        </w:numPr>
        <w:spacing w:line="360" w:lineRule="auto"/>
        <w:ind w:firstLineChars="0"/>
        <w:rPr>
          <w:sz w:val="24"/>
        </w:rPr>
      </w:pPr>
      <w:r w:rsidRPr="00AF396D">
        <w:rPr>
          <w:rFonts w:hint="eastAsia"/>
          <w:sz w:val="24"/>
        </w:rPr>
        <w:t>设备</w:t>
      </w:r>
      <w:r w:rsidR="00251E0F" w:rsidRPr="00AF396D">
        <w:rPr>
          <w:rFonts w:hint="eastAsia"/>
          <w:sz w:val="24"/>
        </w:rPr>
        <w:t>收到登录回复后，判断转接服务器地址字段是否为空</w:t>
      </w:r>
      <w:r w:rsidR="006E2C35" w:rsidRPr="00AF396D">
        <w:rPr>
          <w:rFonts w:hint="eastAsia"/>
          <w:sz w:val="24"/>
        </w:rPr>
        <w:t>，为空</w:t>
      </w:r>
      <w:r w:rsidR="00F032E1" w:rsidRPr="00AF396D">
        <w:rPr>
          <w:rFonts w:hint="eastAsia"/>
          <w:sz w:val="24"/>
        </w:rPr>
        <w:t>时</w:t>
      </w:r>
      <w:r w:rsidR="006E2C35" w:rsidRPr="00AF396D">
        <w:rPr>
          <w:rFonts w:hint="eastAsia"/>
          <w:sz w:val="24"/>
        </w:rPr>
        <w:t>登录过程结束。</w:t>
      </w:r>
    </w:p>
    <w:p w:rsidR="006E2C35" w:rsidRPr="00AF396D" w:rsidRDefault="0005112A" w:rsidP="00AF396D">
      <w:pPr>
        <w:pStyle w:val="a5"/>
        <w:numPr>
          <w:ilvl w:val="0"/>
          <w:numId w:val="4"/>
        </w:numPr>
        <w:spacing w:line="360" w:lineRule="auto"/>
        <w:ind w:firstLineChars="0"/>
        <w:rPr>
          <w:sz w:val="24"/>
        </w:rPr>
      </w:pPr>
      <w:r w:rsidRPr="00AF396D">
        <w:rPr>
          <w:rFonts w:hint="eastAsia"/>
          <w:sz w:val="24"/>
        </w:rPr>
        <w:t>不为空时，保存</w:t>
      </w:r>
      <w:r w:rsidR="0065360E" w:rsidRPr="00AF396D">
        <w:rPr>
          <w:rFonts w:hint="eastAsia"/>
          <w:sz w:val="24"/>
        </w:rPr>
        <w:t>通信</w:t>
      </w:r>
      <w:r w:rsidRPr="00AF396D">
        <w:rPr>
          <w:rFonts w:hint="eastAsia"/>
          <w:sz w:val="24"/>
        </w:rPr>
        <w:t>服务器地址，并向</w:t>
      </w:r>
      <w:r w:rsidR="006948AE" w:rsidRPr="00AF396D">
        <w:rPr>
          <w:rFonts w:hint="eastAsia"/>
          <w:sz w:val="24"/>
        </w:rPr>
        <w:t>通信</w:t>
      </w:r>
      <w:r w:rsidRPr="00AF396D">
        <w:rPr>
          <w:rFonts w:hint="eastAsia"/>
          <w:sz w:val="24"/>
        </w:rPr>
        <w:t>服务器发送登录请求。</w:t>
      </w:r>
    </w:p>
    <w:p w:rsidR="000B13AE" w:rsidRPr="00AF396D" w:rsidRDefault="00EA6039" w:rsidP="00AF396D">
      <w:pPr>
        <w:pStyle w:val="a5"/>
        <w:numPr>
          <w:ilvl w:val="0"/>
          <w:numId w:val="4"/>
        </w:numPr>
        <w:spacing w:line="360" w:lineRule="auto"/>
        <w:ind w:firstLineChars="0"/>
        <w:rPr>
          <w:sz w:val="24"/>
        </w:rPr>
      </w:pPr>
      <w:r w:rsidRPr="00AF396D">
        <w:rPr>
          <w:rFonts w:hint="eastAsia"/>
          <w:sz w:val="24"/>
        </w:rPr>
        <w:t>通信</w:t>
      </w:r>
      <w:r w:rsidR="000B13AE" w:rsidRPr="00AF396D">
        <w:rPr>
          <w:sz w:val="24"/>
        </w:rPr>
        <w:t>服务</w:t>
      </w:r>
      <w:r w:rsidR="000B13AE" w:rsidRPr="00AF396D">
        <w:rPr>
          <w:rFonts w:hint="eastAsia"/>
          <w:sz w:val="24"/>
        </w:rPr>
        <w:t>程序收到设备登录请求后，解码登录请求并校验，校验失败关闭链接。</w:t>
      </w:r>
    </w:p>
    <w:p w:rsidR="00204F32" w:rsidRPr="00AF396D" w:rsidRDefault="00204F32" w:rsidP="00AF396D">
      <w:pPr>
        <w:pStyle w:val="a5"/>
        <w:numPr>
          <w:ilvl w:val="0"/>
          <w:numId w:val="4"/>
        </w:numPr>
        <w:spacing w:line="360" w:lineRule="auto"/>
        <w:ind w:firstLineChars="0"/>
        <w:rPr>
          <w:sz w:val="24"/>
        </w:rPr>
      </w:pPr>
      <w:r w:rsidRPr="00AF396D">
        <w:rPr>
          <w:rFonts w:hint="eastAsia"/>
          <w:sz w:val="24"/>
        </w:rPr>
        <w:lastRenderedPageBreak/>
        <w:t>校验成功后，编码登录回复命令，并下发给</w:t>
      </w:r>
      <w:r w:rsidRPr="00AF396D">
        <w:rPr>
          <w:rFonts w:hint="eastAsia"/>
          <w:sz w:val="24"/>
        </w:rPr>
        <w:t>OBD</w:t>
      </w:r>
      <w:r w:rsidRPr="00AF396D">
        <w:rPr>
          <w:rFonts w:hint="eastAsia"/>
          <w:sz w:val="24"/>
        </w:rPr>
        <w:t>设备。</w:t>
      </w:r>
    </w:p>
    <w:p w:rsidR="00895FA9" w:rsidRPr="00AF396D" w:rsidRDefault="00CB2923" w:rsidP="00AF396D">
      <w:pPr>
        <w:pStyle w:val="a5"/>
        <w:numPr>
          <w:ilvl w:val="0"/>
          <w:numId w:val="4"/>
        </w:numPr>
        <w:spacing w:line="360" w:lineRule="auto"/>
        <w:ind w:firstLineChars="0"/>
        <w:rPr>
          <w:sz w:val="24"/>
        </w:rPr>
      </w:pPr>
      <w:r w:rsidRPr="00AF396D">
        <w:rPr>
          <w:rFonts w:hint="eastAsia"/>
          <w:sz w:val="24"/>
        </w:rPr>
        <w:t>OBD</w:t>
      </w:r>
      <w:r w:rsidRPr="00AF396D">
        <w:rPr>
          <w:rFonts w:hint="eastAsia"/>
          <w:sz w:val="24"/>
        </w:rPr>
        <w:t>设备收到登录回复报文，</w:t>
      </w:r>
      <w:r w:rsidR="00895FA9" w:rsidRPr="00AF396D">
        <w:rPr>
          <w:rFonts w:hint="eastAsia"/>
          <w:sz w:val="24"/>
        </w:rPr>
        <w:t>登录过程结束。</w:t>
      </w:r>
    </w:p>
    <w:p w:rsidR="00D87332" w:rsidRPr="00816331" w:rsidRDefault="00AB448B" w:rsidP="00AF396D">
      <w:pPr>
        <w:pStyle w:val="3"/>
        <w:spacing w:line="360" w:lineRule="auto"/>
        <w:rPr>
          <w:rFonts w:ascii="黑体" w:eastAsia="黑体" w:hAnsi="黑体"/>
          <w:kern w:val="0"/>
        </w:rPr>
      </w:pPr>
      <w:bookmarkStart w:id="7" w:name="_Toc425795808"/>
      <w:r>
        <w:rPr>
          <w:rFonts w:ascii="黑体" w:eastAsia="黑体" w:hAnsi="黑体" w:hint="eastAsia"/>
          <w:kern w:val="0"/>
        </w:rPr>
        <w:t>3.</w:t>
      </w:r>
      <w:r w:rsidR="00441C70">
        <w:rPr>
          <w:rFonts w:ascii="黑体" w:eastAsia="黑体" w:hAnsi="黑体" w:hint="eastAsia"/>
          <w:kern w:val="0"/>
        </w:rPr>
        <w:t>2</w:t>
      </w:r>
      <w:r w:rsidR="00D87332" w:rsidRPr="00816331">
        <w:rPr>
          <w:rFonts w:ascii="黑体" w:eastAsia="黑体" w:hAnsi="黑体" w:hint="eastAsia"/>
          <w:kern w:val="0"/>
        </w:rPr>
        <w:t>设备管理</w:t>
      </w:r>
      <w:bookmarkEnd w:id="7"/>
    </w:p>
    <w:p w:rsidR="00E5120E" w:rsidRPr="00AF396D" w:rsidRDefault="00E5120E" w:rsidP="00AF396D">
      <w:pPr>
        <w:pStyle w:val="a5"/>
        <w:numPr>
          <w:ilvl w:val="0"/>
          <w:numId w:val="3"/>
        </w:numPr>
        <w:spacing w:line="360" w:lineRule="auto"/>
        <w:ind w:firstLineChars="0"/>
        <w:rPr>
          <w:sz w:val="24"/>
        </w:rPr>
      </w:pPr>
      <w:r w:rsidRPr="00AF396D">
        <w:rPr>
          <w:sz w:val="24"/>
        </w:rPr>
        <w:t>案例</w:t>
      </w:r>
      <w:r w:rsidRPr="00AF396D">
        <w:rPr>
          <w:rFonts w:hint="eastAsia"/>
          <w:sz w:val="24"/>
        </w:rPr>
        <w:t>2</w:t>
      </w:r>
      <w:r w:rsidRPr="00AF396D">
        <w:rPr>
          <w:rFonts w:hint="eastAsia"/>
          <w:sz w:val="24"/>
        </w:rPr>
        <w:t>：设备管理</w:t>
      </w:r>
    </w:p>
    <w:p w:rsidR="00D56558" w:rsidRDefault="00D56558" w:rsidP="00AF396D">
      <w:pPr>
        <w:spacing w:line="360" w:lineRule="auto"/>
      </w:pPr>
      <w:r>
        <w:rPr>
          <w:noProof/>
        </w:rPr>
        <w:drawing>
          <wp:inline distT="0" distB="0" distL="0" distR="0">
            <wp:extent cx="5266690" cy="3796665"/>
            <wp:effectExtent l="19050" t="0" r="0" b="0"/>
            <wp:docPr id="6" name="图片 6" descr="wttech_obd_case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ttech_obd_cases_1"/>
                    <pic:cNvPicPr>
                      <a:picLocks noChangeAspect="1" noChangeArrowheads="1"/>
                    </pic:cNvPicPr>
                  </pic:nvPicPr>
                  <pic:blipFill>
                    <a:blip r:embed="rId9"/>
                    <a:srcRect/>
                    <a:stretch>
                      <a:fillRect/>
                    </a:stretch>
                  </pic:blipFill>
                  <pic:spPr bwMode="auto">
                    <a:xfrm>
                      <a:off x="0" y="0"/>
                      <a:ext cx="5266690" cy="3796665"/>
                    </a:xfrm>
                    <a:prstGeom prst="rect">
                      <a:avLst/>
                    </a:prstGeom>
                    <a:noFill/>
                    <a:ln w="9525">
                      <a:noFill/>
                      <a:miter lim="800000"/>
                      <a:headEnd/>
                      <a:tailEnd/>
                    </a:ln>
                  </pic:spPr>
                </pic:pic>
              </a:graphicData>
            </a:graphic>
          </wp:inline>
        </w:drawing>
      </w:r>
    </w:p>
    <w:p w:rsidR="0093157D" w:rsidRDefault="0093157D" w:rsidP="00AF396D">
      <w:pPr>
        <w:spacing w:line="360" w:lineRule="auto"/>
      </w:pPr>
    </w:p>
    <w:p w:rsidR="00B80E62" w:rsidRPr="00AF396D" w:rsidRDefault="004D10B3" w:rsidP="00AF396D">
      <w:pPr>
        <w:pStyle w:val="a5"/>
        <w:numPr>
          <w:ilvl w:val="0"/>
          <w:numId w:val="5"/>
        </w:numPr>
        <w:spacing w:line="360" w:lineRule="auto"/>
        <w:ind w:firstLineChars="0"/>
        <w:rPr>
          <w:sz w:val="24"/>
        </w:rPr>
      </w:pPr>
      <w:r w:rsidRPr="00AF396D">
        <w:rPr>
          <w:rFonts w:hint="eastAsia"/>
          <w:sz w:val="24"/>
        </w:rPr>
        <w:t>管理员通过设备管理页面，选择</w:t>
      </w:r>
      <w:r w:rsidRPr="00AF396D">
        <w:rPr>
          <w:rFonts w:hint="eastAsia"/>
          <w:sz w:val="24"/>
        </w:rPr>
        <w:t>OBD</w:t>
      </w:r>
      <w:r w:rsidRPr="00AF396D">
        <w:rPr>
          <w:rFonts w:hint="eastAsia"/>
          <w:sz w:val="24"/>
        </w:rPr>
        <w:t>设备唯一编码。</w:t>
      </w:r>
    </w:p>
    <w:p w:rsidR="004D10B3" w:rsidRPr="00AF396D" w:rsidRDefault="001949B9" w:rsidP="00AF396D">
      <w:pPr>
        <w:pStyle w:val="a5"/>
        <w:numPr>
          <w:ilvl w:val="0"/>
          <w:numId w:val="5"/>
        </w:numPr>
        <w:spacing w:line="360" w:lineRule="auto"/>
        <w:ind w:firstLineChars="0"/>
        <w:rPr>
          <w:sz w:val="24"/>
        </w:rPr>
      </w:pPr>
      <w:r w:rsidRPr="00AF396D">
        <w:rPr>
          <w:rFonts w:hint="eastAsia"/>
          <w:sz w:val="24"/>
        </w:rPr>
        <w:t>管理页面</w:t>
      </w:r>
      <w:r w:rsidR="00866B0C" w:rsidRPr="00AF396D">
        <w:rPr>
          <w:rFonts w:hint="eastAsia"/>
          <w:sz w:val="24"/>
        </w:rPr>
        <w:t>使用</w:t>
      </w:r>
      <w:r w:rsidR="00C61DF4">
        <w:rPr>
          <w:rFonts w:hint="eastAsia"/>
          <w:sz w:val="24"/>
        </w:rPr>
        <w:t>AJAX</w:t>
      </w:r>
      <w:r w:rsidR="00866B0C" w:rsidRPr="00AF396D">
        <w:rPr>
          <w:rFonts w:hint="eastAsia"/>
          <w:sz w:val="24"/>
        </w:rPr>
        <w:t>方式</w:t>
      </w:r>
      <w:r w:rsidRPr="00AF396D">
        <w:rPr>
          <w:rFonts w:hint="eastAsia"/>
          <w:sz w:val="24"/>
        </w:rPr>
        <w:t>提交</w:t>
      </w:r>
      <w:r w:rsidR="00C61DF4">
        <w:rPr>
          <w:rFonts w:hint="eastAsia"/>
          <w:sz w:val="24"/>
        </w:rPr>
        <w:t>JSON</w:t>
      </w:r>
      <w:r w:rsidR="006B0FCC" w:rsidRPr="00AF396D">
        <w:rPr>
          <w:rFonts w:hint="eastAsia"/>
          <w:sz w:val="24"/>
        </w:rPr>
        <w:t>编码</w:t>
      </w:r>
      <w:r w:rsidR="001811B3" w:rsidRPr="00AF396D">
        <w:rPr>
          <w:rFonts w:hint="eastAsia"/>
          <w:sz w:val="24"/>
        </w:rPr>
        <w:t>的</w:t>
      </w:r>
      <w:r w:rsidR="004D10B3" w:rsidRPr="00AF396D">
        <w:rPr>
          <w:rFonts w:hint="eastAsia"/>
          <w:sz w:val="24"/>
        </w:rPr>
        <w:t>设备控制命令</w:t>
      </w:r>
      <w:r w:rsidR="00E023F3" w:rsidRPr="00AF396D">
        <w:rPr>
          <w:rFonts w:hint="eastAsia"/>
          <w:sz w:val="24"/>
        </w:rPr>
        <w:t>到</w:t>
      </w:r>
      <w:r w:rsidR="00E023F3" w:rsidRPr="00AF396D">
        <w:rPr>
          <w:rFonts w:hint="eastAsia"/>
          <w:sz w:val="24"/>
        </w:rPr>
        <w:t>Web</w:t>
      </w:r>
      <w:r w:rsidR="00E023F3" w:rsidRPr="00AF396D">
        <w:rPr>
          <w:rFonts w:hint="eastAsia"/>
          <w:sz w:val="24"/>
        </w:rPr>
        <w:t>服务器端。</w:t>
      </w:r>
    </w:p>
    <w:p w:rsidR="001949B9" w:rsidRPr="00AF396D" w:rsidRDefault="00513B94" w:rsidP="00AF396D">
      <w:pPr>
        <w:pStyle w:val="a5"/>
        <w:numPr>
          <w:ilvl w:val="0"/>
          <w:numId w:val="5"/>
        </w:numPr>
        <w:spacing w:line="360" w:lineRule="auto"/>
        <w:ind w:firstLineChars="0"/>
        <w:rPr>
          <w:sz w:val="24"/>
        </w:rPr>
      </w:pPr>
      <w:r w:rsidRPr="00AF396D">
        <w:rPr>
          <w:rFonts w:hint="eastAsia"/>
          <w:sz w:val="24"/>
        </w:rPr>
        <w:t>命令发送到</w:t>
      </w:r>
      <w:r w:rsidRPr="00AF396D">
        <w:rPr>
          <w:rFonts w:hint="eastAsia"/>
          <w:sz w:val="24"/>
        </w:rPr>
        <w:t>Web</w:t>
      </w:r>
      <w:r w:rsidRPr="00AF396D">
        <w:rPr>
          <w:rFonts w:hint="eastAsia"/>
          <w:sz w:val="24"/>
        </w:rPr>
        <w:t>服务器，服务器根据</w:t>
      </w:r>
      <w:r w:rsidRPr="00AF396D">
        <w:rPr>
          <w:rFonts w:hint="eastAsia"/>
          <w:sz w:val="24"/>
        </w:rPr>
        <w:t>OBD</w:t>
      </w:r>
      <w:r w:rsidRPr="00AF396D">
        <w:rPr>
          <w:rFonts w:hint="eastAsia"/>
          <w:sz w:val="24"/>
        </w:rPr>
        <w:t>设备唯一编码计算出该设备所在通信服务器地址。</w:t>
      </w:r>
    </w:p>
    <w:p w:rsidR="00513B94" w:rsidRPr="00AF396D" w:rsidRDefault="00ED689D" w:rsidP="00AF396D">
      <w:pPr>
        <w:pStyle w:val="a5"/>
        <w:numPr>
          <w:ilvl w:val="0"/>
          <w:numId w:val="5"/>
        </w:numPr>
        <w:spacing w:line="360" w:lineRule="auto"/>
        <w:ind w:firstLineChars="0"/>
        <w:rPr>
          <w:sz w:val="24"/>
        </w:rPr>
      </w:pPr>
      <w:r w:rsidRPr="00AF396D">
        <w:rPr>
          <w:rFonts w:hint="eastAsia"/>
          <w:sz w:val="24"/>
        </w:rPr>
        <w:t>编码控制命令后</w:t>
      </w:r>
      <w:r w:rsidR="00D71EE9" w:rsidRPr="00AF396D">
        <w:rPr>
          <w:rFonts w:hint="eastAsia"/>
          <w:sz w:val="24"/>
        </w:rPr>
        <w:t>通过</w:t>
      </w:r>
      <w:r w:rsidR="00D71EE9" w:rsidRPr="00AF396D">
        <w:rPr>
          <w:rFonts w:hint="eastAsia"/>
          <w:sz w:val="24"/>
        </w:rPr>
        <w:t>Web</w:t>
      </w:r>
      <w:r w:rsidR="00C61DF4">
        <w:rPr>
          <w:rFonts w:hint="eastAsia"/>
          <w:sz w:val="24"/>
        </w:rPr>
        <w:t xml:space="preserve"> </w:t>
      </w:r>
      <w:r w:rsidR="00D71EE9" w:rsidRPr="00AF396D">
        <w:rPr>
          <w:rFonts w:hint="eastAsia"/>
          <w:sz w:val="24"/>
        </w:rPr>
        <w:t>API</w:t>
      </w:r>
      <w:r w:rsidR="00D71EE9" w:rsidRPr="00AF396D">
        <w:rPr>
          <w:rFonts w:hint="eastAsia"/>
          <w:sz w:val="24"/>
        </w:rPr>
        <w:t>方式</w:t>
      </w:r>
      <w:r w:rsidRPr="00AF396D">
        <w:rPr>
          <w:rFonts w:hint="eastAsia"/>
          <w:sz w:val="24"/>
        </w:rPr>
        <w:t>发送到通信服务器。</w:t>
      </w:r>
    </w:p>
    <w:p w:rsidR="00ED689D" w:rsidRPr="00AF396D" w:rsidRDefault="00DB3192" w:rsidP="00AF396D">
      <w:pPr>
        <w:pStyle w:val="a5"/>
        <w:numPr>
          <w:ilvl w:val="0"/>
          <w:numId w:val="5"/>
        </w:numPr>
        <w:spacing w:line="360" w:lineRule="auto"/>
        <w:ind w:firstLineChars="0"/>
        <w:rPr>
          <w:sz w:val="24"/>
        </w:rPr>
      </w:pPr>
      <w:r w:rsidRPr="00AF396D">
        <w:rPr>
          <w:rFonts w:hint="eastAsia"/>
          <w:sz w:val="24"/>
        </w:rPr>
        <w:t>通信服务器收到命令后解码并下发到设备终端，同时</w:t>
      </w:r>
      <w:r w:rsidR="00CE09B6" w:rsidRPr="00AF396D">
        <w:rPr>
          <w:rFonts w:hint="eastAsia"/>
          <w:sz w:val="24"/>
        </w:rPr>
        <w:t>启动</w:t>
      </w:r>
      <w:r w:rsidRPr="00AF396D">
        <w:rPr>
          <w:rFonts w:hint="eastAsia"/>
          <w:sz w:val="24"/>
        </w:rPr>
        <w:t>超时</w:t>
      </w:r>
      <w:r w:rsidR="00BD06C5" w:rsidRPr="00AF396D">
        <w:rPr>
          <w:rFonts w:hint="eastAsia"/>
          <w:sz w:val="24"/>
        </w:rPr>
        <w:t>触发</w:t>
      </w:r>
      <w:r w:rsidRPr="00AF396D">
        <w:rPr>
          <w:rFonts w:hint="eastAsia"/>
          <w:sz w:val="24"/>
        </w:rPr>
        <w:t>机制。</w:t>
      </w:r>
    </w:p>
    <w:p w:rsidR="006B4A8F" w:rsidRPr="00AF396D" w:rsidRDefault="006B4A8F" w:rsidP="00AF396D">
      <w:pPr>
        <w:pStyle w:val="a5"/>
        <w:numPr>
          <w:ilvl w:val="0"/>
          <w:numId w:val="5"/>
        </w:numPr>
        <w:spacing w:line="360" w:lineRule="auto"/>
        <w:ind w:firstLineChars="0"/>
        <w:rPr>
          <w:sz w:val="24"/>
        </w:rPr>
      </w:pPr>
      <w:r w:rsidRPr="00AF396D">
        <w:rPr>
          <w:rFonts w:hint="eastAsia"/>
          <w:sz w:val="24"/>
        </w:rPr>
        <w:t>如果触发超时</w:t>
      </w:r>
      <w:r w:rsidR="001811B3" w:rsidRPr="00AF396D">
        <w:rPr>
          <w:rFonts w:hint="eastAsia"/>
          <w:sz w:val="24"/>
        </w:rPr>
        <w:t>，返回</w:t>
      </w:r>
      <w:r w:rsidR="004274E6" w:rsidRPr="00AF396D">
        <w:rPr>
          <w:rFonts w:hint="eastAsia"/>
          <w:sz w:val="24"/>
        </w:rPr>
        <w:t>给</w:t>
      </w:r>
      <w:r w:rsidR="004274E6" w:rsidRPr="00AF396D">
        <w:rPr>
          <w:rFonts w:hint="eastAsia"/>
          <w:sz w:val="24"/>
        </w:rPr>
        <w:t>Web</w:t>
      </w:r>
      <w:r w:rsidR="004274E6" w:rsidRPr="00AF396D">
        <w:rPr>
          <w:rFonts w:hint="eastAsia"/>
          <w:sz w:val="24"/>
        </w:rPr>
        <w:t>服务器</w:t>
      </w:r>
      <w:r w:rsidR="001811B3" w:rsidRPr="00AF396D">
        <w:rPr>
          <w:rFonts w:hint="eastAsia"/>
          <w:sz w:val="24"/>
        </w:rPr>
        <w:t>超时</w:t>
      </w:r>
      <w:r w:rsidR="004274E6" w:rsidRPr="00AF396D">
        <w:rPr>
          <w:rFonts w:hint="eastAsia"/>
          <w:sz w:val="24"/>
        </w:rPr>
        <w:t>消息，</w:t>
      </w:r>
      <w:r w:rsidR="004274E6" w:rsidRPr="00AF396D">
        <w:rPr>
          <w:rFonts w:hint="eastAsia"/>
          <w:sz w:val="24"/>
        </w:rPr>
        <w:t>Web</w:t>
      </w:r>
      <w:r w:rsidR="004274E6" w:rsidRPr="00AF396D">
        <w:rPr>
          <w:rFonts w:hint="eastAsia"/>
          <w:sz w:val="24"/>
        </w:rPr>
        <w:t>服务器返回页面调用端</w:t>
      </w:r>
      <w:r w:rsidR="00C61DF4">
        <w:rPr>
          <w:rFonts w:hint="eastAsia"/>
          <w:sz w:val="24"/>
        </w:rPr>
        <w:t>JSON</w:t>
      </w:r>
      <w:r w:rsidR="004274E6" w:rsidRPr="00AF396D">
        <w:rPr>
          <w:rFonts w:hint="eastAsia"/>
          <w:sz w:val="24"/>
        </w:rPr>
        <w:t>格式的失败命令。</w:t>
      </w:r>
    </w:p>
    <w:p w:rsidR="004274E6" w:rsidRPr="00AF396D" w:rsidRDefault="004274E6" w:rsidP="00AF396D">
      <w:pPr>
        <w:pStyle w:val="a5"/>
        <w:spacing w:line="360" w:lineRule="auto"/>
        <w:ind w:left="1140" w:firstLineChars="0" w:firstLine="0"/>
        <w:rPr>
          <w:sz w:val="24"/>
        </w:rPr>
      </w:pPr>
      <w:r w:rsidRPr="00AF396D">
        <w:rPr>
          <w:rFonts w:hint="eastAsia"/>
          <w:sz w:val="24"/>
        </w:rPr>
        <w:lastRenderedPageBreak/>
        <w:t>如果成功，</w:t>
      </w:r>
      <w:r w:rsidR="00131495" w:rsidRPr="00AF396D">
        <w:rPr>
          <w:rFonts w:hint="eastAsia"/>
          <w:sz w:val="24"/>
        </w:rPr>
        <w:t>发送设备回复命令到</w:t>
      </w:r>
      <w:r w:rsidR="00131495" w:rsidRPr="00AF396D">
        <w:rPr>
          <w:rFonts w:hint="eastAsia"/>
          <w:sz w:val="24"/>
        </w:rPr>
        <w:t>Web</w:t>
      </w:r>
      <w:r w:rsidR="00131495" w:rsidRPr="00AF396D">
        <w:rPr>
          <w:rFonts w:hint="eastAsia"/>
          <w:sz w:val="24"/>
        </w:rPr>
        <w:t>服务器端。</w:t>
      </w:r>
    </w:p>
    <w:p w:rsidR="00131495" w:rsidRPr="00AF396D" w:rsidRDefault="00131495" w:rsidP="00AF396D">
      <w:pPr>
        <w:pStyle w:val="a5"/>
        <w:numPr>
          <w:ilvl w:val="0"/>
          <w:numId w:val="5"/>
        </w:numPr>
        <w:spacing w:line="360" w:lineRule="auto"/>
        <w:ind w:firstLineChars="0"/>
        <w:rPr>
          <w:sz w:val="24"/>
        </w:rPr>
      </w:pPr>
      <w:r w:rsidRPr="00AF396D">
        <w:rPr>
          <w:rFonts w:hint="eastAsia"/>
          <w:sz w:val="24"/>
        </w:rPr>
        <w:t>Web</w:t>
      </w:r>
      <w:r w:rsidRPr="00AF396D">
        <w:rPr>
          <w:rFonts w:hint="eastAsia"/>
          <w:sz w:val="24"/>
        </w:rPr>
        <w:t>服务器解码</w:t>
      </w:r>
      <w:r w:rsidRPr="00AF396D">
        <w:rPr>
          <w:rFonts w:hint="eastAsia"/>
          <w:sz w:val="24"/>
        </w:rPr>
        <w:t>OBD</w:t>
      </w:r>
      <w:r w:rsidRPr="00AF396D">
        <w:rPr>
          <w:rFonts w:hint="eastAsia"/>
          <w:sz w:val="24"/>
        </w:rPr>
        <w:t>回复命令并发送</w:t>
      </w:r>
      <w:r w:rsidR="00C61DF4">
        <w:rPr>
          <w:rFonts w:hint="eastAsia"/>
          <w:sz w:val="24"/>
        </w:rPr>
        <w:t>JSON</w:t>
      </w:r>
      <w:r w:rsidRPr="00AF396D">
        <w:rPr>
          <w:rFonts w:hint="eastAsia"/>
          <w:sz w:val="24"/>
        </w:rPr>
        <w:t>编码的回复信息给管理员页面。</w:t>
      </w:r>
    </w:p>
    <w:p w:rsidR="00131495" w:rsidRDefault="00131495" w:rsidP="00BC6ED2">
      <w:pPr>
        <w:pStyle w:val="a5"/>
        <w:numPr>
          <w:ilvl w:val="0"/>
          <w:numId w:val="5"/>
        </w:numPr>
        <w:spacing w:line="360" w:lineRule="auto"/>
        <w:ind w:firstLineChars="0"/>
        <w:rPr>
          <w:sz w:val="24"/>
        </w:rPr>
      </w:pPr>
      <w:r w:rsidRPr="00AF396D">
        <w:rPr>
          <w:rFonts w:hint="eastAsia"/>
          <w:sz w:val="24"/>
        </w:rPr>
        <w:t>页面</w:t>
      </w:r>
      <w:r w:rsidR="00866B0C" w:rsidRPr="00AF396D">
        <w:rPr>
          <w:rFonts w:hint="eastAsia"/>
          <w:sz w:val="24"/>
        </w:rPr>
        <w:t>通过</w:t>
      </w:r>
      <w:r w:rsidR="00DC66F1">
        <w:rPr>
          <w:rFonts w:hint="eastAsia"/>
          <w:sz w:val="24"/>
        </w:rPr>
        <w:t>JavaScript</w:t>
      </w:r>
      <w:r w:rsidR="00866B0C" w:rsidRPr="00AF396D">
        <w:rPr>
          <w:rFonts w:hint="eastAsia"/>
          <w:sz w:val="24"/>
        </w:rPr>
        <w:t>脚本填充数据到页面控件。</w:t>
      </w:r>
    </w:p>
    <w:p w:rsidR="002A6A59" w:rsidRDefault="002A6A59" w:rsidP="002A6A59">
      <w:pPr>
        <w:spacing w:line="360" w:lineRule="auto"/>
        <w:rPr>
          <w:sz w:val="24"/>
        </w:rPr>
      </w:pPr>
    </w:p>
    <w:p w:rsidR="002A6A59" w:rsidRPr="002A6A59" w:rsidRDefault="002A6A59" w:rsidP="002A6A59">
      <w:pPr>
        <w:pStyle w:val="2"/>
        <w:spacing w:line="360" w:lineRule="auto"/>
        <w:rPr>
          <w:rFonts w:ascii="黑体" w:eastAsia="黑体" w:hAnsi="黑体"/>
          <w:kern w:val="36"/>
        </w:rPr>
      </w:pPr>
      <w:r>
        <w:rPr>
          <w:rFonts w:ascii="黑体" w:eastAsia="黑体" w:hAnsi="黑体" w:hint="eastAsia"/>
          <w:kern w:val="36"/>
        </w:rPr>
        <w:t>4</w:t>
      </w:r>
      <w:r w:rsidRPr="002A6A59">
        <w:rPr>
          <w:rFonts w:ascii="黑体" w:eastAsia="黑体" w:hAnsi="黑体"/>
          <w:kern w:val="36"/>
        </w:rPr>
        <w:t>.</w:t>
      </w:r>
      <w:r w:rsidRPr="002A6A59">
        <w:rPr>
          <w:rFonts w:eastAsia="黑体"/>
          <w:kern w:val="36"/>
        </w:rPr>
        <w:t> </w:t>
      </w:r>
      <w:r w:rsidRPr="002A6A59">
        <w:rPr>
          <w:rFonts w:ascii="黑体" w:eastAsia="黑体" w:hAnsi="黑体"/>
          <w:kern w:val="36"/>
        </w:rPr>
        <w:t xml:space="preserve"> </w:t>
      </w:r>
      <w:r>
        <w:rPr>
          <w:rFonts w:ascii="黑体" w:eastAsia="黑体" w:hAnsi="黑体" w:hint="eastAsia"/>
          <w:kern w:val="36"/>
        </w:rPr>
        <w:t>缓存设计</w:t>
      </w:r>
    </w:p>
    <w:p w:rsidR="0038130A" w:rsidRDefault="00870AF1" w:rsidP="002A6A59">
      <w:pPr>
        <w:spacing w:line="360" w:lineRule="auto"/>
        <w:rPr>
          <w:sz w:val="24"/>
        </w:rPr>
      </w:pPr>
      <w:r>
        <w:rPr>
          <w:rFonts w:hint="eastAsia"/>
          <w:sz w:val="24"/>
        </w:rPr>
        <w:t>OBD</w:t>
      </w:r>
      <w:r>
        <w:rPr>
          <w:rFonts w:hint="eastAsia"/>
          <w:sz w:val="24"/>
        </w:rPr>
        <w:t>通信系统采用</w:t>
      </w:r>
      <w:r>
        <w:rPr>
          <w:rFonts w:hint="eastAsia"/>
          <w:sz w:val="24"/>
        </w:rPr>
        <w:t>REDIS</w:t>
      </w:r>
      <w:r>
        <w:rPr>
          <w:rFonts w:hint="eastAsia"/>
          <w:sz w:val="24"/>
        </w:rPr>
        <w:t>作为缓存介质，将</w:t>
      </w:r>
      <w:r w:rsidR="0038130A" w:rsidRPr="0038130A">
        <w:rPr>
          <w:rFonts w:hint="eastAsia"/>
          <w:sz w:val="24"/>
        </w:rPr>
        <w:t>保存所有</w:t>
      </w:r>
      <w:r w:rsidR="0038130A" w:rsidRPr="0038130A">
        <w:rPr>
          <w:rFonts w:hint="eastAsia"/>
          <w:sz w:val="24"/>
        </w:rPr>
        <w:t xml:space="preserve">OBD </w:t>
      </w:r>
      <w:r w:rsidR="0038130A" w:rsidRPr="0038130A">
        <w:rPr>
          <w:rFonts w:hint="eastAsia"/>
          <w:sz w:val="24"/>
        </w:rPr>
        <w:t>设备链接信息和</w:t>
      </w:r>
      <w:r w:rsidR="0038130A" w:rsidRPr="0038130A">
        <w:rPr>
          <w:rFonts w:hint="eastAsia"/>
          <w:sz w:val="24"/>
        </w:rPr>
        <w:t>OBD Server</w:t>
      </w:r>
      <w:r w:rsidR="0038130A" w:rsidRPr="0038130A">
        <w:rPr>
          <w:rFonts w:hint="eastAsia"/>
          <w:sz w:val="24"/>
        </w:rPr>
        <w:t>的运行时信息，供后端系统对</w:t>
      </w:r>
      <w:r w:rsidR="0038130A" w:rsidRPr="0038130A">
        <w:rPr>
          <w:rFonts w:hint="eastAsia"/>
          <w:sz w:val="24"/>
        </w:rPr>
        <w:t>OBD</w:t>
      </w:r>
      <w:r w:rsidR="0038130A" w:rsidRPr="0038130A">
        <w:rPr>
          <w:rFonts w:hint="eastAsia"/>
          <w:sz w:val="24"/>
        </w:rPr>
        <w:t>设备和</w:t>
      </w:r>
      <w:r w:rsidR="0038130A" w:rsidRPr="0038130A">
        <w:rPr>
          <w:rFonts w:hint="eastAsia"/>
          <w:sz w:val="24"/>
        </w:rPr>
        <w:t>OBD Server</w:t>
      </w:r>
      <w:r w:rsidR="0038130A" w:rsidRPr="0038130A">
        <w:rPr>
          <w:rFonts w:hint="eastAsia"/>
          <w:sz w:val="24"/>
        </w:rPr>
        <w:t>的快速检索。</w:t>
      </w:r>
    </w:p>
    <w:p w:rsidR="00870AF1" w:rsidRDefault="00870AF1" w:rsidP="002A6A59">
      <w:pPr>
        <w:spacing w:line="360" w:lineRule="auto"/>
        <w:rPr>
          <w:sz w:val="24"/>
        </w:rPr>
      </w:pPr>
    </w:p>
    <w:p w:rsidR="004F5D14" w:rsidRPr="00865B73" w:rsidRDefault="006376E1" w:rsidP="00865B73">
      <w:pPr>
        <w:pStyle w:val="2"/>
        <w:spacing w:line="360" w:lineRule="auto"/>
        <w:rPr>
          <w:rFonts w:ascii="黑体" w:eastAsia="黑体" w:hAnsi="黑体"/>
          <w:b w:val="0"/>
          <w:kern w:val="36"/>
        </w:rPr>
      </w:pPr>
      <w:bookmarkStart w:id="8" w:name="_Toc425794528"/>
      <w:r w:rsidRPr="00865B73">
        <w:rPr>
          <w:rFonts w:ascii="黑体" w:eastAsia="黑体" w:hAnsi="黑体" w:hint="eastAsia"/>
          <w:b w:val="0"/>
          <w:kern w:val="36"/>
        </w:rPr>
        <w:t>4</w:t>
      </w:r>
      <w:r w:rsidR="004F5D14" w:rsidRPr="00865B73">
        <w:rPr>
          <w:rFonts w:ascii="黑体" w:eastAsia="黑体" w:hAnsi="黑体" w:hint="eastAsia"/>
          <w:b w:val="0"/>
          <w:kern w:val="36"/>
        </w:rPr>
        <w:t>.1服务程序运行时信息</w:t>
      </w:r>
      <w:bookmarkEnd w:id="8"/>
    </w:p>
    <w:p w:rsidR="004F5D14" w:rsidRPr="001B35BF" w:rsidRDefault="004F5D14" w:rsidP="004F5D14">
      <w:pPr>
        <w:spacing w:line="360" w:lineRule="auto"/>
        <w:rPr>
          <w:sz w:val="24"/>
        </w:rPr>
      </w:pPr>
      <w:r w:rsidRPr="001B35BF">
        <w:rPr>
          <w:sz w:val="24"/>
        </w:rPr>
        <w:t>记录通信服务器运行信息</w:t>
      </w:r>
    </w:p>
    <w:p w:rsidR="004F5D14" w:rsidRPr="00865B73" w:rsidRDefault="00985B67" w:rsidP="00865B73">
      <w:pPr>
        <w:pStyle w:val="a5"/>
        <w:numPr>
          <w:ilvl w:val="0"/>
          <w:numId w:val="18"/>
        </w:numPr>
        <w:spacing w:line="360" w:lineRule="auto"/>
        <w:ind w:firstLineChars="0"/>
        <w:rPr>
          <w:sz w:val="24"/>
        </w:rPr>
      </w:pPr>
      <w:r>
        <w:rPr>
          <w:rFonts w:hint="eastAsia"/>
          <w:sz w:val="24"/>
        </w:rPr>
        <w:t>数据库</w:t>
      </w:r>
      <w:r w:rsidR="004F5D14" w:rsidRPr="00865B73">
        <w:rPr>
          <w:rFonts w:hint="eastAsia"/>
          <w:sz w:val="24"/>
        </w:rPr>
        <w:t>KEY</w:t>
      </w:r>
      <w:r>
        <w:rPr>
          <w:rFonts w:hint="eastAsia"/>
          <w:sz w:val="24"/>
        </w:rPr>
        <w:t>值</w:t>
      </w:r>
    </w:p>
    <w:p w:rsidR="004F5D14" w:rsidRDefault="004F5D14" w:rsidP="00E63A47">
      <w:pPr>
        <w:spacing w:line="360" w:lineRule="auto"/>
        <w:ind w:leftChars="200" w:left="420"/>
      </w:pPr>
      <w:r>
        <w:rPr>
          <w:rFonts w:hint="eastAsia"/>
        </w:rPr>
        <w:t>格式</w:t>
      </w:r>
      <w:r w:rsidRPr="00325E6B">
        <w:t>OBDSERVER_</w:t>
      </w:r>
      <w:r>
        <w:rPr>
          <w:rFonts w:hint="eastAsia"/>
        </w:rPr>
        <w:t>[IP]:[PORT]</w:t>
      </w:r>
    </w:p>
    <w:p w:rsidR="004F5D14" w:rsidRDefault="004F5D14" w:rsidP="00E63A47">
      <w:pPr>
        <w:spacing w:line="360" w:lineRule="auto"/>
        <w:ind w:leftChars="200" w:left="420"/>
      </w:pPr>
      <w:r>
        <w:rPr>
          <w:rFonts w:hint="eastAsia"/>
        </w:rPr>
        <w:t>IP</w:t>
      </w:r>
      <w:r>
        <w:rPr>
          <w:rFonts w:hint="eastAsia"/>
        </w:rPr>
        <w:t>：服务程序地址</w:t>
      </w:r>
    </w:p>
    <w:p w:rsidR="004F5D14" w:rsidRDefault="004F5D14" w:rsidP="00E63A47">
      <w:pPr>
        <w:spacing w:line="360" w:lineRule="auto"/>
        <w:ind w:leftChars="200" w:left="420"/>
      </w:pPr>
      <w:r>
        <w:rPr>
          <w:rFonts w:hint="eastAsia"/>
        </w:rPr>
        <w:t>PORT</w:t>
      </w:r>
      <w:r>
        <w:rPr>
          <w:rFonts w:hint="eastAsia"/>
        </w:rPr>
        <w:t>：服务程序监听端口</w:t>
      </w:r>
    </w:p>
    <w:p w:rsidR="004F5D14" w:rsidRDefault="004F5D14" w:rsidP="00E63A47">
      <w:pPr>
        <w:spacing w:line="360" w:lineRule="auto"/>
        <w:ind w:leftChars="200" w:left="420"/>
      </w:pPr>
      <w:r>
        <w:rPr>
          <w:rFonts w:hint="eastAsia"/>
        </w:rPr>
        <w:t>例如</w:t>
      </w:r>
      <w:r>
        <w:rPr>
          <w:rFonts w:hint="eastAsia"/>
        </w:rPr>
        <w:t>O</w:t>
      </w:r>
      <w:r w:rsidRPr="00062E2E">
        <w:t>BDSERVER_</w:t>
      </w:r>
      <w:r>
        <w:rPr>
          <w:rFonts w:hint="eastAsia"/>
        </w:rPr>
        <w:t>127.0.0.1:8907</w:t>
      </w:r>
    </w:p>
    <w:p w:rsidR="004F5D14" w:rsidRPr="00865B73" w:rsidRDefault="00985B67" w:rsidP="00865B73">
      <w:pPr>
        <w:pStyle w:val="a5"/>
        <w:numPr>
          <w:ilvl w:val="0"/>
          <w:numId w:val="18"/>
        </w:numPr>
        <w:spacing w:line="360" w:lineRule="auto"/>
        <w:ind w:firstLineChars="0"/>
        <w:rPr>
          <w:sz w:val="24"/>
        </w:rPr>
      </w:pPr>
      <w:r>
        <w:rPr>
          <w:rFonts w:hint="eastAsia"/>
          <w:sz w:val="24"/>
        </w:rPr>
        <w:t>数据库索引</w:t>
      </w:r>
      <w:r w:rsidR="004F5D14" w:rsidRPr="00865B73">
        <w:rPr>
          <w:rFonts w:hint="eastAsia"/>
          <w:sz w:val="24"/>
        </w:rPr>
        <w:t>ID</w:t>
      </w:r>
      <w:r>
        <w:rPr>
          <w:rFonts w:hint="eastAsia"/>
          <w:sz w:val="24"/>
        </w:rPr>
        <w:t>值</w:t>
      </w:r>
    </w:p>
    <w:p w:rsidR="004F5D14" w:rsidRPr="00022412" w:rsidRDefault="004F5D14" w:rsidP="00E63A47">
      <w:pPr>
        <w:spacing w:line="360" w:lineRule="auto"/>
        <w:ind w:firstLine="420"/>
      </w:pPr>
      <w:r>
        <w:rPr>
          <w:rFonts w:hint="eastAsia"/>
        </w:rPr>
        <w:t>对于服务程序为固定值</w:t>
      </w:r>
      <w:r w:rsidRPr="007F27EE">
        <w:t>1df20ae0-0a6e-4b8e-ae03-92e1eb5947f1</w:t>
      </w:r>
    </w:p>
    <w:p w:rsidR="004F5D14" w:rsidRPr="00865B73" w:rsidRDefault="00985B67" w:rsidP="00865B73">
      <w:pPr>
        <w:pStyle w:val="a5"/>
        <w:numPr>
          <w:ilvl w:val="0"/>
          <w:numId w:val="18"/>
        </w:numPr>
        <w:spacing w:line="360" w:lineRule="auto"/>
        <w:ind w:firstLineChars="0"/>
        <w:rPr>
          <w:sz w:val="24"/>
        </w:rPr>
      </w:pPr>
      <w:r>
        <w:rPr>
          <w:rFonts w:hint="eastAsia"/>
          <w:sz w:val="24"/>
        </w:rPr>
        <w:t>数据库</w:t>
      </w:r>
      <w:r w:rsidR="004F5D14" w:rsidRPr="00865B73">
        <w:rPr>
          <w:rFonts w:hint="eastAsia"/>
          <w:sz w:val="24"/>
        </w:rPr>
        <w:t>VALUE</w:t>
      </w:r>
      <w:r>
        <w:rPr>
          <w:rFonts w:hint="eastAsia"/>
          <w:sz w:val="24"/>
        </w:rPr>
        <w:t>值</w:t>
      </w:r>
    </w:p>
    <w:p w:rsidR="004F5D14" w:rsidRDefault="004F5D14" w:rsidP="00E63A47">
      <w:pPr>
        <w:spacing w:line="360" w:lineRule="auto"/>
        <w:ind w:leftChars="200" w:left="420"/>
      </w:pPr>
      <w:r>
        <w:rPr>
          <w:rFonts w:hint="eastAsia"/>
        </w:rPr>
        <w:t>格式：</w:t>
      </w:r>
      <w:r w:rsidR="00B31C68">
        <w:rPr>
          <w:rFonts w:hint="eastAsia"/>
        </w:rPr>
        <w:t>JSON</w:t>
      </w:r>
      <w:r>
        <w:rPr>
          <w:rFonts w:hint="eastAsia"/>
        </w:rPr>
        <w:t>格式的</w:t>
      </w:r>
      <w:r w:rsidRPr="00A55825">
        <w:t>ObdCacheDataServer</w:t>
      </w:r>
      <w:r>
        <w:t>数据结构</w:t>
      </w:r>
      <w:r>
        <w:rPr>
          <w:rFonts w:hint="eastAsia"/>
        </w:rPr>
        <w:t>。</w:t>
      </w:r>
    </w:p>
    <w:p w:rsidR="005F1574" w:rsidRDefault="00241EA7" w:rsidP="00A629EB">
      <w:pPr>
        <w:spacing w:line="360" w:lineRule="auto"/>
        <w:ind w:leftChars="100" w:left="210" w:firstLine="210"/>
      </w:pPr>
      <w:r>
        <w:rPr>
          <w:noProof/>
        </w:rPr>
        <w:drawing>
          <wp:inline distT="0" distB="0" distL="0" distR="0">
            <wp:extent cx="3714750" cy="971550"/>
            <wp:effectExtent l="19050" t="0" r="0" b="0"/>
            <wp:docPr id="4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3714750" cy="971550"/>
                    </a:xfrm>
                    <a:prstGeom prst="rect">
                      <a:avLst/>
                    </a:prstGeom>
                    <a:noFill/>
                    <a:ln w="9525">
                      <a:noFill/>
                      <a:miter lim="800000"/>
                      <a:headEnd/>
                      <a:tailEnd/>
                    </a:ln>
                  </pic:spPr>
                </pic:pic>
              </a:graphicData>
            </a:graphic>
          </wp:inline>
        </w:drawing>
      </w:r>
    </w:p>
    <w:p w:rsidR="004F5D14" w:rsidRDefault="004F5D14" w:rsidP="00A629EB">
      <w:pPr>
        <w:spacing w:line="360" w:lineRule="auto"/>
        <w:ind w:leftChars="200" w:left="420"/>
      </w:pPr>
      <w:r>
        <w:t>ipAddress</w:t>
      </w:r>
      <w:r>
        <w:rPr>
          <w:rFonts w:hint="eastAsia"/>
        </w:rPr>
        <w:t>：</w:t>
      </w:r>
      <w:r>
        <w:rPr>
          <w:rFonts w:hint="eastAsia"/>
        </w:rPr>
        <w:t>OBD Server</w:t>
      </w:r>
      <w:r>
        <w:rPr>
          <w:rFonts w:hint="eastAsia"/>
        </w:rPr>
        <w:t>服务器地址</w:t>
      </w:r>
    </w:p>
    <w:p w:rsidR="004F5D14" w:rsidRDefault="004F5D14" w:rsidP="00A629EB">
      <w:pPr>
        <w:spacing w:line="360" w:lineRule="auto"/>
        <w:ind w:leftChars="200" w:left="420"/>
      </w:pPr>
      <w:r>
        <w:t>port</w:t>
      </w:r>
      <w:r>
        <w:rPr>
          <w:rFonts w:hint="eastAsia"/>
        </w:rPr>
        <w:t>：</w:t>
      </w:r>
      <w:r>
        <w:rPr>
          <w:rFonts w:hint="eastAsia"/>
        </w:rPr>
        <w:t>OBD Server</w:t>
      </w:r>
      <w:r>
        <w:rPr>
          <w:rFonts w:hint="eastAsia"/>
        </w:rPr>
        <w:t>服务器端口</w:t>
      </w:r>
    </w:p>
    <w:p w:rsidR="004F5D14" w:rsidRDefault="004F5D14" w:rsidP="00A629EB">
      <w:pPr>
        <w:spacing w:line="360" w:lineRule="auto"/>
        <w:ind w:leftChars="200" w:left="420"/>
      </w:pPr>
      <w:r>
        <w:t>httpPort</w:t>
      </w:r>
      <w:r>
        <w:rPr>
          <w:rFonts w:hint="eastAsia"/>
        </w:rPr>
        <w:t>：本地监听的</w:t>
      </w:r>
      <w:r>
        <w:rPr>
          <w:rFonts w:hint="eastAsia"/>
        </w:rPr>
        <w:t>HTTP</w:t>
      </w:r>
      <w:r>
        <w:rPr>
          <w:rFonts w:hint="eastAsia"/>
        </w:rPr>
        <w:t>端口</w:t>
      </w:r>
    </w:p>
    <w:p w:rsidR="004F5D14" w:rsidRDefault="004F5D14" w:rsidP="00A629EB">
      <w:pPr>
        <w:spacing w:line="360" w:lineRule="auto"/>
        <w:ind w:leftChars="200" w:left="420"/>
      </w:pPr>
      <w:r>
        <w:lastRenderedPageBreak/>
        <w:t>capacity</w:t>
      </w:r>
      <w:r>
        <w:rPr>
          <w:rFonts w:hint="eastAsia"/>
        </w:rPr>
        <w:t>：</w:t>
      </w:r>
      <w:r>
        <w:rPr>
          <w:rFonts w:hint="eastAsia"/>
        </w:rPr>
        <w:t>OBD Server</w:t>
      </w:r>
      <w:r>
        <w:rPr>
          <w:rFonts w:hint="eastAsia"/>
        </w:rPr>
        <w:t>能容纳的最大客户端数量</w:t>
      </w:r>
    </w:p>
    <w:p w:rsidR="004F5D14" w:rsidRDefault="004F5D14" w:rsidP="00A629EB">
      <w:pPr>
        <w:spacing w:line="360" w:lineRule="auto"/>
        <w:ind w:leftChars="200" w:left="420"/>
      </w:pPr>
      <w:r>
        <w:t>updatedDatetime</w:t>
      </w:r>
      <w:r>
        <w:rPr>
          <w:rFonts w:hint="eastAsia"/>
        </w:rPr>
        <w:t>：</w:t>
      </w:r>
      <w:r>
        <w:rPr>
          <w:rFonts w:hint="eastAsia"/>
        </w:rPr>
        <w:t>OBD Server</w:t>
      </w:r>
      <w:r>
        <w:rPr>
          <w:rFonts w:hint="eastAsia"/>
        </w:rPr>
        <w:t>状态更新时间</w:t>
      </w:r>
    </w:p>
    <w:p w:rsidR="004F5D14" w:rsidRDefault="004F5D14" w:rsidP="00A629EB">
      <w:pPr>
        <w:spacing w:line="360" w:lineRule="auto"/>
        <w:ind w:leftChars="200" w:left="420"/>
      </w:pPr>
      <w:r>
        <w:t>clientCount</w:t>
      </w:r>
      <w:r>
        <w:rPr>
          <w:rFonts w:hint="eastAsia"/>
        </w:rPr>
        <w:t>：当前维护链接的</w:t>
      </w:r>
      <w:r>
        <w:rPr>
          <w:rFonts w:hint="eastAsia"/>
        </w:rPr>
        <w:t>OBD</w:t>
      </w:r>
      <w:r>
        <w:rPr>
          <w:rFonts w:hint="eastAsia"/>
        </w:rPr>
        <w:t>设备数量</w:t>
      </w:r>
    </w:p>
    <w:p w:rsidR="004F5D14" w:rsidRDefault="004F5D14" w:rsidP="004F5D14">
      <w:pPr>
        <w:spacing w:line="360" w:lineRule="auto"/>
      </w:pPr>
    </w:p>
    <w:p w:rsidR="004F5D14" w:rsidRPr="00865B73" w:rsidRDefault="006376E1" w:rsidP="004F5D14">
      <w:pPr>
        <w:pStyle w:val="3"/>
        <w:spacing w:line="360" w:lineRule="auto"/>
        <w:rPr>
          <w:rFonts w:ascii="黑体" w:eastAsia="黑体" w:hAnsi="黑体"/>
          <w:b w:val="0"/>
          <w:kern w:val="0"/>
        </w:rPr>
      </w:pPr>
      <w:bookmarkStart w:id="9" w:name="_Toc425794529"/>
      <w:r w:rsidRPr="00865B73">
        <w:rPr>
          <w:rFonts w:ascii="黑体" w:eastAsia="黑体" w:hAnsi="黑体" w:hint="eastAsia"/>
          <w:b w:val="0"/>
          <w:kern w:val="0"/>
        </w:rPr>
        <w:t>4</w:t>
      </w:r>
      <w:r w:rsidR="004F5D14" w:rsidRPr="00865B73">
        <w:rPr>
          <w:rFonts w:ascii="黑体" w:eastAsia="黑体" w:hAnsi="黑体" w:hint="eastAsia"/>
          <w:b w:val="0"/>
          <w:kern w:val="0"/>
        </w:rPr>
        <w:t>.2 OBD设备链接信息</w:t>
      </w:r>
      <w:bookmarkEnd w:id="9"/>
    </w:p>
    <w:p w:rsidR="004F5D14" w:rsidRPr="001B35BF" w:rsidRDefault="004F5D14" w:rsidP="004F5D14">
      <w:pPr>
        <w:spacing w:line="360" w:lineRule="auto"/>
        <w:rPr>
          <w:sz w:val="24"/>
        </w:rPr>
      </w:pPr>
      <w:r w:rsidRPr="001B35BF">
        <w:rPr>
          <w:sz w:val="24"/>
        </w:rPr>
        <w:t>记录</w:t>
      </w:r>
      <w:r w:rsidRPr="001B35BF">
        <w:rPr>
          <w:rFonts w:hint="eastAsia"/>
          <w:sz w:val="24"/>
        </w:rPr>
        <w:t>OBD</w:t>
      </w:r>
      <w:r w:rsidRPr="001B35BF">
        <w:rPr>
          <w:rFonts w:hint="eastAsia"/>
          <w:sz w:val="24"/>
        </w:rPr>
        <w:t>设备链接</w:t>
      </w:r>
      <w:r w:rsidRPr="001B35BF">
        <w:rPr>
          <w:sz w:val="24"/>
        </w:rPr>
        <w:t>信息</w:t>
      </w:r>
    </w:p>
    <w:p w:rsidR="004F5D14" w:rsidRDefault="004F5D14" w:rsidP="004F5D14">
      <w:pPr>
        <w:spacing w:line="360" w:lineRule="auto"/>
      </w:pPr>
    </w:p>
    <w:p w:rsidR="004F5D14" w:rsidRPr="00865B73" w:rsidRDefault="00157AE9" w:rsidP="00865B73">
      <w:pPr>
        <w:pStyle w:val="a5"/>
        <w:numPr>
          <w:ilvl w:val="0"/>
          <w:numId w:val="17"/>
        </w:numPr>
        <w:spacing w:line="360" w:lineRule="auto"/>
        <w:ind w:firstLineChars="0"/>
        <w:rPr>
          <w:sz w:val="24"/>
        </w:rPr>
      </w:pPr>
      <w:r>
        <w:rPr>
          <w:rFonts w:hint="eastAsia"/>
          <w:sz w:val="24"/>
        </w:rPr>
        <w:t>数据库</w:t>
      </w:r>
      <w:r w:rsidR="004F5D14" w:rsidRPr="00865B73">
        <w:rPr>
          <w:rFonts w:hint="eastAsia"/>
          <w:sz w:val="24"/>
        </w:rPr>
        <w:t>KEY</w:t>
      </w:r>
      <w:r>
        <w:rPr>
          <w:rFonts w:hint="eastAsia"/>
          <w:sz w:val="24"/>
        </w:rPr>
        <w:t>值</w:t>
      </w:r>
    </w:p>
    <w:p w:rsidR="004F5D14" w:rsidRDefault="004F5D14" w:rsidP="00E63A47">
      <w:pPr>
        <w:spacing w:line="360" w:lineRule="auto"/>
        <w:ind w:leftChars="200" w:left="420"/>
      </w:pPr>
      <w:r>
        <w:rPr>
          <w:rFonts w:hint="eastAsia"/>
        </w:rPr>
        <w:t>格式</w:t>
      </w:r>
      <w:r w:rsidRPr="00325E6B">
        <w:t>OBDSERVER_</w:t>
      </w:r>
      <w:r>
        <w:rPr>
          <w:rFonts w:hint="eastAsia"/>
        </w:rPr>
        <w:t>[IP]:[PORT]</w:t>
      </w:r>
    </w:p>
    <w:p w:rsidR="004F5D14" w:rsidRDefault="004F5D14" w:rsidP="00E63A47">
      <w:pPr>
        <w:spacing w:line="360" w:lineRule="auto"/>
        <w:ind w:leftChars="200" w:left="420"/>
      </w:pPr>
      <w:r>
        <w:rPr>
          <w:rFonts w:hint="eastAsia"/>
        </w:rPr>
        <w:t>IP</w:t>
      </w:r>
      <w:r>
        <w:rPr>
          <w:rFonts w:hint="eastAsia"/>
        </w:rPr>
        <w:t>：服务程序地址</w:t>
      </w:r>
    </w:p>
    <w:p w:rsidR="004F5D14" w:rsidRDefault="004F5D14" w:rsidP="00E63A47">
      <w:pPr>
        <w:spacing w:line="360" w:lineRule="auto"/>
        <w:ind w:leftChars="200" w:left="420"/>
      </w:pPr>
      <w:r>
        <w:rPr>
          <w:rFonts w:hint="eastAsia"/>
        </w:rPr>
        <w:t>PORT</w:t>
      </w:r>
      <w:r>
        <w:rPr>
          <w:rFonts w:hint="eastAsia"/>
        </w:rPr>
        <w:t>：服务程序监听端口</w:t>
      </w:r>
    </w:p>
    <w:p w:rsidR="004F5D14" w:rsidRDefault="004F5D14" w:rsidP="00E63A47">
      <w:pPr>
        <w:spacing w:line="360" w:lineRule="auto"/>
        <w:ind w:leftChars="200" w:left="420"/>
      </w:pPr>
      <w:r>
        <w:rPr>
          <w:rFonts w:hint="eastAsia"/>
        </w:rPr>
        <w:t>例如</w:t>
      </w:r>
      <w:r w:rsidRPr="00062E2E">
        <w:t>OBDSERVER_</w:t>
      </w:r>
      <w:r>
        <w:rPr>
          <w:rFonts w:hint="eastAsia"/>
        </w:rPr>
        <w:t>127.0.0.1:8907</w:t>
      </w:r>
    </w:p>
    <w:p w:rsidR="004F5D14" w:rsidRPr="00865B73" w:rsidRDefault="00157AE9" w:rsidP="00865B73">
      <w:pPr>
        <w:pStyle w:val="a5"/>
        <w:numPr>
          <w:ilvl w:val="0"/>
          <w:numId w:val="17"/>
        </w:numPr>
        <w:spacing w:line="360" w:lineRule="auto"/>
        <w:ind w:firstLineChars="0"/>
        <w:rPr>
          <w:sz w:val="24"/>
        </w:rPr>
      </w:pPr>
      <w:r>
        <w:rPr>
          <w:rFonts w:hint="eastAsia"/>
          <w:sz w:val="24"/>
        </w:rPr>
        <w:t>数据库索引</w:t>
      </w:r>
      <w:r w:rsidR="004F5D14" w:rsidRPr="00865B73">
        <w:rPr>
          <w:rFonts w:hint="eastAsia"/>
          <w:sz w:val="24"/>
        </w:rPr>
        <w:t>ID</w:t>
      </w:r>
      <w:r>
        <w:rPr>
          <w:rFonts w:hint="eastAsia"/>
          <w:sz w:val="24"/>
        </w:rPr>
        <w:t>值</w:t>
      </w:r>
    </w:p>
    <w:p w:rsidR="004F5D14" w:rsidRPr="00022412" w:rsidRDefault="004F5D14" w:rsidP="000B7E88">
      <w:pPr>
        <w:spacing w:line="360" w:lineRule="auto"/>
        <w:ind w:firstLine="420"/>
      </w:pPr>
      <w:r>
        <w:rPr>
          <w:rFonts w:hint="eastAsia"/>
        </w:rPr>
        <w:t>OBD</w:t>
      </w:r>
      <w:r>
        <w:rPr>
          <w:rFonts w:hint="eastAsia"/>
        </w:rPr>
        <w:t>设备的</w:t>
      </w:r>
      <w:r>
        <w:rPr>
          <w:rFonts w:hint="eastAsia"/>
        </w:rPr>
        <w:t>OBD Number</w:t>
      </w:r>
    </w:p>
    <w:p w:rsidR="004F5D14" w:rsidRPr="00865B73" w:rsidRDefault="00157AE9" w:rsidP="00865B73">
      <w:pPr>
        <w:pStyle w:val="a5"/>
        <w:numPr>
          <w:ilvl w:val="0"/>
          <w:numId w:val="17"/>
        </w:numPr>
        <w:spacing w:line="360" w:lineRule="auto"/>
        <w:ind w:firstLineChars="0"/>
        <w:rPr>
          <w:sz w:val="24"/>
        </w:rPr>
      </w:pPr>
      <w:r>
        <w:rPr>
          <w:rFonts w:hint="eastAsia"/>
          <w:sz w:val="24"/>
        </w:rPr>
        <w:t>数据库</w:t>
      </w:r>
      <w:r w:rsidR="004F5D14" w:rsidRPr="00865B73">
        <w:rPr>
          <w:rFonts w:hint="eastAsia"/>
          <w:sz w:val="24"/>
        </w:rPr>
        <w:t>VALUE</w:t>
      </w:r>
      <w:r>
        <w:rPr>
          <w:rFonts w:hint="eastAsia"/>
          <w:sz w:val="24"/>
        </w:rPr>
        <w:t>值</w:t>
      </w:r>
    </w:p>
    <w:p w:rsidR="004F5D14" w:rsidRDefault="004F5D14" w:rsidP="00E63A47">
      <w:pPr>
        <w:spacing w:line="360" w:lineRule="auto"/>
        <w:ind w:firstLine="420"/>
      </w:pPr>
      <w:r>
        <w:rPr>
          <w:rFonts w:hint="eastAsia"/>
        </w:rPr>
        <w:t>OBD</w:t>
      </w:r>
      <w:r>
        <w:rPr>
          <w:rFonts w:hint="eastAsia"/>
        </w:rPr>
        <w:t>设备的</w:t>
      </w:r>
      <w:r>
        <w:rPr>
          <w:rFonts w:hint="eastAsia"/>
        </w:rPr>
        <w:t>Channel ID</w:t>
      </w:r>
    </w:p>
    <w:p w:rsidR="004F5D14" w:rsidRPr="00B91F46" w:rsidRDefault="004F5D14" w:rsidP="004F5D14">
      <w:pPr>
        <w:spacing w:line="360" w:lineRule="auto"/>
      </w:pPr>
    </w:p>
    <w:p w:rsidR="0038130A" w:rsidRDefault="0038130A" w:rsidP="002A6A59">
      <w:pPr>
        <w:spacing w:line="360" w:lineRule="auto"/>
        <w:rPr>
          <w:sz w:val="24"/>
        </w:rPr>
      </w:pPr>
      <w:r>
        <w:rPr>
          <w:rFonts w:hint="eastAsia"/>
          <w:sz w:val="24"/>
        </w:rPr>
        <w:t>参见《</w:t>
      </w:r>
      <w:r w:rsidRPr="0038130A">
        <w:rPr>
          <w:rFonts w:hint="eastAsia"/>
          <w:sz w:val="24"/>
        </w:rPr>
        <w:t xml:space="preserve">OBD </w:t>
      </w:r>
      <w:r w:rsidRPr="0038130A">
        <w:rPr>
          <w:rFonts w:hint="eastAsia"/>
          <w:sz w:val="24"/>
        </w:rPr>
        <w:t>缓存结构设计</w:t>
      </w:r>
      <w:r>
        <w:rPr>
          <w:rFonts w:hint="eastAsia"/>
          <w:sz w:val="24"/>
        </w:rPr>
        <w:t>》</w:t>
      </w:r>
    </w:p>
    <w:p w:rsidR="003B45B7" w:rsidRDefault="003B45B7" w:rsidP="002A6A59">
      <w:pPr>
        <w:spacing w:line="360" w:lineRule="auto"/>
        <w:rPr>
          <w:sz w:val="24"/>
        </w:rPr>
      </w:pPr>
    </w:p>
    <w:p w:rsidR="003B45B7" w:rsidRDefault="00D55450" w:rsidP="003B45B7">
      <w:pPr>
        <w:pStyle w:val="2"/>
        <w:spacing w:line="360" w:lineRule="auto"/>
        <w:rPr>
          <w:rFonts w:ascii="黑体" w:eastAsia="黑体" w:hAnsi="黑体"/>
          <w:kern w:val="36"/>
        </w:rPr>
      </w:pPr>
      <w:r>
        <w:rPr>
          <w:rFonts w:ascii="黑体" w:eastAsia="黑体" w:hAnsi="黑体" w:hint="eastAsia"/>
          <w:kern w:val="36"/>
        </w:rPr>
        <w:t>5</w:t>
      </w:r>
      <w:r w:rsidR="003B45B7" w:rsidRPr="002A6A59">
        <w:rPr>
          <w:rFonts w:ascii="黑体" w:eastAsia="黑体" w:hAnsi="黑体"/>
          <w:kern w:val="36"/>
        </w:rPr>
        <w:t>.</w:t>
      </w:r>
      <w:r w:rsidR="003B45B7" w:rsidRPr="002A6A59">
        <w:rPr>
          <w:rFonts w:eastAsia="黑体"/>
          <w:kern w:val="36"/>
        </w:rPr>
        <w:t> </w:t>
      </w:r>
      <w:r w:rsidR="003B45B7" w:rsidRPr="002A6A59">
        <w:rPr>
          <w:rFonts w:ascii="黑体" w:eastAsia="黑体" w:hAnsi="黑体"/>
          <w:kern w:val="36"/>
        </w:rPr>
        <w:t xml:space="preserve"> </w:t>
      </w:r>
      <w:r>
        <w:rPr>
          <w:rFonts w:ascii="黑体" w:eastAsia="黑体" w:hAnsi="黑体"/>
          <w:kern w:val="36"/>
        </w:rPr>
        <w:t>OBD</w:t>
      </w:r>
      <w:r>
        <w:rPr>
          <w:rFonts w:ascii="黑体" w:eastAsia="黑体" w:hAnsi="黑体" w:hint="eastAsia"/>
          <w:kern w:val="36"/>
        </w:rPr>
        <w:t>数据结构定义</w:t>
      </w:r>
    </w:p>
    <w:p w:rsidR="00D55450" w:rsidRDefault="00C82F1E" w:rsidP="00D55450">
      <w:r>
        <w:t>OBD</w:t>
      </w:r>
      <w:r>
        <w:t>通信系统</w:t>
      </w:r>
      <w:r>
        <w:rPr>
          <w:rFonts w:hint="eastAsia"/>
        </w:rPr>
        <w:t>使</w:t>
      </w:r>
      <w:r>
        <w:t>用</w:t>
      </w:r>
      <w:r>
        <w:t>Protocol</w:t>
      </w:r>
      <w:r>
        <w:rPr>
          <w:rFonts w:hint="eastAsia"/>
        </w:rPr>
        <w:t xml:space="preserve"> Buffer</w:t>
      </w:r>
      <w:r>
        <w:rPr>
          <w:rFonts w:hint="eastAsia"/>
        </w:rPr>
        <w:t>定义所有</w:t>
      </w:r>
      <w:r>
        <w:rPr>
          <w:rFonts w:hint="eastAsia"/>
        </w:rPr>
        <w:t>OBD</w:t>
      </w:r>
      <w:r>
        <w:rPr>
          <w:rFonts w:hint="eastAsia"/>
        </w:rPr>
        <w:t>命令格式，确保</w:t>
      </w:r>
      <w:r>
        <w:rPr>
          <w:rFonts w:hint="eastAsia"/>
        </w:rPr>
        <w:t>OBD</w:t>
      </w:r>
      <w:r>
        <w:rPr>
          <w:rFonts w:hint="eastAsia"/>
        </w:rPr>
        <w:t>命令在多个系统间传输时的对数据的序列化和反序列化一致。</w:t>
      </w:r>
    </w:p>
    <w:p w:rsidR="00C82F1E" w:rsidRDefault="00C82F1E" w:rsidP="00D55450"/>
    <w:p w:rsidR="000F70EA" w:rsidRPr="00AD13C7" w:rsidRDefault="004F5D14" w:rsidP="000F70EA">
      <w:pPr>
        <w:pStyle w:val="3"/>
        <w:spacing w:line="360" w:lineRule="auto"/>
        <w:rPr>
          <w:kern w:val="0"/>
        </w:rPr>
      </w:pPr>
      <w:bookmarkStart w:id="10" w:name="_Toc425793245"/>
      <w:bookmarkStart w:id="11" w:name="_Toc425794354"/>
      <w:r>
        <w:rPr>
          <w:rFonts w:hint="eastAsia"/>
          <w:kern w:val="0"/>
        </w:rPr>
        <w:t>5</w:t>
      </w:r>
      <w:r w:rsidR="000F70EA">
        <w:rPr>
          <w:rFonts w:hint="eastAsia"/>
          <w:kern w:val="0"/>
        </w:rPr>
        <w:t>.</w:t>
      </w:r>
      <w:r>
        <w:rPr>
          <w:rFonts w:hint="eastAsia"/>
          <w:kern w:val="0"/>
        </w:rPr>
        <w:t>1</w:t>
      </w:r>
      <w:r w:rsidR="000F70EA">
        <w:rPr>
          <w:rFonts w:hint="eastAsia"/>
          <w:kern w:val="0"/>
        </w:rPr>
        <w:t xml:space="preserve"> </w:t>
      </w:r>
      <w:r w:rsidR="000F70EA" w:rsidRPr="00AD13C7">
        <w:rPr>
          <w:rFonts w:hint="eastAsia"/>
          <w:kern w:val="0"/>
        </w:rPr>
        <w:t>OBD</w:t>
      </w:r>
      <w:r w:rsidR="000F70EA" w:rsidRPr="00AD13C7">
        <w:rPr>
          <w:rFonts w:hint="eastAsia"/>
          <w:kern w:val="0"/>
        </w:rPr>
        <w:t>消息结构定义</w:t>
      </w:r>
      <w:bookmarkEnd w:id="10"/>
      <w:bookmarkEnd w:id="11"/>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hint="eastAsia"/>
          <w:sz w:val="24"/>
        </w:rPr>
        <w:t>消息OBDMessage</w:t>
      </w:r>
    </w:p>
    <w:p w:rsidR="00BD70E0" w:rsidRDefault="000F719B" w:rsidP="000F70EA">
      <w:pPr>
        <w:spacing w:line="360" w:lineRule="auto"/>
      </w:pPr>
      <w:r>
        <w:rPr>
          <w:noProof/>
        </w:rPr>
        <w:lastRenderedPageBreak/>
        <w:drawing>
          <wp:inline distT="0" distB="0" distL="0" distR="0">
            <wp:extent cx="3924300" cy="2095500"/>
            <wp:effectExtent l="19050" t="0" r="0" b="0"/>
            <wp:docPr id="4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3924300" cy="2095500"/>
                    </a:xfrm>
                    <a:prstGeom prst="rect">
                      <a:avLst/>
                    </a:prstGeom>
                    <a:noFill/>
                    <a:ln w="9525">
                      <a:noFill/>
                      <a:miter lim="800000"/>
                      <a:headEnd/>
                      <a:tailEnd/>
                    </a:ln>
                  </pic:spPr>
                </pic:pic>
              </a:graphicData>
            </a:graphic>
          </wp:inline>
        </w:drawing>
      </w:r>
    </w:p>
    <w:p w:rsidR="000F70EA" w:rsidRPr="0007563D" w:rsidRDefault="000F70EA" w:rsidP="000F70EA">
      <w:pPr>
        <w:spacing w:line="360" w:lineRule="auto"/>
      </w:pPr>
      <w:r w:rsidRPr="0007563D">
        <w:t>obdManufacture</w:t>
      </w:r>
      <w:r w:rsidRPr="0007563D">
        <w:rPr>
          <w:rFonts w:hint="eastAsia"/>
        </w:rPr>
        <w:t>：</w:t>
      </w:r>
      <w:r>
        <w:rPr>
          <w:rFonts w:hint="eastAsia"/>
        </w:rPr>
        <w:t>设备生产厂商标识，</w:t>
      </w:r>
      <w:r w:rsidRPr="0007563D">
        <w:rPr>
          <w:rFonts w:hint="eastAsia"/>
        </w:rPr>
        <w:t>参考附录</w:t>
      </w:r>
      <w:r w:rsidRPr="0007563D">
        <w:rPr>
          <w:rFonts w:hint="eastAsia"/>
        </w:rPr>
        <w:t>1</w:t>
      </w:r>
    </w:p>
    <w:p w:rsidR="000F70EA" w:rsidRPr="0007563D" w:rsidRDefault="000F70EA" w:rsidP="000F70EA">
      <w:pPr>
        <w:spacing w:line="360" w:lineRule="auto"/>
      </w:pPr>
      <w:r w:rsidRPr="0007563D">
        <w:t>obdId</w:t>
      </w:r>
      <w:r w:rsidRPr="0007563D">
        <w:rPr>
          <w:rFonts w:hint="eastAsia"/>
        </w:rPr>
        <w:t>：</w:t>
      </w:r>
      <w:r w:rsidRPr="0007563D">
        <w:rPr>
          <w:rFonts w:hint="eastAsia"/>
        </w:rPr>
        <w:t>OBD</w:t>
      </w:r>
      <w:r w:rsidRPr="0007563D">
        <w:rPr>
          <w:rFonts w:hint="eastAsia"/>
        </w:rPr>
        <w:t>设备唯一标识</w:t>
      </w:r>
    </w:p>
    <w:p w:rsidR="000F70EA" w:rsidRPr="0007563D" w:rsidRDefault="000F70EA" w:rsidP="000F70EA">
      <w:pPr>
        <w:spacing w:line="360" w:lineRule="auto"/>
      </w:pPr>
      <w:r w:rsidRPr="0007563D">
        <w:rPr>
          <w:rFonts w:hint="eastAsia"/>
        </w:rPr>
        <w:t>messageType</w:t>
      </w:r>
      <w:r>
        <w:rPr>
          <w:rFonts w:hint="eastAsia"/>
        </w:rPr>
        <w:t>：消息类型定义，</w:t>
      </w:r>
      <w:r w:rsidRPr="0007563D">
        <w:rPr>
          <w:rFonts w:hint="eastAsia"/>
        </w:rPr>
        <w:t>参考附录</w:t>
      </w:r>
      <w:r w:rsidRPr="0007563D">
        <w:rPr>
          <w:rFonts w:hint="eastAsia"/>
        </w:rPr>
        <w:t>2</w:t>
      </w:r>
    </w:p>
    <w:p w:rsidR="000F70EA" w:rsidRPr="001D5CE6" w:rsidRDefault="000F70EA" w:rsidP="000F70EA">
      <w:pPr>
        <w:spacing w:line="360" w:lineRule="auto"/>
      </w:pPr>
      <w:r w:rsidRPr="001D5CE6">
        <w:t>gpsMessage</w:t>
      </w:r>
      <w:r w:rsidRPr="001D5CE6">
        <w:rPr>
          <w:rFonts w:hint="eastAsia"/>
        </w:rPr>
        <w:t>：</w:t>
      </w:r>
      <w:r w:rsidRPr="001D5CE6">
        <w:rPr>
          <w:rFonts w:hint="eastAsia"/>
        </w:rPr>
        <w:t>Gps</w:t>
      </w:r>
      <w:r w:rsidRPr="001D5CE6">
        <w:rPr>
          <w:rFonts w:hint="eastAsia"/>
        </w:rPr>
        <w:t>消息内容</w:t>
      </w:r>
    </w:p>
    <w:p w:rsidR="000F70EA" w:rsidRPr="001D5CE6" w:rsidRDefault="000F70EA" w:rsidP="000F70EA">
      <w:pPr>
        <w:spacing w:line="360" w:lineRule="auto"/>
      </w:pPr>
      <w:r w:rsidRPr="001D5CE6">
        <w:t>conMessage</w:t>
      </w:r>
      <w:r w:rsidRPr="001D5CE6">
        <w:rPr>
          <w:rFonts w:hint="eastAsia"/>
        </w:rPr>
        <w:t>：工况消息内容</w:t>
      </w:r>
    </w:p>
    <w:p w:rsidR="000F70EA" w:rsidRPr="001D5CE6" w:rsidRDefault="000F70EA" w:rsidP="000F70EA">
      <w:pPr>
        <w:spacing w:line="360" w:lineRule="auto"/>
      </w:pPr>
      <w:r w:rsidRPr="001D5CE6">
        <w:t>gSensorMessage</w:t>
      </w:r>
      <w:r w:rsidRPr="001D5CE6">
        <w:rPr>
          <w:rFonts w:hint="eastAsia"/>
        </w:rPr>
        <w:t>：</w:t>
      </w:r>
      <w:r w:rsidRPr="001D5CE6">
        <w:rPr>
          <w:rFonts w:hint="eastAsia"/>
        </w:rPr>
        <w:t>GSensor</w:t>
      </w:r>
      <w:r w:rsidRPr="001D5CE6">
        <w:rPr>
          <w:rFonts w:hint="eastAsia"/>
        </w:rPr>
        <w:t>数据</w:t>
      </w:r>
    </w:p>
    <w:p w:rsidR="000F70EA" w:rsidRPr="001D5CE6" w:rsidRDefault="000F70EA" w:rsidP="000F70EA">
      <w:pPr>
        <w:spacing w:line="360" w:lineRule="auto"/>
      </w:pPr>
      <w:r w:rsidRPr="001D5CE6">
        <w:t>conTypeMessage</w:t>
      </w:r>
      <w:r w:rsidRPr="001D5CE6">
        <w:rPr>
          <w:rFonts w:hint="eastAsia"/>
        </w:rPr>
        <w:t>：支持数据流类型数据</w:t>
      </w:r>
    </w:p>
    <w:p w:rsidR="000F70EA" w:rsidRPr="001D5CE6" w:rsidRDefault="000F70EA" w:rsidP="000F70EA">
      <w:pPr>
        <w:spacing w:line="360" w:lineRule="auto"/>
      </w:pPr>
      <w:r w:rsidRPr="001D5CE6">
        <w:t>snapShotMessage</w:t>
      </w:r>
      <w:r w:rsidRPr="001D5CE6">
        <w:rPr>
          <w:rFonts w:hint="eastAsia"/>
        </w:rPr>
        <w:t>：快照数据</w:t>
      </w:r>
    </w:p>
    <w:p w:rsidR="000F70EA" w:rsidRPr="001D5CE6" w:rsidRDefault="000F70EA" w:rsidP="000F70EA">
      <w:pPr>
        <w:widowControl/>
        <w:spacing w:line="360" w:lineRule="auto"/>
        <w:jc w:val="left"/>
      </w:pPr>
      <w:r w:rsidRPr="001D5CE6">
        <w:t>hvFaultMessage</w:t>
      </w:r>
      <w:r w:rsidRPr="001D5CE6">
        <w:rPr>
          <w:rFonts w:hint="eastAsia"/>
        </w:rPr>
        <w:t>：乘用车故障数据</w:t>
      </w:r>
    </w:p>
    <w:p w:rsidR="000F70EA" w:rsidRPr="001D5CE6" w:rsidRDefault="000F70EA" w:rsidP="000F70EA">
      <w:pPr>
        <w:widowControl/>
        <w:spacing w:line="360" w:lineRule="auto"/>
        <w:jc w:val="left"/>
      </w:pPr>
      <w:r w:rsidRPr="001D5CE6">
        <w:t>cvFaultMessage</w:t>
      </w:r>
      <w:r w:rsidRPr="001D5CE6">
        <w:rPr>
          <w:rFonts w:hint="eastAsia"/>
        </w:rPr>
        <w:t>：商用车故障数据</w:t>
      </w:r>
    </w:p>
    <w:p w:rsidR="000F70EA" w:rsidRPr="001D5CE6" w:rsidRDefault="000F70EA" w:rsidP="000F70EA">
      <w:pPr>
        <w:widowControl/>
        <w:spacing w:line="360" w:lineRule="auto"/>
        <w:jc w:val="left"/>
      </w:pPr>
      <w:r w:rsidRPr="001D5CE6">
        <w:t>alarmMessage</w:t>
      </w:r>
      <w:r w:rsidRPr="001D5CE6">
        <w:rPr>
          <w:rFonts w:hint="eastAsia"/>
        </w:rPr>
        <w:t>：警情数据</w:t>
      </w:r>
    </w:p>
    <w:p w:rsidR="000F70EA" w:rsidRPr="001D5CE6" w:rsidRDefault="000F70EA" w:rsidP="000F70EA">
      <w:pPr>
        <w:widowControl/>
        <w:spacing w:line="360" w:lineRule="auto"/>
        <w:jc w:val="left"/>
      </w:pPr>
      <w:r w:rsidRPr="001D5CE6">
        <w:t>baseStationMessage</w:t>
      </w:r>
      <w:r w:rsidRPr="001D5CE6">
        <w:rPr>
          <w:rFonts w:hint="eastAsia"/>
        </w:rPr>
        <w:t>：基站数据</w:t>
      </w:r>
    </w:p>
    <w:p w:rsidR="000F70EA" w:rsidRPr="001D5CE6" w:rsidRDefault="000F70EA" w:rsidP="000F70EA">
      <w:pPr>
        <w:widowControl/>
        <w:spacing w:line="360" w:lineRule="auto"/>
        <w:jc w:val="left"/>
      </w:pPr>
      <w:r w:rsidRPr="001D5CE6">
        <w:t>timingGpsMessage</w:t>
      </w:r>
      <w:r w:rsidRPr="001D5CE6">
        <w:rPr>
          <w:rFonts w:hint="eastAsia"/>
        </w:rPr>
        <w:t>：睡眠定时上传数据</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ObdDate日期结构</w:t>
      </w:r>
    </w:p>
    <w:p w:rsidR="0055140A" w:rsidRPr="0055140A" w:rsidRDefault="002E391E" w:rsidP="0055140A">
      <w:pPr>
        <w:spacing w:line="360" w:lineRule="auto"/>
        <w:rPr>
          <w:sz w:val="24"/>
        </w:rPr>
      </w:pPr>
      <w:r>
        <w:rPr>
          <w:noProof/>
          <w:sz w:val="24"/>
        </w:rPr>
        <w:drawing>
          <wp:inline distT="0" distB="0" distL="0" distR="0">
            <wp:extent cx="4724400" cy="1200150"/>
            <wp:effectExtent l="19050" t="0" r="0" b="0"/>
            <wp:docPr id="4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4724400" cy="1200150"/>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rPr>
          <w:rFonts w:hint="eastAsia"/>
        </w:rPr>
        <w:t>ye</w:t>
      </w:r>
      <w:r w:rsidRPr="001D5CE6">
        <w:t>ar</w:t>
      </w:r>
      <w:r w:rsidRPr="001D5CE6">
        <w:rPr>
          <w:rFonts w:hint="eastAsia"/>
        </w:rPr>
        <w:t>：年</w:t>
      </w:r>
    </w:p>
    <w:p w:rsidR="000F70EA" w:rsidRPr="001D5CE6" w:rsidRDefault="000F70EA" w:rsidP="000F70EA">
      <w:pPr>
        <w:widowControl/>
        <w:spacing w:line="360" w:lineRule="auto"/>
        <w:jc w:val="left"/>
      </w:pPr>
      <w:r w:rsidRPr="001D5CE6">
        <w:rPr>
          <w:rFonts w:hint="eastAsia"/>
        </w:rPr>
        <w:t>m</w:t>
      </w:r>
      <w:r w:rsidRPr="001D5CE6">
        <w:t>onth</w:t>
      </w:r>
      <w:r w:rsidRPr="001D5CE6">
        <w:rPr>
          <w:rFonts w:hint="eastAsia"/>
        </w:rPr>
        <w:t>：月</w:t>
      </w:r>
    </w:p>
    <w:p w:rsidR="000F70EA" w:rsidRPr="001D5CE6" w:rsidRDefault="000F70EA" w:rsidP="000F70EA">
      <w:pPr>
        <w:widowControl/>
        <w:spacing w:line="360" w:lineRule="auto"/>
        <w:jc w:val="left"/>
      </w:pPr>
      <w:r w:rsidRPr="001D5CE6">
        <w:rPr>
          <w:rFonts w:hint="eastAsia"/>
        </w:rPr>
        <w:t>d</w:t>
      </w:r>
      <w:r w:rsidRPr="001D5CE6">
        <w:t>ay</w:t>
      </w:r>
      <w:r w:rsidRPr="001D5CE6">
        <w:rPr>
          <w:rFonts w:hint="eastAsia"/>
        </w:rPr>
        <w:t>：</w:t>
      </w:r>
      <w:r w:rsidRPr="001D5CE6">
        <w:t>日</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ObdTime</w:t>
      </w:r>
      <w:r w:rsidRPr="006A4AA0">
        <w:rPr>
          <w:rFonts w:ascii="黑体" w:eastAsia="黑体" w:hAnsi="黑体" w:hint="eastAsia"/>
          <w:sz w:val="24"/>
        </w:rPr>
        <w:t>时间结构</w:t>
      </w:r>
    </w:p>
    <w:p w:rsidR="000F70EA" w:rsidRPr="001D5CE6" w:rsidRDefault="00AB024B" w:rsidP="000F70EA">
      <w:pPr>
        <w:widowControl/>
        <w:spacing w:line="360" w:lineRule="auto"/>
        <w:jc w:val="left"/>
      </w:pPr>
      <w:r>
        <w:rPr>
          <w:noProof/>
        </w:rPr>
        <w:drawing>
          <wp:inline distT="0" distB="0" distL="0" distR="0">
            <wp:extent cx="4695825" cy="1200150"/>
            <wp:effectExtent l="19050" t="0" r="9525" b="0"/>
            <wp:docPr id="3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695825" cy="1200150"/>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rPr>
          <w:rFonts w:hint="eastAsia"/>
        </w:rPr>
        <w:t>h</w:t>
      </w:r>
      <w:r w:rsidRPr="001D5CE6">
        <w:t>our</w:t>
      </w:r>
      <w:r w:rsidRPr="001D5CE6">
        <w:rPr>
          <w:rFonts w:hint="eastAsia"/>
        </w:rPr>
        <w:t>：时</w:t>
      </w:r>
    </w:p>
    <w:p w:rsidR="000F70EA" w:rsidRPr="001D5CE6" w:rsidRDefault="000F70EA" w:rsidP="000F70EA">
      <w:pPr>
        <w:widowControl/>
        <w:spacing w:line="360" w:lineRule="auto"/>
        <w:jc w:val="left"/>
      </w:pPr>
      <w:r w:rsidRPr="001D5CE6">
        <w:rPr>
          <w:rFonts w:hint="eastAsia"/>
        </w:rPr>
        <w:t>m</w:t>
      </w:r>
      <w:r w:rsidRPr="001D5CE6">
        <w:t>inute</w:t>
      </w:r>
      <w:r w:rsidRPr="001D5CE6">
        <w:rPr>
          <w:rFonts w:hint="eastAsia"/>
        </w:rPr>
        <w:t>：分</w:t>
      </w:r>
    </w:p>
    <w:p w:rsidR="000F70EA" w:rsidRPr="001D5CE6" w:rsidRDefault="000F70EA" w:rsidP="000F70EA">
      <w:pPr>
        <w:widowControl/>
        <w:spacing w:line="360" w:lineRule="auto"/>
        <w:jc w:val="left"/>
      </w:pPr>
      <w:r w:rsidRPr="001D5CE6">
        <w:t>secon</w:t>
      </w:r>
      <w:r w:rsidRPr="001D5CE6">
        <w:rPr>
          <w:rFonts w:hint="eastAsia"/>
        </w:rPr>
        <w:t>d</w:t>
      </w:r>
      <w:r w:rsidRPr="001D5CE6">
        <w:rPr>
          <w:rFonts w:hint="eastAsia"/>
        </w:rPr>
        <w:t>：秒</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hint="eastAsia"/>
          <w:sz w:val="24"/>
        </w:rPr>
        <w:t>Gps结构</w:t>
      </w:r>
    </w:p>
    <w:p w:rsidR="00E72B04" w:rsidRDefault="005115EF" w:rsidP="000F70EA">
      <w:pPr>
        <w:widowControl/>
        <w:spacing w:line="360" w:lineRule="auto"/>
        <w:jc w:val="left"/>
      </w:pPr>
      <w:r>
        <w:rPr>
          <w:noProof/>
        </w:rPr>
        <w:drawing>
          <wp:inline distT="0" distB="0" distL="0" distR="0">
            <wp:extent cx="4724400" cy="1666875"/>
            <wp:effectExtent l="19050" t="0" r="0" b="0"/>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4724400" cy="1666875"/>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rPr>
          <w:rFonts w:hint="eastAsia"/>
        </w:rPr>
        <w:t>date</w:t>
      </w:r>
      <w:r w:rsidRPr="001D5CE6">
        <w:rPr>
          <w:rFonts w:hint="eastAsia"/>
        </w:rPr>
        <w:t>：</w:t>
      </w:r>
      <w:r w:rsidRPr="001D5CE6">
        <w:rPr>
          <w:rFonts w:hint="eastAsia"/>
        </w:rPr>
        <w:t>GPS</w:t>
      </w:r>
      <w:r w:rsidRPr="001D5CE6">
        <w:rPr>
          <w:rFonts w:hint="eastAsia"/>
        </w:rPr>
        <w:t>日期</w:t>
      </w:r>
    </w:p>
    <w:p w:rsidR="000F70EA" w:rsidRPr="001D5CE6" w:rsidRDefault="000F70EA" w:rsidP="000F70EA">
      <w:pPr>
        <w:widowControl/>
        <w:spacing w:line="360" w:lineRule="auto"/>
        <w:jc w:val="left"/>
      </w:pPr>
      <w:r w:rsidRPr="001D5CE6">
        <w:rPr>
          <w:rFonts w:hint="eastAsia"/>
        </w:rPr>
        <w:t>time</w:t>
      </w:r>
      <w:r w:rsidRPr="001D5CE6">
        <w:rPr>
          <w:rFonts w:hint="eastAsia"/>
        </w:rPr>
        <w:t>：</w:t>
      </w:r>
      <w:r w:rsidRPr="001D5CE6">
        <w:rPr>
          <w:rFonts w:hint="eastAsia"/>
        </w:rPr>
        <w:t>GPS</w:t>
      </w:r>
      <w:r w:rsidRPr="001D5CE6">
        <w:rPr>
          <w:rFonts w:hint="eastAsia"/>
        </w:rPr>
        <w:t>时间</w:t>
      </w:r>
    </w:p>
    <w:p w:rsidR="000F70EA" w:rsidRPr="001D5CE6" w:rsidRDefault="000F70EA" w:rsidP="000F70EA">
      <w:pPr>
        <w:widowControl/>
        <w:spacing w:line="360" w:lineRule="auto"/>
        <w:jc w:val="left"/>
      </w:pPr>
      <w:r w:rsidRPr="001D5CE6">
        <w:rPr>
          <w:rFonts w:hint="eastAsia"/>
        </w:rPr>
        <w:t>lat</w:t>
      </w:r>
      <w:r w:rsidRPr="001D5CE6">
        <w:rPr>
          <w:rFonts w:hint="eastAsia"/>
        </w:rPr>
        <w:t>：纬度</w:t>
      </w:r>
    </w:p>
    <w:p w:rsidR="000F70EA" w:rsidRPr="001D5CE6" w:rsidRDefault="000F70EA" w:rsidP="000F70EA">
      <w:pPr>
        <w:widowControl/>
        <w:spacing w:line="360" w:lineRule="auto"/>
        <w:jc w:val="left"/>
      </w:pPr>
      <w:r w:rsidRPr="001D5CE6">
        <w:rPr>
          <w:rFonts w:hint="eastAsia"/>
        </w:rPr>
        <w:t>lon</w:t>
      </w:r>
      <w:r w:rsidRPr="001D5CE6">
        <w:rPr>
          <w:rFonts w:hint="eastAsia"/>
        </w:rPr>
        <w:t>：经度</w:t>
      </w:r>
    </w:p>
    <w:p w:rsidR="000F70EA" w:rsidRPr="001D5CE6" w:rsidRDefault="000F70EA" w:rsidP="000F70EA">
      <w:pPr>
        <w:widowControl/>
        <w:spacing w:line="360" w:lineRule="auto"/>
        <w:jc w:val="left"/>
      </w:pPr>
      <w:r w:rsidRPr="001D5CE6">
        <w:rPr>
          <w:rFonts w:hint="eastAsia"/>
        </w:rPr>
        <w:t>speed</w:t>
      </w:r>
      <w:r w:rsidRPr="001D5CE6">
        <w:rPr>
          <w:rFonts w:hint="eastAsia"/>
        </w:rPr>
        <w:t>：速度</w:t>
      </w:r>
    </w:p>
    <w:p w:rsidR="000F70EA" w:rsidRPr="001D5CE6" w:rsidRDefault="000F70EA" w:rsidP="000F70EA">
      <w:pPr>
        <w:widowControl/>
        <w:spacing w:line="360" w:lineRule="auto"/>
        <w:jc w:val="left"/>
      </w:pPr>
      <w:r w:rsidRPr="001D5CE6">
        <w:rPr>
          <w:rFonts w:hint="eastAsia"/>
        </w:rPr>
        <w:t>dir</w:t>
      </w:r>
      <w:r w:rsidRPr="001D5CE6">
        <w:rPr>
          <w:rFonts w:hint="eastAsia"/>
        </w:rPr>
        <w:t>：方向</w:t>
      </w:r>
    </w:p>
    <w:p w:rsidR="000F70EA" w:rsidRDefault="000F70EA" w:rsidP="000F70EA">
      <w:pPr>
        <w:widowControl/>
        <w:spacing w:line="360" w:lineRule="auto"/>
        <w:jc w:val="left"/>
      </w:pPr>
      <w:r w:rsidRPr="001D5CE6">
        <w:rPr>
          <w:rFonts w:hint="eastAsia"/>
        </w:rPr>
        <w:t>valfalg</w:t>
      </w:r>
      <w:r w:rsidRPr="001D5CE6">
        <w:rPr>
          <w:rFonts w:hint="eastAsia"/>
        </w:rPr>
        <w:t>：定位标志</w:t>
      </w:r>
    </w:p>
    <w:p w:rsidR="003264A3" w:rsidRPr="001D5CE6" w:rsidRDefault="003264A3"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hint="eastAsia"/>
          <w:sz w:val="24"/>
        </w:rPr>
        <w:t>Rpm结构</w:t>
      </w:r>
    </w:p>
    <w:p w:rsidR="002B0878" w:rsidRDefault="00CD4047" w:rsidP="000F70EA">
      <w:pPr>
        <w:widowControl/>
        <w:spacing w:line="360" w:lineRule="auto"/>
        <w:jc w:val="left"/>
      </w:pPr>
      <w:r>
        <w:rPr>
          <w:noProof/>
        </w:rPr>
        <w:drawing>
          <wp:inline distT="0" distB="0" distL="0" distR="0">
            <wp:extent cx="4724400" cy="609600"/>
            <wp:effectExtent l="19050" t="0" r="0" b="0"/>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4724400" cy="609600"/>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lastRenderedPageBreak/>
        <w:t>rpm</w:t>
      </w:r>
      <w:r w:rsidRPr="001D5CE6">
        <w:rPr>
          <w:rFonts w:hint="eastAsia"/>
        </w:rPr>
        <w:t>：</w:t>
      </w:r>
      <w:r w:rsidRPr="001D5CE6">
        <w:t>发送机转速</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VStat</w:t>
      </w:r>
      <w:r w:rsidRPr="006A4AA0">
        <w:rPr>
          <w:rFonts w:ascii="黑体" w:eastAsia="黑体" w:hAnsi="黑体" w:hint="eastAsia"/>
          <w:sz w:val="24"/>
        </w:rPr>
        <w:t>结构</w:t>
      </w:r>
    </w:p>
    <w:p w:rsidR="000F70EA" w:rsidRDefault="006E2140" w:rsidP="000F70EA">
      <w:pPr>
        <w:widowControl/>
        <w:spacing w:line="360" w:lineRule="auto"/>
        <w:jc w:val="left"/>
      </w:pPr>
      <w:r>
        <w:rPr>
          <w:noProof/>
        </w:rPr>
        <w:drawing>
          <wp:inline distT="0" distB="0" distL="0" distR="0">
            <wp:extent cx="4752975" cy="1238250"/>
            <wp:effectExtent l="19050" t="0" r="9525" b="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752975" cy="1238250"/>
                    </a:xfrm>
                    <a:prstGeom prst="rect">
                      <a:avLst/>
                    </a:prstGeom>
                    <a:noFill/>
                    <a:ln w="9525">
                      <a:noFill/>
                      <a:miter lim="800000"/>
                      <a:headEnd/>
                      <a:tailEnd/>
                    </a:ln>
                  </pic:spPr>
                </pic:pic>
              </a:graphicData>
            </a:graphic>
          </wp:inline>
        </w:drawing>
      </w:r>
    </w:p>
    <w:p w:rsidR="00587C0C" w:rsidRPr="001D5CE6" w:rsidRDefault="00587C0C"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StatData</w:t>
      </w:r>
      <w:r w:rsidRPr="006A4AA0">
        <w:rPr>
          <w:rFonts w:ascii="黑体" w:eastAsia="黑体" w:hAnsi="黑体" w:hint="eastAsia"/>
          <w:sz w:val="24"/>
        </w:rPr>
        <w:t>结构</w:t>
      </w:r>
    </w:p>
    <w:p w:rsidR="000F70EA" w:rsidRPr="001D5CE6" w:rsidRDefault="00A705AC" w:rsidP="000F70EA">
      <w:pPr>
        <w:widowControl/>
        <w:spacing w:line="360" w:lineRule="auto"/>
        <w:jc w:val="left"/>
      </w:pPr>
      <w:r>
        <w:rPr>
          <w:noProof/>
        </w:rPr>
        <w:drawing>
          <wp:inline distT="0" distB="0" distL="0" distR="0">
            <wp:extent cx="4686300" cy="2000250"/>
            <wp:effectExtent l="19050" t="0" r="0" b="0"/>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686300" cy="2000250"/>
                    </a:xfrm>
                    <a:prstGeom prst="rect">
                      <a:avLst/>
                    </a:prstGeom>
                    <a:noFill/>
                    <a:ln w="9525">
                      <a:noFill/>
                      <a:miter lim="800000"/>
                      <a:headEnd/>
                      <a:tailEnd/>
                    </a:ln>
                  </pic:spPr>
                </pic:pic>
              </a:graphicData>
            </a:graphic>
          </wp:inline>
        </w:drawing>
      </w:r>
      <w:r w:rsidR="000F70EA" w:rsidRPr="001D5CE6">
        <w:t>lastAcconTime</w:t>
      </w:r>
      <w:r w:rsidR="000F70EA" w:rsidRPr="001D5CE6">
        <w:rPr>
          <w:rFonts w:hint="eastAsia"/>
        </w:rPr>
        <w:t>：最近</w:t>
      </w:r>
      <w:r w:rsidR="000F70EA" w:rsidRPr="001D5CE6">
        <w:rPr>
          <w:rFonts w:hint="eastAsia"/>
        </w:rPr>
        <w:t>ACC</w:t>
      </w:r>
      <w:r w:rsidR="000F70EA" w:rsidRPr="001D5CE6">
        <w:rPr>
          <w:rFonts w:hint="eastAsia"/>
        </w:rPr>
        <w:t>点火时间</w:t>
      </w:r>
    </w:p>
    <w:p w:rsidR="000F70EA" w:rsidRPr="001D5CE6" w:rsidRDefault="000F70EA" w:rsidP="000F70EA">
      <w:pPr>
        <w:widowControl/>
        <w:spacing w:line="360" w:lineRule="auto"/>
        <w:jc w:val="left"/>
      </w:pPr>
      <w:r w:rsidRPr="001D5CE6">
        <w:t>utcTime</w:t>
      </w:r>
      <w:r w:rsidRPr="001D5CE6">
        <w:rPr>
          <w:rFonts w:hint="eastAsia"/>
        </w:rPr>
        <w:t>：设备时间</w:t>
      </w:r>
    </w:p>
    <w:p w:rsidR="000F70EA" w:rsidRPr="001D5CE6" w:rsidRDefault="000F70EA" w:rsidP="000F70EA">
      <w:pPr>
        <w:widowControl/>
        <w:spacing w:line="360" w:lineRule="auto"/>
        <w:jc w:val="left"/>
      </w:pPr>
      <w:r w:rsidRPr="001D5CE6">
        <w:t>totalTripMileage</w:t>
      </w:r>
      <w:r w:rsidRPr="001D5CE6">
        <w:rPr>
          <w:rFonts w:hint="eastAsia"/>
        </w:rPr>
        <w:t>：累计里程</w:t>
      </w:r>
    </w:p>
    <w:p w:rsidR="000F70EA" w:rsidRPr="001D5CE6" w:rsidRDefault="000F70EA" w:rsidP="000F70EA">
      <w:pPr>
        <w:widowControl/>
        <w:spacing w:line="360" w:lineRule="auto"/>
        <w:jc w:val="left"/>
      </w:pPr>
      <w:r w:rsidRPr="001D5CE6">
        <w:t>currentTripMileage</w:t>
      </w:r>
      <w:r w:rsidRPr="001D5CE6">
        <w:rPr>
          <w:rFonts w:hint="eastAsia"/>
        </w:rPr>
        <w:t>：当前里程</w:t>
      </w:r>
    </w:p>
    <w:p w:rsidR="000F70EA" w:rsidRPr="001D5CE6" w:rsidRDefault="000F70EA" w:rsidP="000F70EA">
      <w:pPr>
        <w:widowControl/>
        <w:spacing w:line="360" w:lineRule="auto"/>
        <w:jc w:val="left"/>
      </w:pPr>
      <w:r w:rsidRPr="001D5CE6">
        <w:t>totalFuel</w:t>
      </w:r>
      <w:r w:rsidRPr="001D5CE6">
        <w:rPr>
          <w:rFonts w:hint="eastAsia"/>
        </w:rPr>
        <w:t>：累计油耗</w:t>
      </w:r>
    </w:p>
    <w:p w:rsidR="000F70EA" w:rsidRPr="001D5CE6" w:rsidRDefault="000F70EA" w:rsidP="000F70EA">
      <w:pPr>
        <w:widowControl/>
        <w:spacing w:line="360" w:lineRule="auto"/>
        <w:jc w:val="left"/>
      </w:pPr>
      <w:r w:rsidRPr="001D5CE6">
        <w:t>currentFuel</w:t>
      </w:r>
      <w:r w:rsidRPr="001D5CE6">
        <w:rPr>
          <w:rFonts w:hint="eastAsia"/>
        </w:rPr>
        <w:t>：当前油耗</w:t>
      </w:r>
    </w:p>
    <w:p w:rsidR="000F70EA" w:rsidRPr="001D5CE6" w:rsidRDefault="000F70EA" w:rsidP="000F70EA">
      <w:pPr>
        <w:widowControl/>
        <w:spacing w:line="360" w:lineRule="auto"/>
        <w:jc w:val="left"/>
      </w:pPr>
      <w:r w:rsidRPr="001D5CE6">
        <w:t>stat</w:t>
      </w:r>
      <w:r w:rsidRPr="001D5CE6">
        <w:rPr>
          <w:rFonts w:hint="eastAsia"/>
        </w:rPr>
        <w:t>：状态包</w:t>
      </w:r>
    </w:p>
    <w:p w:rsidR="000F70EA" w:rsidRPr="001D5CE6" w:rsidRDefault="000F70EA" w:rsidP="000F70EA">
      <w:pPr>
        <w:widowControl/>
        <w:spacing w:line="360" w:lineRule="auto"/>
        <w:jc w:val="left"/>
      </w:pPr>
      <w:r w:rsidRPr="001D5CE6">
        <w:t>reserve</w:t>
      </w:r>
      <w:r w:rsidRPr="001D5CE6">
        <w:rPr>
          <w:rFonts w:hint="eastAsia"/>
        </w:rPr>
        <w:t>：预留</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GSensorData</w:t>
      </w:r>
      <w:r w:rsidRPr="006A4AA0">
        <w:rPr>
          <w:rFonts w:ascii="黑体" w:eastAsia="黑体" w:hAnsi="黑体" w:hint="eastAsia"/>
          <w:sz w:val="24"/>
        </w:rPr>
        <w:t>结构</w:t>
      </w:r>
    </w:p>
    <w:p w:rsidR="009975D1" w:rsidRDefault="009629CD" w:rsidP="000F70EA">
      <w:pPr>
        <w:widowControl/>
        <w:spacing w:line="360" w:lineRule="auto"/>
        <w:jc w:val="left"/>
      </w:pPr>
      <w:r>
        <w:rPr>
          <w:noProof/>
        </w:rPr>
        <w:lastRenderedPageBreak/>
        <w:drawing>
          <wp:inline distT="0" distB="0" distL="0" distR="0">
            <wp:extent cx="4591050" cy="962025"/>
            <wp:effectExtent l="19050" t="0" r="0"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4591050" cy="962025"/>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rPr>
          <w:rFonts w:hint="eastAsia"/>
        </w:rPr>
        <w:t>x</w:t>
      </w:r>
      <w:r w:rsidRPr="001D5CE6">
        <w:rPr>
          <w:rFonts w:hint="eastAsia"/>
        </w:rPr>
        <w:t>：</w:t>
      </w:r>
      <w:r w:rsidRPr="001D5CE6">
        <w:rPr>
          <w:rFonts w:hint="eastAsia"/>
        </w:rPr>
        <w:t>x</w:t>
      </w:r>
      <w:r w:rsidRPr="001D5CE6">
        <w:rPr>
          <w:rFonts w:hint="eastAsia"/>
        </w:rPr>
        <w:t>轴加速度</w:t>
      </w:r>
    </w:p>
    <w:p w:rsidR="000F70EA" w:rsidRPr="001D5CE6" w:rsidRDefault="000F70EA" w:rsidP="000F70EA">
      <w:pPr>
        <w:widowControl/>
        <w:spacing w:line="360" w:lineRule="auto"/>
        <w:jc w:val="left"/>
      </w:pPr>
      <w:r w:rsidRPr="001D5CE6">
        <w:rPr>
          <w:rFonts w:hint="eastAsia"/>
        </w:rPr>
        <w:t>y</w:t>
      </w:r>
      <w:r w:rsidRPr="001D5CE6">
        <w:rPr>
          <w:rFonts w:hint="eastAsia"/>
        </w:rPr>
        <w:t>：</w:t>
      </w:r>
      <w:r w:rsidRPr="001D5CE6">
        <w:rPr>
          <w:rFonts w:hint="eastAsia"/>
        </w:rPr>
        <w:t>y</w:t>
      </w:r>
      <w:r w:rsidRPr="001D5CE6">
        <w:rPr>
          <w:rFonts w:hint="eastAsia"/>
        </w:rPr>
        <w:t>轴加速度</w:t>
      </w:r>
    </w:p>
    <w:p w:rsidR="000F70EA" w:rsidRPr="001D5CE6" w:rsidRDefault="000F70EA" w:rsidP="000F70EA">
      <w:pPr>
        <w:widowControl/>
        <w:spacing w:line="360" w:lineRule="auto"/>
        <w:jc w:val="left"/>
      </w:pPr>
      <w:r w:rsidRPr="001D5CE6">
        <w:rPr>
          <w:rFonts w:hint="eastAsia"/>
        </w:rPr>
        <w:t>z</w:t>
      </w:r>
      <w:r w:rsidRPr="001D5CE6">
        <w:rPr>
          <w:rFonts w:hint="eastAsia"/>
        </w:rPr>
        <w:t>：</w:t>
      </w:r>
      <w:r w:rsidRPr="001D5CE6">
        <w:rPr>
          <w:rFonts w:hint="eastAsia"/>
        </w:rPr>
        <w:t>z</w:t>
      </w:r>
      <w:r w:rsidRPr="001D5CE6">
        <w:rPr>
          <w:rFonts w:hint="eastAsia"/>
        </w:rPr>
        <w:t>轴加速度</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AlarmData</w:t>
      </w:r>
      <w:r w:rsidRPr="006A4AA0">
        <w:rPr>
          <w:rFonts w:ascii="黑体" w:eastAsia="黑体" w:hAnsi="黑体" w:hint="eastAsia"/>
          <w:sz w:val="24"/>
        </w:rPr>
        <w:t>结构</w:t>
      </w:r>
    </w:p>
    <w:p w:rsidR="006B2FA5" w:rsidRDefault="003F2F70" w:rsidP="000F70EA">
      <w:pPr>
        <w:widowControl/>
        <w:spacing w:line="360" w:lineRule="auto"/>
        <w:jc w:val="left"/>
      </w:pPr>
      <w:r>
        <w:rPr>
          <w:noProof/>
        </w:rPr>
        <w:drawing>
          <wp:inline distT="0" distB="0" distL="0" distR="0">
            <wp:extent cx="5105400" cy="1181100"/>
            <wp:effectExtent l="19050" t="0" r="0" b="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105400" cy="1181100"/>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t>newAlarmFlag</w:t>
      </w:r>
      <w:r w:rsidRPr="001D5CE6">
        <w:rPr>
          <w:rFonts w:hint="eastAsia"/>
        </w:rPr>
        <w:t>：新警情标识</w:t>
      </w:r>
    </w:p>
    <w:p w:rsidR="000F70EA" w:rsidRPr="001D5CE6" w:rsidRDefault="000F70EA" w:rsidP="000F70EA">
      <w:pPr>
        <w:widowControl/>
        <w:spacing w:line="360" w:lineRule="auto"/>
        <w:jc w:val="left"/>
      </w:pPr>
      <w:r w:rsidRPr="001D5CE6">
        <w:t>alarmType</w:t>
      </w:r>
      <w:r w:rsidRPr="001D5CE6">
        <w:rPr>
          <w:rFonts w:hint="eastAsia"/>
        </w:rPr>
        <w:t>：警情类型</w:t>
      </w:r>
    </w:p>
    <w:p w:rsidR="000F70EA" w:rsidRPr="001D5CE6" w:rsidRDefault="000F70EA" w:rsidP="000F70EA">
      <w:pPr>
        <w:widowControl/>
        <w:spacing w:line="360" w:lineRule="auto"/>
        <w:jc w:val="left"/>
      </w:pPr>
      <w:r w:rsidRPr="001D5CE6">
        <w:t>alarmDesc</w:t>
      </w:r>
      <w:r w:rsidRPr="001D5CE6">
        <w:rPr>
          <w:rFonts w:hint="eastAsia"/>
        </w:rPr>
        <w:t>：当前值</w:t>
      </w:r>
    </w:p>
    <w:p w:rsidR="000F70EA" w:rsidRPr="001D5CE6" w:rsidRDefault="000F70EA" w:rsidP="000F70EA">
      <w:pPr>
        <w:widowControl/>
        <w:spacing w:line="360" w:lineRule="auto"/>
        <w:jc w:val="left"/>
      </w:pPr>
      <w:r w:rsidRPr="001D5CE6">
        <w:t>alarmThreshold</w:t>
      </w:r>
      <w:r w:rsidRPr="001D5CE6">
        <w:rPr>
          <w:rFonts w:hint="eastAsia"/>
        </w:rPr>
        <w:t>：警情阈值</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GpsMessage</w:t>
      </w:r>
      <w:r w:rsidRPr="006A4AA0">
        <w:rPr>
          <w:rFonts w:ascii="黑体" w:eastAsia="黑体" w:hAnsi="黑体" w:hint="eastAsia"/>
          <w:sz w:val="24"/>
        </w:rPr>
        <w:t xml:space="preserve"> 数据</w:t>
      </w:r>
    </w:p>
    <w:p w:rsidR="003A31C9" w:rsidRDefault="003B5683" w:rsidP="000F70EA">
      <w:pPr>
        <w:widowControl/>
        <w:spacing w:line="360" w:lineRule="auto"/>
        <w:jc w:val="left"/>
      </w:pPr>
      <w:r>
        <w:rPr>
          <w:noProof/>
        </w:rPr>
        <w:drawing>
          <wp:inline distT="0" distB="0" distL="0" distR="0">
            <wp:extent cx="4962525" cy="1171575"/>
            <wp:effectExtent l="19050" t="0" r="9525" b="0"/>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4962525" cy="1171575"/>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rPr>
          <w:rFonts w:hint="eastAsia"/>
        </w:rPr>
        <w:t>flag</w:t>
      </w:r>
      <w:r w:rsidRPr="001D5CE6">
        <w:rPr>
          <w:rFonts w:hint="eastAsia"/>
        </w:rPr>
        <w:t>：</w:t>
      </w:r>
      <w:r w:rsidRPr="001D5CE6">
        <w:rPr>
          <w:rFonts w:hint="eastAsia"/>
        </w:rPr>
        <w:t>GPS</w:t>
      </w:r>
      <w:r w:rsidRPr="001D5CE6">
        <w:rPr>
          <w:rFonts w:hint="eastAsia"/>
        </w:rPr>
        <w:t>数据标识</w:t>
      </w:r>
    </w:p>
    <w:p w:rsidR="000F70EA" w:rsidRPr="001D5CE6" w:rsidRDefault="000F70EA" w:rsidP="000F70EA">
      <w:pPr>
        <w:widowControl/>
        <w:spacing w:line="360" w:lineRule="auto"/>
        <w:jc w:val="left"/>
      </w:pPr>
      <w:r w:rsidRPr="001D5CE6">
        <w:t>statData</w:t>
      </w:r>
      <w:r w:rsidRPr="001D5CE6">
        <w:rPr>
          <w:rFonts w:hint="eastAsia"/>
        </w:rPr>
        <w:t>：统计数据包</w:t>
      </w:r>
    </w:p>
    <w:p w:rsidR="000F70EA" w:rsidRPr="001D5CE6" w:rsidRDefault="000F70EA" w:rsidP="000F70EA">
      <w:pPr>
        <w:widowControl/>
        <w:spacing w:line="360" w:lineRule="auto"/>
        <w:jc w:val="left"/>
      </w:pPr>
      <w:r w:rsidRPr="001D5CE6">
        <w:t xml:space="preserve">gpsItem </w:t>
      </w:r>
      <w:r w:rsidRPr="001D5CE6">
        <w:rPr>
          <w:rFonts w:hint="eastAsia"/>
        </w:rPr>
        <w:t>：</w:t>
      </w:r>
      <w:r w:rsidRPr="001D5CE6">
        <w:rPr>
          <w:rFonts w:hint="eastAsia"/>
        </w:rPr>
        <w:t>1</w:t>
      </w:r>
      <w:r w:rsidRPr="001D5CE6">
        <w:rPr>
          <w:rFonts w:hint="eastAsia"/>
        </w:rPr>
        <w:t>个包的</w:t>
      </w:r>
      <w:r w:rsidRPr="001D5CE6">
        <w:t xml:space="preserve">GpsItem </w:t>
      </w:r>
      <w:r w:rsidRPr="001D5CE6">
        <w:t>结构</w:t>
      </w:r>
    </w:p>
    <w:p w:rsidR="000F70EA" w:rsidRPr="001D5CE6" w:rsidRDefault="000F70EA" w:rsidP="000F70EA">
      <w:pPr>
        <w:widowControl/>
        <w:spacing w:line="360" w:lineRule="auto"/>
        <w:jc w:val="left"/>
      </w:pPr>
      <w:r w:rsidRPr="001D5CE6">
        <w:t>rpmData :RPM</w:t>
      </w:r>
      <w:r w:rsidRPr="001D5CE6">
        <w:rPr>
          <w:rFonts w:hint="eastAsia"/>
        </w:rPr>
        <w:t>数据</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ConMessage工控数据</w:t>
      </w:r>
    </w:p>
    <w:p w:rsidR="00BA2BE1" w:rsidRDefault="00415580" w:rsidP="000F70EA">
      <w:pPr>
        <w:widowControl/>
        <w:spacing w:line="360" w:lineRule="auto"/>
        <w:jc w:val="left"/>
      </w:pPr>
      <w:r>
        <w:rPr>
          <w:noProof/>
        </w:rPr>
        <w:lastRenderedPageBreak/>
        <w:drawing>
          <wp:inline distT="0" distB="0" distL="0" distR="0">
            <wp:extent cx="4819650" cy="1666875"/>
            <wp:effectExtent l="19050" t="0" r="0" b="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4819650" cy="1666875"/>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t>statData</w:t>
      </w:r>
      <w:r w:rsidRPr="001D5CE6">
        <w:rPr>
          <w:rFonts w:hint="eastAsia"/>
        </w:rPr>
        <w:t>：统计数据包</w:t>
      </w:r>
    </w:p>
    <w:p w:rsidR="000F70EA" w:rsidRPr="001D5CE6" w:rsidRDefault="000F70EA" w:rsidP="000F70EA">
      <w:pPr>
        <w:widowControl/>
        <w:spacing w:line="360" w:lineRule="auto"/>
        <w:jc w:val="left"/>
      </w:pPr>
      <w:r w:rsidRPr="001D5CE6">
        <w:t>collectInterval</w:t>
      </w:r>
      <w:r w:rsidRPr="001D5CE6">
        <w:rPr>
          <w:rFonts w:hint="eastAsia"/>
        </w:rPr>
        <w:t>：采集间隔</w:t>
      </w:r>
    </w:p>
    <w:p w:rsidR="000F70EA" w:rsidRPr="001D5CE6" w:rsidRDefault="000F70EA" w:rsidP="000F70EA">
      <w:pPr>
        <w:widowControl/>
        <w:spacing w:line="360" w:lineRule="auto"/>
        <w:jc w:val="left"/>
      </w:pPr>
      <w:r w:rsidRPr="001D5CE6">
        <w:t>conTypeArray</w:t>
      </w:r>
      <w:r w:rsidRPr="001D5CE6">
        <w:rPr>
          <w:rFonts w:hint="eastAsia"/>
        </w:rPr>
        <w:t>：</w:t>
      </w:r>
      <w:r w:rsidRPr="001D5CE6">
        <w:t>工况类型数组</w:t>
      </w:r>
    </w:p>
    <w:p w:rsidR="000F70EA" w:rsidRPr="001D5CE6" w:rsidRDefault="000F70EA" w:rsidP="000F70EA">
      <w:pPr>
        <w:widowControl/>
        <w:spacing w:line="360" w:lineRule="auto"/>
        <w:jc w:val="left"/>
      </w:pPr>
      <w:r w:rsidRPr="001D5CE6">
        <w:t>conGroupCount</w:t>
      </w:r>
      <w:r w:rsidRPr="001D5CE6">
        <w:rPr>
          <w:rFonts w:hint="eastAsia"/>
        </w:rPr>
        <w:t>：</w:t>
      </w:r>
      <w:r w:rsidRPr="001D5CE6">
        <w:t>工况数据包数</w:t>
      </w:r>
    </w:p>
    <w:p w:rsidR="000F70EA" w:rsidRPr="001D5CE6" w:rsidRDefault="000F70EA" w:rsidP="000F70EA">
      <w:pPr>
        <w:widowControl/>
        <w:spacing w:line="360" w:lineRule="auto"/>
        <w:jc w:val="left"/>
      </w:pPr>
      <w:r w:rsidRPr="001D5CE6">
        <w:t>conGroupSize</w:t>
      </w:r>
      <w:r w:rsidRPr="001D5CE6">
        <w:rPr>
          <w:rFonts w:hint="eastAsia"/>
        </w:rPr>
        <w:t>：每包工况数据</w:t>
      </w:r>
      <w:r w:rsidRPr="001D5CE6">
        <w:t>包数</w:t>
      </w:r>
    </w:p>
    <w:p w:rsidR="000F70EA" w:rsidRPr="001D5CE6" w:rsidRDefault="000F70EA" w:rsidP="000F70EA">
      <w:pPr>
        <w:widowControl/>
        <w:spacing w:line="360" w:lineRule="auto"/>
        <w:jc w:val="left"/>
      </w:pPr>
      <w:r w:rsidRPr="001D5CE6">
        <w:t>conData</w:t>
      </w:r>
      <w:r w:rsidRPr="001D5CE6">
        <w:rPr>
          <w:rFonts w:hint="eastAsia"/>
        </w:rPr>
        <w:t>：工况数据</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GSensorMessage数据</w:t>
      </w:r>
    </w:p>
    <w:p w:rsidR="00127287" w:rsidRDefault="00297814" w:rsidP="000F70EA">
      <w:pPr>
        <w:widowControl/>
        <w:spacing w:line="360" w:lineRule="auto"/>
        <w:jc w:val="left"/>
      </w:pPr>
      <w:r>
        <w:rPr>
          <w:noProof/>
        </w:rPr>
        <w:drawing>
          <wp:inline distT="0" distB="0" distL="0" distR="0">
            <wp:extent cx="4810125" cy="1019175"/>
            <wp:effectExtent l="19050" t="0" r="9525" b="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4810125" cy="1019175"/>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t>statData</w:t>
      </w:r>
      <w:r w:rsidRPr="001D5CE6">
        <w:rPr>
          <w:rFonts w:hint="eastAsia"/>
        </w:rPr>
        <w:t>：统计数据包</w:t>
      </w:r>
    </w:p>
    <w:p w:rsidR="000F70EA" w:rsidRPr="001D5CE6" w:rsidRDefault="000F70EA" w:rsidP="000F70EA">
      <w:pPr>
        <w:widowControl/>
        <w:spacing w:line="360" w:lineRule="auto"/>
        <w:jc w:val="left"/>
      </w:pPr>
      <w:r w:rsidRPr="001D5CE6">
        <w:t>collectInterval</w:t>
      </w:r>
      <w:r w:rsidRPr="001D5CE6">
        <w:rPr>
          <w:rFonts w:hint="eastAsia"/>
        </w:rPr>
        <w:t>：采集间隔</w:t>
      </w:r>
    </w:p>
    <w:p w:rsidR="000F70EA" w:rsidRPr="001D5CE6" w:rsidRDefault="000F70EA" w:rsidP="000F70EA">
      <w:pPr>
        <w:widowControl/>
        <w:spacing w:line="360" w:lineRule="auto"/>
        <w:jc w:val="left"/>
      </w:pPr>
      <w:r w:rsidRPr="001D5CE6">
        <w:t>gSensorData</w:t>
      </w:r>
      <w:r w:rsidRPr="001D5CE6">
        <w:rPr>
          <w:rFonts w:hint="eastAsia"/>
        </w:rPr>
        <w:t>：</w:t>
      </w:r>
      <w:r w:rsidRPr="001D5CE6">
        <w:rPr>
          <w:rFonts w:hint="eastAsia"/>
        </w:rPr>
        <w:t>GSensor</w:t>
      </w:r>
      <w:r w:rsidRPr="001D5CE6">
        <w:rPr>
          <w:rFonts w:hint="eastAsia"/>
        </w:rPr>
        <w:t>数组</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ConTypeMessage数据</w:t>
      </w:r>
    </w:p>
    <w:p w:rsidR="00EF51B3" w:rsidRDefault="00AE059A" w:rsidP="000F70EA">
      <w:pPr>
        <w:widowControl/>
        <w:spacing w:line="360" w:lineRule="auto"/>
        <w:jc w:val="left"/>
      </w:pPr>
      <w:r>
        <w:rPr>
          <w:noProof/>
        </w:rPr>
        <w:drawing>
          <wp:inline distT="0" distB="0" distL="0" distR="0">
            <wp:extent cx="4791075" cy="752475"/>
            <wp:effectExtent l="19050" t="0" r="9525"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791075" cy="752475"/>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t>statData</w:t>
      </w:r>
      <w:r w:rsidRPr="001D5CE6">
        <w:rPr>
          <w:rFonts w:hint="eastAsia"/>
        </w:rPr>
        <w:t>：统计数据包</w:t>
      </w:r>
    </w:p>
    <w:p w:rsidR="000F70EA" w:rsidRPr="001D5CE6" w:rsidRDefault="000F70EA" w:rsidP="000F70EA">
      <w:pPr>
        <w:widowControl/>
        <w:spacing w:line="360" w:lineRule="auto"/>
        <w:jc w:val="left"/>
      </w:pPr>
      <w:r w:rsidRPr="001D5CE6">
        <w:t>dataTypeArray</w:t>
      </w:r>
      <w:r w:rsidRPr="001D5CE6">
        <w:rPr>
          <w:rFonts w:hint="eastAsia"/>
        </w:rPr>
        <w:t>：数据流类型数组</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rFonts w:ascii="黑体" w:eastAsia="黑体" w:hAnsi="黑体"/>
          <w:sz w:val="24"/>
        </w:rPr>
      </w:pPr>
      <w:r w:rsidRPr="006A4AA0">
        <w:rPr>
          <w:rFonts w:ascii="黑体" w:eastAsia="黑体" w:hAnsi="黑体"/>
          <w:sz w:val="24"/>
        </w:rPr>
        <w:t>SnapShotMessage数据</w:t>
      </w:r>
    </w:p>
    <w:p w:rsidR="003665BD" w:rsidRDefault="00B6118D" w:rsidP="000F70EA">
      <w:pPr>
        <w:widowControl/>
        <w:spacing w:line="360" w:lineRule="auto"/>
        <w:jc w:val="left"/>
      </w:pPr>
      <w:r>
        <w:rPr>
          <w:noProof/>
        </w:rPr>
        <w:lastRenderedPageBreak/>
        <w:drawing>
          <wp:inline distT="0" distB="0" distL="0" distR="0">
            <wp:extent cx="4724400" cy="1238250"/>
            <wp:effectExtent l="19050" t="0" r="0" b="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4724400" cy="1238250"/>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t>statData</w:t>
      </w:r>
      <w:r w:rsidRPr="001D5CE6">
        <w:rPr>
          <w:rFonts w:hint="eastAsia"/>
        </w:rPr>
        <w:t>：统计数据包</w:t>
      </w:r>
    </w:p>
    <w:p w:rsidR="000F70EA" w:rsidRPr="001D5CE6" w:rsidRDefault="000F70EA" w:rsidP="000F70EA">
      <w:pPr>
        <w:widowControl/>
        <w:spacing w:line="360" w:lineRule="auto"/>
        <w:jc w:val="left"/>
      </w:pPr>
      <w:r w:rsidRPr="001D5CE6">
        <w:t>frozenFlag</w:t>
      </w:r>
      <w:r w:rsidRPr="001D5CE6">
        <w:rPr>
          <w:rFonts w:hint="eastAsia"/>
        </w:rPr>
        <w:t>：冻结帧标志</w:t>
      </w:r>
    </w:p>
    <w:p w:rsidR="000F70EA" w:rsidRPr="001D5CE6" w:rsidRDefault="000F70EA" w:rsidP="000F70EA">
      <w:pPr>
        <w:widowControl/>
        <w:spacing w:line="360" w:lineRule="auto"/>
        <w:jc w:val="left"/>
      </w:pPr>
      <w:r w:rsidRPr="001D5CE6">
        <w:t>dataTypeArray</w:t>
      </w:r>
      <w:r w:rsidRPr="001D5CE6">
        <w:rPr>
          <w:rFonts w:hint="eastAsia"/>
        </w:rPr>
        <w:t>：数据流类型数组</w:t>
      </w:r>
    </w:p>
    <w:p w:rsidR="000F70EA" w:rsidRPr="001D5CE6" w:rsidRDefault="000F70EA" w:rsidP="000F70EA">
      <w:pPr>
        <w:widowControl/>
        <w:spacing w:line="360" w:lineRule="auto"/>
        <w:jc w:val="left"/>
      </w:pPr>
      <w:r w:rsidRPr="001D5CE6">
        <w:t>dataContent</w:t>
      </w:r>
      <w:r w:rsidRPr="001D5CE6">
        <w:rPr>
          <w:rFonts w:hint="eastAsia"/>
        </w:rPr>
        <w:t>：数据流值数组</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sz w:val="24"/>
        </w:rPr>
      </w:pPr>
      <w:r w:rsidRPr="006A4AA0">
        <w:rPr>
          <w:sz w:val="24"/>
        </w:rPr>
        <w:t>HVFaultMessage</w:t>
      </w:r>
      <w:r w:rsidRPr="006A4AA0">
        <w:rPr>
          <w:sz w:val="24"/>
        </w:rPr>
        <w:t>数据</w:t>
      </w:r>
    </w:p>
    <w:p w:rsidR="000F70EA" w:rsidRDefault="00BD5595" w:rsidP="000F70EA">
      <w:pPr>
        <w:widowControl/>
        <w:spacing w:line="360" w:lineRule="auto"/>
        <w:jc w:val="left"/>
      </w:pPr>
      <w:r>
        <w:rPr>
          <w:noProof/>
        </w:rPr>
        <w:drawing>
          <wp:inline distT="0" distB="0" distL="0" distR="0">
            <wp:extent cx="4648200" cy="1057275"/>
            <wp:effectExtent l="1905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4648200" cy="1057275"/>
                    </a:xfrm>
                    <a:prstGeom prst="rect">
                      <a:avLst/>
                    </a:prstGeom>
                    <a:noFill/>
                    <a:ln w="9525">
                      <a:noFill/>
                      <a:miter lim="800000"/>
                      <a:headEnd/>
                      <a:tailEnd/>
                    </a:ln>
                  </pic:spPr>
                </pic:pic>
              </a:graphicData>
            </a:graphic>
          </wp:inline>
        </w:drawing>
      </w:r>
    </w:p>
    <w:p w:rsidR="00F872B6" w:rsidRPr="001D5CE6" w:rsidRDefault="00F872B6" w:rsidP="000F70EA">
      <w:pPr>
        <w:widowControl/>
        <w:spacing w:line="360" w:lineRule="auto"/>
        <w:jc w:val="left"/>
      </w:pPr>
    </w:p>
    <w:p w:rsidR="000F70EA" w:rsidRPr="001D5CE6" w:rsidRDefault="000F70EA" w:rsidP="000F70EA">
      <w:pPr>
        <w:widowControl/>
        <w:spacing w:line="360" w:lineRule="auto"/>
        <w:jc w:val="left"/>
      </w:pPr>
      <w:r w:rsidRPr="001D5CE6">
        <w:t>statData</w:t>
      </w:r>
      <w:r w:rsidRPr="001D5CE6">
        <w:rPr>
          <w:rFonts w:hint="eastAsia"/>
        </w:rPr>
        <w:t>：统计数据包</w:t>
      </w:r>
    </w:p>
    <w:p w:rsidR="000F70EA" w:rsidRPr="001D5CE6" w:rsidRDefault="000F70EA" w:rsidP="000F70EA">
      <w:pPr>
        <w:widowControl/>
        <w:spacing w:line="360" w:lineRule="auto"/>
        <w:jc w:val="left"/>
      </w:pPr>
      <w:r w:rsidRPr="001D5CE6">
        <w:t>faultFlag</w:t>
      </w:r>
      <w:r w:rsidRPr="001D5CE6">
        <w:rPr>
          <w:rFonts w:hint="eastAsia"/>
        </w:rPr>
        <w:t>：故障标识</w:t>
      </w:r>
    </w:p>
    <w:p w:rsidR="000F70EA" w:rsidRPr="001D5CE6" w:rsidRDefault="000F70EA" w:rsidP="000F70EA">
      <w:pPr>
        <w:widowControl/>
        <w:spacing w:line="360" w:lineRule="auto"/>
        <w:jc w:val="left"/>
      </w:pPr>
      <w:r w:rsidRPr="001D5CE6">
        <w:t>faultTypeArray</w:t>
      </w:r>
      <w:r w:rsidRPr="001D5CE6">
        <w:rPr>
          <w:rFonts w:hint="eastAsia"/>
        </w:rPr>
        <w:t>：故障数组</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sz w:val="24"/>
        </w:rPr>
      </w:pPr>
      <w:r w:rsidRPr="006A4AA0">
        <w:rPr>
          <w:sz w:val="24"/>
        </w:rPr>
        <w:t>CVFaultMessage</w:t>
      </w:r>
      <w:r w:rsidRPr="006A4AA0">
        <w:rPr>
          <w:sz w:val="24"/>
        </w:rPr>
        <w:t>数据</w:t>
      </w:r>
    </w:p>
    <w:p w:rsidR="000F70EA" w:rsidRPr="001D5CE6" w:rsidRDefault="00AE4086" w:rsidP="000F70EA">
      <w:pPr>
        <w:widowControl/>
        <w:spacing w:line="360" w:lineRule="auto"/>
        <w:jc w:val="left"/>
      </w:pPr>
      <w:r>
        <w:rPr>
          <w:noProof/>
        </w:rPr>
        <w:drawing>
          <wp:inline distT="0" distB="0" distL="0" distR="0">
            <wp:extent cx="4752975" cy="1085850"/>
            <wp:effectExtent l="19050" t="0" r="9525"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752975" cy="1085850"/>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t>statData</w:t>
      </w:r>
      <w:r w:rsidRPr="001D5CE6">
        <w:rPr>
          <w:rFonts w:hint="eastAsia"/>
        </w:rPr>
        <w:t>：统计数据包</w:t>
      </w:r>
    </w:p>
    <w:p w:rsidR="000F70EA" w:rsidRPr="001D5CE6" w:rsidRDefault="000F70EA" w:rsidP="000F70EA">
      <w:pPr>
        <w:widowControl/>
        <w:spacing w:line="360" w:lineRule="auto"/>
        <w:jc w:val="left"/>
      </w:pPr>
      <w:r w:rsidRPr="001D5CE6">
        <w:t>faultFlag</w:t>
      </w:r>
      <w:r w:rsidRPr="001D5CE6">
        <w:rPr>
          <w:rFonts w:hint="eastAsia"/>
        </w:rPr>
        <w:t>：故障标识</w:t>
      </w:r>
    </w:p>
    <w:p w:rsidR="000F70EA" w:rsidRPr="001D5CE6" w:rsidRDefault="000F70EA" w:rsidP="000F70EA">
      <w:pPr>
        <w:widowControl/>
        <w:spacing w:line="360" w:lineRule="auto"/>
        <w:jc w:val="left"/>
      </w:pPr>
      <w:r w:rsidRPr="001D5CE6">
        <w:t>faultTypeArray</w:t>
      </w:r>
      <w:r w:rsidRPr="001D5CE6">
        <w:rPr>
          <w:rFonts w:hint="eastAsia"/>
        </w:rPr>
        <w:t>：故障数组</w:t>
      </w:r>
    </w:p>
    <w:p w:rsidR="000F70EA" w:rsidRDefault="000F70EA" w:rsidP="000F70EA">
      <w:pPr>
        <w:widowControl/>
        <w:spacing w:line="360" w:lineRule="auto"/>
        <w:jc w:val="left"/>
        <w:rPr>
          <w:rFonts w:hint="eastAsia"/>
        </w:rPr>
      </w:pPr>
    </w:p>
    <w:p w:rsidR="00FE5369" w:rsidRPr="001D5CE6" w:rsidRDefault="00FE5369"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sz w:val="24"/>
        </w:rPr>
      </w:pPr>
      <w:r w:rsidRPr="006A4AA0">
        <w:rPr>
          <w:sz w:val="24"/>
        </w:rPr>
        <w:lastRenderedPageBreak/>
        <w:t>AlarmMessage</w:t>
      </w:r>
      <w:r w:rsidRPr="006A4AA0">
        <w:rPr>
          <w:sz w:val="24"/>
        </w:rPr>
        <w:t>数据</w:t>
      </w:r>
    </w:p>
    <w:p w:rsidR="000F70EA" w:rsidRPr="001D5CE6" w:rsidRDefault="00741840" w:rsidP="000F70EA">
      <w:pPr>
        <w:widowControl/>
        <w:spacing w:line="360" w:lineRule="auto"/>
        <w:jc w:val="left"/>
      </w:pPr>
      <w:r>
        <w:rPr>
          <w:noProof/>
        </w:rPr>
        <w:drawing>
          <wp:inline distT="0" distB="0" distL="0" distR="0">
            <wp:extent cx="4695825" cy="1352550"/>
            <wp:effectExtent l="19050" t="0" r="9525"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4695825" cy="1352550"/>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t>alarmNum</w:t>
      </w:r>
      <w:r w:rsidRPr="001D5CE6">
        <w:rPr>
          <w:rFonts w:hint="eastAsia"/>
        </w:rPr>
        <w:t>：警情编号</w:t>
      </w:r>
    </w:p>
    <w:p w:rsidR="000F70EA" w:rsidRPr="001D5CE6" w:rsidRDefault="000F70EA" w:rsidP="000F70EA">
      <w:pPr>
        <w:widowControl/>
        <w:spacing w:line="360" w:lineRule="auto"/>
        <w:jc w:val="left"/>
      </w:pPr>
      <w:r w:rsidRPr="001D5CE6">
        <w:t>statData</w:t>
      </w:r>
      <w:r w:rsidRPr="001D5CE6">
        <w:rPr>
          <w:rFonts w:hint="eastAsia"/>
        </w:rPr>
        <w:t>：统计数据包</w:t>
      </w:r>
    </w:p>
    <w:p w:rsidR="000F70EA" w:rsidRPr="001D5CE6" w:rsidRDefault="000F70EA" w:rsidP="000F70EA">
      <w:pPr>
        <w:widowControl/>
        <w:spacing w:line="360" w:lineRule="auto"/>
        <w:jc w:val="left"/>
      </w:pPr>
      <w:r w:rsidRPr="001D5CE6">
        <w:t>gpsData</w:t>
      </w:r>
      <w:r w:rsidRPr="001D5CE6">
        <w:rPr>
          <w:rFonts w:hint="eastAsia"/>
        </w:rPr>
        <w:t>：</w:t>
      </w:r>
      <w:r w:rsidRPr="001D5CE6">
        <w:rPr>
          <w:rFonts w:hint="eastAsia"/>
        </w:rPr>
        <w:t>GPS</w:t>
      </w:r>
      <w:r w:rsidRPr="001D5CE6">
        <w:rPr>
          <w:rFonts w:hint="eastAsia"/>
        </w:rPr>
        <w:t>数据</w:t>
      </w:r>
    </w:p>
    <w:p w:rsidR="000F70EA" w:rsidRPr="001D5CE6" w:rsidRDefault="000F70EA" w:rsidP="000F70EA">
      <w:pPr>
        <w:widowControl/>
        <w:spacing w:line="360" w:lineRule="auto"/>
        <w:jc w:val="left"/>
      </w:pPr>
      <w:r w:rsidRPr="001D5CE6">
        <w:t>alarmData</w:t>
      </w:r>
      <w:r w:rsidRPr="001D5CE6">
        <w:rPr>
          <w:rFonts w:hint="eastAsia"/>
        </w:rPr>
        <w:t>：警情消息</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sz w:val="24"/>
        </w:rPr>
      </w:pPr>
      <w:r w:rsidRPr="006A4AA0">
        <w:rPr>
          <w:sz w:val="24"/>
        </w:rPr>
        <w:t>BaseStationMessage</w:t>
      </w:r>
      <w:r w:rsidRPr="006A4AA0">
        <w:rPr>
          <w:sz w:val="24"/>
        </w:rPr>
        <w:t>数据</w:t>
      </w:r>
    </w:p>
    <w:p w:rsidR="000F70EA" w:rsidRPr="001D5CE6" w:rsidRDefault="00B66502" w:rsidP="000F70EA">
      <w:pPr>
        <w:widowControl/>
        <w:spacing w:line="360" w:lineRule="auto"/>
        <w:jc w:val="left"/>
      </w:pPr>
      <w:r>
        <w:rPr>
          <w:noProof/>
        </w:rPr>
        <w:drawing>
          <wp:inline distT="0" distB="0" distL="0" distR="0">
            <wp:extent cx="4619625" cy="1209675"/>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619625" cy="1209675"/>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t>statData</w:t>
      </w:r>
      <w:r w:rsidRPr="001D5CE6">
        <w:rPr>
          <w:rFonts w:hint="eastAsia"/>
        </w:rPr>
        <w:t>：统计数据包</w:t>
      </w:r>
    </w:p>
    <w:p w:rsidR="000F70EA" w:rsidRPr="001D5CE6" w:rsidRDefault="000F70EA" w:rsidP="000F70EA">
      <w:pPr>
        <w:widowControl/>
        <w:spacing w:line="360" w:lineRule="auto"/>
        <w:jc w:val="left"/>
      </w:pPr>
      <w:r w:rsidRPr="001D5CE6">
        <w:t>locationAreaCode</w:t>
      </w:r>
      <w:r w:rsidRPr="001D5CE6">
        <w:rPr>
          <w:rFonts w:hint="eastAsia"/>
        </w:rPr>
        <w:t>：基站位置编号</w:t>
      </w:r>
    </w:p>
    <w:p w:rsidR="000F70EA" w:rsidRPr="001D5CE6" w:rsidRDefault="000F70EA" w:rsidP="000F70EA">
      <w:pPr>
        <w:widowControl/>
        <w:spacing w:line="360" w:lineRule="auto"/>
        <w:jc w:val="left"/>
      </w:pPr>
      <w:r w:rsidRPr="001D5CE6">
        <w:t>cellId</w:t>
      </w:r>
      <w:r w:rsidRPr="001D5CE6">
        <w:rPr>
          <w:rFonts w:hint="eastAsia"/>
        </w:rPr>
        <w:t>：基站小区</w:t>
      </w:r>
      <w:r w:rsidRPr="001D5CE6">
        <w:rPr>
          <w:rFonts w:hint="eastAsia"/>
        </w:rPr>
        <w:t>ID</w:t>
      </w:r>
      <w:r w:rsidRPr="001D5CE6">
        <w:rPr>
          <w:rFonts w:hint="eastAsia"/>
        </w:rPr>
        <w:t>编号</w:t>
      </w:r>
    </w:p>
    <w:p w:rsidR="000F70EA" w:rsidRPr="001D5CE6" w:rsidRDefault="000F70EA" w:rsidP="000F70EA">
      <w:pPr>
        <w:widowControl/>
        <w:spacing w:line="360" w:lineRule="auto"/>
        <w:jc w:val="left"/>
      </w:pPr>
    </w:p>
    <w:p w:rsidR="000F70EA" w:rsidRPr="006A4AA0" w:rsidRDefault="000F70EA" w:rsidP="000F70EA">
      <w:pPr>
        <w:pStyle w:val="a5"/>
        <w:numPr>
          <w:ilvl w:val="0"/>
          <w:numId w:val="12"/>
        </w:numPr>
        <w:spacing w:line="360" w:lineRule="auto"/>
        <w:ind w:left="420" w:firstLineChars="0"/>
        <w:rPr>
          <w:sz w:val="24"/>
        </w:rPr>
      </w:pPr>
      <w:r w:rsidRPr="006A4AA0">
        <w:rPr>
          <w:sz w:val="24"/>
        </w:rPr>
        <w:t>TimingGpsMessage</w:t>
      </w:r>
      <w:r w:rsidRPr="006A4AA0">
        <w:rPr>
          <w:sz w:val="24"/>
        </w:rPr>
        <w:t>数据</w:t>
      </w:r>
    </w:p>
    <w:p w:rsidR="000F70EA" w:rsidRPr="001D5CE6" w:rsidRDefault="0078531C" w:rsidP="000F70EA">
      <w:pPr>
        <w:widowControl/>
        <w:spacing w:line="360" w:lineRule="auto"/>
        <w:jc w:val="left"/>
      </w:pPr>
      <w:r>
        <w:rPr>
          <w:noProof/>
        </w:rPr>
        <w:drawing>
          <wp:inline distT="0" distB="0" distL="0" distR="0">
            <wp:extent cx="4610100" cy="9620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610100" cy="962025"/>
                    </a:xfrm>
                    <a:prstGeom prst="rect">
                      <a:avLst/>
                    </a:prstGeom>
                    <a:noFill/>
                    <a:ln w="9525">
                      <a:noFill/>
                      <a:miter lim="800000"/>
                      <a:headEnd/>
                      <a:tailEnd/>
                    </a:ln>
                  </pic:spPr>
                </pic:pic>
              </a:graphicData>
            </a:graphic>
          </wp:inline>
        </w:drawing>
      </w:r>
    </w:p>
    <w:p w:rsidR="000F70EA" w:rsidRPr="001D5CE6" w:rsidRDefault="000F70EA" w:rsidP="000F70EA">
      <w:pPr>
        <w:widowControl/>
        <w:spacing w:line="360" w:lineRule="auto"/>
        <w:jc w:val="left"/>
      </w:pPr>
      <w:r w:rsidRPr="001D5CE6">
        <w:t xml:space="preserve">utcTime </w:t>
      </w:r>
      <w:r w:rsidRPr="001D5CE6">
        <w:rPr>
          <w:rFonts w:hint="eastAsia"/>
        </w:rPr>
        <w:t>：设备当前</w:t>
      </w:r>
      <w:r w:rsidRPr="001D5CE6">
        <w:rPr>
          <w:rFonts w:hint="eastAsia"/>
        </w:rPr>
        <w:t>UTC</w:t>
      </w:r>
      <w:r w:rsidRPr="001D5CE6">
        <w:rPr>
          <w:rFonts w:hint="eastAsia"/>
        </w:rPr>
        <w:t>时间</w:t>
      </w:r>
    </w:p>
    <w:p w:rsidR="000F70EA" w:rsidRDefault="000F70EA" w:rsidP="000F70EA">
      <w:pPr>
        <w:widowControl/>
        <w:spacing w:line="360" w:lineRule="auto"/>
        <w:jc w:val="left"/>
        <w:rPr>
          <w:rFonts w:asciiTheme="majorHAnsi" w:hAnsiTheme="majorHAnsi"/>
          <w:color w:val="000000" w:themeColor="text1"/>
          <w:szCs w:val="21"/>
        </w:rPr>
      </w:pPr>
      <w:r w:rsidRPr="001D5CE6">
        <w:t xml:space="preserve">gpsItem </w:t>
      </w:r>
      <w:r w:rsidRPr="001D5CE6">
        <w:rPr>
          <w:rFonts w:hint="eastAsia"/>
        </w:rPr>
        <w:t>：</w:t>
      </w:r>
      <w:r w:rsidRPr="001D5CE6">
        <w:rPr>
          <w:rFonts w:hint="eastAsia"/>
        </w:rPr>
        <w:t>1</w:t>
      </w:r>
      <w:r w:rsidRPr="001D5CE6">
        <w:rPr>
          <w:rFonts w:hint="eastAsia"/>
        </w:rPr>
        <w:t>个包的</w:t>
      </w:r>
      <w:r w:rsidRPr="001D5CE6">
        <w:t xml:space="preserve">GpsItem </w:t>
      </w:r>
      <w:r w:rsidRPr="001D5CE6">
        <w:t>结构</w:t>
      </w:r>
    </w:p>
    <w:p w:rsidR="000F70EA" w:rsidRDefault="000F70EA" w:rsidP="00D55450"/>
    <w:p w:rsidR="000F70EA" w:rsidRPr="00D55450" w:rsidRDefault="000F70EA" w:rsidP="00D55450"/>
    <w:p w:rsidR="003B45B7" w:rsidRPr="00E3075D" w:rsidRDefault="00E3075D" w:rsidP="002A6A59">
      <w:pPr>
        <w:spacing w:line="360" w:lineRule="auto"/>
        <w:rPr>
          <w:sz w:val="24"/>
        </w:rPr>
      </w:pPr>
      <w:r>
        <w:rPr>
          <w:rFonts w:hint="eastAsia"/>
          <w:sz w:val="24"/>
        </w:rPr>
        <w:t>参见《</w:t>
      </w:r>
      <w:r w:rsidR="001528EC" w:rsidRPr="001528EC">
        <w:rPr>
          <w:rFonts w:hint="eastAsia"/>
          <w:sz w:val="24"/>
        </w:rPr>
        <w:t xml:space="preserve">OBD </w:t>
      </w:r>
      <w:r w:rsidR="001528EC" w:rsidRPr="001528EC">
        <w:rPr>
          <w:rFonts w:hint="eastAsia"/>
          <w:sz w:val="24"/>
        </w:rPr>
        <w:t>数据结构定义（</w:t>
      </w:r>
      <w:r w:rsidR="001528EC" w:rsidRPr="001528EC">
        <w:rPr>
          <w:rFonts w:hint="eastAsia"/>
          <w:sz w:val="24"/>
        </w:rPr>
        <w:t>Protobuf</w:t>
      </w:r>
      <w:r w:rsidR="001528EC" w:rsidRPr="001528EC">
        <w:rPr>
          <w:rFonts w:hint="eastAsia"/>
          <w:sz w:val="24"/>
        </w:rPr>
        <w:t>）</w:t>
      </w:r>
      <w:r>
        <w:rPr>
          <w:rFonts w:hint="eastAsia"/>
          <w:sz w:val="24"/>
        </w:rPr>
        <w:t>》</w:t>
      </w:r>
    </w:p>
    <w:sectPr w:rsidR="003B45B7" w:rsidRPr="00E3075D" w:rsidSect="005976BE">
      <w:footerReference w:type="default" r:id="rId30"/>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07A" w:rsidRDefault="0023407A" w:rsidP="00EE06C8">
      <w:r>
        <w:separator/>
      </w:r>
    </w:p>
  </w:endnote>
  <w:endnote w:type="continuationSeparator" w:id="1">
    <w:p w:rsidR="0023407A" w:rsidRDefault="0023407A" w:rsidP="00EE06C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37973"/>
      <w:docPartObj>
        <w:docPartGallery w:val="Page Numbers (Bottom of Page)"/>
        <w:docPartUnique/>
      </w:docPartObj>
    </w:sdtPr>
    <w:sdtContent>
      <w:p w:rsidR="0049570F" w:rsidRDefault="004639F5">
        <w:pPr>
          <w:pStyle w:val="a4"/>
          <w:jc w:val="right"/>
        </w:pPr>
        <w:fldSimple w:instr=" PAGE   \* MERGEFORMAT ">
          <w:r w:rsidR="00241EA7" w:rsidRPr="00241EA7">
            <w:rPr>
              <w:noProof/>
              <w:lang w:val="zh-CN"/>
            </w:rPr>
            <w:t>8</w:t>
          </w:r>
        </w:fldSimple>
      </w:p>
    </w:sdtContent>
  </w:sdt>
  <w:p w:rsidR="0049570F" w:rsidRDefault="0049570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07A" w:rsidRDefault="0023407A" w:rsidP="00EE06C8">
      <w:r>
        <w:separator/>
      </w:r>
    </w:p>
  </w:footnote>
  <w:footnote w:type="continuationSeparator" w:id="1">
    <w:p w:rsidR="0023407A" w:rsidRDefault="0023407A" w:rsidP="00EE06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11A21"/>
    <w:multiLevelType w:val="hybridMultilevel"/>
    <w:tmpl w:val="111EFD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CC9012D"/>
    <w:multiLevelType w:val="hybridMultilevel"/>
    <w:tmpl w:val="8D9891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D00462F"/>
    <w:multiLevelType w:val="hybridMultilevel"/>
    <w:tmpl w:val="A1CEF67E"/>
    <w:lvl w:ilvl="0" w:tplc="CCE4FBE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117B9"/>
    <w:multiLevelType w:val="hybridMultilevel"/>
    <w:tmpl w:val="8B8E4040"/>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A36510"/>
    <w:multiLevelType w:val="hybridMultilevel"/>
    <w:tmpl w:val="D8826F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B866B52"/>
    <w:multiLevelType w:val="hybridMultilevel"/>
    <w:tmpl w:val="ED30084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C564C2"/>
    <w:multiLevelType w:val="hybridMultilevel"/>
    <w:tmpl w:val="0B8C7990"/>
    <w:lvl w:ilvl="0" w:tplc="C076FFC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3A570E"/>
    <w:multiLevelType w:val="hybridMultilevel"/>
    <w:tmpl w:val="F0521B0C"/>
    <w:lvl w:ilvl="0" w:tplc="04090011">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5812F9"/>
    <w:multiLevelType w:val="hybridMultilevel"/>
    <w:tmpl w:val="1CCE6354"/>
    <w:lvl w:ilvl="0" w:tplc="04090011">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91F4D61"/>
    <w:multiLevelType w:val="hybridMultilevel"/>
    <w:tmpl w:val="A1B41634"/>
    <w:lvl w:ilvl="0" w:tplc="6422EC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D513744"/>
    <w:multiLevelType w:val="hybridMultilevel"/>
    <w:tmpl w:val="D83C1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EAF3A78"/>
    <w:multiLevelType w:val="hybridMultilevel"/>
    <w:tmpl w:val="BA76C0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6012DC"/>
    <w:multiLevelType w:val="hybridMultilevel"/>
    <w:tmpl w:val="5FD4BE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C891710"/>
    <w:multiLevelType w:val="hybridMultilevel"/>
    <w:tmpl w:val="06CADF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0165986"/>
    <w:multiLevelType w:val="hybridMultilevel"/>
    <w:tmpl w:val="5FCA2B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65667C"/>
    <w:multiLevelType w:val="hybridMultilevel"/>
    <w:tmpl w:val="A13C17D0"/>
    <w:lvl w:ilvl="0" w:tplc="8B12BA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9AB6786"/>
    <w:multiLevelType w:val="hybridMultilevel"/>
    <w:tmpl w:val="B53422B2"/>
    <w:lvl w:ilvl="0" w:tplc="04090011">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A4E5A3E"/>
    <w:multiLevelType w:val="hybridMultilevel"/>
    <w:tmpl w:val="719A9730"/>
    <w:lvl w:ilvl="0" w:tplc="8FC4BF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1"/>
  </w:num>
  <w:num w:numId="3">
    <w:abstractNumId w:val="13"/>
  </w:num>
  <w:num w:numId="4">
    <w:abstractNumId w:val="17"/>
  </w:num>
  <w:num w:numId="5">
    <w:abstractNumId w:val="9"/>
  </w:num>
  <w:num w:numId="6">
    <w:abstractNumId w:val="15"/>
  </w:num>
  <w:num w:numId="7">
    <w:abstractNumId w:val="8"/>
  </w:num>
  <w:num w:numId="8">
    <w:abstractNumId w:val="3"/>
  </w:num>
  <w:num w:numId="9">
    <w:abstractNumId w:val="0"/>
  </w:num>
  <w:num w:numId="10">
    <w:abstractNumId w:val="4"/>
  </w:num>
  <w:num w:numId="11">
    <w:abstractNumId w:val="11"/>
  </w:num>
  <w:num w:numId="12">
    <w:abstractNumId w:val="12"/>
  </w:num>
  <w:num w:numId="13">
    <w:abstractNumId w:val="6"/>
  </w:num>
  <w:num w:numId="14">
    <w:abstractNumId w:val="2"/>
  </w:num>
  <w:num w:numId="15">
    <w:abstractNumId w:val="16"/>
  </w:num>
  <w:num w:numId="16">
    <w:abstractNumId w:val="7"/>
  </w:num>
  <w:num w:numId="17">
    <w:abstractNumId w:val="5"/>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5742"/>
    <w:rsid w:val="00007C3E"/>
    <w:rsid w:val="000104E9"/>
    <w:rsid w:val="00011551"/>
    <w:rsid w:val="00023126"/>
    <w:rsid w:val="00032506"/>
    <w:rsid w:val="0005112A"/>
    <w:rsid w:val="00055322"/>
    <w:rsid w:val="00061392"/>
    <w:rsid w:val="000615D8"/>
    <w:rsid w:val="00066D13"/>
    <w:rsid w:val="000670A0"/>
    <w:rsid w:val="000677EE"/>
    <w:rsid w:val="00091133"/>
    <w:rsid w:val="000940DA"/>
    <w:rsid w:val="000A2BC6"/>
    <w:rsid w:val="000A39EC"/>
    <w:rsid w:val="000B13AE"/>
    <w:rsid w:val="000B7E88"/>
    <w:rsid w:val="000C590F"/>
    <w:rsid w:val="000C6050"/>
    <w:rsid w:val="000D31BC"/>
    <w:rsid w:val="000D6FD7"/>
    <w:rsid w:val="000D7B84"/>
    <w:rsid w:val="000E4D4C"/>
    <w:rsid w:val="000F70EA"/>
    <w:rsid w:val="000F719B"/>
    <w:rsid w:val="00107E9E"/>
    <w:rsid w:val="001234E5"/>
    <w:rsid w:val="00126CA7"/>
    <w:rsid w:val="00127287"/>
    <w:rsid w:val="00131495"/>
    <w:rsid w:val="001316FF"/>
    <w:rsid w:val="001374EC"/>
    <w:rsid w:val="001528EC"/>
    <w:rsid w:val="00153E99"/>
    <w:rsid w:val="00157AE9"/>
    <w:rsid w:val="00160E3D"/>
    <w:rsid w:val="00162B44"/>
    <w:rsid w:val="001811B3"/>
    <w:rsid w:val="00181700"/>
    <w:rsid w:val="001949B9"/>
    <w:rsid w:val="001969F0"/>
    <w:rsid w:val="001A262E"/>
    <w:rsid w:val="001A4452"/>
    <w:rsid w:val="001A68DD"/>
    <w:rsid w:val="001C7E87"/>
    <w:rsid w:val="001D6F62"/>
    <w:rsid w:val="001E30B5"/>
    <w:rsid w:val="001F7D44"/>
    <w:rsid w:val="00204F32"/>
    <w:rsid w:val="00215131"/>
    <w:rsid w:val="002210F0"/>
    <w:rsid w:val="002223D4"/>
    <w:rsid w:val="00232A7D"/>
    <w:rsid w:val="0023407A"/>
    <w:rsid w:val="00234B68"/>
    <w:rsid w:val="0024073B"/>
    <w:rsid w:val="00241EA7"/>
    <w:rsid w:val="00247F3B"/>
    <w:rsid w:val="00251E0F"/>
    <w:rsid w:val="00260EEE"/>
    <w:rsid w:val="00264FD0"/>
    <w:rsid w:val="00266398"/>
    <w:rsid w:val="00271929"/>
    <w:rsid w:val="00272C6D"/>
    <w:rsid w:val="00297814"/>
    <w:rsid w:val="00297FC4"/>
    <w:rsid w:val="002A4837"/>
    <w:rsid w:val="002A6A59"/>
    <w:rsid w:val="002A71E8"/>
    <w:rsid w:val="002B0878"/>
    <w:rsid w:val="002B11DF"/>
    <w:rsid w:val="002B3AB0"/>
    <w:rsid w:val="002B4FB3"/>
    <w:rsid w:val="002C0C92"/>
    <w:rsid w:val="002D2145"/>
    <w:rsid w:val="002E391E"/>
    <w:rsid w:val="002F21A0"/>
    <w:rsid w:val="002F3AF8"/>
    <w:rsid w:val="002F4C39"/>
    <w:rsid w:val="002F651D"/>
    <w:rsid w:val="002F7641"/>
    <w:rsid w:val="00306B02"/>
    <w:rsid w:val="00306C45"/>
    <w:rsid w:val="00317C36"/>
    <w:rsid w:val="00323210"/>
    <w:rsid w:val="003264A3"/>
    <w:rsid w:val="00340DD0"/>
    <w:rsid w:val="003522C8"/>
    <w:rsid w:val="003665BD"/>
    <w:rsid w:val="003737BC"/>
    <w:rsid w:val="00374673"/>
    <w:rsid w:val="00376FE4"/>
    <w:rsid w:val="0038130A"/>
    <w:rsid w:val="0038683C"/>
    <w:rsid w:val="00391EC0"/>
    <w:rsid w:val="003A028F"/>
    <w:rsid w:val="003A229D"/>
    <w:rsid w:val="003A31C9"/>
    <w:rsid w:val="003B45B7"/>
    <w:rsid w:val="003B5683"/>
    <w:rsid w:val="003C2C31"/>
    <w:rsid w:val="003C4027"/>
    <w:rsid w:val="003C48E8"/>
    <w:rsid w:val="003C585E"/>
    <w:rsid w:val="003C5F23"/>
    <w:rsid w:val="003C7F78"/>
    <w:rsid w:val="003D76FC"/>
    <w:rsid w:val="003E5AB8"/>
    <w:rsid w:val="003F05A9"/>
    <w:rsid w:val="003F2F70"/>
    <w:rsid w:val="003F3130"/>
    <w:rsid w:val="00400DB9"/>
    <w:rsid w:val="00415580"/>
    <w:rsid w:val="004274E6"/>
    <w:rsid w:val="0043729D"/>
    <w:rsid w:val="00441C70"/>
    <w:rsid w:val="00456AB1"/>
    <w:rsid w:val="004639F5"/>
    <w:rsid w:val="004647F8"/>
    <w:rsid w:val="00467867"/>
    <w:rsid w:val="00473822"/>
    <w:rsid w:val="004837FF"/>
    <w:rsid w:val="0048449A"/>
    <w:rsid w:val="00492159"/>
    <w:rsid w:val="0049570F"/>
    <w:rsid w:val="00497828"/>
    <w:rsid w:val="004A24CB"/>
    <w:rsid w:val="004A54DD"/>
    <w:rsid w:val="004C7ED8"/>
    <w:rsid w:val="004D10B3"/>
    <w:rsid w:val="004E22F7"/>
    <w:rsid w:val="004E68F2"/>
    <w:rsid w:val="004E720A"/>
    <w:rsid w:val="004F524C"/>
    <w:rsid w:val="004F5D14"/>
    <w:rsid w:val="004F75CE"/>
    <w:rsid w:val="005065F6"/>
    <w:rsid w:val="005115EF"/>
    <w:rsid w:val="00513B94"/>
    <w:rsid w:val="005247B7"/>
    <w:rsid w:val="00536FD2"/>
    <w:rsid w:val="0055140A"/>
    <w:rsid w:val="00551472"/>
    <w:rsid w:val="0056282E"/>
    <w:rsid w:val="005652ED"/>
    <w:rsid w:val="005660E1"/>
    <w:rsid w:val="00566A0A"/>
    <w:rsid w:val="005842D2"/>
    <w:rsid w:val="005852E8"/>
    <w:rsid w:val="00587C0C"/>
    <w:rsid w:val="00595742"/>
    <w:rsid w:val="005976BE"/>
    <w:rsid w:val="005A066C"/>
    <w:rsid w:val="005B21DC"/>
    <w:rsid w:val="005B742E"/>
    <w:rsid w:val="005D1767"/>
    <w:rsid w:val="005E4940"/>
    <w:rsid w:val="005F1574"/>
    <w:rsid w:val="005F24EF"/>
    <w:rsid w:val="005F7862"/>
    <w:rsid w:val="005F79B5"/>
    <w:rsid w:val="00600A86"/>
    <w:rsid w:val="0062789C"/>
    <w:rsid w:val="0063469D"/>
    <w:rsid w:val="006376E1"/>
    <w:rsid w:val="00640A6D"/>
    <w:rsid w:val="0064432F"/>
    <w:rsid w:val="0065360E"/>
    <w:rsid w:val="006849A2"/>
    <w:rsid w:val="006948AE"/>
    <w:rsid w:val="006A0767"/>
    <w:rsid w:val="006A4AA0"/>
    <w:rsid w:val="006A5C40"/>
    <w:rsid w:val="006A5D9E"/>
    <w:rsid w:val="006B0FCC"/>
    <w:rsid w:val="006B2FA5"/>
    <w:rsid w:val="006B4A8F"/>
    <w:rsid w:val="006B7D82"/>
    <w:rsid w:val="006D2D65"/>
    <w:rsid w:val="006D3DA5"/>
    <w:rsid w:val="006E2140"/>
    <w:rsid w:val="006E2C35"/>
    <w:rsid w:val="006F5E83"/>
    <w:rsid w:val="006F641B"/>
    <w:rsid w:val="006F7AA0"/>
    <w:rsid w:val="007010B1"/>
    <w:rsid w:val="0072244A"/>
    <w:rsid w:val="007344E4"/>
    <w:rsid w:val="00741840"/>
    <w:rsid w:val="0074394E"/>
    <w:rsid w:val="007522BF"/>
    <w:rsid w:val="00764B94"/>
    <w:rsid w:val="0077451E"/>
    <w:rsid w:val="0078531C"/>
    <w:rsid w:val="00786651"/>
    <w:rsid w:val="00786F26"/>
    <w:rsid w:val="00794D26"/>
    <w:rsid w:val="007956F0"/>
    <w:rsid w:val="007A3A37"/>
    <w:rsid w:val="007A4B6F"/>
    <w:rsid w:val="007A4C52"/>
    <w:rsid w:val="007C0201"/>
    <w:rsid w:val="007C1C60"/>
    <w:rsid w:val="00801CE7"/>
    <w:rsid w:val="00804842"/>
    <w:rsid w:val="00804D6D"/>
    <w:rsid w:val="00807EBB"/>
    <w:rsid w:val="008135DB"/>
    <w:rsid w:val="00816331"/>
    <w:rsid w:val="008231AA"/>
    <w:rsid w:val="008253E3"/>
    <w:rsid w:val="00835372"/>
    <w:rsid w:val="00847D46"/>
    <w:rsid w:val="00852F84"/>
    <w:rsid w:val="00856067"/>
    <w:rsid w:val="00861D31"/>
    <w:rsid w:val="00865B73"/>
    <w:rsid w:val="00866B0C"/>
    <w:rsid w:val="00870AF1"/>
    <w:rsid w:val="008725C2"/>
    <w:rsid w:val="008730B7"/>
    <w:rsid w:val="00880B34"/>
    <w:rsid w:val="00895FA9"/>
    <w:rsid w:val="008960E2"/>
    <w:rsid w:val="008B1BC5"/>
    <w:rsid w:val="008B3968"/>
    <w:rsid w:val="008C582B"/>
    <w:rsid w:val="008C6CA3"/>
    <w:rsid w:val="008D0E9E"/>
    <w:rsid w:val="008D4843"/>
    <w:rsid w:val="008D5530"/>
    <w:rsid w:val="00902735"/>
    <w:rsid w:val="009118B7"/>
    <w:rsid w:val="00920220"/>
    <w:rsid w:val="00922E1D"/>
    <w:rsid w:val="0093157D"/>
    <w:rsid w:val="009629CD"/>
    <w:rsid w:val="0096316A"/>
    <w:rsid w:val="0096434D"/>
    <w:rsid w:val="00973F86"/>
    <w:rsid w:val="009745E9"/>
    <w:rsid w:val="00985B67"/>
    <w:rsid w:val="009975D1"/>
    <w:rsid w:val="009A10D6"/>
    <w:rsid w:val="009A300C"/>
    <w:rsid w:val="009B0974"/>
    <w:rsid w:val="009B3779"/>
    <w:rsid w:val="009B7671"/>
    <w:rsid w:val="009E5DDC"/>
    <w:rsid w:val="009F5939"/>
    <w:rsid w:val="009F6C20"/>
    <w:rsid w:val="00A21924"/>
    <w:rsid w:val="00A21BAA"/>
    <w:rsid w:val="00A54515"/>
    <w:rsid w:val="00A565B0"/>
    <w:rsid w:val="00A5689A"/>
    <w:rsid w:val="00A629EB"/>
    <w:rsid w:val="00A63102"/>
    <w:rsid w:val="00A705AC"/>
    <w:rsid w:val="00A72A2F"/>
    <w:rsid w:val="00A72B89"/>
    <w:rsid w:val="00A8146E"/>
    <w:rsid w:val="00A84A14"/>
    <w:rsid w:val="00A860D9"/>
    <w:rsid w:val="00AB024B"/>
    <w:rsid w:val="00AB448B"/>
    <w:rsid w:val="00AB7CA8"/>
    <w:rsid w:val="00AC2104"/>
    <w:rsid w:val="00AC6862"/>
    <w:rsid w:val="00AE059A"/>
    <w:rsid w:val="00AE4086"/>
    <w:rsid w:val="00AF0034"/>
    <w:rsid w:val="00AF0C2D"/>
    <w:rsid w:val="00AF396D"/>
    <w:rsid w:val="00B21801"/>
    <w:rsid w:val="00B2205B"/>
    <w:rsid w:val="00B25BE2"/>
    <w:rsid w:val="00B31C68"/>
    <w:rsid w:val="00B33ADF"/>
    <w:rsid w:val="00B375FF"/>
    <w:rsid w:val="00B47099"/>
    <w:rsid w:val="00B52AF1"/>
    <w:rsid w:val="00B6118D"/>
    <w:rsid w:val="00B61E08"/>
    <w:rsid w:val="00B66502"/>
    <w:rsid w:val="00B80E62"/>
    <w:rsid w:val="00B96CA2"/>
    <w:rsid w:val="00BA2BE1"/>
    <w:rsid w:val="00BB6FE0"/>
    <w:rsid w:val="00BC472A"/>
    <w:rsid w:val="00BC6ED2"/>
    <w:rsid w:val="00BD06C5"/>
    <w:rsid w:val="00BD0CB8"/>
    <w:rsid w:val="00BD1CF6"/>
    <w:rsid w:val="00BD4F71"/>
    <w:rsid w:val="00BD5595"/>
    <w:rsid w:val="00BD6830"/>
    <w:rsid w:val="00BD70E0"/>
    <w:rsid w:val="00BE0415"/>
    <w:rsid w:val="00BE67A5"/>
    <w:rsid w:val="00BF37C6"/>
    <w:rsid w:val="00C11F04"/>
    <w:rsid w:val="00C30608"/>
    <w:rsid w:val="00C340EF"/>
    <w:rsid w:val="00C42D92"/>
    <w:rsid w:val="00C47D0E"/>
    <w:rsid w:val="00C54EB3"/>
    <w:rsid w:val="00C56727"/>
    <w:rsid w:val="00C61DF4"/>
    <w:rsid w:val="00C67469"/>
    <w:rsid w:val="00C82F1E"/>
    <w:rsid w:val="00C9048B"/>
    <w:rsid w:val="00C91A7E"/>
    <w:rsid w:val="00CA5FE0"/>
    <w:rsid w:val="00CB19F8"/>
    <w:rsid w:val="00CB2923"/>
    <w:rsid w:val="00CB2FCB"/>
    <w:rsid w:val="00CB7072"/>
    <w:rsid w:val="00CD4047"/>
    <w:rsid w:val="00CE09B6"/>
    <w:rsid w:val="00CE4440"/>
    <w:rsid w:val="00CE4D58"/>
    <w:rsid w:val="00CF4098"/>
    <w:rsid w:val="00CF7A4A"/>
    <w:rsid w:val="00D0000C"/>
    <w:rsid w:val="00D01C6D"/>
    <w:rsid w:val="00D17AEA"/>
    <w:rsid w:val="00D40298"/>
    <w:rsid w:val="00D43338"/>
    <w:rsid w:val="00D46201"/>
    <w:rsid w:val="00D46D28"/>
    <w:rsid w:val="00D47A43"/>
    <w:rsid w:val="00D5454E"/>
    <w:rsid w:val="00D55450"/>
    <w:rsid w:val="00D56558"/>
    <w:rsid w:val="00D71EE9"/>
    <w:rsid w:val="00D72724"/>
    <w:rsid w:val="00D87332"/>
    <w:rsid w:val="00D916A5"/>
    <w:rsid w:val="00D93498"/>
    <w:rsid w:val="00D95B2E"/>
    <w:rsid w:val="00D971A6"/>
    <w:rsid w:val="00DA22FE"/>
    <w:rsid w:val="00DB052F"/>
    <w:rsid w:val="00DB3192"/>
    <w:rsid w:val="00DB73FB"/>
    <w:rsid w:val="00DC0ABE"/>
    <w:rsid w:val="00DC16F6"/>
    <w:rsid w:val="00DC66F1"/>
    <w:rsid w:val="00DD4809"/>
    <w:rsid w:val="00DF1212"/>
    <w:rsid w:val="00E023F3"/>
    <w:rsid w:val="00E14AF3"/>
    <w:rsid w:val="00E156F3"/>
    <w:rsid w:val="00E3075D"/>
    <w:rsid w:val="00E3524C"/>
    <w:rsid w:val="00E5120E"/>
    <w:rsid w:val="00E630FE"/>
    <w:rsid w:val="00E63A47"/>
    <w:rsid w:val="00E64EBB"/>
    <w:rsid w:val="00E72B04"/>
    <w:rsid w:val="00E829F5"/>
    <w:rsid w:val="00E85822"/>
    <w:rsid w:val="00E86881"/>
    <w:rsid w:val="00E924BD"/>
    <w:rsid w:val="00E956D7"/>
    <w:rsid w:val="00EA6039"/>
    <w:rsid w:val="00ED1606"/>
    <w:rsid w:val="00ED1F07"/>
    <w:rsid w:val="00ED689D"/>
    <w:rsid w:val="00EE06C8"/>
    <w:rsid w:val="00EE181F"/>
    <w:rsid w:val="00EF51B3"/>
    <w:rsid w:val="00EF6AE4"/>
    <w:rsid w:val="00F032E1"/>
    <w:rsid w:val="00F04CEB"/>
    <w:rsid w:val="00F17C72"/>
    <w:rsid w:val="00F20CF0"/>
    <w:rsid w:val="00F27744"/>
    <w:rsid w:val="00F2788A"/>
    <w:rsid w:val="00F27EAD"/>
    <w:rsid w:val="00F450D3"/>
    <w:rsid w:val="00F6053F"/>
    <w:rsid w:val="00F65AF2"/>
    <w:rsid w:val="00F66B20"/>
    <w:rsid w:val="00F7314E"/>
    <w:rsid w:val="00F743AA"/>
    <w:rsid w:val="00F858C2"/>
    <w:rsid w:val="00F872B6"/>
    <w:rsid w:val="00F87B47"/>
    <w:rsid w:val="00F92C55"/>
    <w:rsid w:val="00FA0D73"/>
    <w:rsid w:val="00FA5F81"/>
    <w:rsid w:val="00FB1D17"/>
    <w:rsid w:val="00FB352C"/>
    <w:rsid w:val="00FB57B1"/>
    <w:rsid w:val="00FC7E2F"/>
    <w:rsid w:val="00FE3A19"/>
    <w:rsid w:val="00FE5369"/>
    <w:rsid w:val="00FF4D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F86"/>
    <w:pPr>
      <w:widowControl w:val="0"/>
      <w:jc w:val="both"/>
    </w:pPr>
  </w:style>
  <w:style w:type="paragraph" w:styleId="1">
    <w:name w:val="heading 1"/>
    <w:basedOn w:val="a"/>
    <w:next w:val="a"/>
    <w:link w:val="1Char"/>
    <w:uiPriority w:val="9"/>
    <w:qFormat/>
    <w:rsid w:val="005957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31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39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5742"/>
    <w:rPr>
      <w:b/>
      <w:bCs/>
      <w:kern w:val="44"/>
      <w:sz w:val="44"/>
      <w:szCs w:val="44"/>
    </w:rPr>
  </w:style>
  <w:style w:type="character" w:customStyle="1" w:styleId="2Char">
    <w:name w:val="标题 2 Char"/>
    <w:basedOn w:val="a0"/>
    <w:link w:val="2"/>
    <w:uiPriority w:val="9"/>
    <w:rsid w:val="008231AA"/>
    <w:rPr>
      <w:rFonts w:asciiTheme="majorHAnsi" w:eastAsiaTheme="majorEastAsia" w:hAnsiTheme="majorHAnsi" w:cstheme="majorBidi"/>
      <w:b/>
      <w:bCs/>
      <w:sz w:val="32"/>
      <w:szCs w:val="32"/>
    </w:rPr>
  </w:style>
  <w:style w:type="paragraph" w:styleId="a3">
    <w:name w:val="header"/>
    <w:basedOn w:val="a"/>
    <w:link w:val="Char"/>
    <w:uiPriority w:val="99"/>
    <w:semiHidden/>
    <w:unhideWhenUsed/>
    <w:rsid w:val="00EE06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06C8"/>
    <w:rPr>
      <w:sz w:val="18"/>
      <w:szCs w:val="18"/>
    </w:rPr>
  </w:style>
  <w:style w:type="paragraph" w:styleId="a4">
    <w:name w:val="footer"/>
    <w:basedOn w:val="a"/>
    <w:link w:val="Char0"/>
    <w:uiPriority w:val="99"/>
    <w:unhideWhenUsed/>
    <w:rsid w:val="00EE06C8"/>
    <w:pPr>
      <w:tabs>
        <w:tab w:val="center" w:pos="4153"/>
        <w:tab w:val="right" w:pos="8306"/>
      </w:tabs>
      <w:snapToGrid w:val="0"/>
      <w:jc w:val="left"/>
    </w:pPr>
    <w:rPr>
      <w:sz w:val="18"/>
      <w:szCs w:val="18"/>
    </w:rPr>
  </w:style>
  <w:style w:type="character" w:customStyle="1" w:styleId="Char0">
    <w:name w:val="页脚 Char"/>
    <w:basedOn w:val="a0"/>
    <w:link w:val="a4"/>
    <w:uiPriority w:val="99"/>
    <w:rsid w:val="00EE06C8"/>
    <w:rPr>
      <w:sz w:val="18"/>
      <w:szCs w:val="18"/>
    </w:rPr>
  </w:style>
  <w:style w:type="paragraph" w:styleId="a5">
    <w:name w:val="List Paragraph"/>
    <w:basedOn w:val="a"/>
    <w:uiPriority w:val="34"/>
    <w:qFormat/>
    <w:rsid w:val="0038683C"/>
    <w:pPr>
      <w:ind w:firstLineChars="200" w:firstLine="420"/>
    </w:pPr>
  </w:style>
  <w:style w:type="paragraph" w:styleId="a6">
    <w:name w:val="Balloon Text"/>
    <w:basedOn w:val="a"/>
    <w:link w:val="Char1"/>
    <w:uiPriority w:val="99"/>
    <w:semiHidden/>
    <w:unhideWhenUsed/>
    <w:rsid w:val="00847D46"/>
    <w:rPr>
      <w:sz w:val="18"/>
      <w:szCs w:val="18"/>
    </w:rPr>
  </w:style>
  <w:style w:type="character" w:customStyle="1" w:styleId="Char1">
    <w:name w:val="批注框文本 Char"/>
    <w:basedOn w:val="a0"/>
    <w:link w:val="a6"/>
    <w:uiPriority w:val="99"/>
    <w:semiHidden/>
    <w:rsid w:val="00847D46"/>
    <w:rPr>
      <w:sz w:val="18"/>
      <w:szCs w:val="18"/>
    </w:rPr>
  </w:style>
  <w:style w:type="character" w:customStyle="1" w:styleId="3Char">
    <w:name w:val="标题 3 Char"/>
    <w:basedOn w:val="a0"/>
    <w:link w:val="3"/>
    <w:uiPriority w:val="9"/>
    <w:rsid w:val="00AF396D"/>
    <w:rPr>
      <w:b/>
      <w:bCs/>
      <w:sz w:val="32"/>
      <w:szCs w:val="32"/>
    </w:rPr>
  </w:style>
  <w:style w:type="paragraph" w:styleId="TOC">
    <w:name w:val="TOC Heading"/>
    <w:basedOn w:val="1"/>
    <w:next w:val="a"/>
    <w:uiPriority w:val="39"/>
    <w:unhideWhenUsed/>
    <w:qFormat/>
    <w:rsid w:val="00AF39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396D"/>
  </w:style>
  <w:style w:type="paragraph" w:styleId="20">
    <w:name w:val="toc 2"/>
    <w:basedOn w:val="a"/>
    <w:next w:val="a"/>
    <w:autoRedefine/>
    <w:uiPriority w:val="39"/>
    <w:unhideWhenUsed/>
    <w:rsid w:val="00AF396D"/>
    <w:pPr>
      <w:ind w:leftChars="200" w:left="420"/>
    </w:pPr>
  </w:style>
  <w:style w:type="paragraph" w:styleId="30">
    <w:name w:val="toc 3"/>
    <w:basedOn w:val="a"/>
    <w:next w:val="a"/>
    <w:autoRedefine/>
    <w:uiPriority w:val="39"/>
    <w:unhideWhenUsed/>
    <w:rsid w:val="00AF396D"/>
    <w:pPr>
      <w:ind w:leftChars="400" w:left="840"/>
    </w:pPr>
  </w:style>
  <w:style w:type="character" w:styleId="a7">
    <w:name w:val="Hyperlink"/>
    <w:basedOn w:val="a0"/>
    <w:uiPriority w:val="99"/>
    <w:unhideWhenUsed/>
    <w:rsid w:val="00AF396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91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24A20-835F-488D-AA60-3162FA7F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16</Pages>
  <Words>800</Words>
  <Characters>4566</Characters>
  <Application>Microsoft Office Word</Application>
  <DocSecurity>0</DocSecurity>
  <Lines>38</Lines>
  <Paragraphs>10</Paragraphs>
  <ScaleCrop>false</ScaleCrop>
  <Company/>
  <LinksUpToDate>false</LinksUpToDate>
  <CharactersWithSpaces>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377</cp:revision>
  <dcterms:created xsi:type="dcterms:W3CDTF">2015-07-20T18:17:00Z</dcterms:created>
  <dcterms:modified xsi:type="dcterms:W3CDTF">2015-07-29T08:21:00Z</dcterms:modified>
</cp:coreProperties>
</file>