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2E4F0" w14:textId="77777777" w:rsidR="00F13938" w:rsidRDefault="00F13938"/>
    <w:p w14:paraId="15132636" w14:textId="386BCE9F" w:rsidR="0025658B" w:rsidRPr="00AC4881" w:rsidRDefault="0025658B">
      <w:pPr>
        <w:rPr>
          <w:b/>
          <w:bCs/>
          <w:sz w:val="28"/>
          <w:szCs w:val="28"/>
        </w:rPr>
      </w:pPr>
      <w:r w:rsidRPr="00AC4881">
        <w:rPr>
          <w:b/>
          <w:bCs/>
          <w:sz w:val="28"/>
          <w:szCs w:val="28"/>
        </w:rPr>
        <w:t>2. Các rủi ro thường xảy ra và ảnh hưởng lớn tới dự án xây dựng sản phẩm.</w:t>
      </w:r>
    </w:p>
    <w:tbl>
      <w:tblPr>
        <w:tblStyle w:val="GridTable4-Accent1"/>
        <w:tblW w:w="10065" w:type="dxa"/>
        <w:tblInd w:w="-786" w:type="dxa"/>
        <w:tblLook w:val="04A0" w:firstRow="1" w:lastRow="0" w:firstColumn="1" w:lastColumn="0" w:noHBand="0" w:noVBand="1"/>
      </w:tblPr>
      <w:tblGrid>
        <w:gridCol w:w="670"/>
        <w:gridCol w:w="1339"/>
        <w:gridCol w:w="2686"/>
        <w:gridCol w:w="1414"/>
        <w:gridCol w:w="1051"/>
        <w:gridCol w:w="2905"/>
      </w:tblGrid>
      <w:tr w:rsidR="00760B5B" w14:paraId="7105E086" w14:textId="77777777" w:rsidTr="00110A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57239AB0" w14:textId="718F8CDC" w:rsidR="0025658B" w:rsidRDefault="0025658B">
            <w:r>
              <w:t>STT</w:t>
            </w:r>
          </w:p>
        </w:tc>
        <w:tc>
          <w:tcPr>
            <w:tcW w:w="1339" w:type="dxa"/>
          </w:tcPr>
          <w:p w14:paraId="0BF2238A" w14:textId="07BFCD62" w:rsidR="0025658B" w:rsidRDefault="0025658B">
            <w:pPr>
              <w:cnfStyle w:val="100000000000" w:firstRow="1" w:lastRow="0" w:firstColumn="0" w:lastColumn="0" w:oddVBand="0" w:evenVBand="0" w:oddHBand="0" w:evenHBand="0" w:firstRowFirstColumn="0" w:firstRowLastColumn="0" w:lastRowFirstColumn="0" w:lastRowLastColumn="0"/>
            </w:pPr>
            <w:r>
              <w:t>Tên rủi ro</w:t>
            </w:r>
          </w:p>
        </w:tc>
        <w:tc>
          <w:tcPr>
            <w:tcW w:w="2686" w:type="dxa"/>
          </w:tcPr>
          <w:p w14:paraId="634A1130" w14:textId="379DFBEF" w:rsidR="0025658B" w:rsidRDefault="0025658B">
            <w:pPr>
              <w:cnfStyle w:val="100000000000" w:firstRow="1" w:lastRow="0" w:firstColumn="0" w:lastColumn="0" w:oddVBand="0" w:evenVBand="0" w:oddHBand="0" w:evenHBand="0" w:firstRowFirstColumn="0" w:firstRowLastColumn="0" w:lastRowFirstColumn="0" w:lastRowLastColumn="0"/>
            </w:pPr>
            <w:r>
              <w:t>Mô tả/ Diễn giải</w:t>
            </w:r>
          </w:p>
        </w:tc>
        <w:tc>
          <w:tcPr>
            <w:tcW w:w="1414" w:type="dxa"/>
          </w:tcPr>
          <w:p w14:paraId="2B825726" w14:textId="68D39BBA" w:rsidR="0025658B" w:rsidRDefault="0025658B" w:rsidP="0025658B">
            <w:pPr>
              <w:cnfStyle w:val="100000000000" w:firstRow="1" w:lastRow="0" w:firstColumn="0" w:lastColumn="0" w:oddVBand="0" w:evenVBand="0" w:oddHBand="0" w:evenHBand="0" w:firstRowFirstColumn="0" w:firstRowLastColumn="0" w:lastRowFirstColumn="0" w:lastRowLastColumn="0"/>
            </w:pPr>
            <w:r>
              <w:t>Tần xuất xảy ra</w:t>
            </w:r>
          </w:p>
        </w:tc>
        <w:tc>
          <w:tcPr>
            <w:tcW w:w="1051" w:type="dxa"/>
          </w:tcPr>
          <w:p w14:paraId="4256182F" w14:textId="308C38A8" w:rsidR="0025658B" w:rsidRDefault="0025658B">
            <w:pPr>
              <w:cnfStyle w:val="100000000000" w:firstRow="1" w:lastRow="0" w:firstColumn="0" w:lastColumn="0" w:oddVBand="0" w:evenVBand="0" w:oddHBand="0" w:evenHBand="0" w:firstRowFirstColumn="0" w:firstRowLastColumn="0" w:lastRowFirstColumn="0" w:lastRowLastColumn="0"/>
            </w:pPr>
            <w:r>
              <w:t>Mức độ ảnh hưởng</w:t>
            </w:r>
          </w:p>
        </w:tc>
        <w:tc>
          <w:tcPr>
            <w:tcW w:w="2905" w:type="dxa"/>
          </w:tcPr>
          <w:p w14:paraId="7BEA9292" w14:textId="7D3B495E" w:rsidR="0025658B" w:rsidRDefault="0025658B">
            <w:pPr>
              <w:cnfStyle w:val="100000000000" w:firstRow="1" w:lastRow="0" w:firstColumn="0" w:lastColumn="0" w:oddVBand="0" w:evenVBand="0" w:oddHBand="0" w:evenHBand="0" w:firstRowFirstColumn="0" w:firstRowLastColumn="0" w:lastRowFirstColumn="0" w:lastRowLastColumn="0"/>
            </w:pPr>
            <w:r>
              <w:t>Giải pháp</w:t>
            </w:r>
          </w:p>
        </w:tc>
      </w:tr>
      <w:tr w:rsidR="00760B5B" w14:paraId="5AA94665" w14:textId="77777777" w:rsidTr="00110A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09836DB1" w14:textId="32B06ADC" w:rsidR="0025658B" w:rsidRDefault="0025658B" w:rsidP="00AC4881">
            <w:r>
              <w:t>1</w:t>
            </w:r>
          </w:p>
        </w:tc>
        <w:tc>
          <w:tcPr>
            <w:tcW w:w="1339" w:type="dxa"/>
          </w:tcPr>
          <w:p w14:paraId="1213E044" w14:textId="53278D3A" w:rsidR="0025658B" w:rsidRDefault="00273FFF">
            <w:pPr>
              <w:cnfStyle w:val="000000100000" w:firstRow="0" w:lastRow="0" w:firstColumn="0" w:lastColumn="0" w:oddVBand="0" w:evenVBand="0" w:oddHBand="1" w:evenHBand="0" w:firstRowFirstColumn="0" w:firstRowLastColumn="0" w:lastRowFirstColumn="0" w:lastRowLastColumn="0"/>
            </w:pPr>
            <w:r>
              <w:t xml:space="preserve">Rủi ro về </w:t>
            </w:r>
            <w:r w:rsidR="000D1C7F">
              <w:t>tuân thủ pháp lý</w:t>
            </w:r>
          </w:p>
        </w:tc>
        <w:tc>
          <w:tcPr>
            <w:tcW w:w="2686" w:type="dxa"/>
          </w:tcPr>
          <w:p w14:paraId="1F8F56B0" w14:textId="3B52A244" w:rsidR="0025658B" w:rsidRDefault="000D1C7F">
            <w:pPr>
              <w:cnfStyle w:val="000000100000" w:firstRow="0" w:lastRow="0" w:firstColumn="0" w:lastColumn="0" w:oddVBand="0" w:evenVBand="0" w:oddHBand="1" w:evenHBand="0" w:firstRowFirstColumn="0" w:firstRowLastColumn="0" w:lastRowFirstColumn="0" w:lastRowLastColumn="0"/>
            </w:pPr>
            <w:r>
              <w:t>Có thể dính đến việc k</w:t>
            </w:r>
            <w:r w:rsidRPr="000D1C7F">
              <w:t>hông tuân thủ các quy định pháp luật liên quan đến bảo mật dữ liệu và quyền riêng tư, vi phạm quy định của các tổ chức thẻ (Visa, MasterCard).</w:t>
            </w:r>
          </w:p>
        </w:tc>
        <w:tc>
          <w:tcPr>
            <w:tcW w:w="1414" w:type="dxa"/>
          </w:tcPr>
          <w:p w14:paraId="58FD6A70" w14:textId="7F7CB88F" w:rsidR="0025658B" w:rsidRDefault="000D1C7F">
            <w:pPr>
              <w:cnfStyle w:val="000000100000" w:firstRow="0" w:lastRow="0" w:firstColumn="0" w:lastColumn="0" w:oddVBand="0" w:evenVBand="0" w:oddHBand="1" w:evenHBand="0" w:firstRowFirstColumn="0" w:firstRowLastColumn="0" w:lastRowFirstColumn="0" w:lastRowLastColumn="0"/>
            </w:pPr>
            <w:r>
              <w:t>Trung bình</w:t>
            </w:r>
          </w:p>
        </w:tc>
        <w:tc>
          <w:tcPr>
            <w:tcW w:w="1051" w:type="dxa"/>
          </w:tcPr>
          <w:p w14:paraId="0CE935FD" w14:textId="61562904" w:rsidR="0025658B" w:rsidRDefault="000D1C7F">
            <w:pPr>
              <w:cnfStyle w:val="000000100000" w:firstRow="0" w:lastRow="0" w:firstColumn="0" w:lastColumn="0" w:oddVBand="0" w:evenVBand="0" w:oddHBand="1" w:evenHBand="0" w:firstRowFirstColumn="0" w:firstRowLastColumn="0" w:lastRowFirstColumn="0" w:lastRowLastColumn="0"/>
            </w:pPr>
            <w:r>
              <w:t>Cao</w:t>
            </w:r>
          </w:p>
        </w:tc>
        <w:tc>
          <w:tcPr>
            <w:tcW w:w="2905" w:type="dxa"/>
          </w:tcPr>
          <w:p w14:paraId="69C8E294" w14:textId="4ED3E7FA" w:rsidR="0025658B" w:rsidRDefault="000D1C7F">
            <w:pPr>
              <w:cnfStyle w:val="000000100000" w:firstRow="0" w:lastRow="0" w:firstColumn="0" w:lastColumn="0" w:oddVBand="0" w:evenVBand="0" w:oddHBand="1" w:evenHBand="0" w:firstRowFirstColumn="0" w:firstRowLastColumn="0" w:lastRowFirstColumn="0" w:lastRowLastColumn="0"/>
            </w:pPr>
            <w:r w:rsidRPr="000D1C7F">
              <w:t>Tham khảo ý kiến tư vấn pháp lý, đảm bảo ứng dụng tuân thủ các quy định và tiêu chuẩn của ngành, đào tạo nhân viên về các quy định pháp lý</w:t>
            </w:r>
          </w:p>
        </w:tc>
      </w:tr>
      <w:tr w:rsidR="00760B5B" w14:paraId="16117D50" w14:textId="77777777" w:rsidTr="00110ADE">
        <w:tc>
          <w:tcPr>
            <w:cnfStyle w:val="001000000000" w:firstRow="0" w:lastRow="0" w:firstColumn="1" w:lastColumn="0" w:oddVBand="0" w:evenVBand="0" w:oddHBand="0" w:evenHBand="0" w:firstRowFirstColumn="0" w:firstRowLastColumn="0" w:lastRowFirstColumn="0" w:lastRowLastColumn="0"/>
            <w:tcW w:w="670" w:type="dxa"/>
          </w:tcPr>
          <w:p w14:paraId="2AFE697C" w14:textId="11CED9A6" w:rsidR="0025658B" w:rsidRDefault="0025658B" w:rsidP="00AC4881">
            <w:r>
              <w:t>2</w:t>
            </w:r>
          </w:p>
        </w:tc>
        <w:tc>
          <w:tcPr>
            <w:tcW w:w="1339" w:type="dxa"/>
          </w:tcPr>
          <w:p w14:paraId="7D2176E3" w14:textId="331CF638" w:rsidR="0025658B" w:rsidRDefault="00273FFF">
            <w:pPr>
              <w:cnfStyle w:val="000000000000" w:firstRow="0" w:lastRow="0" w:firstColumn="0" w:lastColumn="0" w:oddVBand="0" w:evenVBand="0" w:oddHBand="0" w:evenHBand="0" w:firstRowFirstColumn="0" w:firstRowLastColumn="0" w:lastRowFirstColumn="0" w:lastRowLastColumn="0"/>
            </w:pPr>
            <w:r>
              <w:t xml:space="preserve">Rủi ro về </w:t>
            </w:r>
            <w:r w:rsidR="000D1C7F">
              <w:t>hiệu suất</w:t>
            </w:r>
          </w:p>
        </w:tc>
        <w:tc>
          <w:tcPr>
            <w:tcW w:w="2686" w:type="dxa"/>
          </w:tcPr>
          <w:p w14:paraId="07DACF31" w14:textId="1C778E29" w:rsidR="0025658B" w:rsidRDefault="00760B5B">
            <w:pPr>
              <w:cnfStyle w:val="000000000000" w:firstRow="0" w:lastRow="0" w:firstColumn="0" w:lastColumn="0" w:oddVBand="0" w:evenVBand="0" w:oddHBand="0" w:evenHBand="0" w:firstRowFirstColumn="0" w:firstRowLastColumn="0" w:lastRowFirstColumn="0" w:lastRowLastColumn="0"/>
            </w:pPr>
            <w:r w:rsidRPr="00760B5B">
              <w:t>Ứng dụng xử lý chậm, không đáp ứng được yêu cầu của người dùng, sự cố về hiệu suất khi tải cao.</w:t>
            </w:r>
          </w:p>
        </w:tc>
        <w:tc>
          <w:tcPr>
            <w:tcW w:w="1414" w:type="dxa"/>
          </w:tcPr>
          <w:p w14:paraId="704B2D7D" w14:textId="04C83B06" w:rsidR="0025658B" w:rsidRDefault="00760B5B">
            <w:pPr>
              <w:cnfStyle w:val="000000000000" w:firstRow="0" w:lastRow="0" w:firstColumn="0" w:lastColumn="0" w:oddVBand="0" w:evenVBand="0" w:oddHBand="0" w:evenHBand="0" w:firstRowFirstColumn="0" w:firstRowLastColumn="0" w:lastRowFirstColumn="0" w:lastRowLastColumn="0"/>
            </w:pPr>
            <w:r>
              <w:t>Trung bình</w:t>
            </w:r>
          </w:p>
        </w:tc>
        <w:tc>
          <w:tcPr>
            <w:tcW w:w="1051" w:type="dxa"/>
          </w:tcPr>
          <w:p w14:paraId="0F1D1870" w14:textId="36376FBB" w:rsidR="0025658B" w:rsidRDefault="00760B5B">
            <w:pPr>
              <w:cnfStyle w:val="000000000000" w:firstRow="0" w:lastRow="0" w:firstColumn="0" w:lastColumn="0" w:oddVBand="0" w:evenVBand="0" w:oddHBand="0" w:evenHBand="0" w:firstRowFirstColumn="0" w:firstRowLastColumn="0" w:lastRowFirstColumn="0" w:lastRowLastColumn="0"/>
            </w:pPr>
            <w:r>
              <w:t>Khá</w:t>
            </w:r>
          </w:p>
        </w:tc>
        <w:tc>
          <w:tcPr>
            <w:tcW w:w="2905" w:type="dxa"/>
          </w:tcPr>
          <w:p w14:paraId="6A3F3642" w14:textId="090F3A95" w:rsidR="0025658B" w:rsidRDefault="00760B5B">
            <w:pPr>
              <w:cnfStyle w:val="000000000000" w:firstRow="0" w:lastRow="0" w:firstColumn="0" w:lastColumn="0" w:oddVBand="0" w:evenVBand="0" w:oddHBand="0" w:evenHBand="0" w:firstRowFirstColumn="0" w:firstRowLastColumn="0" w:lastRowFirstColumn="0" w:lastRowLastColumn="0"/>
            </w:pPr>
            <w:r w:rsidRPr="00760B5B">
              <w:t>Tối ưu hóa mã nguồn, sử dụng công nghệ tiên tiến để quản lý tải, thực hiện kiểm tra hiệu suất thường xuyên.</w:t>
            </w:r>
          </w:p>
        </w:tc>
      </w:tr>
      <w:tr w:rsidR="00760B5B" w14:paraId="7691252D" w14:textId="77777777" w:rsidTr="00110ADE">
        <w:trPr>
          <w:cnfStyle w:val="000000100000" w:firstRow="0" w:lastRow="0" w:firstColumn="0" w:lastColumn="0" w:oddVBand="0" w:evenVBand="0" w:oddHBand="1" w:evenHBand="0" w:firstRowFirstColumn="0" w:firstRowLastColumn="0" w:lastRowFirstColumn="0" w:lastRowLastColumn="0"/>
          <w:trHeight w:val="1527"/>
        </w:trPr>
        <w:tc>
          <w:tcPr>
            <w:cnfStyle w:val="001000000000" w:firstRow="0" w:lastRow="0" w:firstColumn="1" w:lastColumn="0" w:oddVBand="0" w:evenVBand="0" w:oddHBand="0" w:evenHBand="0" w:firstRowFirstColumn="0" w:firstRowLastColumn="0" w:lastRowFirstColumn="0" w:lastRowLastColumn="0"/>
            <w:tcW w:w="670" w:type="dxa"/>
          </w:tcPr>
          <w:p w14:paraId="380118CA" w14:textId="16BE911B" w:rsidR="0025658B" w:rsidRDefault="0025658B" w:rsidP="00AC4881">
            <w:r>
              <w:t>3</w:t>
            </w:r>
          </w:p>
        </w:tc>
        <w:tc>
          <w:tcPr>
            <w:tcW w:w="1339" w:type="dxa"/>
          </w:tcPr>
          <w:p w14:paraId="1D20D61A" w14:textId="6458A349" w:rsidR="0025658B" w:rsidRDefault="00760B5B">
            <w:pPr>
              <w:cnfStyle w:val="000000100000" w:firstRow="0" w:lastRow="0" w:firstColumn="0" w:lastColumn="0" w:oddVBand="0" w:evenVBand="0" w:oddHBand="1" w:evenHBand="0" w:firstRowFirstColumn="0" w:firstRowLastColumn="0" w:lastRowFirstColumn="0" w:lastRowLastColumn="0"/>
            </w:pPr>
            <w:r>
              <w:t>Rủi ro về tích hợp phần cứng</w:t>
            </w:r>
          </w:p>
        </w:tc>
        <w:tc>
          <w:tcPr>
            <w:tcW w:w="2686" w:type="dxa"/>
          </w:tcPr>
          <w:p w14:paraId="0FC25952" w14:textId="2E0C300B" w:rsidR="0025658B" w:rsidRDefault="00760B5B">
            <w:pPr>
              <w:cnfStyle w:val="000000100000" w:firstRow="0" w:lastRow="0" w:firstColumn="0" w:lastColumn="0" w:oddVBand="0" w:evenVBand="0" w:oddHBand="1" w:evenHBand="0" w:firstRowFirstColumn="0" w:firstRowLastColumn="0" w:lastRowFirstColumn="0" w:lastRowLastColumn="0"/>
            </w:pPr>
            <w:r w:rsidRPr="00760B5B">
              <w:t>Khả năng tương thích giữa ứng dụng và các thiết bị đọc thẻ gắn chip không tốt, lỗi phần cứng.</w:t>
            </w:r>
          </w:p>
        </w:tc>
        <w:tc>
          <w:tcPr>
            <w:tcW w:w="1414" w:type="dxa"/>
          </w:tcPr>
          <w:p w14:paraId="2DE96945" w14:textId="0A2687E1" w:rsidR="0025658B" w:rsidRDefault="00760B5B">
            <w:pPr>
              <w:cnfStyle w:val="000000100000" w:firstRow="0" w:lastRow="0" w:firstColumn="0" w:lastColumn="0" w:oddVBand="0" w:evenVBand="0" w:oddHBand="1" w:evenHBand="0" w:firstRowFirstColumn="0" w:firstRowLastColumn="0" w:lastRowFirstColumn="0" w:lastRowLastColumn="0"/>
            </w:pPr>
            <w:r>
              <w:t>Thấp</w:t>
            </w:r>
          </w:p>
        </w:tc>
        <w:tc>
          <w:tcPr>
            <w:tcW w:w="1051" w:type="dxa"/>
          </w:tcPr>
          <w:p w14:paraId="6E7844AB" w14:textId="06AE08C1" w:rsidR="0025658B" w:rsidRDefault="00760B5B">
            <w:pPr>
              <w:cnfStyle w:val="000000100000" w:firstRow="0" w:lastRow="0" w:firstColumn="0" w:lastColumn="0" w:oddVBand="0" w:evenVBand="0" w:oddHBand="1" w:evenHBand="0" w:firstRowFirstColumn="0" w:firstRowLastColumn="0" w:lastRowFirstColumn="0" w:lastRowLastColumn="0"/>
            </w:pPr>
            <w:r>
              <w:t>Thấp</w:t>
            </w:r>
          </w:p>
        </w:tc>
        <w:tc>
          <w:tcPr>
            <w:tcW w:w="2905" w:type="dxa"/>
          </w:tcPr>
          <w:p w14:paraId="16EF54B3" w14:textId="0204E5F0" w:rsidR="0025658B" w:rsidRDefault="00760B5B">
            <w:pPr>
              <w:cnfStyle w:val="000000100000" w:firstRow="0" w:lastRow="0" w:firstColumn="0" w:lastColumn="0" w:oddVBand="0" w:evenVBand="0" w:oddHBand="1" w:evenHBand="0" w:firstRowFirstColumn="0" w:firstRowLastColumn="0" w:lastRowFirstColumn="0" w:lastRowLastColumn="0"/>
            </w:pPr>
            <w:r w:rsidRPr="00760B5B">
              <w:t>Thực hiện khảo sát và nghiên cứu người dùng, cải tiến giao diện và trải nghiệm người dùng, lấy phản hồi và điều chỉnh thường xuyên.</w:t>
            </w:r>
          </w:p>
        </w:tc>
      </w:tr>
      <w:tr w:rsidR="00760B5B" w14:paraId="322CD76D" w14:textId="77777777" w:rsidTr="00110ADE">
        <w:tc>
          <w:tcPr>
            <w:cnfStyle w:val="001000000000" w:firstRow="0" w:lastRow="0" w:firstColumn="1" w:lastColumn="0" w:oddVBand="0" w:evenVBand="0" w:oddHBand="0" w:evenHBand="0" w:firstRowFirstColumn="0" w:firstRowLastColumn="0" w:lastRowFirstColumn="0" w:lastRowLastColumn="0"/>
            <w:tcW w:w="670" w:type="dxa"/>
          </w:tcPr>
          <w:p w14:paraId="394C1A7F" w14:textId="27D18457" w:rsidR="0025658B" w:rsidRDefault="0025658B" w:rsidP="00AC4881">
            <w:r>
              <w:t>4</w:t>
            </w:r>
          </w:p>
        </w:tc>
        <w:tc>
          <w:tcPr>
            <w:tcW w:w="1339" w:type="dxa"/>
          </w:tcPr>
          <w:p w14:paraId="37A14A63" w14:textId="43FC17B8" w:rsidR="0025658B" w:rsidRDefault="00760B5B">
            <w:pPr>
              <w:cnfStyle w:val="000000000000" w:firstRow="0" w:lastRow="0" w:firstColumn="0" w:lastColumn="0" w:oddVBand="0" w:evenVBand="0" w:oddHBand="0" w:evenHBand="0" w:firstRowFirstColumn="0" w:firstRowLastColumn="0" w:lastRowFirstColumn="0" w:lastRowLastColumn="0"/>
            </w:pPr>
            <w:r>
              <w:t>Rủi ro về trãi nghiệm người dùng</w:t>
            </w:r>
          </w:p>
        </w:tc>
        <w:tc>
          <w:tcPr>
            <w:tcW w:w="2686" w:type="dxa"/>
          </w:tcPr>
          <w:p w14:paraId="41AF800C" w14:textId="16A2E1F0" w:rsidR="0025658B" w:rsidRDefault="00760B5B">
            <w:pPr>
              <w:cnfStyle w:val="000000000000" w:firstRow="0" w:lastRow="0" w:firstColumn="0" w:lastColumn="0" w:oddVBand="0" w:evenVBand="0" w:oddHBand="0" w:evenHBand="0" w:firstRowFirstColumn="0" w:firstRowLastColumn="0" w:lastRowFirstColumn="0" w:lastRowLastColumn="0"/>
            </w:pPr>
            <w:r w:rsidRPr="00760B5B">
              <w:t>Giao diện khó sử dụng, không thân thiện, không đáp ứng được mong đợi của người dùng.</w:t>
            </w:r>
          </w:p>
        </w:tc>
        <w:tc>
          <w:tcPr>
            <w:tcW w:w="1414" w:type="dxa"/>
          </w:tcPr>
          <w:p w14:paraId="04D01C29" w14:textId="7D7E4CDC" w:rsidR="0025658B" w:rsidRDefault="00760B5B">
            <w:pPr>
              <w:cnfStyle w:val="000000000000" w:firstRow="0" w:lastRow="0" w:firstColumn="0" w:lastColumn="0" w:oddVBand="0" w:evenVBand="0" w:oddHBand="0" w:evenHBand="0" w:firstRowFirstColumn="0" w:firstRowLastColumn="0" w:lastRowFirstColumn="0" w:lastRowLastColumn="0"/>
            </w:pPr>
            <w:r>
              <w:t>Trung bình</w:t>
            </w:r>
          </w:p>
        </w:tc>
        <w:tc>
          <w:tcPr>
            <w:tcW w:w="1051" w:type="dxa"/>
          </w:tcPr>
          <w:p w14:paraId="3ED51587" w14:textId="2D24C404" w:rsidR="0025658B" w:rsidRDefault="007F5C7A">
            <w:pPr>
              <w:cnfStyle w:val="000000000000" w:firstRow="0" w:lastRow="0" w:firstColumn="0" w:lastColumn="0" w:oddVBand="0" w:evenVBand="0" w:oddHBand="0" w:evenHBand="0" w:firstRowFirstColumn="0" w:firstRowLastColumn="0" w:lastRowFirstColumn="0" w:lastRowLastColumn="0"/>
            </w:pPr>
            <w:r>
              <w:t>Thấp</w:t>
            </w:r>
          </w:p>
        </w:tc>
        <w:tc>
          <w:tcPr>
            <w:tcW w:w="2905" w:type="dxa"/>
          </w:tcPr>
          <w:p w14:paraId="0FA7C492" w14:textId="4ECBD20E" w:rsidR="0025658B" w:rsidRDefault="00760B5B">
            <w:pPr>
              <w:cnfStyle w:val="000000000000" w:firstRow="0" w:lastRow="0" w:firstColumn="0" w:lastColumn="0" w:oddVBand="0" w:evenVBand="0" w:oddHBand="0" w:evenHBand="0" w:firstRowFirstColumn="0" w:firstRowLastColumn="0" w:lastRowFirstColumn="0" w:lastRowLastColumn="0"/>
            </w:pPr>
            <w:r w:rsidRPr="00760B5B">
              <w:t>Thực hiện khảo sát và nghiên cứu người dùng, cải tiến giao diện và trải nghiệm người dùng, lấy phản hồi và điều chỉnh thường xuyên.</w:t>
            </w:r>
          </w:p>
        </w:tc>
      </w:tr>
      <w:tr w:rsidR="00760B5B" w14:paraId="08AFA7CE" w14:textId="77777777" w:rsidTr="00110A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7D5147E3" w14:textId="08B8F21E" w:rsidR="0025658B" w:rsidRDefault="0025658B" w:rsidP="00AC4881">
            <w:r>
              <w:t>5</w:t>
            </w:r>
          </w:p>
        </w:tc>
        <w:tc>
          <w:tcPr>
            <w:tcW w:w="1339" w:type="dxa"/>
          </w:tcPr>
          <w:p w14:paraId="323FC0C2" w14:textId="5A005CD4" w:rsidR="0025658B" w:rsidRDefault="00760B5B">
            <w:pPr>
              <w:cnfStyle w:val="000000100000" w:firstRow="0" w:lastRow="0" w:firstColumn="0" w:lastColumn="0" w:oddVBand="0" w:evenVBand="0" w:oddHBand="1" w:evenHBand="0" w:firstRowFirstColumn="0" w:firstRowLastColumn="0" w:lastRowFirstColumn="0" w:lastRowLastColumn="0"/>
            </w:pPr>
            <w:r>
              <w:t>Rủi ro về quản lý dự án</w:t>
            </w:r>
          </w:p>
        </w:tc>
        <w:tc>
          <w:tcPr>
            <w:tcW w:w="2686" w:type="dxa"/>
          </w:tcPr>
          <w:p w14:paraId="52D29E87" w14:textId="6684A96E" w:rsidR="0025658B" w:rsidRDefault="00760B5B">
            <w:pPr>
              <w:cnfStyle w:val="000000100000" w:firstRow="0" w:lastRow="0" w:firstColumn="0" w:lastColumn="0" w:oddVBand="0" w:evenVBand="0" w:oddHBand="1" w:evenHBand="0" w:firstRowFirstColumn="0" w:firstRowLastColumn="0" w:lastRowFirstColumn="0" w:lastRowLastColumn="0"/>
            </w:pPr>
            <w:r w:rsidRPr="00760B5B">
              <w:t>Thiếu kế hoạch chi tiết, thay đổi yêu cầu từ khách hàng, thiếu nguồn lực, quản lý không hiệu quả.</w:t>
            </w:r>
          </w:p>
        </w:tc>
        <w:tc>
          <w:tcPr>
            <w:tcW w:w="1414" w:type="dxa"/>
          </w:tcPr>
          <w:p w14:paraId="751888E4" w14:textId="26205058" w:rsidR="0025658B" w:rsidRDefault="007F5C7A">
            <w:pPr>
              <w:cnfStyle w:val="000000100000" w:firstRow="0" w:lastRow="0" w:firstColumn="0" w:lastColumn="0" w:oddVBand="0" w:evenVBand="0" w:oddHBand="1" w:evenHBand="0" w:firstRowFirstColumn="0" w:firstRowLastColumn="0" w:lastRowFirstColumn="0" w:lastRowLastColumn="0"/>
            </w:pPr>
            <w:r>
              <w:t>Trung bình</w:t>
            </w:r>
          </w:p>
        </w:tc>
        <w:tc>
          <w:tcPr>
            <w:tcW w:w="1051" w:type="dxa"/>
          </w:tcPr>
          <w:p w14:paraId="49488997" w14:textId="566F5DAC" w:rsidR="0025658B" w:rsidRDefault="007F5C7A">
            <w:pPr>
              <w:cnfStyle w:val="000000100000" w:firstRow="0" w:lastRow="0" w:firstColumn="0" w:lastColumn="0" w:oddVBand="0" w:evenVBand="0" w:oddHBand="1" w:evenHBand="0" w:firstRowFirstColumn="0" w:firstRowLastColumn="0" w:lastRowFirstColumn="0" w:lastRowLastColumn="0"/>
            </w:pPr>
            <w:r>
              <w:t>Thấp</w:t>
            </w:r>
          </w:p>
        </w:tc>
        <w:tc>
          <w:tcPr>
            <w:tcW w:w="2905" w:type="dxa"/>
          </w:tcPr>
          <w:p w14:paraId="7ED33BF2" w14:textId="260EF08B" w:rsidR="0025658B" w:rsidRDefault="007F5C7A">
            <w:pPr>
              <w:cnfStyle w:val="000000100000" w:firstRow="0" w:lastRow="0" w:firstColumn="0" w:lastColumn="0" w:oddVBand="0" w:evenVBand="0" w:oddHBand="1" w:evenHBand="0" w:firstRowFirstColumn="0" w:firstRowLastColumn="0" w:lastRowFirstColumn="0" w:lastRowLastColumn="0"/>
            </w:pPr>
            <w:r w:rsidRPr="007F5C7A">
              <w:t>Lập kế hoạch chi tiết và khả thi, giao tiếp rõ ràng với khách hàng, theo dõi tiến độ thường xuyên, đào tạo và phát triển đội ngũ quản lý.</w:t>
            </w:r>
          </w:p>
        </w:tc>
      </w:tr>
      <w:tr w:rsidR="00760B5B" w:rsidRPr="00AC4881" w14:paraId="5F61217A" w14:textId="77777777" w:rsidTr="00110ADE">
        <w:trPr>
          <w:trHeight w:val="1907"/>
        </w:trPr>
        <w:tc>
          <w:tcPr>
            <w:cnfStyle w:val="001000000000" w:firstRow="0" w:lastRow="0" w:firstColumn="1" w:lastColumn="0" w:oddVBand="0" w:evenVBand="0" w:oddHBand="0" w:evenHBand="0" w:firstRowFirstColumn="0" w:firstRowLastColumn="0" w:lastRowFirstColumn="0" w:lastRowLastColumn="0"/>
            <w:tcW w:w="670" w:type="dxa"/>
          </w:tcPr>
          <w:p w14:paraId="55C54B19" w14:textId="3A2D22BE" w:rsidR="0025658B" w:rsidRPr="00AC4881" w:rsidRDefault="0025658B" w:rsidP="00AC4881">
            <w:pPr>
              <w:rPr>
                <w:b w:val="0"/>
                <w:bCs w:val="0"/>
              </w:rPr>
            </w:pPr>
            <w:r w:rsidRPr="00AC4881">
              <w:rPr>
                <w:b w:val="0"/>
                <w:bCs w:val="0"/>
              </w:rPr>
              <w:t>6</w:t>
            </w:r>
          </w:p>
        </w:tc>
        <w:tc>
          <w:tcPr>
            <w:tcW w:w="1339" w:type="dxa"/>
          </w:tcPr>
          <w:p w14:paraId="0CDEDFF1" w14:textId="27BE8A16" w:rsidR="0025658B" w:rsidRPr="00AC4881" w:rsidRDefault="007F5C7A">
            <w:pPr>
              <w:cnfStyle w:val="000000000000" w:firstRow="0" w:lastRow="0" w:firstColumn="0" w:lastColumn="0" w:oddVBand="0" w:evenVBand="0" w:oddHBand="0" w:evenHBand="0" w:firstRowFirstColumn="0" w:firstRowLastColumn="0" w:lastRowFirstColumn="0" w:lastRowLastColumn="0"/>
            </w:pPr>
            <w:r w:rsidRPr="00AC4881">
              <w:t>Rủi ro về cập nhật và duy trì</w:t>
            </w:r>
          </w:p>
        </w:tc>
        <w:tc>
          <w:tcPr>
            <w:tcW w:w="2686" w:type="dxa"/>
          </w:tcPr>
          <w:p w14:paraId="5D41DC91" w14:textId="0DB2F7A0" w:rsidR="0025658B" w:rsidRPr="00AC4881" w:rsidRDefault="007F5C7A">
            <w:pPr>
              <w:cnfStyle w:val="000000000000" w:firstRow="0" w:lastRow="0" w:firstColumn="0" w:lastColumn="0" w:oddVBand="0" w:evenVBand="0" w:oddHBand="0" w:evenHBand="0" w:firstRowFirstColumn="0" w:firstRowLastColumn="0" w:lastRowFirstColumn="0" w:lastRowLastColumn="0"/>
            </w:pPr>
            <w:r w:rsidRPr="00AC4881">
              <w:t>Các phiên bản phần mềm không được cập nhật thường xuyên, không tương thích với các bản cập nhật hệ điều hành mới, không duy trì được chất lượng sau khi phát hành.</w:t>
            </w:r>
          </w:p>
        </w:tc>
        <w:tc>
          <w:tcPr>
            <w:tcW w:w="1414" w:type="dxa"/>
          </w:tcPr>
          <w:p w14:paraId="42B79379" w14:textId="177B2FFD" w:rsidR="0025658B" w:rsidRPr="00AC4881" w:rsidRDefault="007F5C7A">
            <w:pPr>
              <w:cnfStyle w:val="000000000000" w:firstRow="0" w:lastRow="0" w:firstColumn="0" w:lastColumn="0" w:oddVBand="0" w:evenVBand="0" w:oddHBand="0" w:evenHBand="0" w:firstRowFirstColumn="0" w:firstRowLastColumn="0" w:lastRowFirstColumn="0" w:lastRowLastColumn="0"/>
            </w:pPr>
            <w:r w:rsidRPr="00AC4881">
              <w:t>Thấp</w:t>
            </w:r>
          </w:p>
        </w:tc>
        <w:tc>
          <w:tcPr>
            <w:tcW w:w="1051" w:type="dxa"/>
          </w:tcPr>
          <w:p w14:paraId="17A158E9" w14:textId="1702FE93" w:rsidR="0025658B" w:rsidRPr="00AC4881" w:rsidRDefault="007F5C7A">
            <w:pPr>
              <w:cnfStyle w:val="000000000000" w:firstRow="0" w:lastRow="0" w:firstColumn="0" w:lastColumn="0" w:oddVBand="0" w:evenVBand="0" w:oddHBand="0" w:evenHBand="0" w:firstRowFirstColumn="0" w:firstRowLastColumn="0" w:lastRowFirstColumn="0" w:lastRowLastColumn="0"/>
            </w:pPr>
            <w:r w:rsidRPr="00AC4881">
              <w:t>Khá</w:t>
            </w:r>
          </w:p>
        </w:tc>
        <w:tc>
          <w:tcPr>
            <w:tcW w:w="2905" w:type="dxa"/>
          </w:tcPr>
          <w:p w14:paraId="23DC8EDB" w14:textId="507543B7" w:rsidR="0025658B" w:rsidRPr="00AC4881" w:rsidRDefault="007F5C7A">
            <w:pPr>
              <w:cnfStyle w:val="000000000000" w:firstRow="0" w:lastRow="0" w:firstColumn="0" w:lastColumn="0" w:oddVBand="0" w:evenVBand="0" w:oddHBand="0" w:evenHBand="0" w:firstRowFirstColumn="0" w:firstRowLastColumn="0" w:lastRowFirstColumn="0" w:lastRowLastColumn="0"/>
            </w:pPr>
            <w:r w:rsidRPr="00AC4881">
              <w:t>Xây dựng quy trình cập nhật và bảo trì thường xuyên, kiểm tra tính tương thích với các hệ điều hành và thiết bị mới, cung cấp hỗ trợ kỹ thuật liên tục cho người dùng.</w:t>
            </w:r>
          </w:p>
        </w:tc>
      </w:tr>
      <w:tr w:rsidR="00110ADE" w:rsidRPr="00AC4881" w14:paraId="4B6A1021" w14:textId="77777777" w:rsidTr="00110ADE">
        <w:trPr>
          <w:cnfStyle w:val="000000100000" w:firstRow="0" w:lastRow="0" w:firstColumn="0" w:lastColumn="0" w:oddVBand="0" w:evenVBand="0" w:oddHBand="1" w:evenHBand="0" w:firstRowFirstColumn="0" w:firstRowLastColumn="0" w:lastRowFirstColumn="0" w:lastRowLastColumn="0"/>
          <w:trHeight w:val="1907"/>
        </w:trPr>
        <w:tc>
          <w:tcPr>
            <w:cnfStyle w:val="001000000000" w:firstRow="0" w:lastRow="0" w:firstColumn="1" w:lastColumn="0" w:oddVBand="0" w:evenVBand="0" w:oddHBand="0" w:evenHBand="0" w:firstRowFirstColumn="0" w:firstRowLastColumn="0" w:lastRowFirstColumn="0" w:lastRowLastColumn="0"/>
            <w:tcW w:w="670" w:type="dxa"/>
          </w:tcPr>
          <w:p w14:paraId="07D87DE7" w14:textId="3EF9A232" w:rsidR="00110ADE" w:rsidRPr="00AC4881" w:rsidRDefault="00110ADE" w:rsidP="00AC4881">
            <w:r>
              <w:lastRenderedPageBreak/>
              <w:t>7</w:t>
            </w:r>
          </w:p>
        </w:tc>
        <w:tc>
          <w:tcPr>
            <w:tcW w:w="1339" w:type="dxa"/>
          </w:tcPr>
          <w:p w14:paraId="1762C51C" w14:textId="2B99B993" w:rsidR="00110ADE" w:rsidRPr="00AC4881" w:rsidRDefault="00110ADE">
            <w:pPr>
              <w:cnfStyle w:val="000000100000" w:firstRow="0" w:lastRow="0" w:firstColumn="0" w:lastColumn="0" w:oddVBand="0" w:evenVBand="0" w:oddHBand="1" w:evenHBand="0" w:firstRowFirstColumn="0" w:firstRowLastColumn="0" w:lastRowFirstColumn="0" w:lastRowLastColumn="0"/>
            </w:pPr>
            <w:r w:rsidRPr="00110ADE">
              <w:t>Rủi ro về thiếu nhân lực</w:t>
            </w:r>
          </w:p>
        </w:tc>
        <w:tc>
          <w:tcPr>
            <w:tcW w:w="2686" w:type="dxa"/>
          </w:tcPr>
          <w:p w14:paraId="433093DF" w14:textId="739BDE37" w:rsidR="00110ADE" w:rsidRPr="00AC4881" w:rsidRDefault="00110ADE">
            <w:pPr>
              <w:cnfStyle w:val="000000100000" w:firstRow="0" w:lastRow="0" w:firstColumn="0" w:lastColumn="0" w:oddVBand="0" w:evenVBand="0" w:oddHBand="1" w:evenHBand="0" w:firstRowFirstColumn="0" w:firstRowLastColumn="0" w:lastRowFirstColumn="0" w:lastRowLastColumn="0"/>
            </w:pPr>
            <w:r w:rsidRPr="00110ADE">
              <w:t>Khó khăn trong tuyển dụng, nhân viên nghỉ việc đột ngột, thiếu kỹ năng chuyên môn cần thiết, nhân viên làm việc quá tải.</w:t>
            </w:r>
          </w:p>
        </w:tc>
        <w:tc>
          <w:tcPr>
            <w:tcW w:w="1414" w:type="dxa"/>
          </w:tcPr>
          <w:p w14:paraId="39A59D8A" w14:textId="0EC93AE2" w:rsidR="00110ADE" w:rsidRPr="00AC4881" w:rsidRDefault="00110ADE">
            <w:pPr>
              <w:cnfStyle w:val="000000100000" w:firstRow="0" w:lastRow="0" w:firstColumn="0" w:lastColumn="0" w:oddVBand="0" w:evenVBand="0" w:oddHBand="1" w:evenHBand="0" w:firstRowFirstColumn="0" w:firstRowLastColumn="0" w:lastRowFirstColumn="0" w:lastRowLastColumn="0"/>
            </w:pPr>
            <w:r>
              <w:t>Trung bình</w:t>
            </w:r>
          </w:p>
        </w:tc>
        <w:tc>
          <w:tcPr>
            <w:tcW w:w="1051" w:type="dxa"/>
          </w:tcPr>
          <w:p w14:paraId="21999492" w14:textId="5B71AC11" w:rsidR="00110ADE" w:rsidRPr="00AC4881" w:rsidRDefault="00110ADE">
            <w:pPr>
              <w:cnfStyle w:val="000000100000" w:firstRow="0" w:lastRow="0" w:firstColumn="0" w:lastColumn="0" w:oddVBand="0" w:evenVBand="0" w:oddHBand="1" w:evenHBand="0" w:firstRowFirstColumn="0" w:firstRowLastColumn="0" w:lastRowFirstColumn="0" w:lastRowLastColumn="0"/>
            </w:pPr>
            <w:r>
              <w:t>Khá</w:t>
            </w:r>
          </w:p>
        </w:tc>
        <w:tc>
          <w:tcPr>
            <w:tcW w:w="2905" w:type="dxa"/>
          </w:tcPr>
          <w:p w14:paraId="1BE56BEC" w14:textId="09212E6F" w:rsidR="00110ADE" w:rsidRPr="00AC4881" w:rsidRDefault="00110ADE">
            <w:pPr>
              <w:cnfStyle w:val="000000100000" w:firstRow="0" w:lastRow="0" w:firstColumn="0" w:lastColumn="0" w:oddVBand="0" w:evenVBand="0" w:oddHBand="1" w:evenHBand="0" w:firstRowFirstColumn="0" w:firstRowLastColumn="0" w:lastRowFirstColumn="0" w:lastRowLastColumn="0"/>
            </w:pPr>
            <w:r w:rsidRPr="00110ADE">
              <w:t>Lên kế hoạch tuyển dụng từ sớm, tạo môi trường làm việc tốt để giữ chân nhân viên, đầu tư vào đào tạo và phát triển kỹ năng cho nhân viên hiện tại, sử dụng nguồn lực tạm thời hoặc thuê ngoài (outsourcing) khi cần thiết, theo dõi và điều chỉnh khối lượng công việc để tránh quá tải.</w:t>
            </w:r>
          </w:p>
        </w:tc>
      </w:tr>
      <w:tr w:rsidR="00110ADE" w:rsidRPr="00AC4881" w14:paraId="1FFDA275" w14:textId="77777777" w:rsidTr="00110ADE">
        <w:trPr>
          <w:trHeight w:val="1907"/>
        </w:trPr>
        <w:tc>
          <w:tcPr>
            <w:cnfStyle w:val="001000000000" w:firstRow="0" w:lastRow="0" w:firstColumn="1" w:lastColumn="0" w:oddVBand="0" w:evenVBand="0" w:oddHBand="0" w:evenHBand="0" w:firstRowFirstColumn="0" w:firstRowLastColumn="0" w:lastRowFirstColumn="0" w:lastRowLastColumn="0"/>
            <w:tcW w:w="670" w:type="dxa"/>
          </w:tcPr>
          <w:p w14:paraId="71E85EF9" w14:textId="3CBB05FA" w:rsidR="00110ADE" w:rsidRDefault="00110ADE" w:rsidP="00AC4881">
            <w:r>
              <w:t>8</w:t>
            </w:r>
          </w:p>
        </w:tc>
        <w:tc>
          <w:tcPr>
            <w:tcW w:w="1339" w:type="dxa"/>
          </w:tcPr>
          <w:p w14:paraId="7A905D41" w14:textId="7EAFFE9F" w:rsidR="00110ADE" w:rsidRPr="00110ADE" w:rsidRDefault="00110ADE">
            <w:pPr>
              <w:cnfStyle w:val="000000000000" w:firstRow="0" w:lastRow="0" w:firstColumn="0" w:lastColumn="0" w:oddVBand="0" w:evenVBand="0" w:oddHBand="0" w:evenHBand="0" w:firstRowFirstColumn="0" w:firstRowLastColumn="0" w:lastRowFirstColumn="0" w:lastRowLastColumn="0"/>
            </w:pPr>
            <w:r w:rsidRPr="00110ADE">
              <w:t>Rủi ro về bảo mật</w:t>
            </w:r>
          </w:p>
        </w:tc>
        <w:tc>
          <w:tcPr>
            <w:tcW w:w="2686" w:type="dxa"/>
          </w:tcPr>
          <w:p w14:paraId="0F568EE9" w14:textId="1D738589" w:rsidR="00110ADE" w:rsidRPr="00110ADE" w:rsidRDefault="00110ADE">
            <w:pPr>
              <w:cnfStyle w:val="000000000000" w:firstRow="0" w:lastRow="0" w:firstColumn="0" w:lastColumn="0" w:oddVBand="0" w:evenVBand="0" w:oddHBand="0" w:evenHBand="0" w:firstRowFirstColumn="0" w:firstRowLastColumn="0" w:lastRowFirstColumn="0" w:lastRowLastColumn="0"/>
            </w:pPr>
            <w:r w:rsidRPr="00110ADE">
              <w:t>Lỗ hổng trong quá trình mã hóa dữ liệu, thiết kế bảo mật không đầy đủ, quản lý khóa mã hóa không an toàn, nhân viên không tuân thủ quy trình bảo mật.</w:t>
            </w:r>
          </w:p>
        </w:tc>
        <w:tc>
          <w:tcPr>
            <w:tcW w:w="1414" w:type="dxa"/>
          </w:tcPr>
          <w:p w14:paraId="06B543B6" w14:textId="5EA94673" w:rsidR="00110ADE" w:rsidRDefault="00110ADE">
            <w:pPr>
              <w:cnfStyle w:val="000000000000" w:firstRow="0" w:lastRow="0" w:firstColumn="0" w:lastColumn="0" w:oddVBand="0" w:evenVBand="0" w:oddHBand="0" w:evenHBand="0" w:firstRowFirstColumn="0" w:firstRowLastColumn="0" w:lastRowFirstColumn="0" w:lastRowLastColumn="0"/>
            </w:pPr>
            <w:r>
              <w:t>Trung bình</w:t>
            </w:r>
          </w:p>
        </w:tc>
        <w:tc>
          <w:tcPr>
            <w:tcW w:w="1051" w:type="dxa"/>
          </w:tcPr>
          <w:p w14:paraId="72F34008" w14:textId="742E3E34" w:rsidR="00110ADE" w:rsidRDefault="00110ADE">
            <w:pPr>
              <w:cnfStyle w:val="000000000000" w:firstRow="0" w:lastRow="0" w:firstColumn="0" w:lastColumn="0" w:oddVBand="0" w:evenVBand="0" w:oddHBand="0" w:evenHBand="0" w:firstRowFirstColumn="0" w:firstRowLastColumn="0" w:lastRowFirstColumn="0" w:lastRowLastColumn="0"/>
            </w:pPr>
            <w:r>
              <w:t>Cao</w:t>
            </w:r>
          </w:p>
        </w:tc>
        <w:tc>
          <w:tcPr>
            <w:tcW w:w="2905" w:type="dxa"/>
          </w:tcPr>
          <w:p w14:paraId="78EC6578" w14:textId="5A4B907F" w:rsidR="00110ADE" w:rsidRPr="00110ADE" w:rsidRDefault="00110ADE">
            <w:pPr>
              <w:cnfStyle w:val="000000000000" w:firstRow="0" w:lastRow="0" w:firstColumn="0" w:lastColumn="0" w:oddVBand="0" w:evenVBand="0" w:oddHBand="0" w:evenHBand="0" w:firstRowFirstColumn="0" w:firstRowLastColumn="0" w:lastRowFirstColumn="0" w:lastRowLastColumn="0"/>
            </w:pPr>
            <w:r w:rsidRPr="00110ADE">
              <w:t>Thực hiện mã hóa mạnh mẽ cho tất cả dữ liệu nhạy cảm, kiểm tra và đánh giá bảo mật định kỳ, sử dụng quản lý khóa mã hóa an toàn, đào tạo nhân viên về quy trình bảo mật và nâng cao nhận thức về an ninh thông tin.</w:t>
            </w:r>
          </w:p>
        </w:tc>
      </w:tr>
    </w:tbl>
    <w:p w14:paraId="7F6C5647" w14:textId="77777777" w:rsidR="0025658B" w:rsidRDefault="0025658B"/>
    <w:sectPr w:rsidR="0025658B" w:rsidSect="002802F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58B"/>
    <w:rsid w:val="000D1C7F"/>
    <w:rsid w:val="00110ADE"/>
    <w:rsid w:val="0025658B"/>
    <w:rsid w:val="00273FFF"/>
    <w:rsid w:val="002802F9"/>
    <w:rsid w:val="005E4963"/>
    <w:rsid w:val="00760B5B"/>
    <w:rsid w:val="007B04FF"/>
    <w:rsid w:val="007F5C7A"/>
    <w:rsid w:val="00A05446"/>
    <w:rsid w:val="00AC4881"/>
    <w:rsid w:val="00D536F1"/>
    <w:rsid w:val="00EE5983"/>
    <w:rsid w:val="00F13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131D7"/>
  <w15:chartTrackingRefBased/>
  <w15:docId w15:val="{7F68F951-6501-4C3E-9C5D-B5F18988A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5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65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658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658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5658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5658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5658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5658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5658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5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65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658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658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5658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5658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5658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5658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5658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565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5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58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658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5658B"/>
    <w:pPr>
      <w:spacing w:before="160"/>
      <w:jc w:val="center"/>
    </w:pPr>
    <w:rPr>
      <w:i/>
      <w:iCs/>
      <w:color w:val="404040" w:themeColor="text1" w:themeTint="BF"/>
    </w:rPr>
  </w:style>
  <w:style w:type="character" w:customStyle="1" w:styleId="QuoteChar">
    <w:name w:val="Quote Char"/>
    <w:basedOn w:val="DefaultParagraphFont"/>
    <w:link w:val="Quote"/>
    <w:uiPriority w:val="29"/>
    <w:rsid w:val="0025658B"/>
    <w:rPr>
      <w:i/>
      <w:iCs/>
      <w:color w:val="404040" w:themeColor="text1" w:themeTint="BF"/>
    </w:rPr>
  </w:style>
  <w:style w:type="paragraph" w:styleId="ListParagraph">
    <w:name w:val="List Paragraph"/>
    <w:basedOn w:val="Normal"/>
    <w:uiPriority w:val="34"/>
    <w:qFormat/>
    <w:rsid w:val="0025658B"/>
    <w:pPr>
      <w:ind w:left="720"/>
      <w:contextualSpacing/>
    </w:pPr>
  </w:style>
  <w:style w:type="character" w:styleId="IntenseEmphasis">
    <w:name w:val="Intense Emphasis"/>
    <w:basedOn w:val="DefaultParagraphFont"/>
    <w:uiPriority w:val="21"/>
    <w:qFormat/>
    <w:rsid w:val="0025658B"/>
    <w:rPr>
      <w:i/>
      <w:iCs/>
      <w:color w:val="0F4761" w:themeColor="accent1" w:themeShade="BF"/>
    </w:rPr>
  </w:style>
  <w:style w:type="paragraph" w:styleId="IntenseQuote">
    <w:name w:val="Intense Quote"/>
    <w:basedOn w:val="Normal"/>
    <w:next w:val="Normal"/>
    <w:link w:val="IntenseQuoteChar"/>
    <w:uiPriority w:val="30"/>
    <w:qFormat/>
    <w:rsid w:val="002565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658B"/>
    <w:rPr>
      <w:i/>
      <w:iCs/>
      <w:color w:val="0F4761" w:themeColor="accent1" w:themeShade="BF"/>
    </w:rPr>
  </w:style>
  <w:style w:type="character" w:styleId="IntenseReference">
    <w:name w:val="Intense Reference"/>
    <w:basedOn w:val="DefaultParagraphFont"/>
    <w:uiPriority w:val="32"/>
    <w:qFormat/>
    <w:rsid w:val="0025658B"/>
    <w:rPr>
      <w:b/>
      <w:bCs/>
      <w:smallCaps/>
      <w:color w:val="0F4761" w:themeColor="accent1" w:themeShade="BF"/>
      <w:spacing w:val="5"/>
    </w:rPr>
  </w:style>
  <w:style w:type="table" w:styleId="TableGrid">
    <w:name w:val="Table Grid"/>
    <w:basedOn w:val="TableNormal"/>
    <w:uiPriority w:val="39"/>
    <w:rsid w:val="00256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F5C7A"/>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88B39-BB4C-4FB1-8EBD-7893208C5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2</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Châu Vĩnh</dc:creator>
  <cp:keywords/>
  <dc:description/>
  <cp:lastModifiedBy>2274802010799 - VÕ MINH TÂN - 71K28CNTT05</cp:lastModifiedBy>
  <cp:revision>2</cp:revision>
  <dcterms:created xsi:type="dcterms:W3CDTF">2024-07-12T04:01:00Z</dcterms:created>
  <dcterms:modified xsi:type="dcterms:W3CDTF">2024-07-12T04:01:00Z</dcterms:modified>
</cp:coreProperties>
</file>