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25" w:rsidRPr="006B141B" w:rsidRDefault="00464809" w:rsidP="004372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Informatikai nevelés céljai az óvodában</w:t>
      </w:r>
    </w:p>
    <w:p w:rsidR="00C73F35" w:rsidRDefault="00464809" w:rsidP="00437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Informatika óvódában:</w:t>
      </w:r>
      <w:r w:rsidR="00911D39" w:rsidRPr="006B141B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A számítógép</w:t>
      </w:r>
      <w:r w:rsidR="00DA4C58">
        <w:rPr>
          <w:rFonts w:ascii="Times New Roman" w:hAnsi="Times New Roman" w:cs="Times New Roman"/>
          <w:sz w:val="28"/>
          <w:szCs w:val="28"/>
        </w:rPr>
        <w:t xml:space="preserve"> óvodáskori használata mai napig vitatott téma a szakemberek körében. </w:t>
      </w:r>
      <w:r>
        <w:rPr>
          <w:rFonts w:ascii="Times New Roman" w:hAnsi="Times New Roman" w:cs="Times New Roman"/>
          <w:sz w:val="28"/>
          <w:szCs w:val="28"/>
        </w:rPr>
        <w:t>Rengeteg érv és ellen érv s</w:t>
      </w:r>
      <w:r w:rsidR="00C73F35">
        <w:rPr>
          <w:rFonts w:ascii="Times New Roman" w:hAnsi="Times New Roman" w:cs="Times New Roman"/>
          <w:sz w:val="28"/>
          <w:szCs w:val="28"/>
        </w:rPr>
        <w:t>zól az informatika bevezetésének</w:t>
      </w:r>
      <w:r>
        <w:rPr>
          <w:rFonts w:ascii="Times New Roman" w:hAnsi="Times New Roman" w:cs="Times New Roman"/>
          <w:sz w:val="28"/>
          <w:szCs w:val="28"/>
        </w:rPr>
        <w:t xml:space="preserve"> óvodában:</w:t>
      </w:r>
      <w:r>
        <w:rPr>
          <w:rFonts w:ascii="Times New Roman" w:hAnsi="Times New Roman" w:cs="Times New Roman"/>
          <w:sz w:val="28"/>
          <w:szCs w:val="28"/>
        </w:rPr>
        <w:br/>
        <w:t>„</w:t>
      </w:r>
      <w:r w:rsidR="00DA4C58">
        <w:rPr>
          <w:rFonts w:ascii="Times New Roman" w:hAnsi="Times New Roman" w:cs="Times New Roman"/>
          <w:sz w:val="28"/>
          <w:szCs w:val="28"/>
        </w:rPr>
        <w:t>Van, aki azt mondja, hogy a számítógép nem tartozik a fejlődést támogató környezetbe.”</w:t>
      </w:r>
      <w:r w:rsidR="00DA4C58">
        <w:rPr>
          <w:rFonts w:ascii="Times New Roman" w:hAnsi="Times New Roman" w:cs="Times New Roman"/>
          <w:sz w:val="28"/>
          <w:szCs w:val="28"/>
        </w:rPr>
        <w:br/>
        <w:t>„Van, aki azzal érvel, hogy az idő kerekét nem lehet visszaforgatni, haladni kell a korral.”</w:t>
      </w:r>
      <w:r w:rsidR="00DA4C58">
        <w:rPr>
          <w:rFonts w:ascii="Times New Roman" w:hAnsi="Times New Roman" w:cs="Times New Roman"/>
          <w:sz w:val="28"/>
          <w:szCs w:val="28"/>
        </w:rPr>
        <w:br/>
        <w:t xml:space="preserve">Én személy szerint a második csoportot erősítem. </w:t>
      </w:r>
      <w:r w:rsidR="00DA4C58">
        <w:rPr>
          <w:rFonts w:ascii="Times New Roman" w:hAnsi="Times New Roman" w:cs="Times New Roman"/>
          <w:sz w:val="28"/>
          <w:szCs w:val="28"/>
        </w:rPr>
        <w:br/>
      </w:r>
    </w:p>
    <w:p w:rsidR="004372F9" w:rsidRPr="004372F9" w:rsidRDefault="00C73F35" w:rsidP="00437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3DFDDB1F" wp14:editId="4ECBFF0A">
            <wp:simplePos x="0" y="0"/>
            <wp:positionH relativeFrom="margin">
              <wp:posOffset>-69011</wp:posOffset>
            </wp:positionH>
            <wp:positionV relativeFrom="paragraph">
              <wp:posOffset>1674639</wp:posOffset>
            </wp:positionV>
            <wp:extent cx="5652770" cy="3179445"/>
            <wp:effectExtent l="0" t="0" r="5080" b="190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F35">
        <w:rPr>
          <w:rFonts w:ascii="Times New Roman" w:hAnsi="Times New Roman" w:cs="Times New Roman"/>
          <w:b/>
          <w:sz w:val="32"/>
          <w:szCs w:val="32"/>
        </w:rPr>
        <w:t>Hogy mi is a célja?</w:t>
      </w:r>
      <w:r>
        <w:rPr>
          <w:rFonts w:ascii="Times New Roman" w:hAnsi="Times New Roman" w:cs="Times New Roman"/>
          <w:sz w:val="28"/>
          <w:szCs w:val="28"/>
        </w:rPr>
        <w:br/>
        <w:t xml:space="preserve">A felnőtt világban való tájékozódás előkészítése, az információszerzés és kezelés technikáinak kipróbálása a </w:t>
      </w:r>
      <w:proofErr w:type="gramStart"/>
      <w:r>
        <w:rPr>
          <w:rFonts w:ascii="Times New Roman" w:hAnsi="Times New Roman" w:cs="Times New Roman"/>
          <w:sz w:val="28"/>
          <w:szCs w:val="28"/>
        </w:rPr>
        <w:t>kommunikáció különböző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formáinak gyakorlása. </w:t>
      </w:r>
      <w:r w:rsidR="00911D39">
        <w:rPr>
          <w:rFonts w:ascii="Times New Roman" w:hAnsi="Times New Roman" w:cs="Times New Roman"/>
          <w:sz w:val="28"/>
          <w:szCs w:val="28"/>
        </w:rPr>
        <w:t>Megmutatni a gyerekeknek, hogy egy digitális eszközön nem csa</w:t>
      </w:r>
      <w:bookmarkStart w:id="0" w:name="_GoBack"/>
      <w:bookmarkEnd w:id="0"/>
      <w:r w:rsidR="00911D39">
        <w:rPr>
          <w:rFonts w:ascii="Times New Roman" w:hAnsi="Times New Roman" w:cs="Times New Roman"/>
          <w:sz w:val="28"/>
          <w:szCs w:val="28"/>
        </w:rPr>
        <w:t>k játszani lehet</w:t>
      </w:r>
      <w:r>
        <w:rPr>
          <w:rFonts w:ascii="Times New Roman" w:hAnsi="Times New Roman" w:cs="Times New Roman"/>
          <w:sz w:val="28"/>
          <w:szCs w:val="28"/>
        </w:rPr>
        <w:t>,</w:t>
      </w:r>
      <w:r w:rsidR="00911D39">
        <w:rPr>
          <w:rFonts w:ascii="Times New Roman" w:hAnsi="Times New Roman" w:cs="Times New Roman"/>
          <w:sz w:val="28"/>
          <w:szCs w:val="28"/>
        </w:rPr>
        <w:t xml:space="preserve"> hanem </w:t>
      </w:r>
      <w:r w:rsidR="006B141B">
        <w:rPr>
          <w:rFonts w:ascii="Times New Roman" w:hAnsi="Times New Roman" w:cs="Times New Roman"/>
          <w:sz w:val="28"/>
          <w:szCs w:val="28"/>
        </w:rPr>
        <w:t>fejleszteni is tudják magukat akár egy m</w:t>
      </w:r>
      <w:r>
        <w:rPr>
          <w:rFonts w:ascii="Times New Roman" w:hAnsi="Times New Roman" w:cs="Times New Roman"/>
          <w:sz w:val="28"/>
          <w:szCs w:val="28"/>
        </w:rPr>
        <w:t xml:space="preserve">emória játékkal, </w:t>
      </w:r>
      <w:proofErr w:type="gramStart"/>
      <w:r>
        <w:rPr>
          <w:rFonts w:ascii="Times New Roman" w:hAnsi="Times New Roman" w:cs="Times New Roman"/>
          <w:sz w:val="28"/>
          <w:szCs w:val="28"/>
        </w:rPr>
        <w:t>zene tanulásban</w:t>
      </w:r>
      <w:proofErr w:type="gramEnd"/>
      <w:r w:rsidR="006B141B">
        <w:rPr>
          <w:rFonts w:ascii="Times New Roman" w:hAnsi="Times New Roman" w:cs="Times New Roman"/>
          <w:sz w:val="28"/>
          <w:szCs w:val="28"/>
        </w:rPr>
        <w:t xml:space="preserve"> is sokat segít és akár egy tanulságos </w:t>
      </w:r>
      <w:r>
        <w:rPr>
          <w:rFonts w:ascii="Times New Roman" w:hAnsi="Times New Roman" w:cs="Times New Roman"/>
          <w:sz w:val="28"/>
          <w:szCs w:val="28"/>
        </w:rPr>
        <w:t xml:space="preserve">videót is megmutathatunk nekik. </w:t>
      </w:r>
      <w:r w:rsidR="006B141B">
        <w:rPr>
          <w:rFonts w:ascii="Times New Roman" w:hAnsi="Times New Roman" w:cs="Times New Roman"/>
          <w:sz w:val="28"/>
          <w:szCs w:val="28"/>
        </w:rPr>
        <w:t>Nekünk az a célunk, hogy</w:t>
      </w:r>
      <w:r>
        <w:rPr>
          <w:rFonts w:ascii="Times New Roman" w:hAnsi="Times New Roman" w:cs="Times New Roman"/>
          <w:sz w:val="28"/>
          <w:szCs w:val="28"/>
        </w:rPr>
        <w:t xml:space="preserve"> ezeket a hasznos </w:t>
      </w:r>
      <w:proofErr w:type="gramStart"/>
      <w:r>
        <w:rPr>
          <w:rFonts w:ascii="Times New Roman" w:hAnsi="Times New Roman" w:cs="Times New Roman"/>
          <w:sz w:val="28"/>
          <w:szCs w:val="28"/>
        </w:rPr>
        <w:t>információkat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átadjuk.</w:t>
      </w:r>
      <w:r w:rsidR="004372F9">
        <w:rPr>
          <w:rFonts w:ascii="Times New Roman" w:hAnsi="Times New Roman" w:cs="Times New Roman"/>
          <w:sz w:val="28"/>
          <w:szCs w:val="28"/>
        </w:rPr>
        <w:br/>
      </w:r>
    </w:p>
    <w:sectPr w:rsidR="004372F9" w:rsidRPr="00437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F9"/>
    <w:rsid w:val="004372F9"/>
    <w:rsid w:val="00464809"/>
    <w:rsid w:val="006B141B"/>
    <w:rsid w:val="00911D39"/>
    <w:rsid w:val="00C73F35"/>
    <w:rsid w:val="00C84425"/>
    <w:rsid w:val="00DA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ED44"/>
  <w15:chartTrackingRefBased/>
  <w15:docId w15:val="{5239F612-CFBA-468F-849E-C79E1084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2</cp:revision>
  <dcterms:created xsi:type="dcterms:W3CDTF">2024-09-27T15:08:00Z</dcterms:created>
  <dcterms:modified xsi:type="dcterms:W3CDTF">2024-09-29T18:13:00Z</dcterms:modified>
</cp:coreProperties>
</file>