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1AFA8" w14:textId="77777777" w:rsidR="008C245C" w:rsidRDefault="00000000">
      <w:pPr>
        <w:pStyle w:val="a4"/>
        <w:rPr>
          <w:lang w:eastAsia="zh-CN"/>
        </w:rPr>
      </w:pPr>
      <w:proofErr w:type="spellStart"/>
      <w:r>
        <w:rPr>
          <w:lang w:eastAsia="zh-CN"/>
        </w:rPr>
        <w:t>TerraMind</w:t>
      </w:r>
      <w:proofErr w:type="spellEnd"/>
      <w:r>
        <w:rPr>
          <w:lang w:eastAsia="zh-CN"/>
        </w:rPr>
        <w:t xml:space="preserve"> </w:t>
      </w:r>
      <w:r>
        <w:rPr>
          <w:lang w:eastAsia="zh-CN"/>
        </w:rPr>
        <w:t>个人工作量报告</w:t>
      </w:r>
    </w:p>
    <w:p w14:paraId="4BEAE13C" w14:textId="7E71A7A9" w:rsidR="008C245C" w:rsidRPr="00DD3ABE" w:rsidRDefault="00000000">
      <w:pPr>
        <w:pStyle w:val="2"/>
        <w:rPr>
          <w:color w:val="auto"/>
          <w:lang w:eastAsia="zh-CN"/>
        </w:rPr>
      </w:pPr>
      <w:bookmarkStart w:id="0" w:name="一项目概述"/>
      <w:r w:rsidRPr="00DD3ABE">
        <w:rPr>
          <w:color w:val="auto"/>
          <w:lang w:eastAsia="zh-CN"/>
        </w:rPr>
        <w:t>一、概述</w:t>
      </w:r>
      <w:bookmarkEnd w:id="0"/>
    </w:p>
    <w:p w14:paraId="24DA1D2A" w14:textId="77777777" w:rsidR="0034050F" w:rsidRDefault="0034050F" w:rsidP="00F979C4">
      <w:pPr>
        <w:ind w:firstLineChars="200" w:firstLine="480"/>
        <w:rPr>
          <w:lang w:eastAsia="zh-CN"/>
        </w:rPr>
      </w:pPr>
      <w:r w:rsidRPr="0034050F">
        <w:rPr>
          <w:lang w:eastAsia="zh-CN"/>
        </w:rPr>
        <w:t>在本学期的项目设计中，本人担任核心开发者与技术负责人，主导了机器人整体感知、控制规划架构的顶层设计与底层开发，并全面统筹组内的任务分配与项目进度管理。</w:t>
      </w:r>
    </w:p>
    <w:p w14:paraId="6168032D" w14:textId="11173E76" w:rsidR="00F979C4" w:rsidRPr="00F979C4" w:rsidRDefault="00F979C4" w:rsidP="00F979C4">
      <w:pPr>
        <w:ind w:firstLineChars="200" w:firstLine="482"/>
        <w:rPr>
          <w:lang w:eastAsia="zh-CN"/>
        </w:rPr>
      </w:pPr>
      <w:r w:rsidRPr="000A2350">
        <w:rPr>
          <w:b/>
          <w:bCs/>
          <w:lang w:eastAsia="zh-CN"/>
        </w:rPr>
        <w:t>在技术层面</w:t>
      </w:r>
      <w:r w:rsidR="000A2350">
        <w:rPr>
          <w:rFonts w:hint="eastAsia"/>
          <w:lang w:eastAsia="zh-CN"/>
        </w:rPr>
        <w:t>：</w:t>
      </w:r>
      <w:r w:rsidRPr="00F979C4">
        <w:rPr>
          <w:lang w:eastAsia="zh-CN"/>
        </w:rPr>
        <w:t>本人在</w:t>
      </w:r>
      <w:r w:rsidR="002B44B1">
        <w:rPr>
          <w:rFonts w:hint="eastAsia"/>
          <w:lang w:eastAsia="zh-CN"/>
        </w:rPr>
        <w:t>本学期的</w:t>
      </w:r>
      <w:r w:rsidRPr="00F979C4">
        <w:rPr>
          <w:lang w:eastAsia="zh-CN"/>
        </w:rPr>
        <w:t>项目中主导完成了以下工作：</w:t>
      </w:r>
    </w:p>
    <w:p w14:paraId="6E4EC49D" w14:textId="6C12A4A3" w:rsidR="00F979C4" w:rsidRDefault="00F979C4" w:rsidP="00F979C4">
      <w:pPr>
        <w:pStyle w:val="ae"/>
        <w:numPr>
          <w:ilvl w:val="0"/>
          <w:numId w:val="8"/>
        </w:numPr>
        <w:ind w:firstLineChars="0"/>
        <w:rPr>
          <w:lang w:eastAsia="zh-CN"/>
        </w:rPr>
      </w:pPr>
      <w:r w:rsidRPr="00F979C4">
        <w:rPr>
          <w:lang w:eastAsia="zh-CN"/>
        </w:rPr>
        <w:t>整体架构设计：从</w:t>
      </w:r>
      <w:proofErr w:type="gramStart"/>
      <w:r w:rsidRPr="00F979C4">
        <w:rPr>
          <w:lang w:eastAsia="zh-CN"/>
        </w:rPr>
        <w:t>零设计</w:t>
      </w:r>
      <w:proofErr w:type="gramEnd"/>
      <w:r w:rsidR="00AD1CB9">
        <w:rPr>
          <w:rFonts w:hint="eastAsia"/>
          <w:lang w:eastAsia="zh-CN"/>
        </w:rPr>
        <w:t>并实现</w:t>
      </w:r>
      <w:r w:rsidRPr="00F979C4">
        <w:rPr>
          <w:lang w:eastAsia="zh-CN"/>
        </w:rPr>
        <w:t>了基于</w:t>
      </w:r>
      <w:r w:rsidRPr="00F979C4">
        <w:rPr>
          <w:lang w:eastAsia="zh-CN"/>
        </w:rPr>
        <w:t>STM32F407VET6+FreeRTOS</w:t>
      </w:r>
      <w:r w:rsidRPr="00F979C4">
        <w:rPr>
          <w:lang w:eastAsia="zh-CN"/>
        </w:rPr>
        <w:t>的嵌入式控制</w:t>
      </w:r>
      <w:r w:rsidR="00AD1CB9">
        <w:rPr>
          <w:rFonts w:hint="eastAsia"/>
          <w:lang w:eastAsia="zh-CN"/>
        </w:rPr>
        <w:t>下位机</w:t>
      </w:r>
      <w:r w:rsidRPr="00F979C4">
        <w:rPr>
          <w:lang w:eastAsia="zh-CN"/>
        </w:rPr>
        <w:t>平台软件架构，采用分层体系，通过面向对象抽象实现了模块间解耦与高可扩展性。</w:t>
      </w:r>
    </w:p>
    <w:p w14:paraId="56CAAC2F" w14:textId="3FAC9631" w:rsidR="00F979C4" w:rsidRPr="00F979C4" w:rsidRDefault="00F979C4" w:rsidP="00F979C4">
      <w:pPr>
        <w:pStyle w:val="ae"/>
        <w:numPr>
          <w:ilvl w:val="0"/>
          <w:numId w:val="8"/>
        </w:numPr>
        <w:ind w:firstLineChars="0"/>
        <w:rPr>
          <w:lang w:eastAsia="zh-CN"/>
        </w:rPr>
      </w:pPr>
      <w:r w:rsidRPr="00F979C4">
        <w:rPr>
          <w:lang w:eastAsia="zh-CN"/>
        </w:rPr>
        <w:t>感知与控制规划：</w:t>
      </w:r>
      <w:r w:rsidR="005562A1" w:rsidRPr="005562A1">
        <w:rPr>
          <w:lang w:eastAsia="zh-CN"/>
        </w:rPr>
        <w:t>设计并打通了多传感器融合的数据流架构。在底层执行端，独立编写并调试了包含</w:t>
      </w:r>
      <w:r w:rsidR="005562A1" w:rsidRPr="005562A1">
        <w:rPr>
          <w:lang w:eastAsia="zh-CN"/>
        </w:rPr>
        <w:t>CAN</w:t>
      </w:r>
      <w:r w:rsidR="005562A1" w:rsidRPr="005562A1">
        <w:rPr>
          <w:lang w:eastAsia="zh-CN"/>
        </w:rPr>
        <w:t>总线电机电流闭环、基于</w:t>
      </w:r>
      <w:r w:rsidR="005562A1" w:rsidRPr="005562A1">
        <w:rPr>
          <w:lang w:eastAsia="zh-CN"/>
        </w:rPr>
        <w:t>PID</w:t>
      </w:r>
      <w:r w:rsidR="005562A1" w:rsidRPr="005562A1">
        <w:rPr>
          <w:lang w:eastAsia="zh-CN"/>
        </w:rPr>
        <w:t>算法的</w:t>
      </w:r>
      <w:r w:rsidR="005562A1" w:rsidRPr="005562A1">
        <w:rPr>
          <w:lang w:eastAsia="zh-CN"/>
        </w:rPr>
        <w:t>PWM</w:t>
      </w:r>
      <w:r w:rsidR="005562A1" w:rsidRPr="005562A1">
        <w:rPr>
          <w:lang w:eastAsia="zh-CN"/>
        </w:rPr>
        <w:t>编码电机速度闭环控制；在底盘控制端，推导并代码实现了差速底盘的运动学</w:t>
      </w:r>
      <w:proofErr w:type="gramStart"/>
      <w:r w:rsidR="005562A1" w:rsidRPr="005562A1">
        <w:rPr>
          <w:lang w:eastAsia="zh-CN"/>
        </w:rPr>
        <w:t>正逆解模型</w:t>
      </w:r>
      <w:proofErr w:type="gramEnd"/>
      <w:r w:rsidR="005562A1" w:rsidRPr="005562A1">
        <w:rPr>
          <w:lang w:eastAsia="zh-CN"/>
        </w:rPr>
        <w:t>，确保了机器人的高精度轨迹追踪与平滑运动控制</w:t>
      </w:r>
      <w:r w:rsidRPr="00F979C4">
        <w:rPr>
          <w:lang w:eastAsia="zh-CN"/>
        </w:rPr>
        <w:t>。</w:t>
      </w:r>
    </w:p>
    <w:p w14:paraId="3EE02BDB" w14:textId="7904B257" w:rsidR="00F979C4" w:rsidRPr="00F979C4" w:rsidRDefault="00F979C4" w:rsidP="00F979C4">
      <w:pPr>
        <w:numPr>
          <w:ilvl w:val="0"/>
          <w:numId w:val="8"/>
        </w:numPr>
        <w:rPr>
          <w:lang w:eastAsia="zh-CN"/>
        </w:rPr>
      </w:pPr>
      <w:r w:rsidRPr="00F979C4">
        <w:rPr>
          <w:lang w:eastAsia="zh-CN"/>
        </w:rPr>
        <w:t>通信协议设计：</w:t>
      </w:r>
      <w:r w:rsidR="00BD5552" w:rsidRPr="00BD5552">
        <w:rPr>
          <w:lang w:eastAsia="zh-CN"/>
        </w:rPr>
        <w:t>为解决上下位机高效可靠的数据交互，独立设计并实现了全双工自定义通信协议</w:t>
      </w:r>
      <w:r w:rsidR="00BD5552" w:rsidRPr="00BD5552">
        <w:rPr>
          <w:lang w:eastAsia="zh-CN"/>
        </w:rPr>
        <w:t>CmdPortv2.0</w:t>
      </w:r>
      <w:r w:rsidR="00BD5552" w:rsidRPr="00BD5552">
        <w:rPr>
          <w:lang w:eastAsia="zh-CN"/>
        </w:rPr>
        <w:t>。该协议底层基于有限状态机进行无阻塞解析，内置</w:t>
      </w:r>
      <w:r w:rsidR="00BD5552" w:rsidRPr="00BD5552">
        <w:rPr>
          <w:lang w:eastAsia="zh-CN"/>
        </w:rPr>
        <w:t>CRC-16/XMODEM</w:t>
      </w:r>
      <w:r w:rsidR="00BD5552" w:rsidRPr="00BD5552">
        <w:rPr>
          <w:lang w:eastAsia="zh-CN"/>
        </w:rPr>
        <w:t>严格校验与断线异常自动恢复机制，有效保障了高频数据传输的稳定性与低丢包率。同步输出了完整的</w:t>
      </w:r>
      <w:r w:rsidR="00BD5552">
        <w:rPr>
          <w:rFonts w:hint="eastAsia"/>
          <w:lang w:eastAsia="zh-CN"/>
        </w:rPr>
        <w:t>手册</w:t>
      </w:r>
      <w:r w:rsidR="00BD5552" w:rsidRPr="00BD5552">
        <w:rPr>
          <w:lang w:eastAsia="zh-CN"/>
        </w:rPr>
        <w:t>及上位机</w:t>
      </w:r>
      <w:r w:rsidR="00BD5552" w:rsidRPr="00BD5552">
        <w:rPr>
          <w:lang w:eastAsia="zh-CN"/>
        </w:rPr>
        <w:t>Python</w:t>
      </w:r>
      <w:r w:rsidR="00BD5552" w:rsidRPr="00BD5552">
        <w:rPr>
          <w:lang w:eastAsia="zh-CN"/>
        </w:rPr>
        <w:t>版本的参考驱动代码，实现了跨平台的高效对接</w:t>
      </w:r>
      <w:r w:rsidRPr="00F979C4">
        <w:rPr>
          <w:lang w:eastAsia="zh-CN"/>
        </w:rPr>
        <w:t>。</w:t>
      </w:r>
    </w:p>
    <w:p w14:paraId="2562DE60" w14:textId="0EBC41BC" w:rsidR="00F979C4" w:rsidRDefault="00F979C4" w:rsidP="00F979C4">
      <w:pPr>
        <w:numPr>
          <w:ilvl w:val="0"/>
          <w:numId w:val="8"/>
        </w:numPr>
        <w:rPr>
          <w:lang w:eastAsia="zh-CN"/>
        </w:rPr>
      </w:pPr>
      <w:r w:rsidRPr="00F979C4">
        <w:rPr>
          <w:lang w:eastAsia="zh-CN"/>
        </w:rPr>
        <w:t>核心固件开发：</w:t>
      </w:r>
      <w:r w:rsidR="00F4542F" w:rsidRPr="00F4542F">
        <w:rPr>
          <w:lang w:eastAsia="zh-CN"/>
        </w:rPr>
        <w:t>独立承担了控制下位机全部核心固件的编码工作（总计</w:t>
      </w:r>
      <w:r w:rsidR="00F4542F" w:rsidRPr="00F4542F">
        <w:rPr>
          <w:lang w:eastAsia="zh-CN"/>
        </w:rPr>
        <w:t>3,930</w:t>
      </w:r>
      <w:r w:rsidR="00F4542F" w:rsidRPr="00F4542F">
        <w:rPr>
          <w:lang w:eastAsia="zh-CN"/>
        </w:rPr>
        <w:t>行净代码</w:t>
      </w:r>
      <w:r w:rsidR="00F4542F" w:rsidRPr="00F4542F">
        <w:rPr>
          <w:lang w:eastAsia="zh-CN"/>
        </w:rPr>
        <w:t>/40</w:t>
      </w:r>
      <w:r w:rsidR="00F4542F" w:rsidRPr="00F4542F">
        <w:rPr>
          <w:lang w:eastAsia="zh-CN"/>
        </w:rPr>
        <w:t>个源文件）</w:t>
      </w:r>
      <w:r w:rsidRPr="00F979C4">
        <w:rPr>
          <w:lang w:eastAsia="zh-CN"/>
        </w:rPr>
        <w:t>，涵盖设备驱动、板</w:t>
      </w:r>
      <w:proofErr w:type="gramStart"/>
      <w:r w:rsidRPr="00F979C4">
        <w:rPr>
          <w:lang w:eastAsia="zh-CN"/>
        </w:rPr>
        <w:t>级支持包</w:t>
      </w:r>
      <w:proofErr w:type="gramEnd"/>
      <w:r w:rsidRPr="00F979C4">
        <w:rPr>
          <w:lang w:eastAsia="zh-CN"/>
        </w:rPr>
        <w:t>、操作系统抽象、控制算法等</w:t>
      </w:r>
      <w:r w:rsidRPr="00F979C4">
        <w:rPr>
          <w:lang w:eastAsia="zh-CN"/>
        </w:rPr>
        <w:t>7</w:t>
      </w:r>
      <w:r w:rsidRPr="00F979C4">
        <w:rPr>
          <w:lang w:eastAsia="zh-CN"/>
        </w:rPr>
        <w:t>大模块。</w:t>
      </w:r>
    </w:p>
    <w:p w14:paraId="513BE108" w14:textId="29603AFE" w:rsidR="000A2350" w:rsidRDefault="000A2350" w:rsidP="00F979C4">
      <w:pPr>
        <w:numPr>
          <w:ilvl w:val="0"/>
          <w:numId w:val="8"/>
        </w:numPr>
        <w:rPr>
          <w:lang w:eastAsia="zh-CN"/>
        </w:rPr>
      </w:pPr>
      <w:r>
        <w:rPr>
          <w:rFonts w:hint="eastAsia"/>
          <w:lang w:eastAsia="zh-CN"/>
        </w:rPr>
        <w:t>部分元器件的</w:t>
      </w:r>
      <w:r>
        <w:rPr>
          <w:rFonts w:hint="eastAsia"/>
          <w:lang w:eastAsia="zh-CN"/>
        </w:rPr>
        <w:t>PCB</w:t>
      </w:r>
      <w:r>
        <w:rPr>
          <w:rFonts w:hint="eastAsia"/>
          <w:lang w:eastAsia="zh-CN"/>
        </w:rPr>
        <w:t>设计工作。</w:t>
      </w:r>
    </w:p>
    <w:p w14:paraId="448C2816" w14:textId="10B4D359" w:rsidR="00430C64" w:rsidRDefault="00C915BA" w:rsidP="00C915BA">
      <w:pPr>
        <w:ind w:left="1200"/>
        <w:jc w:val="center"/>
        <w:rPr>
          <w:lang w:eastAsia="zh-CN"/>
        </w:rPr>
      </w:pPr>
      <w:r>
        <w:rPr>
          <w:noProof/>
        </w:rPr>
        <w:lastRenderedPageBreak/>
        <w:drawing>
          <wp:inline distT="0" distB="0" distL="0" distR="0" wp14:anchorId="041CBF7F" wp14:editId="14FF2EBA">
            <wp:extent cx="3229866" cy="2153244"/>
            <wp:effectExtent l="0" t="0" r="0" b="0"/>
            <wp:docPr id="1378811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11795" name=""/>
                    <pic:cNvPicPr/>
                  </pic:nvPicPr>
                  <pic:blipFill>
                    <a:blip r:embed="rId7"/>
                    <a:stretch>
                      <a:fillRect/>
                    </a:stretch>
                  </pic:blipFill>
                  <pic:spPr>
                    <a:xfrm>
                      <a:off x="0" y="0"/>
                      <a:ext cx="3233449" cy="2155633"/>
                    </a:xfrm>
                    <a:prstGeom prst="rect">
                      <a:avLst/>
                    </a:prstGeom>
                  </pic:spPr>
                </pic:pic>
              </a:graphicData>
            </a:graphic>
          </wp:inline>
        </w:drawing>
      </w:r>
    </w:p>
    <w:p w14:paraId="792CD546" w14:textId="77777777" w:rsidR="00430C64" w:rsidRDefault="00430C64" w:rsidP="00C915BA">
      <w:pPr>
        <w:ind w:left="1200"/>
        <w:jc w:val="center"/>
        <w:rPr>
          <w:rFonts w:hint="eastAsia"/>
          <w:lang w:eastAsia="zh-CN"/>
        </w:rPr>
      </w:pPr>
    </w:p>
    <w:p w14:paraId="68E60CE9" w14:textId="08BF750B" w:rsidR="00F979C4" w:rsidRPr="00F979C4" w:rsidRDefault="000A2350" w:rsidP="00F979C4">
      <w:pPr>
        <w:ind w:firstLineChars="200" w:firstLine="482"/>
        <w:rPr>
          <w:rFonts w:hint="eastAsia"/>
          <w:lang w:eastAsia="zh-CN"/>
        </w:rPr>
      </w:pPr>
      <w:r w:rsidRPr="000A2350">
        <w:rPr>
          <w:b/>
          <w:bCs/>
          <w:lang w:eastAsia="zh-CN"/>
        </w:rPr>
        <w:t>团队协作与项目管理</w:t>
      </w:r>
      <w:r w:rsidRPr="000A2350">
        <w:rPr>
          <w:lang w:eastAsia="zh-CN"/>
        </w:rPr>
        <w:t>：作为技术统筹，负责制定阶段性开发里程碑计划，对复杂系统进行模块化任务拆解。主导了关键技术方案（含传感器与主控芯片）的选型与内部评审，并通过合理的进度统筹，保障了项目按期达成从硬件打样、软件编写到全系统软硬件联合调试的闭环交付</w:t>
      </w:r>
      <w:r w:rsidR="00F979C4" w:rsidRPr="00F979C4">
        <w:rPr>
          <w:lang w:eastAsia="zh-CN"/>
        </w:rPr>
        <w:t>。</w:t>
      </w:r>
    </w:p>
    <w:p w14:paraId="432FB091" w14:textId="77777777" w:rsidR="008C245C" w:rsidRPr="00DD3ABE" w:rsidRDefault="00000000">
      <w:pPr>
        <w:pStyle w:val="2"/>
        <w:rPr>
          <w:color w:val="auto"/>
          <w:lang w:eastAsia="zh-CN"/>
        </w:rPr>
      </w:pPr>
      <w:bookmarkStart w:id="1" w:name="二工作量量化"/>
      <w:r w:rsidRPr="00DD3ABE">
        <w:rPr>
          <w:color w:val="auto"/>
          <w:lang w:eastAsia="zh-CN"/>
        </w:rPr>
        <w:t>二、工作量量化</w:t>
      </w:r>
      <w:bookmarkEnd w:id="1"/>
    </w:p>
    <w:p w14:paraId="06A0A27A" w14:textId="5F0CF3E7" w:rsidR="008902AB" w:rsidRPr="008902AB" w:rsidRDefault="008902AB" w:rsidP="008902AB">
      <w:pPr>
        <w:pStyle w:val="a0"/>
        <w:ind w:firstLineChars="100" w:firstLine="240"/>
        <w:rPr>
          <w:rFonts w:hint="eastAsia"/>
          <w:lang w:eastAsia="zh-CN"/>
        </w:rPr>
      </w:pPr>
      <w:r w:rsidRPr="008902AB">
        <w:rPr>
          <w:lang w:eastAsia="zh-CN"/>
        </w:rPr>
        <w:t>本部分通过代码规模与模块拆解客观展示了系统开发的工程量与复杂度。所有交付代码均遵循严格的嵌入式编码规范，在保证功能完备性的同时维持了极低的代码冗余度。</w:t>
      </w:r>
    </w:p>
    <w:p w14:paraId="1795814C" w14:textId="77777777" w:rsidR="008C245C" w:rsidRPr="00DD3ABE" w:rsidRDefault="00000000">
      <w:pPr>
        <w:pStyle w:val="3"/>
        <w:rPr>
          <w:color w:val="auto"/>
          <w:lang w:eastAsia="zh-CN"/>
        </w:rPr>
      </w:pPr>
      <w:bookmarkStart w:id="2" w:name="代码规模"/>
      <w:r w:rsidRPr="00DD3ABE">
        <w:rPr>
          <w:color w:val="auto"/>
          <w:lang w:eastAsia="zh-CN"/>
        </w:rPr>
        <w:t xml:space="preserve">2.1 </w:t>
      </w:r>
      <w:r w:rsidRPr="00DD3ABE">
        <w:rPr>
          <w:color w:val="auto"/>
          <w:lang w:eastAsia="zh-CN"/>
        </w:rPr>
        <w:t>代码规模</w:t>
      </w:r>
      <w:bookmarkEnd w:id="2"/>
    </w:p>
    <w:p w14:paraId="2E3DE26C" w14:textId="0EF69E10" w:rsidR="00AD1CB9" w:rsidRPr="00AD1CB9" w:rsidRDefault="00AD1CB9" w:rsidP="00AD1CB9">
      <w:pPr>
        <w:pStyle w:val="a0"/>
        <w:jc w:val="center"/>
        <w:rPr>
          <w:rFonts w:hint="eastAsia"/>
          <w:lang w:eastAsia="zh-CN"/>
        </w:rPr>
      </w:pPr>
    </w:p>
    <w:tbl>
      <w:tblPr>
        <w:tblStyle w:val="Table"/>
        <w:tblW w:w="0" w:type="pct"/>
        <w:jc w:val="center"/>
        <w:tblLook w:val="07E0" w:firstRow="1" w:lastRow="1" w:firstColumn="1" w:lastColumn="1" w:noHBand="1" w:noVBand="1"/>
      </w:tblPr>
      <w:tblGrid>
        <w:gridCol w:w="3930"/>
        <w:gridCol w:w="936"/>
        <w:gridCol w:w="1176"/>
      </w:tblGrid>
      <w:tr w:rsidR="008C245C" w14:paraId="1F326D99" w14:textId="77777777" w:rsidTr="004D0049">
        <w:trPr>
          <w:jc w:val="center"/>
        </w:trPr>
        <w:tc>
          <w:tcPr>
            <w:tcW w:w="0" w:type="auto"/>
            <w:tcBorders>
              <w:bottom w:val="single" w:sz="0" w:space="0" w:color="auto"/>
            </w:tcBorders>
            <w:vAlign w:val="bottom"/>
          </w:tcPr>
          <w:p w14:paraId="5D8DF32F" w14:textId="77777777" w:rsidR="008C245C" w:rsidRDefault="00000000" w:rsidP="004D0049">
            <w:pPr>
              <w:pStyle w:val="Compact"/>
              <w:jc w:val="center"/>
            </w:pPr>
            <w:proofErr w:type="spellStart"/>
            <w:r>
              <w:t>类别</w:t>
            </w:r>
            <w:proofErr w:type="spellEnd"/>
          </w:p>
        </w:tc>
        <w:tc>
          <w:tcPr>
            <w:tcW w:w="0" w:type="auto"/>
            <w:tcBorders>
              <w:bottom w:val="single" w:sz="0" w:space="0" w:color="auto"/>
            </w:tcBorders>
            <w:vAlign w:val="bottom"/>
          </w:tcPr>
          <w:p w14:paraId="29B74338" w14:textId="77777777" w:rsidR="008C245C" w:rsidRDefault="00000000" w:rsidP="004D0049">
            <w:pPr>
              <w:pStyle w:val="Compact"/>
              <w:jc w:val="center"/>
            </w:pPr>
            <w:r>
              <w:t>文件数</w:t>
            </w:r>
          </w:p>
        </w:tc>
        <w:tc>
          <w:tcPr>
            <w:tcW w:w="0" w:type="auto"/>
            <w:tcBorders>
              <w:bottom w:val="single" w:sz="0" w:space="0" w:color="auto"/>
            </w:tcBorders>
            <w:vAlign w:val="bottom"/>
          </w:tcPr>
          <w:p w14:paraId="769A7975" w14:textId="77777777" w:rsidR="008C245C" w:rsidRDefault="00000000" w:rsidP="004D0049">
            <w:pPr>
              <w:pStyle w:val="Compact"/>
              <w:jc w:val="center"/>
            </w:pPr>
            <w:r>
              <w:t>代码行数</w:t>
            </w:r>
          </w:p>
        </w:tc>
      </w:tr>
      <w:tr w:rsidR="008C245C" w14:paraId="6131A1DF" w14:textId="77777777" w:rsidTr="004D0049">
        <w:trPr>
          <w:jc w:val="center"/>
        </w:trPr>
        <w:tc>
          <w:tcPr>
            <w:tcW w:w="0" w:type="auto"/>
          </w:tcPr>
          <w:p w14:paraId="6CA3563A" w14:textId="5E3103D2" w:rsidR="008C245C" w:rsidRDefault="00000000" w:rsidP="004D0049">
            <w:pPr>
              <w:pStyle w:val="Compact"/>
              <w:jc w:val="center"/>
            </w:pPr>
            <w:proofErr w:type="spellStart"/>
            <w:r>
              <w:t>应用代码（</w:t>
            </w:r>
            <w:r>
              <w:t>TerraMind_FW</w:t>
            </w:r>
            <w:proofErr w:type="spellEnd"/>
            <w:r>
              <w:t>/</w:t>
            </w:r>
            <w:r>
              <w:t>）</w:t>
            </w:r>
          </w:p>
        </w:tc>
        <w:tc>
          <w:tcPr>
            <w:tcW w:w="0" w:type="auto"/>
          </w:tcPr>
          <w:p w14:paraId="512FF27E" w14:textId="77777777" w:rsidR="008C245C" w:rsidRDefault="00000000" w:rsidP="004D0049">
            <w:pPr>
              <w:pStyle w:val="Compact"/>
              <w:jc w:val="center"/>
            </w:pPr>
            <w:r>
              <w:t>40</w:t>
            </w:r>
          </w:p>
        </w:tc>
        <w:tc>
          <w:tcPr>
            <w:tcW w:w="0" w:type="auto"/>
          </w:tcPr>
          <w:p w14:paraId="3776BCB1" w14:textId="77777777" w:rsidR="008C245C" w:rsidRDefault="00000000" w:rsidP="004D0049">
            <w:pPr>
              <w:pStyle w:val="Compact"/>
              <w:jc w:val="center"/>
            </w:pPr>
            <w:r>
              <w:rPr>
                <w:b/>
              </w:rPr>
              <w:t>3,930</w:t>
            </w:r>
          </w:p>
        </w:tc>
      </w:tr>
      <w:tr w:rsidR="008C245C" w14:paraId="6091129C" w14:textId="77777777" w:rsidTr="004D0049">
        <w:trPr>
          <w:jc w:val="center"/>
        </w:trPr>
        <w:tc>
          <w:tcPr>
            <w:tcW w:w="0" w:type="auto"/>
          </w:tcPr>
          <w:p w14:paraId="481BE478" w14:textId="77777777" w:rsidR="008C245C" w:rsidRDefault="00000000" w:rsidP="004D0049">
            <w:pPr>
              <w:pStyle w:val="Compact"/>
              <w:jc w:val="center"/>
            </w:pPr>
            <w:r>
              <w:t xml:space="preserve">STM32 CubeMX </w:t>
            </w:r>
            <w:r>
              <w:t>配置代码（</w:t>
            </w:r>
            <w:r>
              <w:t>Core/</w:t>
            </w:r>
            <w:r>
              <w:t>）</w:t>
            </w:r>
          </w:p>
        </w:tc>
        <w:tc>
          <w:tcPr>
            <w:tcW w:w="0" w:type="auto"/>
          </w:tcPr>
          <w:p w14:paraId="71189E1E" w14:textId="77777777" w:rsidR="008C245C" w:rsidRDefault="00000000" w:rsidP="004D0049">
            <w:pPr>
              <w:pStyle w:val="Compact"/>
              <w:jc w:val="center"/>
            </w:pPr>
            <w:r>
              <w:t>18</w:t>
            </w:r>
          </w:p>
        </w:tc>
        <w:tc>
          <w:tcPr>
            <w:tcW w:w="0" w:type="auto"/>
          </w:tcPr>
          <w:p w14:paraId="5876CC86" w14:textId="77777777" w:rsidR="008C245C" w:rsidRDefault="00000000" w:rsidP="004D0049">
            <w:pPr>
              <w:pStyle w:val="Compact"/>
              <w:jc w:val="center"/>
            </w:pPr>
            <w:r>
              <w:rPr>
                <w:b/>
              </w:rPr>
              <w:t>3,791</w:t>
            </w:r>
          </w:p>
        </w:tc>
      </w:tr>
      <w:tr w:rsidR="008C245C" w14:paraId="28F44422" w14:textId="77777777" w:rsidTr="004D0049">
        <w:trPr>
          <w:jc w:val="center"/>
        </w:trPr>
        <w:tc>
          <w:tcPr>
            <w:tcW w:w="0" w:type="auto"/>
          </w:tcPr>
          <w:p w14:paraId="3883D406" w14:textId="77777777" w:rsidR="008C245C" w:rsidRDefault="00000000" w:rsidP="004D0049">
            <w:pPr>
              <w:pStyle w:val="Compact"/>
              <w:jc w:val="center"/>
            </w:pPr>
            <w:r>
              <w:t>设计文档</w:t>
            </w:r>
          </w:p>
        </w:tc>
        <w:tc>
          <w:tcPr>
            <w:tcW w:w="0" w:type="auto"/>
          </w:tcPr>
          <w:p w14:paraId="3469AC7E" w14:textId="77777777" w:rsidR="008C245C" w:rsidRDefault="00000000" w:rsidP="004D0049">
            <w:pPr>
              <w:pStyle w:val="Compact"/>
              <w:jc w:val="center"/>
            </w:pPr>
            <w:r>
              <w:t>5</w:t>
            </w:r>
          </w:p>
        </w:tc>
        <w:tc>
          <w:tcPr>
            <w:tcW w:w="0" w:type="auto"/>
          </w:tcPr>
          <w:p w14:paraId="550B2E18" w14:textId="77777777" w:rsidR="008C245C" w:rsidRDefault="00000000" w:rsidP="004D0049">
            <w:pPr>
              <w:pStyle w:val="Compact"/>
              <w:jc w:val="center"/>
            </w:pPr>
            <w:r>
              <w:rPr>
                <w:b/>
              </w:rPr>
              <w:t>~1,700</w:t>
            </w:r>
          </w:p>
        </w:tc>
      </w:tr>
    </w:tbl>
    <w:p w14:paraId="1D0EA507" w14:textId="33487E8F" w:rsidR="00AD1CB9" w:rsidRDefault="00000000" w:rsidP="004D0049">
      <w:pPr>
        <w:pStyle w:val="a0"/>
        <w:ind w:firstLineChars="200" w:firstLine="480"/>
        <w:rPr>
          <w:lang w:eastAsia="zh-CN"/>
        </w:rPr>
      </w:pPr>
      <w:r>
        <w:rPr>
          <w:lang w:eastAsia="zh-CN"/>
        </w:rPr>
        <w:t xml:space="preserve">Git </w:t>
      </w:r>
      <w:r>
        <w:rPr>
          <w:lang w:eastAsia="zh-CN"/>
        </w:rPr>
        <w:t>统计：</w:t>
      </w:r>
      <w:r>
        <w:rPr>
          <w:b/>
          <w:lang w:eastAsia="zh-CN"/>
        </w:rPr>
        <w:t>净新增</w:t>
      </w:r>
      <w:r>
        <w:rPr>
          <w:b/>
          <w:lang w:eastAsia="zh-CN"/>
        </w:rPr>
        <w:t xml:space="preserve"> +5,331 </w:t>
      </w:r>
      <w:r>
        <w:rPr>
          <w:b/>
          <w:lang w:eastAsia="zh-CN"/>
        </w:rPr>
        <w:t>行</w:t>
      </w:r>
      <w:r>
        <w:rPr>
          <w:lang w:eastAsia="zh-CN"/>
        </w:rPr>
        <w:t>（</w:t>
      </w:r>
      <w:r>
        <w:rPr>
          <w:lang w:eastAsia="zh-CN"/>
        </w:rPr>
        <w:t xml:space="preserve">44 </w:t>
      </w:r>
      <w:proofErr w:type="gramStart"/>
      <w:r>
        <w:rPr>
          <w:lang w:eastAsia="zh-CN"/>
        </w:rPr>
        <w:t>个</w:t>
      </w:r>
      <w:proofErr w:type="gramEnd"/>
      <w:r>
        <w:rPr>
          <w:lang w:eastAsia="zh-CN"/>
        </w:rPr>
        <w:t>文件变更），</w:t>
      </w:r>
      <w:r>
        <w:rPr>
          <w:b/>
          <w:lang w:eastAsia="zh-CN"/>
        </w:rPr>
        <w:t xml:space="preserve">14 </w:t>
      </w:r>
      <w:r>
        <w:rPr>
          <w:b/>
          <w:lang w:eastAsia="zh-CN"/>
        </w:rPr>
        <w:t>次提交</w:t>
      </w:r>
      <w:r>
        <w:rPr>
          <w:lang w:eastAsia="zh-CN"/>
        </w:rPr>
        <w:t>。</w:t>
      </w:r>
    </w:p>
    <w:p w14:paraId="555EF381" w14:textId="3FEE37B0" w:rsidR="00AD1CB9" w:rsidRPr="00AD1CB9" w:rsidRDefault="0017249A">
      <w:pPr>
        <w:pStyle w:val="a0"/>
        <w:rPr>
          <w:rFonts w:hint="eastAsia"/>
          <w:lang w:eastAsia="zh-CN"/>
        </w:rPr>
      </w:pPr>
      <w:r>
        <w:rPr>
          <w:noProof/>
        </w:rPr>
        <w:drawing>
          <wp:inline distT="0" distB="0" distL="0" distR="0" wp14:anchorId="30DB3E5E" wp14:editId="14C46C30">
            <wp:extent cx="5486400" cy="654685"/>
            <wp:effectExtent l="0" t="0" r="0" b="0"/>
            <wp:docPr id="16769642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64207" name=""/>
                    <pic:cNvPicPr/>
                  </pic:nvPicPr>
                  <pic:blipFill>
                    <a:blip r:embed="rId8"/>
                    <a:stretch>
                      <a:fillRect/>
                    </a:stretch>
                  </pic:blipFill>
                  <pic:spPr>
                    <a:xfrm>
                      <a:off x="0" y="0"/>
                      <a:ext cx="5486400" cy="654685"/>
                    </a:xfrm>
                    <a:prstGeom prst="rect">
                      <a:avLst/>
                    </a:prstGeom>
                  </pic:spPr>
                </pic:pic>
              </a:graphicData>
            </a:graphic>
          </wp:inline>
        </w:drawing>
      </w:r>
    </w:p>
    <w:p w14:paraId="52632FEA" w14:textId="77777777" w:rsidR="008C245C" w:rsidRPr="00DD3ABE" w:rsidRDefault="00000000">
      <w:pPr>
        <w:pStyle w:val="3"/>
        <w:rPr>
          <w:color w:val="auto"/>
          <w:lang w:eastAsia="zh-CN"/>
        </w:rPr>
      </w:pPr>
      <w:bookmarkStart w:id="3" w:name="模块划分"/>
      <w:r w:rsidRPr="00DD3ABE">
        <w:rPr>
          <w:color w:val="auto"/>
          <w:lang w:eastAsia="zh-CN"/>
        </w:rPr>
        <w:lastRenderedPageBreak/>
        <w:t xml:space="preserve">2.2 </w:t>
      </w:r>
      <w:proofErr w:type="spellStart"/>
      <w:r w:rsidRPr="00DD3ABE">
        <w:rPr>
          <w:color w:val="auto"/>
          <w:lang w:eastAsia="zh-CN"/>
        </w:rPr>
        <w:t>模块划分</w:t>
      </w:r>
      <w:bookmarkEnd w:id="3"/>
      <w:proofErr w:type="spellEnd"/>
    </w:p>
    <w:p w14:paraId="08F62D44" w14:textId="6733493E" w:rsidR="00AD1CB9" w:rsidRDefault="00AD1CB9" w:rsidP="00AD1CB9">
      <w:pPr>
        <w:pStyle w:val="a0"/>
        <w:jc w:val="center"/>
        <w:rPr>
          <w:lang w:eastAsia="zh-CN"/>
        </w:rPr>
      </w:pPr>
      <w:r>
        <w:rPr>
          <w:noProof/>
        </w:rPr>
        <w:drawing>
          <wp:inline distT="0" distB="0" distL="0" distR="0" wp14:anchorId="358DAA90" wp14:editId="2C95166F">
            <wp:extent cx="4625936" cy="2486442"/>
            <wp:effectExtent l="0" t="0" r="0" b="0"/>
            <wp:docPr id="1080594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94540" name=""/>
                    <pic:cNvPicPr/>
                  </pic:nvPicPr>
                  <pic:blipFill>
                    <a:blip r:embed="rId9"/>
                    <a:stretch>
                      <a:fillRect/>
                    </a:stretch>
                  </pic:blipFill>
                  <pic:spPr>
                    <a:xfrm>
                      <a:off x="0" y="0"/>
                      <a:ext cx="4636606" cy="2492177"/>
                    </a:xfrm>
                    <a:prstGeom prst="rect">
                      <a:avLst/>
                    </a:prstGeom>
                  </pic:spPr>
                </pic:pic>
              </a:graphicData>
            </a:graphic>
          </wp:inline>
        </w:drawing>
      </w:r>
    </w:p>
    <w:p w14:paraId="51DD698B" w14:textId="77777777" w:rsidR="000266C2" w:rsidRPr="00AD1CB9" w:rsidRDefault="000266C2" w:rsidP="00AD1CB9">
      <w:pPr>
        <w:pStyle w:val="a0"/>
        <w:jc w:val="center"/>
        <w:rPr>
          <w:rFonts w:hint="eastAsia"/>
          <w:lang w:eastAsia="zh-CN"/>
        </w:rPr>
      </w:pPr>
    </w:p>
    <w:tbl>
      <w:tblPr>
        <w:tblStyle w:val="Table"/>
        <w:tblW w:w="5000" w:type="pct"/>
        <w:tblLook w:val="07E0" w:firstRow="1" w:lastRow="1" w:firstColumn="1" w:lastColumn="1" w:noHBand="1" w:noVBand="1"/>
      </w:tblPr>
      <w:tblGrid>
        <w:gridCol w:w="1256"/>
        <w:gridCol w:w="979"/>
        <w:gridCol w:w="1417"/>
        <w:gridCol w:w="5204"/>
      </w:tblGrid>
      <w:tr w:rsidR="008C245C" w14:paraId="238435D7" w14:textId="77777777" w:rsidTr="00B87693">
        <w:tc>
          <w:tcPr>
            <w:tcW w:w="0" w:type="auto"/>
            <w:tcBorders>
              <w:bottom w:val="single" w:sz="0" w:space="0" w:color="auto"/>
            </w:tcBorders>
            <w:vAlign w:val="bottom"/>
          </w:tcPr>
          <w:p w14:paraId="42320903" w14:textId="77777777" w:rsidR="008C245C" w:rsidRDefault="00000000">
            <w:pPr>
              <w:pStyle w:val="Compact"/>
            </w:pPr>
            <w:proofErr w:type="spellStart"/>
            <w:r>
              <w:t>模块</w:t>
            </w:r>
            <w:proofErr w:type="spellEnd"/>
          </w:p>
        </w:tc>
        <w:tc>
          <w:tcPr>
            <w:tcW w:w="553" w:type="pct"/>
            <w:tcBorders>
              <w:bottom w:val="single" w:sz="0" w:space="0" w:color="auto"/>
            </w:tcBorders>
            <w:vAlign w:val="bottom"/>
          </w:tcPr>
          <w:p w14:paraId="14908C3D" w14:textId="77777777" w:rsidR="008C245C" w:rsidRDefault="00000000">
            <w:pPr>
              <w:pStyle w:val="Compact"/>
            </w:pPr>
            <w:proofErr w:type="spellStart"/>
            <w:r>
              <w:t>文件数</w:t>
            </w:r>
            <w:proofErr w:type="spellEnd"/>
          </w:p>
        </w:tc>
        <w:tc>
          <w:tcPr>
            <w:tcW w:w="800" w:type="pct"/>
            <w:tcBorders>
              <w:bottom w:val="single" w:sz="0" w:space="0" w:color="auto"/>
            </w:tcBorders>
            <w:vAlign w:val="bottom"/>
          </w:tcPr>
          <w:p w14:paraId="0860B2F7" w14:textId="77777777" w:rsidR="008C245C" w:rsidRDefault="00000000">
            <w:pPr>
              <w:pStyle w:val="Compact"/>
            </w:pPr>
            <w:proofErr w:type="spellStart"/>
            <w:r>
              <w:t>代码量</w:t>
            </w:r>
            <w:proofErr w:type="spellEnd"/>
          </w:p>
        </w:tc>
        <w:tc>
          <w:tcPr>
            <w:tcW w:w="2938" w:type="pct"/>
            <w:tcBorders>
              <w:bottom w:val="single" w:sz="0" w:space="0" w:color="auto"/>
            </w:tcBorders>
            <w:vAlign w:val="bottom"/>
          </w:tcPr>
          <w:p w14:paraId="00BE670E" w14:textId="77777777" w:rsidR="008C245C" w:rsidRDefault="00000000">
            <w:pPr>
              <w:pStyle w:val="Compact"/>
            </w:pPr>
            <w:proofErr w:type="spellStart"/>
            <w:r>
              <w:t>职责</w:t>
            </w:r>
            <w:proofErr w:type="spellEnd"/>
          </w:p>
        </w:tc>
      </w:tr>
      <w:tr w:rsidR="008C245C" w14:paraId="64833997" w14:textId="77777777" w:rsidTr="00B87693">
        <w:tc>
          <w:tcPr>
            <w:tcW w:w="0" w:type="auto"/>
          </w:tcPr>
          <w:p w14:paraId="221243F6" w14:textId="793A3BD0" w:rsidR="008C245C" w:rsidRDefault="00000000">
            <w:pPr>
              <w:pStyle w:val="Compact"/>
              <w:rPr>
                <w:rFonts w:hint="eastAsia"/>
                <w:lang w:eastAsia="zh-CN"/>
              </w:rPr>
            </w:pPr>
            <w:r>
              <w:t>Driver</w:t>
            </w:r>
          </w:p>
        </w:tc>
        <w:tc>
          <w:tcPr>
            <w:tcW w:w="553" w:type="pct"/>
          </w:tcPr>
          <w:p w14:paraId="31C604F4" w14:textId="77777777" w:rsidR="008C245C" w:rsidRDefault="00000000">
            <w:pPr>
              <w:pStyle w:val="Compact"/>
            </w:pPr>
            <w:r>
              <w:t>14</w:t>
            </w:r>
          </w:p>
        </w:tc>
        <w:tc>
          <w:tcPr>
            <w:tcW w:w="800" w:type="pct"/>
          </w:tcPr>
          <w:p w14:paraId="14B8D8E7" w14:textId="77777777" w:rsidR="008C245C" w:rsidRDefault="00000000">
            <w:pPr>
              <w:pStyle w:val="Compact"/>
            </w:pPr>
            <w:r>
              <w:t>1,197</w:t>
            </w:r>
          </w:p>
        </w:tc>
        <w:tc>
          <w:tcPr>
            <w:tcW w:w="2938" w:type="pct"/>
          </w:tcPr>
          <w:p w14:paraId="1265BFFE" w14:textId="77777777" w:rsidR="008C245C" w:rsidRDefault="00000000">
            <w:pPr>
              <w:pStyle w:val="Compact"/>
              <w:rPr>
                <w:lang w:eastAsia="zh-CN"/>
              </w:rPr>
            </w:pPr>
            <w:r>
              <w:rPr>
                <w:lang w:eastAsia="zh-CN"/>
              </w:rPr>
              <w:t>M3508</w:t>
            </w:r>
            <w:r>
              <w:rPr>
                <w:lang w:eastAsia="zh-CN"/>
              </w:rPr>
              <w:t>、</w:t>
            </w:r>
            <w:r>
              <w:rPr>
                <w:lang w:eastAsia="zh-CN"/>
              </w:rPr>
              <w:t xml:space="preserve">PWM </w:t>
            </w:r>
            <w:r>
              <w:rPr>
                <w:lang w:eastAsia="zh-CN"/>
              </w:rPr>
              <w:t>电机</w:t>
            </w:r>
            <w:r>
              <w:rPr>
                <w:lang w:eastAsia="zh-CN"/>
              </w:rPr>
              <w:t>/</w:t>
            </w:r>
            <w:r>
              <w:rPr>
                <w:lang w:eastAsia="zh-CN"/>
              </w:rPr>
              <w:t>舵机</w:t>
            </w:r>
            <w:r>
              <w:rPr>
                <w:lang w:eastAsia="zh-CN"/>
              </w:rPr>
              <w:t>/</w:t>
            </w:r>
            <w:r>
              <w:rPr>
                <w:lang w:eastAsia="zh-CN"/>
              </w:rPr>
              <w:t>电调、</w:t>
            </w:r>
            <w:r>
              <w:rPr>
                <w:lang w:eastAsia="zh-CN"/>
              </w:rPr>
              <w:t xml:space="preserve">Xbox </w:t>
            </w:r>
            <w:r>
              <w:rPr>
                <w:lang w:eastAsia="zh-CN"/>
              </w:rPr>
              <w:t>手柄、</w:t>
            </w:r>
            <w:proofErr w:type="spellStart"/>
            <w:r>
              <w:rPr>
                <w:lang w:eastAsia="zh-CN"/>
              </w:rPr>
              <w:t>CmdPort</w:t>
            </w:r>
            <w:proofErr w:type="spellEnd"/>
            <w:r>
              <w:rPr>
                <w:lang w:eastAsia="zh-CN"/>
              </w:rPr>
              <w:t xml:space="preserve"> </w:t>
            </w:r>
            <w:r>
              <w:rPr>
                <w:lang w:eastAsia="zh-CN"/>
              </w:rPr>
              <w:t>协议、调试打印</w:t>
            </w:r>
          </w:p>
        </w:tc>
      </w:tr>
      <w:tr w:rsidR="008C245C" w14:paraId="308C67A0" w14:textId="77777777" w:rsidTr="00B87693">
        <w:tc>
          <w:tcPr>
            <w:tcW w:w="0" w:type="auto"/>
          </w:tcPr>
          <w:p w14:paraId="194554E6" w14:textId="4A15A614" w:rsidR="008C245C" w:rsidRDefault="00000000">
            <w:pPr>
              <w:pStyle w:val="Compact"/>
            </w:pPr>
            <w:r>
              <w:t>BSP</w:t>
            </w:r>
          </w:p>
        </w:tc>
        <w:tc>
          <w:tcPr>
            <w:tcW w:w="553" w:type="pct"/>
          </w:tcPr>
          <w:p w14:paraId="13D6C117" w14:textId="77777777" w:rsidR="008C245C" w:rsidRDefault="00000000">
            <w:pPr>
              <w:pStyle w:val="Compact"/>
            </w:pPr>
            <w:r>
              <w:t>10</w:t>
            </w:r>
          </w:p>
        </w:tc>
        <w:tc>
          <w:tcPr>
            <w:tcW w:w="800" w:type="pct"/>
          </w:tcPr>
          <w:p w14:paraId="30BA5869" w14:textId="77777777" w:rsidR="008C245C" w:rsidRDefault="00000000">
            <w:pPr>
              <w:pStyle w:val="Compact"/>
            </w:pPr>
            <w:r>
              <w:t>748</w:t>
            </w:r>
          </w:p>
        </w:tc>
        <w:tc>
          <w:tcPr>
            <w:tcW w:w="2938" w:type="pct"/>
          </w:tcPr>
          <w:p w14:paraId="77DE91CD" w14:textId="77777777" w:rsidR="008C245C" w:rsidRDefault="00000000">
            <w:pPr>
              <w:pStyle w:val="Compact"/>
            </w:pPr>
            <w:r>
              <w:t>CAN</w:t>
            </w:r>
            <w:r>
              <w:t>、</w:t>
            </w:r>
            <w:r>
              <w:t xml:space="preserve">6 </w:t>
            </w:r>
            <w:proofErr w:type="spellStart"/>
            <w:r>
              <w:t>路编码器、</w:t>
            </w:r>
            <w:r>
              <w:t>PWM</w:t>
            </w:r>
            <w:proofErr w:type="spellEnd"/>
            <w:r>
              <w:t xml:space="preserve"> </w:t>
            </w:r>
            <w:proofErr w:type="spellStart"/>
            <w:r>
              <w:t>定时器、</w:t>
            </w:r>
            <w:r>
              <w:t>UART</w:t>
            </w:r>
            <w:proofErr w:type="spellEnd"/>
            <w:r>
              <w:t xml:space="preserve"> </w:t>
            </w:r>
            <w:proofErr w:type="spellStart"/>
            <w:r>
              <w:t>抽象</w:t>
            </w:r>
            <w:proofErr w:type="spellEnd"/>
          </w:p>
        </w:tc>
      </w:tr>
      <w:tr w:rsidR="008C245C" w14:paraId="539AC51A" w14:textId="77777777" w:rsidTr="00B87693">
        <w:tc>
          <w:tcPr>
            <w:tcW w:w="0" w:type="auto"/>
          </w:tcPr>
          <w:p w14:paraId="15702C3C" w14:textId="3B912F7F" w:rsidR="008C245C" w:rsidRDefault="00000000">
            <w:pPr>
              <w:pStyle w:val="Compact"/>
            </w:pPr>
            <w:r>
              <w:t>App</w:t>
            </w:r>
          </w:p>
        </w:tc>
        <w:tc>
          <w:tcPr>
            <w:tcW w:w="553" w:type="pct"/>
          </w:tcPr>
          <w:p w14:paraId="0B5DBBBD" w14:textId="77777777" w:rsidR="008C245C" w:rsidRDefault="00000000">
            <w:pPr>
              <w:pStyle w:val="Compact"/>
            </w:pPr>
            <w:r>
              <w:t>4</w:t>
            </w:r>
          </w:p>
        </w:tc>
        <w:tc>
          <w:tcPr>
            <w:tcW w:w="800" w:type="pct"/>
          </w:tcPr>
          <w:p w14:paraId="25F7EF25" w14:textId="77777777" w:rsidR="008C245C" w:rsidRDefault="00000000">
            <w:pPr>
              <w:pStyle w:val="Compact"/>
            </w:pPr>
            <w:r>
              <w:t>755</w:t>
            </w:r>
          </w:p>
        </w:tc>
        <w:tc>
          <w:tcPr>
            <w:tcW w:w="2938" w:type="pct"/>
          </w:tcPr>
          <w:p w14:paraId="339E1BBC" w14:textId="77777777" w:rsidR="008C245C" w:rsidRDefault="00000000">
            <w:pPr>
              <w:pStyle w:val="Compact"/>
              <w:rPr>
                <w:lang w:eastAsia="zh-CN"/>
              </w:rPr>
            </w:pPr>
            <w:r>
              <w:rPr>
                <w:lang w:eastAsia="zh-CN"/>
              </w:rPr>
              <w:t>系统初始化、控制主循环、测试框架</w:t>
            </w:r>
          </w:p>
        </w:tc>
      </w:tr>
      <w:tr w:rsidR="008C245C" w14:paraId="21CD7679" w14:textId="77777777" w:rsidTr="00B87693">
        <w:tc>
          <w:tcPr>
            <w:tcW w:w="0" w:type="auto"/>
          </w:tcPr>
          <w:p w14:paraId="73884D0F" w14:textId="4BD7F9FF" w:rsidR="008C245C" w:rsidRDefault="00000000">
            <w:pPr>
              <w:pStyle w:val="Compact"/>
            </w:pPr>
            <w:r>
              <w:t>Algorithm</w:t>
            </w:r>
          </w:p>
        </w:tc>
        <w:tc>
          <w:tcPr>
            <w:tcW w:w="553" w:type="pct"/>
          </w:tcPr>
          <w:p w14:paraId="4F0137C0" w14:textId="77777777" w:rsidR="008C245C" w:rsidRDefault="00000000">
            <w:pPr>
              <w:pStyle w:val="Compact"/>
            </w:pPr>
            <w:r>
              <w:t>4</w:t>
            </w:r>
          </w:p>
        </w:tc>
        <w:tc>
          <w:tcPr>
            <w:tcW w:w="800" w:type="pct"/>
          </w:tcPr>
          <w:p w14:paraId="7CC4B1F7" w14:textId="77777777" w:rsidR="008C245C" w:rsidRDefault="00000000">
            <w:pPr>
              <w:pStyle w:val="Compact"/>
            </w:pPr>
            <w:r>
              <w:t>432</w:t>
            </w:r>
          </w:p>
        </w:tc>
        <w:tc>
          <w:tcPr>
            <w:tcW w:w="2938" w:type="pct"/>
          </w:tcPr>
          <w:p w14:paraId="20EC3C2E" w14:textId="706B388C" w:rsidR="008C245C" w:rsidRDefault="00000000">
            <w:pPr>
              <w:pStyle w:val="Compact"/>
            </w:pPr>
            <w:proofErr w:type="spellStart"/>
            <w:r>
              <w:t>控制器</w:t>
            </w:r>
            <w:proofErr w:type="spellEnd"/>
          </w:p>
        </w:tc>
      </w:tr>
      <w:tr w:rsidR="008C245C" w14:paraId="482CBAB0" w14:textId="77777777" w:rsidTr="00B87693">
        <w:tc>
          <w:tcPr>
            <w:tcW w:w="0" w:type="auto"/>
          </w:tcPr>
          <w:p w14:paraId="6246B78D" w14:textId="379E83D4" w:rsidR="008C245C" w:rsidRDefault="00000000">
            <w:pPr>
              <w:pStyle w:val="Compact"/>
            </w:pPr>
            <w:r>
              <w:t>Utils</w:t>
            </w:r>
          </w:p>
        </w:tc>
        <w:tc>
          <w:tcPr>
            <w:tcW w:w="553" w:type="pct"/>
          </w:tcPr>
          <w:p w14:paraId="4DFC93E2" w14:textId="77777777" w:rsidR="008C245C" w:rsidRDefault="00000000">
            <w:pPr>
              <w:pStyle w:val="Compact"/>
            </w:pPr>
            <w:r>
              <w:t>4</w:t>
            </w:r>
          </w:p>
        </w:tc>
        <w:tc>
          <w:tcPr>
            <w:tcW w:w="800" w:type="pct"/>
          </w:tcPr>
          <w:p w14:paraId="6DC22203" w14:textId="77777777" w:rsidR="008C245C" w:rsidRDefault="00000000">
            <w:pPr>
              <w:pStyle w:val="Compact"/>
            </w:pPr>
            <w:r>
              <w:t>349</w:t>
            </w:r>
          </w:p>
        </w:tc>
        <w:tc>
          <w:tcPr>
            <w:tcW w:w="2938" w:type="pct"/>
          </w:tcPr>
          <w:p w14:paraId="4B9FAFEB" w14:textId="77777777" w:rsidR="008C245C" w:rsidRDefault="00000000">
            <w:pPr>
              <w:pStyle w:val="Compact"/>
            </w:pPr>
            <w:r>
              <w:t xml:space="preserve">CRC-16 </w:t>
            </w:r>
            <w:r>
              <w:t>查表、</w:t>
            </w:r>
            <w:r>
              <w:t xml:space="preserve">2D </w:t>
            </w:r>
            <w:r>
              <w:t>向量运算</w:t>
            </w:r>
          </w:p>
        </w:tc>
      </w:tr>
      <w:tr w:rsidR="008C245C" w14:paraId="101874D3" w14:textId="77777777" w:rsidTr="00B87693">
        <w:tc>
          <w:tcPr>
            <w:tcW w:w="0" w:type="auto"/>
          </w:tcPr>
          <w:p w14:paraId="7702D67D" w14:textId="57342DD6" w:rsidR="008C245C" w:rsidRDefault="00000000">
            <w:pPr>
              <w:pStyle w:val="Compact"/>
            </w:pPr>
            <w:r>
              <w:t>Device</w:t>
            </w:r>
          </w:p>
        </w:tc>
        <w:tc>
          <w:tcPr>
            <w:tcW w:w="553" w:type="pct"/>
          </w:tcPr>
          <w:p w14:paraId="42EB7079" w14:textId="77777777" w:rsidR="008C245C" w:rsidRDefault="00000000">
            <w:pPr>
              <w:pStyle w:val="Compact"/>
            </w:pPr>
            <w:r>
              <w:t>2</w:t>
            </w:r>
          </w:p>
        </w:tc>
        <w:tc>
          <w:tcPr>
            <w:tcW w:w="800" w:type="pct"/>
          </w:tcPr>
          <w:p w14:paraId="5D469D8F" w14:textId="77777777" w:rsidR="008C245C" w:rsidRDefault="00000000">
            <w:pPr>
              <w:pStyle w:val="Compact"/>
            </w:pPr>
            <w:r>
              <w:t>326</w:t>
            </w:r>
          </w:p>
        </w:tc>
        <w:tc>
          <w:tcPr>
            <w:tcW w:w="2938" w:type="pct"/>
          </w:tcPr>
          <w:p w14:paraId="79175B5A" w14:textId="77777777" w:rsidR="008C245C" w:rsidRDefault="00000000">
            <w:pPr>
              <w:pStyle w:val="Compact"/>
              <w:rPr>
                <w:lang w:eastAsia="zh-CN"/>
              </w:rPr>
            </w:pPr>
            <w:r>
              <w:rPr>
                <w:lang w:eastAsia="zh-CN"/>
              </w:rPr>
              <w:t>差速底盘运动学</w:t>
            </w:r>
            <w:r>
              <w:rPr>
                <w:lang w:eastAsia="zh-CN"/>
              </w:rPr>
              <w:t xml:space="preserve"> + CAN </w:t>
            </w:r>
            <w:r>
              <w:rPr>
                <w:lang w:eastAsia="zh-CN"/>
              </w:rPr>
              <w:t>打包</w:t>
            </w:r>
          </w:p>
        </w:tc>
      </w:tr>
      <w:tr w:rsidR="008C245C" w14:paraId="32BEB91F" w14:textId="77777777" w:rsidTr="00B87693">
        <w:tc>
          <w:tcPr>
            <w:tcW w:w="0" w:type="auto"/>
          </w:tcPr>
          <w:p w14:paraId="15467023" w14:textId="07CF5212" w:rsidR="008C245C" w:rsidRDefault="00000000">
            <w:pPr>
              <w:pStyle w:val="Compact"/>
            </w:pPr>
            <w:r>
              <w:t>OSAL</w:t>
            </w:r>
          </w:p>
        </w:tc>
        <w:tc>
          <w:tcPr>
            <w:tcW w:w="553" w:type="pct"/>
          </w:tcPr>
          <w:p w14:paraId="4A48AC02" w14:textId="77777777" w:rsidR="008C245C" w:rsidRDefault="00000000">
            <w:pPr>
              <w:pStyle w:val="Compact"/>
            </w:pPr>
            <w:r>
              <w:t>2</w:t>
            </w:r>
          </w:p>
        </w:tc>
        <w:tc>
          <w:tcPr>
            <w:tcW w:w="800" w:type="pct"/>
          </w:tcPr>
          <w:p w14:paraId="60FB9287" w14:textId="77777777" w:rsidR="008C245C" w:rsidRDefault="00000000">
            <w:pPr>
              <w:pStyle w:val="Compact"/>
            </w:pPr>
            <w:r>
              <w:t>123</w:t>
            </w:r>
          </w:p>
        </w:tc>
        <w:tc>
          <w:tcPr>
            <w:tcW w:w="2938" w:type="pct"/>
          </w:tcPr>
          <w:p w14:paraId="2E314206" w14:textId="77777777" w:rsidR="008C245C" w:rsidRDefault="00000000">
            <w:pPr>
              <w:pStyle w:val="Compact"/>
            </w:pPr>
            <w:r>
              <w:t xml:space="preserve">FreeRTOS </w:t>
            </w:r>
            <w:r>
              <w:t>任务管理器框架</w:t>
            </w:r>
          </w:p>
        </w:tc>
      </w:tr>
    </w:tbl>
    <w:p w14:paraId="493F34BB" w14:textId="77777777" w:rsidR="008C245C" w:rsidRPr="00DD3ABE" w:rsidRDefault="00000000">
      <w:pPr>
        <w:pStyle w:val="2"/>
        <w:rPr>
          <w:color w:val="auto"/>
          <w:lang w:eastAsia="zh-CN"/>
        </w:rPr>
      </w:pPr>
      <w:bookmarkStart w:id="4" w:name="三系统架构设计"/>
      <w:r w:rsidRPr="00DD3ABE">
        <w:rPr>
          <w:color w:val="auto"/>
          <w:lang w:eastAsia="zh-CN"/>
        </w:rPr>
        <w:lastRenderedPageBreak/>
        <w:t>三、系统架构设计</w:t>
      </w:r>
      <w:bookmarkEnd w:id="4"/>
    </w:p>
    <w:p w14:paraId="18D6D575" w14:textId="77777777" w:rsidR="008C245C" w:rsidRPr="00DD3ABE" w:rsidRDefault="00000000">
      <w:pPr>
        <w:pStyle w:val="3"/>
        <w:rPr>
          <w:color w:val="auto"/>
          <w:lang w:eastAsia="zh-CN"/>
        </w:rPr>
      </w:pPr>
      <w:bookmarkStart w:id="5" w:name="总体结构"/>
      <w:r w:rsidRPr="00DD3ABE">
        <w:rPr>
          <w:color w:val="auto"/>
          <w:lang w:eastAsia="zh-CN"/>
        </w:rPr>
        <w:t xml:space="preserve">3.1 </w:t>
      </w:r>
      <w:r w:rsidRPr="00DD3ABE">
        <w:rPr>
          <w:color w:val="auto"/>
          <w:lang w:eastAsia="zh-CN"/>
        </w:rPr>
        <w:t>总体结构</w:t>
      </w:r>
      <w:bookmarkEnd w:id="5"/>
    </w:p>
    <w:p w14:paraId="5605DC4E" w14:textId="6A2E9470" w:rsidR="00AD1CB9" w:rsidRDefault="00D84080" w:rsidP="00D84080">
      <w:pPr>
        <w:pStyle w:val="a0"/>
        <w:jc w:val="center"/>
        <w:rPr>
          <w:lang w:eastAsia="zh-CN"/>
        </w:rPr>
      </w:pPr>
      <w:r>
        <w:rPr>
          <w:noProof/>
        </w:rPr>
        <w:drawing>
          <wp:inline distT="0" distB="0" distL="0" distR="0" wp14:anchorId="18018660" wp14:editId="645117CA">
            <wp:extent cx="3286894" cy="3707646"/>
            <wp:effectExtent l="0" t="0" r="0" b="0"/>
            <wp:docPr id="2057262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62147" name=""/>
                    <pic:cNvPicPr/>
                  </pic:nvPicPr>
                  <pic:blipFill>
                    <a:blip r:embed="rId10"/>
                    <a:stretch>
                      <a:fillRect/>
                    </a:stretch>
                  </pic:blipFill>
                  <pic:spPr>
                    <a:xfrm>
                      <a:off x="0" y="0"/>
                      <a:ext cx="3295096" cy="3716898"/>
                    </a:xfrm>
                    <a:prstGeom prst="rect">
                      <a:avLst/>
                    </a:prstGeom>
                  </pic:spPr>
                </pic:pic>
              </a:graphicData>
            </a:graphic>
          </wp:inline>
        </w:drawing>
      </w:r>
    </w:p>
    <w:p w14:paraId="7F9892B8" w14:textId="77777777" w:rsidR="000266C2" w:rsidRDefault="000266C2" w:rsidP="00D84080">
      <w:pPr>
        <w:pStyle w:val="a0"/>
        <w:jc w:val="center"/>
        <w:rPr>
          <w:lang w:eastAsia="zh-CN"/>
        </w:rPr>
      </w:pPr>
    </w:p>
    <w:p w14:paraId="0AD3C45F" w14:textId="5E92826B" w:rsidR="000266C2" w:rsidRDefault="000266C2" w:rsidP="00D84080">
      <w:pPr>
        <w:pStyle w:val="a0"/>
        <w:jc w:val="center"/>
        <w:rPr>
          <w:lang w:eastAsia="zh-CN"/>
        </w:rPr>
      </w:pPr>
      <w:r>
        <w:rPr>
          <w:noProof/>
        </w:rPr>
        <w:drawing>
          <wp:inline distT="0" distB="0" distL="0" distR="0" wp14:anchorId="35A2385C" wp14:editId="128A44FE">
            <wp:extent cx="5486400" cy="1881505"/>
            <wp:effectExtent l="0" t="0" r="0" b="0"/>
            <wp:docPr id="165414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4284" name=""/>
                    <pic:cNvPicPr/>
                  </pic:nvPicPr>
                  <pic:blipFill>
                    <a:blip r:embed="rId11"/>
                    <a:stretch>
                      <a:fillRect/>
                    </a:stretch>
                  </pic:blipFill>
                  <pic:spPr>
                    <a:xfrm>
                      <a:off x="0" y="0"/>
                      <a:ext cx="5486400" cy="1881505"/>
                    </a:xfrm>
                    <a:prstGeom prst="rect">
                      <a:avLst/>
                    </a:prstGeom>
                  </pic:spPr>
                </pic:pic>
              </a:graphicData>
            </a:graphic>
          </wp:inline>
        </w:drawing>
      </w:r>
    </w:p>
    <w:p w14:paraId="4DA5AECD" w14:textId="77777777" w:rsidR="000266C2" w:rsidRDefault="000266C2" w:rsidP="00D84080">
      <w:pPr>
        <w:pStyle w:val="a0"/>
        <w:jc w:val="center"/>
        <w:rPr>
          <w:lang w:eastAsia="zh-CN"/>
        </w:rPr>
      </w:pPr>
    </w:p>
    <w:p w14:paraId="051CB188" w14:textId="4E1F0972" w:rsidR="000266C2" w:rsidRDefault="004D60E4" w:rsidP="000266C2">
      <w:pPr>
        <w:pStyle w:val="a0"/>
        <w:ind w:firstLineChars="200" w:firstLine="480"/>
        <w:rPr>
          <w:lang w:eastAsia="zh-CN"/>
        </w:rPr>
      </w:pPr>
      <w:r w:rsidRPr="004D60E4">
        <w:rPr>
          <w:lang w:eastAsia="zh-CN"/>
        </w:rPr>
        <w:t>在系统顶层设计阶段，本人独立完成了控制下位机的全套代码架构设计与落地开发，同时前瞻性地规划了机器人整体感知、决策控制系统的宏观框架及核心传感器选型方案。系统在物理与逻辑上划分为三大协同计算节点</w:t>
      </w:r>
      <w:r w:rsidR="000266C2">
        <w:rPr>
          <w:rFonts w:hint="eastAsia"/>
          <w:lang w:eastAsia="zh-CN"/>
        </w:rPr>
        <w:t>：</w:t>
      </w:r>
    </w:p>
    <w:p w14:paraId="28F0A09D" w14:textId="2C52BDCF" w:rsidR="000266C2" w:rsidRDefault="000266C2" w:rsidP="000266C2">
      <w:pPr>
        <w:pStyle w:val="a0"/>
        <w:numPr>
          <w:ilvl w:val="0"/>
          <w:numId w:val="9"/>
        </w:numPr>
        <w:rPr>
          <w:lang w:eastAsia="zh-CN"/>
        </w:rPr>
      </w:pPr>
      <w:r>
        <w:rPr>
          <w:rFonts w:hint="eastAsia"/>
          <w:lang w:eastAsia="zh-CN"/>
        </w:rPr>
        <w:t>上位机（树莓派）：负责视觉感知与决策规划</w:t>
      </w:r>
    </w:p>
    <w:p w14:paraId="3DB037A0" w14:textId="78EF8B0A" w:rsidR="000266C2" w:rsidRDefault="000266C2" w:rsidP="000266C2">
      <w:pPr>
        <w:pStyle w:val="a0"/>
        <w:numPr>
          <w:ilvl w:val="0"/>
          <w:numId w:val="9"/>
        </w:numPr>
        <w:rPr>
          <w:lang w:eastAsia="zh-CN"/>
        </w:rPr>
      </w:pPr>
      <w:r>
        <w:rPr>
          <w:rFonts w:hint="eastAsia"/>
          <w:lang w:eastAsia="zh-CN"/>
        </w:rPr>
        <w:lastRenderedPageBreak/>
        <w:t>控制下位机：已完成的基于</w:t>
      </w:r>
      <w:r>
        <w:rPr>
          <w:rFonts w:hint="eastAsia"/>
          <w:lang w:eastAsia="zh-CN"/>
        </w:rPr>
        <w:t>STM32F407</w:t>
      </w:r>
      <w:r>
        <w:rPr>
          <w:rFonts w:hint="eastAsia"/>
          <w:lang w:eastAsia="zh-CN"/>
        </w:rPr>
        <w:t>的控制系统。</w:t>
      </w:r>
    </w:p>
    <w:p w14:paraId="307BC548" w14:textId="259229C1" w:rsidR="00E432E3" w:rsidRDefault="000266C2" w:rsidP="00E432E3">
      <w:pPr>
        <w:pStyle w:val="a0"/>
        <w:numPr>
          <w:ilvl w:val="0"/>
          <w:numId w:val="9"/>
        </w:numPr>
        <w:rPr>
          <w:rFonts w:hint="eastAsia"/>
          <w:lang w:eastAsia="zh-CN"/>
        </w:rPr>
      </w:pPr>
      <w:r>
        <w:rPr>
          <w:rFonts w:hint="eastAsia"/>
          <w:lang w:eastAsia="zh-CN"/>
        </w:rPr>
        <w:t>定位下位机：基于</w:t>
      </w:r>
      <w:r>
        <w:rPr>
          <w:rFonts w:hint="eastAsia"/>
          <w:lang w:eastAsia="zh-CN"/>
        </w:rPr>
        <w:t>STM32H7</w:t>
      </w:r>
      <w:r>
        <w:rPr>
          <w:rFonts w:hint="eastAsia"/>
          <w:lang w:eastAsia="zh-CN"/>
        </w:rPr>
        <w:t>（主控）、</w:t>
      </w:r>
      <w:r>
        <w:rPr>
          <w:rFonts w:hint="eastAsia"/>
          <w:lang w:eastAsia="zh-CN"/>
        </w:rPr>
        <w:t>UMD982</w:t>
      </w:r>
      <w:r>
        <w:rPr>
          <w:rFonts w:hint="eastAsia"/>
          <w:lang w:eastAsia="zh-CN"/>
        </w:rPr>
        <w:t>（定位模块）、</w:t>
      </w:r>
      <w:r>
        <w:rPr>
          <w:rFonts w:hint="eastAsia"/>
          <w:lang w:eastAsia="zh-CN"/>
        </w:rPr>
        <w:t>Epson M-G365</w:t>
      </w:r>
      <w:r>
        <w:rPr>
          <w:rFonts w:hint="eastAsia"/>
          <w:lang w:eastAsia="zh-CN"/>
        </w:rPr>
        <w:t>（车载级超高精度</w:t>
      </w:r>
      <w:r>
        <w:rPr>
          <w:rFonts w:hint="eastAsia"/>
          <w:lang w:eastAsia="zh-CN"/>
        </w:rPr>
        <w:t>IMU</w:t>
      </w:r>
      <w:r>
        <w:rPr>
          <w:rFonts w:hint="eastAsia"/>
          <w:lang w:eastAsia="zh-CN"/>
        </w:rPr>
        <w:t>）的多源融合组合导航系统。</w:t>
      </w:r>
    </w:p>
    <w:p w14:paraId="795D5FA3" w14:textId="77777777" w:rsidR="00E432E3" w:rsidRPr="00DD3ABE" w:rsidRDefault="00E432E3" w:rsidP="00DD3ABE">
      <w:pPr>
        <w:pStyle w:val="2"/>
        <w:rPr>
          <w:color w:val="auto"/>
          <w:lang w:eastAsia="zh-CN"/>
        </w:rPr>
      </w:pPr>
      <w:r w:rsidRPr="00DD3ABE">
        <w:rPr>
          <w:color w:val="auto"/>
          <w:lang w:eastAsia="zh-CN"/>
        </w:rPr>
        <w:t>四、总结与展望</w:t>
      </w:r>
    </w:p>
    <w:p w14:paraId="0E2AF1EB" w14:textId="1B44307A" w:rsidR="00E432E3" w:rsidRPr="00DD3ABE" w:rsidRDefault="00E432E3" w:rsidP="00DD3ABE">
      <w:pPr>
        <w:pStyle w:val="3"/>
        <w:rPr>
          <w:color w:val="auto"/>
          <w:lang w:eastAsia="zh-CN"/>
        </w:rPr>
      </w:pPr>
      <w:r w:rsidRPr="00DD3ABE">
        <w:rPr>
          <w:color w:val="auto"/>
          <w:lang w:eastAsia="zh-CN"/>
        </w:rPr>
        <w:t>4.1</w:t>
      </w:r>
      <w:r w:rsidRPr="00DD3ABE">
        <w:rPr>
          <w:color w:val="auto"/>
          <w:lang w:eastAsia="zh-CN"/>
        </w:rPr>
        <w:t>本阶段工作总结</w:t>
      </w:r>
    </w:p>
    <w:p w14:paraId="208F8809" w14:textId="221F175B" w:rsidR="00E432E3" w:rsidRPr="00E432E3" w:rsidRDefault="00E432E3" w:rsidP="00E432E3">
      <w:pPr>
        <w:rPr>
          <w:lang w:eastAsia="zh-CN"/>
        </w:rPr>
      </w:pPr>
      <w:r w:rsidRPr="00E432E3">
        <w:rPr>
          <w:lang w:eastAsia="zh-CN"/>
        </w:rPr>
        <w:t>在本学期的项目开发中，本人按计划完成了机器人控制下位机的全部核心开发任务。通过从零构建基于</w:t>
      </w:r>
      <w:r w:rsidRPr="00E432E3">
        <w:rPr>
          <w:lang w:eastAsia="zh-CN"/>
        </w:rPr>
        <w:t>STM32F407</w:t>
      </w:r>
      <w:r w:rsidRPr="00E432E3">
        <w:rPr>
          <w:lang w:eastAsia="zh-CN"/>
        </w:rPr>
        <w:t>与</w:t>
      </w:r>
      <w:proofErr w:type="spellStart"/>
      <w:r w:rsidRPr="00E432E3">
        <w:rPr>
          <w:lang w:eastAsia="zh-CN"/>
        </w:rPr>
        <w:t>FreeRTOS</w:t>
      </w:r>
      <w:proofErr w:type="spellEnd"/>
      <w:r w:rsidRPr="00E432E3">
        <w:rPr>
          <w:lang w:eastAsia="zh-CN"/>
        </w:rPr>
        <w:t>的软件架构，实现了系统底层硬件与上层逻辑的有效解耦。独立研发的</w:t>
      </w:r>
      <w:r w:rsidRPr="00E432E3">
        <w:rPr>
          <w:lang w:eastAsia="zh-CN"/>
        </w:rPr>
        <w:t>CmdPortv2.0</w:t>
      </w:r>
      <w:r w:rsidRPr="00E432E3">
        <w:rPr>
          <w:lang w:eastAsia="zh-CN"/>
        </w:rPr>
        <w:t>通信协议及电机、底盘闭环控制算法，已在全系统联调中初步验证了</w:t>
      </w:r>
      <w:proofErr w:type="gramStart"/>
      <w:r w:rsidRPr="00E432E3">
        <w:rPr>
          <w:lang w:eastAsia="zh-CN"/>
        </w:rPr>
        <w:t>其实时</w:t>
      </w:r>
      <w:proofErr w:type="gramEnd"/>
      <w:r w:rsidRPr="00E432E3">
        <w:rPr>
          <w:lang w:eastAsia="zh-CN"/>
        </w:rPr>
        <w:t>性与稳定性。在团队协作层面，通过合理的任务拆分与进度统筹，保障了项目软硬件打样与</w:t>
      </w:r>
      <w:proofErr w:type="gramStart"/>
      <w:r w:rsidRPr="00E432E3">
        <w:rPr>
          <w:lang w:eastAsia="zh-CN"/>
        </w:rPr>
        <w:t>调试全</w:t>
      </w:r>
      <w:proofErr w:type="gramEnd"/>
      <w:r w:rsidRPr="00E432E3">
        <w:rPr>
          <w:lang w:eastAsia="zh-CN"/>
        </w:rPr>
        <w:t>流程的顺利交付。</w:t>
      </w:r>
    </w:p>
    <w:p w14:paraId="3D627592" w14:textId="1DCFC611" w:rsidR="00E432E3" w:rsidRPr="00DD3ABE" w:rsidRDefault="00E432E3" w:rsidP="00DD3ABE">
      <w:pPr>
        <w:pStyle w:val="3"/>
        <w:rPr>
          <w:color w:val="auto"/>
          <w:lang w:eastAsia="zh-CN"/>
        </w:rPr>
      </w:pPr>
      <w:r w:rsidRPr="00DD3ABE">
        <w:rPr>
          <w:color w:val="auto"/>
          <w:lang w:eastAsia="zh-CN"/>
        </w:rPr>
        <w:t>4.2</w:t>
      </w:r>
      <w:r w:rsidRPr="00DD3ABE">
        <w:rPr>
          <w:color w:val="auto"/>
          <w:lang w:eastAsia="zh-CN"/>
        </w:rPr>
        <w:t>下一步工作规划</w:t>
      </w:r>
    </w:p>
    <w:p w14:paraId="054533A4" w14:textId="77777777" w:rsidR="00E432E3" w:rsidRPr="00E432E3" w:rsidRDefault="00E432E3" w:rsidP="00E432E3">
      <w:pPr>
        <w:rPr>
          <w:lang w:eastAsia="zh-CN"/>
        </w:rPr>
      </w:pPr>
      <w:r w:rsidRPr="00E432E3">
        <w:rPr>
          <w:lang w:eastAsia="zh-CN"/>
        </w:rPr>
        <w:t>基于当前已跑通的系统架构与控制链路，后续项目开发将重点向多传感器融合与高精度自主导航方向推进，具体计划如下：</w:t>
      </w:r>
    </w:p>
    <w:p w14:paraId="4ADAC6A3" w14:textId="4A3F3F14" w:rsidR="00E432E3" w:rsidRPr="00E432E3" w:rsidRDefault="00E432E3" w:rsidP="00E432E3">
      <w:pPr>
        <w:numPr>
          <w:ilvl w:val="0"/>
          <w:numId w:val="10"/>
        </w:numPr>
        <w:rPr>
          <w:lang w:eastAsia="zh-CN"/>
        </w:rPr>
      </w:pPr>
      <w:r w:rsidRPr="00E432E3">
        <w:rPr>
          <w:b/>
          <w:bCs/>
          <w:lang w:eastAsia="zh-CN"/>
        </w:rPr>
        <w:t>定位下位机开发与验证</w:t>
      </w:r>
      <w:r w:rsidRPr="00E432E3">
        <w:rPr>
          <w:lang w:eastAsia="zh-CN"/>
        </w:rPr>
        <w:t>：全面启动基于</w:t>
      </w:r>
      <w:r w:rsidRPr="00E432E3">
        <w:rPr>
          <w:lang w:eastAsia="zh-CN"/>
        </w:rPr>
        <w:t>STM32H7</w:t>
      </w:r>
      <w:r w:rsidRPr="00E432E3">
        <w:rPr>
          <w:lang w:eastAsia="zh-CN"/>
        </w:rPr>
        <w:t>平台的组合导航系统开发。重点实现</w:t>
      </w:r>
      <w:r w:rsidRPr="00E432E3">
        <w:rPr>
          <w:lang w:eastAsia="zh-CN"/>
        </w:rPr>
        <w:t>UMD982(GNSS/RTK)</w:t>
      </w:r>
      <w:r w:rsidRPr="00E432E3">
        <w:rPr>
          <w:lang w:eastAsia="zh-CN"/>
        </w:rPr>
        <w:t>与</w:t>
      </w:r>
      <w:r w:rsidRPr="00E432E3">
        <w:rPr>
          <w:lang w:eastAsia="zh-CN"/>
        </w:rPr>
        <w:t>EpsonM-G365(IMU)</w:t>
      </w:r>
      <w:r w:rsidRPr="00E432E3">
        <w:rPr>
          <w:lang w:eastAsia="zh-CN"/>
        </w:rPr>
        <w:t>的硬件级数据同步，并完成</w:t>
      </w:r>
      <w:r w:rsidRPr="00E432E3">
        <w:rPr>
          <w:lang w:eastAsia="zh-CN"/>
        </w:rPr>
        <w:t>EKF</w:t>
      </w:r>
      <w:r w:rsidRPr="00E432E3">
        <w:rPr>
          <w:lang w:eastAsia="zh-CN"/>
        </w:rPr>
        <w:t>（扩展卡尔曼滤波）多源融合算法的部署与调优。</w:t>
      </w:r>
    </w:p>
    <w:p w14:paraId="46032D90" w14:textId="7763CAB6" w:rsidR="00E432E3" w:rsidRPr="00E432E3" w:rsidRDefault="00E432E3" w:rsidP="00E432E3">
      <w:pPr>
        <w:numPr>
          <w:ilvl w:val="0"/>
          <w:numId w:val="10"/>
        </w:numPr>
        <w:rPr>
          <w:lang w:eastAsia="zh-CN"/>
        </w:rPr>
      </w:pPr>
      <w:r w:rsidRPr="00E432E3">
        <w:rPr>
          <w:b/>
          <w:bCs/>
          <w:lang w:eastAsia="zh-CN"/>
        </w:rPr>
        <w:t>多节点深度联调</w:t>
      </w:r>
      <w:r w:rsidRPr="00E432E3">
        <w:rPr>
          <w:lang w:eastAsia="zh-CN"/>
        </w:rPr>
        <w:t>：打通树莓派（感知决策上位机）、</w:t>
      </w:r>
      <w:r w:rsidRPr="00E432E3">
        <w:rPr>
          <w:lang w:eastAsia="zh-CN"/>
        </w:rPr>
        <w:t>STM32H7</w:t>
      </w:r>
      <w:r w:rsidRPr="00E432E3">
        <w:rPr>
          <w:lang w:eastAsia="zh-CN"/>
        </w:rPr>
        <w:t>（定位下位机）与</w:t>
      </w:r>
      <w:r w:rsidRPr="00E432E3">
        <w:rPr>
          <w:lang w:eastAsia="zh-CN"/>
        </w:rPr>
        <w:t>STM32F407</w:t>
      </w:r>
      <w:r w:rsidRPr="00E432E3">
        <w:rPr>
          <w:lang w:eastAsia="zh-CN"/>
        </w:rPr>
        <w:t>（控制下位机）之间的完整数据流闭环，确保高频位姿上报与运动控制指令下发的一致性。</w:t>
      </w:r>
    </w:p>
    <w:p w14:paraId="02F7B8B2" w14:textId="77777777" w:rsidR="00E432E3" w:rsidRPr="00E432E3" w:rsidRDefault="00E432E3" w:rsidP="00E432E3">
      <w:pPr>
        <w:numPr>
          <w:ilvl w:val="0"/>
          <w:numId w:val="10"/>
        </w:numPr>
        <w:rPr>
          <w:lang w:eastAsia="zh-CN"/>
        </w:rPr>
      </w:pPr>
      <w:r w:rsidRPr="00E432E3">
        <w:rPr>
          <w:b/>
          <w:bCs/>
          <w:lang w:eastAsia="zh-CN"/>
        </w:rPr>
        <w:t>系统鲁棒性优化</w:t>
      </w:r>
      <w:r w:rsidRPr="00E432E3">
        <w:rPr>
          <w:lang w:eastAsia="zh-CN"/>
        </w:rPr>
        <w:t>：针对实际运行中可能面临的复杂地形与通信干扰，进一步优化底盘运动学控制模型及电机的抗扰动能力，</w:t>
      </w:r>
      <w:proofErr w:type="gramStart"/>
      <w:r w:rsidRPr="00E432E3">
        <w:rPr>
          <w:lang w:eastAsia="zh-CN"/>
        </w:rPr>
        <w:t>完善全</w:t>
      </w:r>
      <w:proofErr w:type="gramEnd"/>
      <w:r w:rsidRPr="00E432E3">
        <w:rPr>
          <w:lang w:eastAsia="zh-CN"/>
        </w:rPr>
        <w:t>系统的断线重连与异常状态自动恢复机制。</w:t>
      </w:r>
    </w:p>
    <w:p w14:paraId="16E8C410" w14:textId="77777777" w:rsidR="00E432E3" w:rsidRPr="00E432E3" w:rsidRDefault="00E432E3">
      <w:pPr>
        <w:rPr>
          <w:rFonts w:hint="eastAsia"/>
          <w:lang w:eastAsia="zh-CN"/>
        </w:rPr>
      </w:pPr>
    </w:p>
    <w:sectPr w:rsidR="00E432E3" w:rsidRPr="00E432E3">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AD9AF" w14:textId="77777777" w:rsidR="00D01A41" w:rsidRDefault="00D01A41">
      <w:pPr>
        <w:spacing w:after="0"/>
      </w:pPr>
      <w:r>
        <w:separator/>
      </w:r>
    </w:p>
  </w:endnote>
  <w:endnote w:type="continuationSeparator" w:id="0">
    <w:p w14:paraId="571383FF" w14:textId="77777777" w:rsidR="00D01A41" w:rsidRDefault="00D01A4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A9B96" w14:textId="77777777" w:rsidR="00D01A41" w:rsidRDefault="00D01A41">
      <w:r>
        <w:separator/>
      </w:r>
    </w:p>
  </w:footnote>
  <w:footnote w:type="continuationSeparator" w:id="0">
    <w:p w14:paraId="6B4A3BED" w14:textId="77777777" w:rsidR="00D01A41" w:rsidRDefault="00D01A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58D3154"/>
    <w:multiLevelType w:val="multilevel"/>
    <w:tmpl w:val="45E242F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 w15:restartNumberingAfterBreak="0">
    <w:nsid w:val="12224F82"/>
    <w:multiLevelType w:val="multilevel"/>
    <w:tmpl w:val="CF0C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D62DE5"/>
    <w:multiLevelType w:val="hybridMultilevel"/>
    <w:tmpl w:val="D60E6BA0"/>
    <w:lvl w:ilvl="0" w:tplc="DE46B464">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3C4282D"/>
    <w:multiLevelType w:val="multilevel"/>
    <w:tmpl w:val="DEBEA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250BEA"/>
    <w:multiLevelType w:val="hybridMultilevel"/>
    <w:tmpl w:val="2D988B1C"/>
    <w:lvl w:ilvl="0" w:tplc="AC2201E6">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A5E29A1"/>
    <w:multiLevelType w:val="hybridMultilevel"/>
    <w:tmpl w:val="40EAE376"/>
    <w:lvl w:ilvl="0" w:tplc="B73E473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4FA122B5"/>
    <w:multiLevelType w:val="hybridMultilevel"/>
    <w:tmpl w:val="27BE1BB2"/>
    <w:lvl w:ilvl="0" w:tplc="A8068DB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5C3F1CD5"/>
    <w:multiLevelType w:val="hybridMultilevel"/>
    <w:tmpl w:val="B694BF52"/>
    <w:lvl w:ilvl="0" w:tplc="A184B6A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0EB2966"/>
    <w:multiLevelType w:val="multilevel"/>
    <w:tmpl w:val="22987A2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 w15:restartNumberingAfterBreak="0">
    <w:nsid w:val="658A1C46"/>
    <w:multiLevelType w:val="hybridMultilevel"/>
    <w:tmpl w:val="6332D65C"/>
    <w:lvl w:ilvl="0" w:tplc="331E7A62">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33596413">
    <w:abstractNumId w:val="0"/>
  </w:num>
  <w:num w:numId="2" w16cid:durableId="1532299756">
    <w:abstractNumId w:val="8"/>
  </w:num>
  <w:num w:numId="3" w16cid:durableId="1609698119">
    <w:abstractNumId w:val="1"/>
  </w:num>
  <w:num w:numId="4" w16cid:durableId="1758624901">
    <w:abstractNumId w:val="4"/>
  </w:num>
  <w:num w:numId="5" w16cid:durableId="1222206306">
    <w:abstractNumId w:val="2"/>
  </w:num>
  <w:num w:numId="6" w16cid:durableId="770129605">
    <w:abstractNumId w:val="7"/>
  </w:num>
  <w:num w:numId="7" w16cid:durableId="1917284603">
    <w:abstractNumId w:val="9"/>
  </w:num>
  <w:num w:numId="8" w16cid:durableId="42340491">
    <w:abstractNumId w:val="5"/>
  </w:num>
  <w:num w:numId="9" w16cid:durableId="1852790221">
    <w:abstractNumId w:val="6"/>
  </w:num>
  <w:num w:numId="10" w16cid:durableId="2154320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266C2"/>
    <w:rsid w:val="000A2350"/>
    <w:rsid w:val="000B05DA"/>
    <w:rsid w:val="0017249A"/>
    <w:rsid w:val="00176773"/>
    <w:rsid w:val="002B44B1"/>
    <w:rsid w:val="0034050F"/>
    <w:rsid w:val="00363152"/>
    <w:rsid w:val="00430C64"/>
    <w:rsid w:val="00470919"/>
    <w:rsid w:val="004917AA"/>
    <w:rsid w:val="004D0049"/>
    <w:rsid w:val="004D60E4"/>
    <w:rsid w:val="004E29B3"/>
    <w:rsid w:val="005562A1"/>
    <w:rsid w:val="00586A2B"/>
    <w:rsid w:val="00590D07"/>
    <w:rsid w:val="00710C89"/>
    <w:rsid w:val="00764204"/>
    <w:rsid w:val="00784D58"/>
    <w:rsid w:val="007E2F17"/>
    <w:rsid w:val="008039B4"/>
    <w:rsid w:val="008902AB"/>
    <w:rsid w:val="008C245C"/>
    <w:rsid w:val="008D6863"/>
    <w:rsid w:val="00935114"/>
    <w:rsid w:val="00947ED6"/>
    <w:rsid w:val="00966CEC"/>
    <w:rsid w:val="009C2EF8"/>
    <w:rsid w:val="00A24770"/>
    <w:rsid w:val="00AD1CB9"/>
    <w:rsid w:val="00AD7F16"/>
    <w:rsid w:val="00AF75F6"/>
    <w:rsid w:val="00B26D5C"/>
    <w:rsid w:val="00B86B75"/>
    <w:rsid w:val="00B87693"/>
    <w:rsid w:val="00B91FFF"/>
    <w:rsid w:val="00BC48D5"/>
    <w:rsid w:val="00BD5552"/>
    <w:rsid w:val="00BF6790"/>
    <w:rsid w:val="00C36279"/>
    <w:rsid w:val="00C915BA"/>
    <w:rsid w:val="00CA0B52"/>
    <w:rsid w:val="00D01A41"/>
    <w:rsid w:val="00D37588"/>
    <w:rsid w:val="00D84080"/>
    <w:rsid w:val="00D85E1F"/>
    <w:rsid w:val="00DD3ABE"/>
    <w:rsid w:val="00E315A3"/>
    <w:rsid w:val="00E432E3"/>
    <w:rsid w:val="00E705E4"/>
    <w:rsid w:val="00F4542F"/>
    <w:rsid w:val="00F979C4"/>
    <w:rsid w:val="00FE78AF"/>
    <w:rsid w:val="00FF6C1E"/>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44BD6C"/>
  <w15:docId w15:val="{78FFB77B-6953-4668-A425-C9C9A7E96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pPr>
    <w:rPr>
      <w:rFonts w:asciiTheme="majorHAnsi" w:eastAsiaTheme="majorEastAsia" w:hAnsiTheme="majorHAnsi" w:cstheme="majorBidi"/>
      <w:bCs/>
      <w:sz w:val="20"/>
      <w:szCs w:val="20"/>
    </w:r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e">
    <w:name w:val="List Paragraph"/>
    <w:basedOn w:val="a"/>
    <w:rsid w:val="00F979C4"/>
    <w:pPr>
      <w:ind w:firstLineChars="200" w:firstLine="420"/>
    </w:pPr>
  </w:style>
  <w:style w:type="paragraph" w:styleId="af">
    <w:name w:val="header"/>
    <w:basedOn w:val="a"/>
    <w:link w:val="af0"/>
    <w:rsid w:val="0034050F"/>
    <w:pPr>
      <w:tabs>
        <w:tab w:val="center" w:pos="4153"/>
        <w:tab w:val="right" w:pos="8306"/>
      </w:tabs>
      <w:snapToGrid w:val="0"/>
      <w:jc w:val="center"/>
    </w:pPr>
    <w:rPr>
      <w:sz w:val="18"/>
      <w:szCs w:val="18"/>
    </w:rPr>
  </w:style>
  <w:style w:type="character" w:customStyle="1" w:styleId="af0">
    <w:name w:val="页眉 字符"/>
    <w:basedOn w:val="a1"/>
    <w:link w:val="af"/>
    <w:rsid w:val="0034050F"/>
    <w:rPr>
      <w:sz w:val="18"/>
      <w:szCs w:val="18"/>
    </w:rPr>
  </w:style>
  <w:style w:type="paragraph" w:styleId="af1">
    <w:name w:val="footer"/>
    <w:basedOn w:val="a"/>
    <w:link w:val="af2"/>
    <w:rsid w:val="0034050F"/>
    <w:pPr>
      <w:tabs>
        <w:tab w:val="center" w:pos="4153"/>
        <w:tab w:val="right" w:pos="8306"/>
      </w:tabs>
      <w:snapToGrid w:val="0"/>
    </w:pPr>
    <w:rPr>
      <w:sz w:val="18"/>
      <w:szCs w:val="18"/>
    </w:rPr>
  </w:style>
  <w:style w:type="character" w:customStyle="1" w:styleId="af2">
    <w:name w:val="页脚 字符"/>
    <w:basedOn w:val="a1"/>
    <w:link w:val="af1"/>
    <w:rsid w:val="0034050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5</Pages>
  <Words>905</Words>
  <Characters>1114</Characters>
  <Application>Microsoft Office Word</Application>
  <DocSecurity>0</DocSecurity>
  <Lines>55</Lines>
  <Paragraphs>61</Paragraphs>
  <ScaleCrop>false</ScaleCrop>
  <Company/>
  <LinksUpToDate>false</LinksUpToDate>
  <CharactersWithSpaces>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TerraMind 个人工作量报告</dc:title>
  <dc:creator/>
  <cp:keywords/>
  <cp:lastModifiedBy>子卿 唐</cp:lastModifiedBy>
  <cp:revision>78</cp:revision>
  <dcterms:created xsi:type="dcterms:W3CDTF">2026-07-10T03:50:00Z</dcterms:created>
  <dcterms:modified xsi:type="dcterms:W3CDTF">2026-07-10T05:48:00Z</dcterms:modified>
</cp:coreProperties>
</file>