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BCC18" w14:textId="499D26B6" w:rsidR="0045472A" w:rsidRPr="009C1225" w:rsidRDefault="006D5209">
      <w:pPr>
        <w:rPr>
          <w:sz w:val="28"/>
          <w:szCs w:val="28"/>
        </w:rPr>
      </w:pPr>
      <w:r w:rsidRPr="009C1225">
        <w:rPr>
          <w:rFonts w:hint="eastAsia"/>
          <w:sz w:val="28"/>
          <w:szCs w:val="28"/>
        </w:rPr>
        <w:t>如果你的电脑单独使用我们的上位机出现</w:t>
      </w:r>
      <w:proofErr w:type="gramStart"/>
      <w:r w:rsidRPr="009C1225">
        <w:rPr>
          <w:rFonts w:hint="eastAsia"/>
          <w:sz w:val="28"/>
          <w:szCs w:val="28"/>
        </w:rPr>
        <w:t>信息读</w:t>
      </w:r>
      <w:proofErr w:type="gramEnd"/>
      <w:r w:rsidRPr="009C1225">
        <w:rPr>
          <w:rFonts w:hint="eastAsia"/>
          <w:sz w:val="28"/>
          <w:szCs w:val="28"/>
        </w:rPr>
        <w:t>不全的情况，可以搭配</w:t>
      </w:r>
      <w:r w:rsidRPr="009C1225">
        <w:rPr>
          <w:rFonts w:hint="eastAsia"/>
          <w:sz w:val="28"/>
          <w:szCs w:val="28"/>
        </w:rPr>
        <w:t>A</w:t>
      </w:r>
      <w:r w:rsidRPr="009C1225">
        <w:rPr>
          <w:sz w:val="28"/>
          <w:szCs w:val="28"/>
        </w:rPr>
        <w:t>IDA64</w:t>
      </w:r>
      <w:r w:rsidRPr="009C1225">
        <w:rPr>
          <w:rFonts w:hint="eastAsia"/>
          <w:sz w:val="28"/>
          <w:szCs w:val="28"/>
        </w:rPr>
        <w:t>软件使用，如果您需要使用</w:t>
      </w:r>
      <w:r w:rsidRPr="009C1225">
        <w:rPr>
          <w:rFonts w:hint="eastAsia"/>
          <w:sz w:val="28"/>
          <w:szCs w:val="28"/>
        </w:rPr>
        <w:t>A</w:t>
      </w:r>
      <w:r w:rsidRPr="009C1225">
        <w:rPr>
          <w:sz w:val="28"/>
          <w:szCs w:val="28"/>
        </w:rPr>
        <w:t>IDA64</w:t>
      </w:r>
      <w:r w:rsidRPr="009C1225">
        <w:rPr>
          <w:rFonts w:hint="eastAsia"/>
          <w:sz w:val="28"/>
          <w:szCs w:val="28"/>
        </w:rPr>
        <w:t>软件，请您按下述操作进行</w:t>
      </w:r>
    </w:p>
    <w:p w14:paraId="17A78F00" w14:textId="5D8FA08E" w:rsidR="006D5209" w:rsidRPr="009C1225" w:rsidRDefault="009C1225" w:rsidP="009C1225">
      <w:pPr>
        <w:pStyle w:val="2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6D5209">
        <w:rPr>
          <w:rFonts w:hint="eastAsia"/>
        </w:rPr>
        <w:t>解压并运行</w:t>
      </w:r>
      <w:r w:rsidR="006D5209">
        <w:rPr>
          <w:rFonts w:hint="eastAsia"/>
        </w:rPr>
        <w:t>A</w:t>
      </w:r>
      <w:r w:rsidR="006D5209">
        <w:t>IDA64</w:t>
      </w:r>
    </w:p>
    <w:p w14:paraId="3811A48D" w14:textId="583360C1" w:rsidR="006D5209" w:rsidRDefault="006D5209" w:rsidP="006D5209">
      <w:pPr>
        <w:pStyle w:val="a7"/>
        <w:ind w:left="360" w:firstLineChars="0" w:firstLine="0"/>
      </w:pPr>
      <w:r w:rsidRPr="006D5209">
        <w:rPr>
          <w:noProof/>
        </w:rPr>
        <w:drawing>
          <wp:inline distT="0" distB="0" distL="0" distR="0" wp14:anchorId="4512B0EC" wp14:editId="0C51CBFC">
            <wp:extent cx="5274310" cy="3796665"/>
            <wp:effectExtent l="0" t="0" r="2540" b="0"/>
            <wp:docPr id="1848425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37F6" w14:textId="781FFB45" w:rsidR="006D5209" w:rsidRDefault="009C1225" w:rsidP="009C1225">
      <w:pPr>
        <w:pStyle w:val="2"/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 w:rsidR="006D5209">
        <w:rPr>
          <w:rFonts w:hint="eastAsia"/>
        </w:rPr>
        <w:t>找到设置选项，打开可能有点慢</w:t>
      </w:r>
    </w:p>
    <w:p w14:paraId="2FDAF6FA" w14:textId="59169E00" w:rsidR="006D5209" w:rsidRDefault="006D5209" w:rsidP="006D5209">
      <w:pPr>
        <w:pStyle w:val="a7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15F59912" wp14:editId="733D28C4">
            <wp:extent cx="5272405" cy="3693160"/>
            <wp:effectExtent l="0" t="0" r="4445" b="2540"/>
            <wp:docPr id="12429061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51A2" w14:textId="3B0EDE1F" w:rsidR="006D5209" w:rsidRDefault="009C1225" w:rsidP="009C1225">
      <w:pPr>
        <w:pStyle w:val="2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6D5209">
        <w:rPr>
          <w:rFonts w:hint="eastAsia"/>
        </w:rPr>
        <w:t>点击外部程序，按图示勾选，点击</w:t>
      </w:r>
      <w:r w:rsidR="006D5209">
        <w:rPr>
          <w:rFonts w:hint="eastAsia"/>
        </w:rPr>
        <w:t>O</w:t>
      </w:r>
      <w:r w:rsidR="006D5209">
        <w:t>K</w:t>
      </w:r>
      <w:r w:rsidR="006D5209">
        <w:rPr>
          <w:rFonts w:hint="eastAsia"/>
        </w:rPr>
        <w:t>即可</w:t>
      </w:r>
    </w:p>
    <w:p w14:paraId="15738CC5" w14:textId="43AD9712" w:rsidR="009C1225" w:rsidRDefault="009C1225" w:rsidP="009C1225">
      <w:pPr>
        <w:pStyle w:val="a7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4C12305C" wp14:editId="4C38C5F7">
            <wp:extent cx="5272405" cy="3693160"/>
            <wp:effectExtent l="0" t="0" r="4445" b="2540"/>
            <wp:docPr id="506266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8702" w14:textId="3C1B64A6" w:rsidR="00E75607" w:rsidRDefault="00E75607" w:rsidP="00E75607">
      <w:pPr>
        <w:pStyle w:val="2"/>
      </w:pPr>
      <w:r>
        <w:rPr>
          <w:rFonts w:hint="eastAsia"/>
        </w:rPr>
        <w:lastRenderedPageBreak/>
        <w:t>4</w:t>
      </w:r>
      <w:r>
        <w:rPr>
          <w:rFonts w:hint="eastAsia"/>
        </w:rPr>
        <w:t>、运行我们的上位机就行啦</w:t>
      </w:r>
    </w:p>
    <w:p w14:paraId="17C9B257" w14:textId="3D926048" w:rsidR="00E75607" w:rsidRPr="006D5209" w:rsidRDefault="00E75607" w:rsidP="009C1225">
      <w:pPr>
        <w:pStyle w:val="a7"/>
        <w:ind w:left="360" w:firstLineChars="0" w:firstLine="0"/>
        <w:rPr>
          <w:rFonts w:hint="eastAsia"/>
        </w:rPr>
      </w:pPr>
      <w:r w:rsidRPr="00E75607">
        <w:drawing>
          <wp:inline distT="0" distB="0" distL="0" distR="0" wp14:anchorId="33848C17" wp14:editId="505C52B4">
            <wp:extent cx="5274310" cy="1980565"/>
            <wp:effectExtent l="0" t="0" r="2540" b="635"/>
            <wp:docPr id="337030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30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607" w:rsidRPr="006D52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D4302" w14:textId="77777777" w:rsidR="000850D4" w:rsidRDefault="000850D4" w:rsidP="006D5209">
      <w:r>
        <w:separator/>
      </w:r>
    </w:p>
  </w:endnote>
  <w:endnote w:type="continuationSeparator" w:id="0">
    <w:p w14:paraId="1FFC18A4" w14:textId="77777777" w:rsidR="000850D4" w:rsidRDefault="000850D4" w:rsidP="006D5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EE52A" w14:textId="77777777" w:rsidR="000850D4" w:rsidRDefault="000850D4" w:rsidP="006D5209">
      <w:r>
        <w:separator/>
      </w:r>
    </w:p>
  </w:footnote>
  <w:footnote w:type="continuationSeparator" w:id="0">
    <w:p w14:paraId="40D4C131" w14:textId="77777777" w:rsidR="000850D4" w:rsidRDefault="000850D4" w:rsidP="006D5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0C6396"/>
    <w:multiLevelType w:val="hybridMultilevel"/>
    <w:tmpl w:val="5B7C3AC2"/>
    <w:lvl w:ilvl="0" w:tplc="4C907E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680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10142"/>
    <w:rsid w:val="00010142"/>
    <w:rsid w:val="000850D4"/>
    <w:rsid w:val="0045472A"/>
    <w:rsid w:val="004C3370"/>
    <w:rsid w:val="00653AAB"/>
    <w:rsid w:val="006D5209"/>
    <w:rsid w:val="007C3309"/>
    <w:rsid w:val="00846FFD"/>
    <w:rsid w:val="009C1225"/>
    <w:rsid w:val="00CD049C"/>
    <w:rsid w:val="00E7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55DE5"/>
  <w15:chartTrackingRefBased/>
  <w15:docId w15:val="{99BD1409-F828-43C9-9363-0C593C3C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122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C12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12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52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52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52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5209"/>
    <w:rPr>
      <w:sz w:val="18"/>
      <w:szCs w:val="18"/>
    </w:rPr>
  </w:style>
  <w:style w:type="paragraph" w:styleId="a7">
    <w:name w:val="List Paragraph"/>
    <w:basedOn w:val="a"/>
    <w:uiPriority w:val="34"/>
    <w:qFormat/>
    <w:rsid w:val="006D520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C122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C122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C1225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21</Words>
  <Characters>122</Characters>
  <Application>Microsoft Office Word</Application>
  <DocSecurity>0</DocSecurity>
  <Lines>1</Lines>
  <Paragraphs>1</Paragraphs>
  <ScaleCrop>false</ScaleCrop>
  <Company> 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An</dc:creator>
  <cp:keywords/>
  <dc:description/>
  <cp:lastModifiedBy>Bin An</cp:lastModifiedBy>
  <cp:revision>3</cp:revision>
  <dcterms:created xsi:type="dcterms:W3CDTF">2024-01-04T08:05:00Z</dcterms:created>
  <dcterms:modified xsi:type="dcterms:W3CDTF">2024-01-04T08:21:00Z</dcterms:modified>
</cp:coreProperties>
</file>