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4E42E" w14:textId="77777777" w:rsidR="005E52D7" w:rsidRPr="00821DAE" w:rsidRDefault="00646EC8" w:rsidP="00646EC8">
      <w:pPr>
        <w:pStyle w:val="Titel"/>
        <w:rPr>
          <w:rFonts w:ascii="Verdana" w:hAnsi="Verdana"/>
        </w:rPr>
      </w:pPr>
      <w:r w:rsidRPr="00821DAE">
        <w:rPr>
          <w:rFonts w:ascii="Verdana" w:hAnsi="Verdana"/>
        </w:rPr>
        <w:t xml:space="preserve">Plan van Aanpak </w:t>
      </w:r>
      <w:r w:rsidR="003E649C" w:rsidRPr="00821DAE">
        <w:rPr>
          <w:rFonts w:ascii="Verdana" w:hAnsi="Verdana"/>
        </w:rPr>
        <w:t xml:space="preserve">Actiepunt </w:t>
      </w:r>
      <w:r w:rsidRPr="00821DAE">
        <w:rPr>
          <w:rFonts w:ascii="Verdana" w:hAnsi="Verdana"/>
        </w:rPr>
        <w:t xml:space="preserve">Open </w:t>
      </w:r>
      <w:proofErr w:type="spellStart"/>
      <w:r w:rsidRPr="00821DAE">
        <w:rPr>
          <w:rFonts w:ascii="Verdana" w:hAnsi="Verdana"/>
        </w:rPr>
        <w:t>Wob</w:t>
      </w:r>
      <w:proofErr w:type="spellEnd"/>
    </w:p>
    <w:p w14:paraId="2942A8BB" w14:textId="77777777" w:rsidR="00646EC8" w:rsidRPr="00821DAE" w:rsidRDefault="00646EC8" w:rsidP="00646EC8">
      <w:pPr>
        <w:rPr>
          <w:rFonts w:ascii="Verdana" w:hAnsi="Verdana"/>
          <w:lang w:val="en-US"/>
        </w:rPr>
      </w:pPr>
      <w:r w:rsidRPr="00821DAE">
        <w:rPr>
          <w:rFonts w:ascii="Verdana" w:hAnsi="Verdana"/>
          <w:lang w:val="en-US"/>
        </w:rPr>
        <w:t>Door: Tom Kunzler</w:t>
      </w:r>
      <w:r w:rsidR="00B05010" w:rsidRPr="00821DAE">
        <w:rPr>
          <w:rFonts w:ascii="Verdana" w:hAnsi="Verdana"/>
          <w:lang w:val="en-US"/>
        </w:rPr>
        <w:t>, Open State Foundation</w:t>
      </w:r>
    </w:p>
    <w:p w14:paraId="7D4FD69C" w14:textId="77777777" w:rsidR="00646EC8" w:rsidRPr="00821DAE" w:rsidRDefault="00646EC8" w:rsidP="00646EC8">
      <w:pPr>
        <w:rPr>
          <w:rFonts w:ascii="Verdana" w:hAnsi="Verdana"/>
        </w:rPr>
      </w:pPr>
      <w:r w:rsidRPr="00821DAE">
        <w:rPr>
          <w:rFonts w:ascii="Verdana" w:hAnsi="Verdana"/>
        </w:rPr>
        <w:t xml:space="preserve">Datum: </w:t>
      </w:r>
      <w:r w:rsidR="00B05010" w:rsidRPr="00821DAE">
        <w:rPr>
          <w:rFonts w:ascii="Verdana" w:hAnsi="Verdana"/>
        </w:rPr>
        <w:t>29</w:t>
      </w:r>
      <w:r w:rsidRPr="00821DAE">
        <w:rPr>
          <w:rFonts w:ascii="Verdana" w:hAnsi="Verdana"/>
        </w:rPr>
        <w:t>-11-2018</w:t>
      </w:r>
    </w:p>
    <w:p w14:paraId="7AE92637" w14:textId="77777777" w:rsidR="00646EC8" w:rsidRPr="00821DAE" w:rsidRDefault="00E978C7" w:rsidP="00E978C7">
      <w:pPr>
        <w:pStyle w:val="Kop1"/>
        <w:rPr>
          <w:rFonts w:ascii="Verdana" w:hAnsi="Verdana"/>
        </w:rPr>
      </w:pPr>
      <w:r w:rsidRPr="00821DAE">
        <w:rPr>
          <w:rFonts w:ascii="Verdana" w:hAnsi="Verdana"/>
        </w:rPr>
        <w:t>Achtergrond</w:t>
      </w:r>
    </w:p>
    <w:p w14:paraId="5D6BFC72" w14:textId="77777777" w:rsidR="00E978C7" w:rsidRPr="00821DAE" w:rsidRDefault="004743D1" w:rsidP="00E978C7">
      <w:pPr>
        <w:rPr>
          <w:rFonts w:ascii="Verdana" w:hAnsi="Verdana"/>
        </w:rPr>
      </w:pPr>
      <w:r w:rsidRPr="00821DAE">
        <w:rPr>
          <w:rFonts w:ascii="Verdana" w:hAnsi="Verdana"/>
        </w:rPr>
        <w:t xml:space="preserve">In oktober 2018 is het nieuwe Actieplan Open Overheid 2018-2020 gepresenteerd door het ministerie van Binnenlandse Zaken. Dit Actieplan bestaat uit diverse actiepunten die bijdragen aan een meer open overheid. Een van de actiepunten is Open </w:t>
      </w:r>
      <w:proofErr w:type="spellStart"/>
      <w:r w:rsidRPr="00821DAE">
        <w:rPr>
          <w:rFonts w:ascii="Verdana" w:hAnsi="Verdana"/>
        </w:rPr>
        <w:t>Wob</w:t>
      </w:r>
      <w:proofErr w:type="spellEnd"/>
      <w:r w:rsidRPr="00821DAE">
        <w:rPr>
          <w:rFonts w:ascii="Verdana" w:hAnsi="Verdana"/>
        </w:rPr>
        <w:t xml:space="preserve"> met als hoofdactiehouder de provincie Noord-Holland en bijgestaan door Open State Foundation, diverse overheden en VNG. </w:t>
      </w:r>
    </w:p>
    <w:p w14:paraId="12C093FC" w14:textId="77777777" w:rsidR="00285388" w:rsidRPr="00821DAE" w:rsidRDefault="00285388" w:rsidP="00E978C7">
      <w:pPr>
        <w:rPr>
          <w:rFonts w:ascii="Verdana" w:hAnsi="Verdana"/>
        </w:rPr>
      </w:pPr>
    </w:p>
    <w:p w14:paraId="00F9D39D" w14:textId="77777777" w:rsidR="004743D1" w:rsidRPr="00821DAE" w:rsidRDefault="00285388" w:rsidP="00E978C7">
      <w:pPr>
        <w:rPr>
          <w:rFonts w:ascii="Verdana" w:hAnsi="Verdana"/>
        </w:rPr>
      </w:pPr>
      <w:r w:rsidRPr="00821DAE">
        <w:rPr>
          <w:rFonts w:ascii="Verdana" w:hAnsi="Verdana"/>
        </w:rPr>
        <w:t>Het doel van het actiepunt is om bij te dragen aan transparantie door documenten die op basis van de Wet openbaarheid van bestuur (</w:t>
      </w:r>
      <w:proofErr w:type="spellStart"/>
      <w:r w:rsidRPr="00821DAE">
        <w:rPr>
          <w:rFonts w:ascii="Verdana" w:hAnsi="Verdana"/>
        </w:rPr>
        <w:t>Wob</w:t>
      </w:r>
      <w:proofErr w:type="spellEnd"/>
      <w:r w:rsidRPr="00821DAE">
        <w:rPr>
          <w:rFonts w:ascii="Verdana" w:hAnsi="Verdana"/>
        </w:rPr>
        <w:t xml:space="preserve">) openbaar gemaakt worden op een gestandaardiseerde wijze online te plaatsen als open data en eventueel beschikbaar te maken via de website OpenWob.nl. </w:t>
      </w:r>
    </w:p>
    <w:p w14:paraId="0B37CFD5" w14:textId="77777777" w:rsidR="00285388" w:rsidRPr="00821DAE" w:rsidRDefault="00285388" w:rsidP="00E978C7">
      <w:pPr>
        <w:rPr>
          <w:rFonts w:ascii="Verdana" w:hAnsi="Verdana"/>
        </w:rPr>
      </w:pPr>
    </w:p>
    <w:p w14:paraId="772CCEC8" w14:textId="77777777" w:rsidR="0017742F" w:rsidRPr="00821DAE" w:rsidRDefault="00285388" w:rsidP="00E978C7">
      <w:pPr>
        <w:rPr>
          <w:rFonts w:ascii="Verdana" w:hAnsi="Verdana"/>
        </w:rPr>
      </w:pPr>
      <w:r w:rsidRPr="00821DAE">
        <w:rPr>
          <w:rFonts w:ascii="Verdana" w:hAnsi="Verdana"/>
        </w:rPr>
        <w:t xml:space="preserve">Eenieder kan met een beroep op de Wet openbaarheid van bestuur informatie opvragen bij bestuursorganen. Deze verzoeken, besluiten op deze verzoeken en de als gevolg van deze verzoeken openbaar gemaakte informatie wordt echter niet door iedere overheid online geplaatst. </w:t>
      </w:r>
      <w:r w:rsidR="006807AD" w:rsidRPr="00821DAE">
        <w:rPr>
          <w:rFonts w:ascii="Verdana" w:hAnsi="Verdana"/>
        </w:rPr>
        <w:t xml:space="preserve">Dit komt transparantie niet ten goede, maar kan ook leiden tot herhaalverzoeken of overbodige contacthandelingen met informatievragers. </w:t>
      </w:r>
    </w:p>
    <w:p w14:paraId="0D05C10A" w14:textId="77777777" w:rsidR="0017742F" w:rsidRPr="00821DAE" w:rsidRDefault="0017742F" w:rsidP="00E978C7">
      <w:pPr>
        <w:rPr>
          <w:rFonts w:ascii="Verdana" w:hAnsi="Verdana"/>
        </w:rPr>
      </w:pPr>
    </w:p>
    <w:p w14:paraId="30CB4791" w14:textId="58E49351" w:rsidR="006807AD" w:rsidRPr="00821DAE" w:rsidRDefault="006807AD" w:rsidP="00E978C7">
      <w:pPr>
        <w:rPr>
          <w:rFonts w:ascii="Verdana" w:hAnsi="Verdana"/>
        </w:rPr>
      </w:pPr>
      <w:proofErr w:type="spellStart"/>
      <w:r w:rsidRPr="00821DAE">
        <w:rPr>
          <w:rFonts w:ascii="Verdana" w:hAnsi="Verdana"/>
        </w:rPr>
        <w:t>Wob</w:t>
      </w:r>
      <w:proofErr w:type="spellEnd"/>
      <w:r w:rsidRPr="00821DAE">
        <w:rPr>
          <w:rFonts w:ascii="Verdana" w:hAnsi="Verdana"/>
        </w:rPr>
        <w:t xml:space="preserve">-documenten dienen in de toekomst als gevolg van de </w:t>
      </w:r>
      <w:r w:rsidR="0017742F" w:rsidRPr="00821DAE">
        <w:rPr>
          <w:rFonts w:ascii="Verdana" w:hAnsi="Verdana"/>
        </w:rPr>
        <w:t>herziene</w:t>
      </w:r>
      <w:r w:rsidRPr="00821DAE">
        <w:rPr>
          <w:rFonts w:ascii="Verdana" w:hAnsi="Verdana"/>
        </w:rPr>
        <w:t xml:space="preserve"> Wet open overheid</w:t>
      </w:r>
      <w:r w:rsidR="0017742F" w:rsidRPr="00821DAE">
        <w:rPr>
          <w:rFonts w:ascii="Verdana" w:hAnsi="Verdana"/>
        </w:rPr>
        <w:t xml:space="preserve">, die naar verwachting in december </w:t>
      </w:r>
      <w:r w:rsidR="005E5915">
        <w:rPr>
          <w:rFonts w:ascii="Verdana" w:hAnsi="Verdana"/>
        </w:rPr>
        <w:t>2018</w:t>
      </w:r>
      <w:r w:rsidR="005E5915" w:rsidRPr="00821DAE">
        <w:rPr>
          <w:rFonts w:ascii="Verdana" w:hAnsi="Verdana"/>
        </w:rPr>
        <w:t xml:space="preserve"> </w:t>
      </w:r>
      <w:r w:rsidR="0017742F" w:rsidRPr="00821DAE">
        <w:rPr>
          <w:rFonts w:ascii="Verdana" w:hAnsi="Verdana"/>
        </w:rPr>
        <w:t>naar de Tweede Kamer gaan,</w:t>
      </w:r>
      <w:r w:rsidRPr="00821DAE">
        <w:rPr>
          <w:rFonts w:ascii="Verdana" w:hAnsi="Verdana"/>
        </w:rPr>
        <w:t xml:space="preserve"> online vindbaar te zijn. Daarnaast </w:t>
      </w:r>
      <w:r w:rsidR="00515485">
        <w:rPr>
          <w:rFonts w:ascii="Verdana" w:hAnsi="Verdana"/>
        </w:rPr>
        <w:t xml:space="preserve">hebben </w:t>
      </w:r>
      <w:r w:rsidR="005E5915">
        <w:rPr>
          <w:rFonts w:ascii="Verdana" w:hAnsi="Verdana"/>
        </w:rPr>
        <w:t xml:space="preserve">de </w:t>
      </w:r>
      <w:r w:rsidR="00515485">
        <w:rPr>
          <w:rFonts w:ascii="Verdana" w:hAnsi="Verdana"/>
        </w:rPr>
        <w:t>gemeenten de</w:t>
      </w:r>
      <w:r w:rsidRPr="00821DAE">
        <w:rPr>
          <w:rFonts w:ascii="Verdana" w:hAnsi="Verdana"/>
        </w:rPr>
        <w:t xml:space="preserve"> </w:t>
      </w:r>
      <w:proofErr w:type="spellStart"/>
      <w:r w:rsidRPr="00821DAE">
        <w:rPr>
          <w:rFonts w:ascii="Verdana" w:hAnsi="Verdana"/>
        </w:rPr>
        <w:t>Wob</w:t>
      </w:r>
      <w:proofErr w:type="spellEnd"/>
      <w:r w:rsidRPr="00821DAE">
        <w:rPr>
          <w:rFonts w:ascii="Verdana" w:hAnsi="Verdana"/>
        </w:rPr>
        <w:t xml:space="preserve">-documenten opgenomen in de </w:t>
      </w:r>
      <w:r w:rsidR="0017742F" w:rsidRPr="00821DAE">
        <w:rPr>
          <w:rFonts w:ascii="Verdana" w:hAnsi="Verdana"/>
        </w:rPr>
        <w:t xml:space="preserve">gemeentelijke </w:t>
      </w:r>
      <w:r w:rsidRPr="00821DAE">
        <w:rPr>
          <w:rFonts w:ascii="Verdana" w:hAnsi="Verdana"/>
        </w:rPr>
        <w:t>High Value Datalijsten</w:t>
      </w:r>
      <w:r w:rsidR="0017742F" w:rsidRPr="00821DAE">
        <w:rPr>
          <w:rFonts w:ascii="Verdana" w:hAnsi="Verdana"/>
        </w:rPr>
        <w:t>, een lijst met 26 waardevolle datasets die elke gemeente als gestandaardiseerde open data beschikbaar zou moeten stellen.</w:t>
      </w:r>
      <w:r w:rsidR="00515485">
        <w:rPr>
          <w:rFonts w:ascii="Verdana" w:hAnsi="Verdana"/>
        </w:rPr>
        <w:t xml:space="preserve"> Ook bij de provincies wordt aan een dergelijke lijst gewerkt, in de conceptversie zijn ook de </w:t>
      </w:r>
      <w:proofErr w:type="spellStart"/>
      <w:r w:rsidR="00515485">
        <w:rPr>
          <w:rFonts w:ascii="Verdana" w:hAnsi="Verdana"/>
        </w:rPr>
        <w:t>Wob</w:t>
      </w:r>
      <w:proofErr w:type="spellEnd"/>
      <w:r w:rsidR="00515485">
        <w:rPr>
          <w:rFonts w:ascii="Verdana" w:hAnsi="Verdana"/>
        </w:rPr>
        <w:t xml:space="preserve">-documenten onderdeel van de provinciale High Value </w:t>
      </w:r>
      <w:r w:rsidR="005E5915">
        <w:rPr>
          <w:rFonts w:ascii="Verdana" w:hAnsi="Verdana"/>
        </w:rPr>
        <w:t>D</w:t>
      </w:r>
      <w:r w:rsidR="00515485">
        <w:rPr>
          <w:rFonts w:ascii="Verdana" w:hAnsi="Verdana"/>
        </w:rPr>
        <w:t>ata</w:t>
      </w:r>
      <w:r w:rsidR="005E5915">
        <w:rPr>
          <w:rFonts w:ascii="Verdana" w:hAnsi="Verdana"/>
        </w:rPr>
        <w:t>lijsten</w:t>
      </w:r>
      <w:r w:rsidR="00515485">
        <w:rPr>
          <w:rFonts w:ascii="Verdana" w:hAnsi="Verdana"/>
        </w:rPr>
        <w:t xml:space="preserve">. </w:t>
      </w:r>
    </w:p>
    <w:p w14:paraId="01856297" w14:textId="77777777" w:rsidR="006807AD" w:rsidRPr="00821DAE" w:rsidRDefault="006807AD" w:rsidP="00E978C7">
      <w:pPr>
        <w:rPr>
          <w:rFonts w:ascii="Verdana" w:hAnsi="Verdana"/>
        </w:rPr>
      </w:pPr>
    </w:p>
    <w:p w14:paraId="7523F752" w14:textId="4567228E" w:rsidR="006152A2" w:rsidRPr="00821DAE" w:rsidRDefault="006807AD" w:rsidP="00E978C7">
      <w:pPr>
        <w:rPr>
          <w:rFonts w:ascii="Verdana" w:hAnsi="Verdana"/>
        </w:rPr>
      </w:pPr>
      <w:r w:rsidRPr="00821DAE">
        <w:rPr>
          <w:rFonts w:ascii="Verdana" w:hAnsi="Verdana"/>
        </w:rPr>
        <w:t xml:space="preserve">Inmiddels </w:t>
      </w:r>
      <w:r w:rsidR="0017742F" w:rsidRPr="00821DAE">
        <w:rPr>
          <w:rFonts w:ascii="Verdana" w:hAnsi="Verdana"/>
        </w:rPr>
        <w:t xml:space="preserve">publiceert ongeveer tien procent van de overheden de </w:t>
      </w:r>
      <w:proofErr w:type="spellStart"/>
      <w:r w:rsidR="0017742F" w:rsidRPr="00821DAE">
        <w:rPr>
          <w:rFonts w:ascii="Verdana" w:hAnsi="Verdana"/>
        </w:rPr>
        <w:t>Wob</w:t>
      </w:r>
      <w:proofErr w:type="spellEnd"/>
      <w:r w:rsidR="0017742F" w:rsidRPr="00821DAE">
        <w:rPr>
          <w:rFonts w:ascii="Verdana" w:hAnsi="Verdana"/>
        </w:rPr>
        <w:t>-verzoeken waaronder</w:t>
      </w:r>
      <w:r w:rsidRPr="00821DAE">
        <w:rPr>
          <w:rFonts w:ascii="Verdana" w:hAnsi="Verdana"/>
        </w:rPr>
        <w:t xml:space="preserve"> de Rijksoverheid, diverse gemeenten en provincies. De gemeente Utrecht heeft samen met Open State Foundation de </w:t>
      </w:r>
      <w:proofErr w:type="spellStart"/>
      <w:r w:rsidRPr="00821DAE">
        <w:rPr>
          <w:rFonts w:ascii="Verdana" w:hAnsi="Verdana"/>
        </w:rPr>
        <w:t>Wob</w:t>
      </w:r>
      <w:proofErr w:type="spellEnd"/>
      <w:r w:rsidRPr="00821DAE">
        <w:rPr>
          <w:rFonts w:ascii="Verdana" w:hAnsi="Verdana"/>
        </w:rPr>
        <w:t xml:space="preserve">-documenten goed doorzoekbaar en als open data gepubliceerd via OpenWob.nl/Utrecht. Het is daarom verstandig om in het kader van het Actieplan Open Overheid samen te werken om een </w:t>
      </w:r>
      <w:proofErr w:type="spellStart"/>
      <w:r w:rsidRPr="00821DAE">
        <w:rPr>
          <w:rFonts w:ascii="Verdana" w:hAnsi="Verdana"/>
        </w:rPr>
        <w:t>Wob</w:t>
      </w:r>
      <w:proofErr w:type="spellEnd"/>
      <w:r w:rsidRPr="00821DAE">
        <w:rPr>
          <w:rFonts w:ascii="Verdana" w:hAnsi="Verdana"/>
        </w:rPr>
        <w:t>-standaard te ontwikkelen en gezamenlijk overheden te motiveren om meer documenten online te plaatsen.</w:t>
      </w:r>
      <w:r w:rsidR="005E5915">
        <w:rPr>
          <w:rFonts w:ascii="Verdana" w:hAnsi="Verdana"/>
        </w:rPr>
        <w:t xml:space="preserve"> Hiermee worden </w:t>
      </w:r>
      <w:proofErr w:type="spellStart"/>
      <w:r w:rsidR="005E5915">
        <w:rPr>
          <w:rFonts w:ascii="Verdana" w:hAnsi="Verdana"/>
        </w:rPr>
        <w:t>Wob</w:t>
      </w:r>
      <w:proofErr w:type="spellEnd"/>
      <w:r w:rsidR="005E5915">
        <w:rPr>
          <w:rFonts w:ascii="Verdana" w:hAnsi="Verdana"/>
        </w:rPr>
        <w:t xml:space="preserve">-documenten </w:t>
      </w:r>
      <w:r w:rsidR="005E5915">
        <w:rPr>
          <w:rFonts w:ascii="Verdana" w:hAnsi="Verdana"/>
        </w:rPr>
        <w:lastRenderedPageBreak/>
        <w:t>toegankelijker, worden ze beter doorzoekbaar, vergelijkbaar en zijn ze geschikt voor hergebruik in analyses of nieuwe toepassingen.</w:t>
      </w:r>
    </w:p>
    <w:p w14:paraId="7FD3F507" w14:textId="77777777" w:rsidR="006152A2" w:rsidRPr="00821DAE" w:rsidRDefault="006152A2" w:rsidP="006152A2">
      <w:pPr>
        <w:pStyle w:val="Kop1"/>
        <w:rPr>
          <w:rFonts w:ascii="Verdana" w:hAnsi="Verdana"/>
        </w:rPr>
      </w:pPr>
      <w:r w:rsidRPr="00821DAE">
        <w:rPr>
          <w:rFonts w:ascii="Verdana" w:hAnsi="Verdana"/>
        </w:rPr>
        <w:t>Doelstelling</w:t>
      </w:r>
    </w:p>
    <w:p w14:paraId="016C1D09" w14:textId="77777777" w:rsidR="006152A2" w:rsidRPr="00821DAE" w:rsidRDefault="00B73401" w:rsidP="006152A2">
      <w:pPr>
        <w:rPr>
          <w:rFonts w:ascii="Verdana" w:hAnsi="Verdana"/>
        </w:rPr>
      </w:pPr>
      <w:r w:rsidRPr="00821DAE">
        <w:rPr>
          <w:rFonts w:ascii="Verdana" w:hAnsi="Verdana"/>
        </w:rPr>
        <w:t xml:space="preserve">De doelstelling van het actiepunt Open </w:t>
      </w:r>
      <w:proofErr w:type="spellStart"/>
      <w:r w:rsidRPr="00821DAE">
        <w:rPr>
          <w:rFonts w:ascii="Verdana" w:hAnsi="Verdana"/>
        </w:rPr>
        <w:t>Wob</w:t>
      </w:r>
      <w:proofErr w:type="spellEnd"/>
      <w:r w:rsidRPr="00821DAE">
        <w:rPr>
          <w:rFonts w:ascii="Verdana" w:hAnsi="Verdana"/>
        </w:rPr>
        <w:t xml:space="preserve"> </w:t>
      </w:r>
      <w:r w:rsidR="00160E6C" w:rsidRPr="00821DAE">
        <w:rPr>
          <w:rFonts w:ascii="Verdana" w:hAnsi="Verdana"/>
        </w:rPr>
        <w:t xml:space="preserve">is om minimaal tien overheden </w:t>
      </w:r>
      <w:proofErr w:type="spellStart"/>
      <w:r w:rsidR="00160E6C" w:rsidRPr="00821DAE">
        <w:rPr>
          <w:rFonts w:ascii="Verdana" w:hAnsi="Verdana"/>
        </w:rPr>
        <w:t>Wob</w:t>
      </w:r>
      <w:proofErr w:type="spellEnd"/>
      <w:r w:rsidR="00160E6C" w:rsidRPr="00821DAE">
        <w:rPr>
          <w:rFonts w:ascii="Verdana" w:hAnsi="Verdana"/>
        </w:rPr>
        <w:t xml:space="preserve">-documenten conform een standaard actief openbaar te laten maken als open data. Hiermee </w:t>
      </w:r>
      <w:r w:rsidR="00EE5FC3" w:rsidRPr="00821DAE">
        <w:rPr>
          <w:rFonts w:ascii="Verdana" w:hAnsi="Verdana"/>
        </w:rPr>
        <w:t>vergroten overheden</w:t>
      </w:r>
      <w:r w:rsidR="00160E6C" w:rsidRPr="00821DAE">
        <w:rPr>
          <w:rFonts w:ascii="Verdana" w:hAnsi="Verdana"/>
        </w:rPr>
        <w:t xml:space="preserve"> transparantie</w:t>
      </w:r>
      <w:r w:rsidR="00EE5FC3" w:rsidRPr="00821DAE">
        <w:rPr>
          <w:rFonts w:ascii="Verdana" w:hAnsi="Verdana"/>
        </w:rPr>
        <w:t xml:space="preserve"> en </w:t>
      </w:r>
      <w:r w:rsidR="004F56BF" w:rsidRPr="00821DAE">
        <w:rPr>
          <w:rFonts w:ascii="Verdana" w:hAnsi="Verdana"/>
        </w:rPr>
        <w:t>publieksvriendelijke toegang tot informatie doordat</w:t>
      </w:r>
      <w:r w:rsidR="00160E6C" w:rsidRPr="00821DAE">
        <w:rPr>
          <w:rFonts w:ascii="Verdana" w:hAnsi="Verdana"/>
        </w:rPr>
        <w:t xml:space="preserve"> </w:t>
      </w:r>
      <w:r w:rsidR="00EE5FC3" w:rsidRPr="00821DAE">
        <w:rPr>
          <w:rFonts w:ascii="Verdana" w:hAnsi="Verdana"/>
        </w:rPr>
        <w:t xml:space="preserve">meer informatie actief beschikbaar is en beter doorzoekbaar. Mogelijk leidt het publiceren van </w:t>
      </w:r>
      <w:proofErr w:type="spellStart"/>
      <w:r w:rsidR="00EE5FC3" w:rsidRPr="00821DAE">
        <w:rPr>
          <w:rFonts w:ascii="Verdana" w:hAnsi="Verdana"/>
        </w:rPr>
        <w:t>Wob</w:t>
      </w:r>
      <w:proofErr w:type="spellEnd"/>
      <w:r w:rsidR="00EE5FC3" w:rsidRPr="00821DAE">
        <w:rPr>
          <w:rFonts w:ascii="Verdana" w:hAnsi="Verdana"/>
        </w:rPr>
        <w:t xml:space="preserve">-documenten eveneens tot minder contacthandelingen tussen overheden en informatievragers. </w:t>
      </w:r>
    </w:p>
    <w:p w14:paraId="2BA28FC1" w14:textId="77777777" w:rsidR="004F56BF" w:rsidRPr="00821DAE" w:rsidRDefault="004F56BF" w:rsidP="006152A2">
      <w:pPr>
        <w:rPr>
          <w:rFonts w:ascii="Verdana" w:hAnsi="Verdana"/>
        </w:rPr>
      </w:pPr>
    </w:p>
    <w:p w14:paraId="16719C69" w14:textId="77777777" w:rsidR="004F56BF" w:rsidRPr="00821DAE" w:rsidRDefault="004F56BF" w:rsidP="006152A2">
      <w:pPr>
        <w:rPr>
          <w:rFonts w:ascii="Verdana" w:hAnsi="Verdana"/>
        </w:rPr>
      </w:pPr>
      <w:r w:rsidRPr="00821DAE">
        <w:rPr>
          <w:rFonts w:ascii="Verdana" w:hAnsi="Verdana"/>
        </w:rPr>
        <w:t>Concreet bestaat het project uit de volgende vaste en optionele subdoelen:</w:t>
      </w:r>
    </w:p>
    <w:p w14:paraId="1F8A1717" w14:textId="77777777" w:rsidR="004F56BF" w:rsidRPr="00821DAE" w:rsidRDefault="004F56BF" w:rsidP="004F56BF">
      <w:pPr>
        <w:pStyle w:val="Lijstalinea"/>
        <w:numPr>
          <w:ilvl w:val="0"/>
          <w:numId w:val="1"/>
        </w:numPr>
        <w:rPr>
          <w:rFonts w:ascii="Verdana" w:hAnsi="Verdana"/>
        </w:rPr>
      </w:pPr>
      <w:r w:rsidRPr="00821DAE">
        <w:rPr>
          <w:rFonts w:ascii="Verdana" w:hAnsi="Verdana"/>
        </w:rPr>
        <w:t xml:space="preserve">Het opstellen van een standaard om </w:t>
      </w:r>
      <w:proofErr w:type="spellStart"/>
      <w:r w:rsidRPr="00821DAE">
        <w:rPr>
          <w:rFonts w:ascii="Verdana" w:hAnsi="Verdana"/>
        </w:rPr>
        <w:t>Wob</w:t>
      </w:r>
      <w:proofErr w:type="spellEnd"/>
      <w:r w:rsidRPr="00821DAE">
        <w:rPr>
          <w:rFonts w:ascii="Verdana" w:hAnsi="Verdana"/>
        </w:rPr>
        <w:t xml:space="preserve">-documenten (verzoeken, besluiten en bijlagen) op een vergelijkbare wijze te kunnen publiceren. De standaard zal in ieder geval een semantische standaard (informatiemodel) behelzen en optioneel een </w:t>
      </w:r>
      <w:r w:rsidR="00425AD1" w:rsidRPr="00821DAE">
        <w:rPr>
          <w:rFonts w:ascii="Verdana" w:hAnsi="Verdana"/>
        </w:rPr>
        <w:t>berichtstandaard</w:t>
      </w:r>
      <w:r w:rsidRPr="00821DAE">
        <w:rPr>
          <w:rFonts w:ascii="Verdana" w:hAnsi="Verdana"/>
        </w:rPr>
        <w:t xml:space="preserve"> om technisch op gelijkende wijze uit te</w:t>
      </w:r>
      <w:r w:rsidR="00216D96" w:rsidRPr="00821DAE">
        <w:rPr>
          <w:rFonts w:ascii="Verdana" w:hAnsi="Verdana"/>
        </w:rPr>
        <w:t xml:space="preserve"> kunnen</w:t>
      </w:r>
      <w:r w:rsidRPr="00821DAE">
        <w:rPr>
          <w:rFonts w:ascii="Verdana" w:hAnsi="Verdana"/>
        </w:rPr>
        <w:t xml:space="preserve"> wisselen</w:t>
      </w:r>
      <w:r w:rsidR="00D573E5" w:rsidRPr="00821DAE">
        <w:rPr>
          <w:rFonts w:ascii="Verdana" w:hAnsi="Verdana"/>
        </w:rPr>
        <w:t>;</w:t>
      </w:r>
    </w:p>
    <w:p w14:paraId="0FA48C43" w14:textId="77777777" w:rsidR="004F56BF" w:rsidRPr="00821DAE" w:rsidRDefault="004F56BF" w:rsidP="004F56BF">
      <w:pPr>
        <w:pStyle w:val="Lijstalinea"/>
        <w:numPr>
          <w:ilvl w:val="0"/>
          <w:numId w:val="1"/>
        </w:numPr>
        <w:rPr>
          <w:rFonts w:ascii="Verdana" w:hAnsi="Verdana"/>
        </w:rPr>
      </w:pPr>
      <w:r w:rsidRPr="00821DAE">
        <w:rPr>
          <w:rFonts w:ascii="Verdana" w:hAnsi="Verdana"/>
        </w:rPr>
        <w:t xml:space="preserve">Een traject om minimaal tien diverse overheidstypen te werving en ondersteunen bij het conform de standaard ontsluiten van hun </w:t>
      </w:r>
      <w:proofErr w:type="spellStart"/>
      <w:r w:rsidRPr="00821DAE">
        <w:rPr>
          <w:rFonts w:ascii="Verdana" w:hAnsi="Verdana"/>
        </w:rPr>
        <w:t>Wob</w:t>
      </w:r>
      <w:proofErr w:type="spellEnd"/>
      <w:r w:rsidRPr="00821DAE">
        <w:rPr>
          <w:rFonts w:ascii="Verdana" w:hAnsi="Verdana"/>
        </w:rPr>
        <w:t>-documenten als open data.</w:t>
      </w:r>
      <w:r w:rsidR="00216D96" w:rsidRPr="00821DAE">
        <w:rPr>
          <w:rFonts w:ascii="Verdana" w:hAnsi="Verdana"/>
        </w:rPr>
        <w:t xml:space="preserve"> Onder andere middels online handleidingen, klankbordgroep en een aantal informatiebijeenkomsten</w:t>
      </w:r>
      <w:r w:rsidR="00D573E5" w:rsidRPr="00821DAE">
        <w:rPr>
          <w:rFonts w:ascii="Verdana" w:hAnsi="Verdana"/>
        </w:rPr>
        <w:t>;</w:t>
      </w:r>
    </w:p>
    <w:p w14:paraId="36A59954" w14:textId="77777777" w:rsidR="00216D96" w:rsidRPr="00821DAE" w:rsidRDefault="00216D96" w:rsidP="004F56BF">
      <w:pPr>
        <w:pStyle w:val="Lijstalinea"/>
        <w:numPr>
          <w:ilvl w:val="0"/>
          <w:numId w:val="1"/>
        </w:numPr>
        <w:rPr>
          <w:rFonts w:ascii="Verdana" w:hAnsi="Verdana"/>
        </w:rPr>
      </w:pPr>
      <w:r w:rsidRPr="00821DAE">
        <w:rPr>
          <w:rFonts w:ascii="Verdana" w:hAnsi="Verdana"/>
        </w:rPr>
        <w:t xml:space="preserve">Het aansluiten van minimaal tien publieke organisaties aan de website OpenWob.nl om </w:t>
      </w:r>
      <w:proofErr w:type="spellStart"/>
      <w:r w:rsidRPr="00821DAE">
        <w:rPr>
          <w:rFonts w:ascii="Verdana" w:hAnsi="Verdana"/>
        </w:rPr>
        <w:t>Wob</w:t>
      </w:r>
      <w:proofErr w:type="spellEnd"/>
      <w:r w:rsidRPr="00821DAE">
        <w:rPr>
          <w:rFonts w:ascii="Verdana" w:hAnsi="Verdana"/>
        </w:rPr>
        <w:t>-documenten via één platform doorzoekbaar te maken en beschikbaar te stellen als open data</w:t>
      </w:r>
      <w:r w:rsidR="00D573E5" w:rsidRPr="00821DAE">
        <w:rPr>
          <w:rFonts w:ascii="Verdana" w:hAnsi="Verdana"/>
        </w:rPr>
        <w:t>;</w:t>
      </w:r>
    </w:p>
    <w:p w14:paraId="09F80971" w14:textId="77777777" w:rsidR="00EC14FA" w:rsidRPr="00821DAE" w:rsidRDefault="00EC14FA" w:rsidP="004F56BF">
      <w:pPr>
        <w:pStyle w:val="Lijstalinea"/>
        <w:numPr>
          <w:ilvl w:val="0"/>
          <w:numId w:val="1"/>
        </w:numPr>
        <w:rPr>
          <w:rFonts w:ascii="Verdana" w:hAnsi="Verdana"/>
        </w:rPr>
      </w:pPr>
      <w:r w:rsidRPr="00821DAE">
        <w:rPr>
          <w:rFonts w:ascii="Verdana" w:hAnsi="Verdana"/>
        </w:rPr>
        <w:t>Het maken van een evaluatie met informatieproducten en aanbeveling</w:t>
      </w:r>
      <w:r w:rsidR="007D27D2" w:rsidRPr="00821DAE">
        <w:rPr>
          <w:rFonts w:ascii="Verdana" w:hAnsi="Verdana"/>
        </w:rPr>
        <w:t>en</w:t>
      </w:r>
      <w:r w:rsidRPr="00821DAE">
        <w:rPr>
          <w:rFonts w:ascii="Verdana" w:hAnsi="Verdana"/>
        </w:rPr>
        <w:t xml:space="preserve"> om </w:t>
      </w:r>
      <w:r w:rsidR="007D27D2" w:rsidRPr="00821DAE">
        <w:rPr>
          <w:rFonts w:ascii="Verdana" w:hAnsi="Verdana"/>
        </w:rPr>
        <w:t xml:space="preserve">Open </w:t>
      </w:r>
      <w:proofErr w:type="spellStart"/>
      <w:r w:rsidR="007D27D2" w:rsidRPr="00821DAE">
        <w:rPr>
          <w:rFonts w:ascii="Verdana" w:hAnsi="Verdana"/>
        </w:rPr>
        <w:t>Wob</w:t>
      </w:r>
      <w:proofErr w:type="spellEnd"/>
      <w:r w:rsidR="007D27D2" w:rsidRPr="00821DAE">
        <w:rPr>
          <w:rFonts w:ascii="Verdana" w:hAnsi="Verdana"/>
        </w:rPr>
        <w:t xml:space="preserve"> verder op te schalen naar meerdere publieke organisaties.</w:t>
      </w:r>
    </w:p>
    <w:p w14:paraId="0B8EEEA6" w14:textId="77777777" w:rsidR="007D27D2" w:rsidRPr="00821DAE" w:rsidRDefault="007D27D2" w:rsidP="007D27D2">
      <w:pPr>
        <w:rPr>
          <w:rFonts w:ascii="Verdana" w:hAnsi="Verdana"/>
        </w:rPr>
      </w:pPr>
    </w:p>
    <w:p w14:paraId="05660B6F" w14:textId="77777777" w:rsidR="007D27D2" w:rsidRPr="00821DAE" w:rsidRDefault="007D27D2" w:rsidP="007D27D2">
      <w:pPr>
        <w:rPr>
          <w:rFonts w:ascii="Verdana" w:hAnsi="Verdana"/>
          <w:b/>
        </w:rPr>
      </w:pPr>
      <w:r w:rsidRPr="00821DAE">
        <w:rPr>
          <w:rFonts w:ascii="Verdana" w:hAnsi="Verdana"/>
          <w:b/>
        </w:rPr>
        <w:t>Randvoorwaarden</w:t>
      </w:r>
    </w:p>
    <w:p w14:paraId="166FFC81" w14:textId="77777777" w:rsidR="007D27D2" w:rsidRPr="00821DAE" w:rsidRDefault="007D27D2" w:rsidP="007D27D2">
      <w:pPr>
        <w:pStyle w:val="Lijstalinea"/>
        <w:numPr>
          <w:ilvl w:val="0"/>
          <w:numId w:val="3"/>
        </w:numPr>
        <w:ind w:left="709"/>
        <w:rPr>
          <w:rFonts w:ascii="Verdana" w:hAnsi="Verdana"/>
          <w:b/>
        </w:rPr>
      </w:pPr>
      <w:r w:rsidRPr="00821DAE">
        <w:rPr>
          <w:rFonts w:ascii="Verdana" w:hAnsi="Verdana"/>
        </w:rPr>
        <w:t>Deelname en inzet van minimaal tien publieke organisaties aan het actiepunt</w:t>
      </w:r>
      <w:r w:rsidR="00D573E5" w:rsidRPr="00821DAE">
        <w:rPr>
          <w:rFonts w:ascii="Verdana" w:hAnsi="Verdana"/>
        </w:rPr>
        <w:t xml:space="preserve"> waarbij zij meedenken over standaardisatie en zelf werk maken van anonimiseren en publiceren van </w:t>
      </w:r>
      <w:proofErr w:type="spellStart"/>
      <w:r w:rsidR="00D573E5" w:rsidRPr="00821DAE">
        <w:rPr>
          <w:rFonts w:ascii="Verdana" w:hAnsi="Verdana"/>
        </w:rPr>
        <w:t>Wob</w:t>
      </w:r>
      <w:proofErr w:type="spellEnd"/>
      <w:r w:rsidR="00D573E5" w:rsidRPr="00821DAE">
        <w:rPr>
          <w:rFonts w:ascii="Verdana" w:hAnsi="Verdana"/>
        </w:rPr>
        <w:t>-documenten conform deze standaard;</w:t>
      </w:r>
    </w:p>
    <w:p w14:paraId="613690F7" w14:textId="03BC05B8" w:rsidR="00D573E5" w:rsidRPr="00821DAE" w:rsidRDefault="009737B7" w:rsidP="007D27D2">
      <w:pPr>
        <w:pStyle w:val="Lijstalinea"/>
        <w:numPr>
          <w:ilvl w:val="0"/>
          <w:numId w:val="3"/>
        </w:numPr>
        <w:ind w:left="709"/>
        <w:rPr>
          <w:rFonts w:ascii="Verdana" w:hAnsi="Verdana"/>
          <w:b/>
        </w:rPr>
      </w:pPr>
      <w:r>
        <w:rPr>
          <w:rFonts w:ascii="Verdana" w:hAnsi="Verdana"/>
        </w:rPr>
        <w:t>Het project biedt o</w:t>
      </w:r>
      <w:r w:rsidR="00D573E5" w:rsidRPr="00821DAE">
        <w:rPr>
          <w:rFonts w:ascii="Verdana" w:hAnsi="Verdana"/>
        </w:rPr>
        <w:t xml:space="preserve">ndersteuning </w:t>
      </w:r>
      <w:r>
        <w:rPr>
          <w:rFonts w:ascii="Verdana" w:hAnsi="Verdana"/>
        </w:rPr>
        <w:t>a</w:t>
      </w:r>
      <w:r w:rsidR="00D573E5" w:rsidRPr="00821DAE">
        <w:rPr>
          <w:rFonts w:ascii="Verdana" w:hAnsi="Verdana"/>
        </w:rPr>
        <w:t>an VNG bij het informeren en werven van deelnemende gemeenten;</w:t>
      </w:r>
    </w:p>
    <w:p w14:paraId="0564451A" w14:textId="5F34270E" w:rsidR="007D27D2" w:rsidRPr="00821DAE" w:rsidRDefault="009737B7" w:rsidP="007D27D2">
      <w:pPr>
        <w:pStyle w:val="Lijstalinea"/>
        <w:numPr>
          <w:ilvl w:val="0"/>
          <w:numId w:val="3"/>
        </w:numPr>
        <w:ind w:left="709"/>
        <w:rPr>
          <w:rFonts w:ascii="Verdana" w:hAnsi="Verdana"/>
          <w:b/>
        </w:rPr>
      </w:pPr>
      <w:r>
        <w:rPr>
          <w:rFonts w:ascii="Verdana" w:hAnsi="Verdana"/>
        </w:rPr>
        <w:t>Het project levert</w:t>
      </w:r>
      <w:r w:rsidR="00D573E5" w:rsidRPr="00821DAE">
        <w:rPr>
          <w:rFonts w:ascii="Verdana" w:hAnsi="Verdana"/>
        </w:rPr>
        <w:t xml:space="preserve"> een standaard </w:t>
      </w:r>
      <w:r>
        <w:rPr>
          <w:rFonts w:ascii="Verdana" w:hAnsi="Verdana"/>
        </w:rPr>
        <w:t xml:space="preserve">op </w:t>
      </w:r>
      <w:r w:rsidR="00D573E5" w:rsidRPr="00821DAE">
        <w:rPr>
          <w:rFonts w:ascii="Verdana" w:hAnsi="Verdana"/>
        </w:rPr>
        <w:t xml:space="preserve">voor </w:t>
      </w:r>
      <w:r>
        <w:rPr>
          <w:rFonts w:ascii="Verdana" w:hAnsi="Verdana"/>
        </w:rPr>
        <w:t xml:space="preserve">de </w:t>
      </w:r>
      <w:r w:rsidR="00D573E5" w:rsidRPr="00821DAE">
        <w:rPr>
          <w:rFonts w:ascii="Verdana" w:hAnsi="Verdana"/>
        </w:rPr>
        <w:t xml:space="preserve">publicatie van </w:t>
      </w:r>
      <w:proofErr w:type="spellStart"/>
      <w:r w:rsidR="00D573E5" w:rsidRPr="00821DAE">
        <w:rPr>
          <w:rFonts w:ascii="Verdana" w:hAnsi="Verdana"/>
        </w:rPr>
        <w:t>Wob</w:t>
      </w:r>
      <w:proofErr w:type="spellEnd"/>
      <w:r w:rsidR="00D573E5" w:rsidRPr="00821DAE">
        <w:rPr>
          <w:rFonts w:ascii="Verdana" w:hAnsi="Verdana"/>
        </w:rPr>
        <w:t>-documenten;</w:t>
      </w:r>
    </w:p>
    <w:p w14:paraId="27AC8F32" w14:textId="77777777" w:rsidR="00436297" w:rsidRPr="00821DAE" w:rsidRDefault="00436297" w:rsidP="00436297">
      <w:pPr>
        <w:pStyle w:val="Kop1"/>
        <w:rPr>
          <w:rFonts w:ascii="Verdana" w:hAnsi="Verdana"/>
        </w:rPr>
      </w:pPr>
      <w:r w:rsidRPr="00821DAE">
        <w:rPr>
          <w:rFonts w:ascii="Verdana" w:hAnsi="Verdana"/>
        </w:rPr>
        <w:t>Stappenplan</w:t>
      </w:r>
    </w:p>
    <w:p w14:paraId="21FE4AA1" w14:textId="1021EE41" w:rsidR="00436297" w:rsidRPr="00821DAE" w:rsidRDefault="0057080F" w:rsidP="00436297">
      <w:pPr>
        <w:rPr>
          <w:rFonts w:ascii="Verdana" w:hAnsi="Verdana"/>
        </w:rPr>
      </w:pPr>
      <w:r w:rsidRPr="00821DAE">
        <w:rPr>
          <w:rFonts w:ascii="Verdana" w:hAnsi="Verdana"/>
        </w:rPr>
        <w:t xml:space="preserve">Hieronder wordt het plan van aanpak van het actiepunt Open </w:t>
      </w:r>
      <w:proofErr w:type="spellStart"/>
      <w:r w:rsidRPr="00821DAE">
        <w:rPr>
          <w:rFonts w:ascii="Verdana" w:hAnsi="Verdana"/>
        </w:rPr>
        <w:t>Wob</w:t>
      </w:r>
      <w:proofErr w:type="spellEnd"/>
      <w:r w:rsidRPr="00821DAE">
        <w:rPr>
          <w:rFonts w:ascii="Verdana" w:hAnsi="Verdana"/>
        </w:rPr>
        <w:t xml:space="preserve"> verder toegelicht, plus de rollen van stakeholders zoals </w:t>
      </w:r>
      <w:r w:rsidR="009737B7">
        <w:rPr>
          <w:rFonts w:ascii="Verdana" w:hAnsi="Verdana"/>
        </w:rPr>
        <w:t xml:space="preserve">die van de </w:t>
      </w:r>
      <w:proofErr w:type="spellStart"/>
      <w:r w:rsidR="009737B7">
        <w:rPr>
          <w:rFonts w:ascii="Verdana" w:hAnsi="Verdana"/>
        </w:rPr>
        <w:t>provicnie</w:t>
      </w:r>
      <w:proofErr w:type="spellEnd"/>
      <w:r w:rsidR="009737B7">
        <w:rPr>
          <w:rFonts w:ascii="Verdana" w:hAnsi="Verdana"/>
        </w:rPr>
        <w:t xml:space="preserve"> Noord-Holland als </w:t>
      </w:r>
      <w:r w:rsidRPr="00821DAE">
        <w:rPr>
          <w:rFonts w:ascii="Verdana" w:hAnsi="Verdana"/>
        </w:rPr>
        <w:t xml:space="preserve">actiehouder, </w:t>
      </w:r>
      <w:r w:rsidR="009737B7">
        <w:rPr>
          <w:rFonts w:ascii="Verdana" w:hAnsi="Verdana"/>
        </w:rPr>
        <w:t xml:space="preserve">de verschillende </w:t>
      </w:r>
      <w:r w:rsidRPr="00821DAE">
        <w:rPr>
          <w:rFonts w:ascii="Verdana" w:hAnsi="Verdana"/>
        </w:rPr>
        <w:t>deelnem</w:t>
      </w:r>
      <w:r w:rsidR="009737B7">
        <w:rPr>
          <w:rFonts w:ascii="Verdana" w:hAnsi="Verdana"/>
        </w:rPr>
        <w:t xml:space="preserve">ende </w:t>
      </w:r>
      <w:proofErr w:type="spellStart"/>
      <w:r w:rsidR="009737B7">
        <w:rPr>
          <w:rFonts w:ascii="Verdana" w:hAnsi="Verdana"/>
        </w:rPr>
        <w:lastRenderedPageBreak/>
        <w:t>overheidsorganiaties</w:t>
      </w:r>
      <w:proofErr w:type="spellEnd"/>
      <w:r w:rsidRPr="00821DAE">
        <w:rPr>
          <w:rFonts w:ascii="Verdana" w:hAnsi="Verdana"/>
        </w:rPr>
        <w:t xml:space="preserve">, </w:t>
      </w:r>
      <w:r w:rsidR="005E5915">
        <w:rPr>
          <w:rFonts w:ascii="Verdana" w:hAnsi="Verdana"/>
        </w:rPr>
        <w:t xml:space="preserve">Open State Foundation, </w:t>
      </w:r>
      <w:r w:rsidR="009737B7">
        <w:rPr>
          <w:rFonts w:ascii="Verdana" w:hAnsi="Verdana"/>
        </w:rPr>
        <w:t xml:space="preserve">het </w:t>
      </w:r>
      <w:r w:rsidRPr="00821DAE">
        <w:rPr>
          <w:rFonts w:ascii="Verdana" w:hAnsi="Verdana"/>
        </w:rPr>
        <w:t xml:space="preserve">ministerie van Binnenlandse Zaken en VNG Beleid &amp; Realisatie. </w:t>
      </w:r>
    </w:p>
    <w:p w14:paraId="7812E99A" w14:textId="3E8DCE56" w:rsidR="0017742F" w:rsidRPr="00821DAE" w:rsidRDefault="0017742F" w:rsidP="00436297">
      <w:pPr>
        <w:rPr>
          <w:rFonts w:ascii="Verdana" w:hAnsi="Verdana"/>
        </w:rPr>
      </w:pPr>
    </w:p>
    <w:p w14:paraId="0898BCAC" w14:textId="77777777" w:rsidR="0017742F" w:rsidRPr="00821DAE" w:rsidRDefault="0017742F" w:rsidP="0017742F">
      <w:pPr>
        <w:rPr>
          <w:rFonts w:ascii="Verdana" w:hAnsi="Verdana"/>
        </w:rPr>
      </w:pPr>
      <w:r w:rsidRPr="00821DAE">
        <w:rPr>
          <w:rFonts w:ascii="Verdana" w:hAnsi="Verdana"/>
        </w:rPr>
        <w:t xml:space="preserve">Het Kenniscentrum Officiële Overheidspublicaties (KOOP), is een relevante partner om te betrekken bij het Actiepunt Open </w:t>
      </w:r>
      <w:proofErr w:type="spellStart"/>
      <w:r w:rsidRPr="00821DAE">
        <w:rPr>
          <w:rFonts w:ascii="Verdana" w:hAnsi="Verdana"/>
        </w:rPr>
        <w:t>Wob</w:t>
      </w:r>
      <w:proofErr w:type="spellEnd"/>
      <w:r w:rsidRPr="00821DAE">
        <w:rPr>
          <w:rFonts w:ascii="Verdana" w:hAnsi="Verdana"/>
        </w:rPr>
        <w:t xml:space="preserve">. Zij zullen in het kader van de Wet open overheid het PLOOI-systeem ontwikkelen waarmee overheden informatiecategorieën zoals de </w:t>
      </w:r>
      <w:proofErr w:type="spellStart"/>
      <w:r w:rsidRPr="00821DAE">
        <w:rPr>
          <w:rFonts w:ascii="Verdana" w:hAnsi="Verdana"/>
        </w:rPr>
        <w:t>Wob</w:t>
      </w:r>
      <w:proofErr w:type="spellEnd"/>
      <w:r w:rsidRPr="00821DAE">
        <w:rPr>
          <w:rFonts w:ascii="Verdana" w:hAnsi="Verdana"/>
        </w:rPr>
        <w:t xml:space="preserve"> met elkaar op een uniforme wijze en plek kunnen uitwisselen. </w:t>
      </w:r>
    </w:p>
    <w:p w14:paraId="668AD28C" w14:textId="77777777" w:rsidR="0057080F" w:rsidRPr="00821DAE" w:rsidRDefault="0057080F" w:rsidP="00436297">
      <w:pPr>
        <w:rPr>
          <w:rFonts w:ascii="Verdana" w:hAnsi="Verdana"/>
        </w:rPr>
      </w:pPr>
    </w:p>
    <w:p w14:paraId="76BC2A4F" w14:textId="77777777" w:rsidR="0057080F" w:rsidRPr="00821DAE" w:rsidRDefault="00C80C2E" w:rsidP="00400931">
      <w:pPr>
        <w:pStyle w:val="Kop2"/>
        <w:rPr>
          <w:rFonts w:ascii="Verdana" w:hAnsi="Verdana"/>
        </w:rPr>
      </w:pPr>
      <w:r w:rsidRPr="00821DAE">
        <w:rPr>
          <w:rFonts w:ascii="Verdana" w:hAnsi="Verdana"/>
        </w:rPr>
        <w:t>Kick-off</w:t>
      </w:r>
      <w:r w:rsidR="0047474F" w:rsidRPr="00821DAE">
        <w:rPr>
          <w:rFonts w:ascii="Verdana" w:hAnsi="Verdana"/>
        </w:rPr>
        <w:t xml:space="preserve"> </w:t>
      </w:r>
      <w:r w:rsidR="0017742F" w:rsidRPr="00821DAE">
        <w:rPr>
          <w:rFonts w:ascii="Verdana" w:hAnsi="Verdana"/>
        </w:rPr>
        <w:t>(december 2018)</w:t>
      </w:r>
    </w:p>
    <w:p w14:paraId="2BB016A8" w14:textId="77777777" w:rsidR="00400931" w:rsidRPr="00821DAE" w:rsidRDefault="00400931" w:rsidP="00400931">
      <w:pPr>
        <w:rPr>
          <w:rFonts w:ascii="Verdana" w:hAnsi="Verdana"/>
        </w:rPr>
      </w:pPr>
      <w:r w:rsidRPr="00821DAE">
        <w:rPr>
          <w:rFonts w:ascii="Verdana" w:hAnsi="Verdana"/>
        </w:rPr>
        <w:t xml:space="preserve">De eerste stap is het vormen van een projectteam ten behoeve van uitvoering van </w:t>
      </w:r>
      <w:r w:rsidR="00904AE8" w:rsidRPr="00821DAE">
        <w:rPr>
          <w:rFonts w:ascii="Verdana" w:hAnsi="Verdana"/>
        </w:rPr>
        <w:t>het Actiepunt Open Overheid. Het projectteam staat onder leiding van de provincie Noord-Holland en wordt bijgestaan door Open State Foundation voor technische expertise en uitvoering. VNG ondersteunt in de communicatie en werving en VNG Realisatie ondersteunt bij het traject om te komen tot een standaard.</w:t>
      </w:r>
    </w:p>
    <w:p w14:paraId="1D61EB8C" w14:textId="77777777" w:rsidR="00904AE8" w:rsidRPr="00821DAE" w:rsidRDefault="00904AE8" w:rsidP="00400931">
      <w:pPr>
        <w:rPr>
          <w:rFonts w:ascii="Verdana" w:hAnsi="Verdana"/>
        </w:rPr>
      </w:pPr>
    </w:p>
    <w:p w14:paraId="3A824CB0" w14:textId="0FA2E5E6" w:rsidR="005E5915" w:rsidRPr="00821DAE" w:rsidRDefault="00904AE8" w:rsidP="00400931">
      <w:pPr>
        <w:rPr>
          <w:rFonts w:ascii="Verdana" w:hAnsi="Verdana"/>
        </w:rPr>
      </w:pPr>
      <w:r w:rsidRPr="00821DAE">
        <w:rPr>
          <w:rFonts w:ascii="Verdana" w:hAnsi="Verdana"/>
        </w:rPr>
        <w:t xml:space="preserve">Tijdens de kick-off </w:t>
      </w:r>
      <w:r w:rsidR="0047474F" w:rsidRPr="00821DAE">
        <w:rPr>
          <w:rFonts w:ascii="Verdana" w:hAnsi="Verdana"/>
        </w:rPr>
        <w:t xml:space="preserve">van het projectteam </w:t>
      </w:r>
      <w:r w:rsidRPr="00821DAE">
        <w:rPr>
          <w:rFonts w:ascii="Verdana" w:hAnsi="Verdana"/>
        </w:rPr>
        <w:t xml:space="preserve">zal </w:t>
      </w:r>
      <w:r w:rsidR="003774CF" w:rsidRPr="00821DAE">
        <w:rPr>
          <w:rFonts w:ascii="Verdana" w:hAnsi="Verdana"/>
        </w:rPr>
        <w:t>dit</w:t>
      </w:r>
      <w:r w:rsidRPr="00821DAE">
        <w:rPr>
          <w:rFonts w:ascii="Verdana" w:hAnsi="Verdana"/>
        </w:rPr>
        <w:t xml:space="preserve"> definitieve plan van aanpak </w:t>
      </w:r>
      <w:r w:rsidR="0017742F" w:rsidRPr="00821DAE">
        <w:rPr>
          <w:rFonts w:ascii="Verdana" w:hAnsi="Verdana"/>
        </w:rPr>
        <w:t xml:space="preserve">en de tijdlijn </w:t>
      </w:r>
      <w:r w:rsidRPr="00821DAE">
        <w:rPr>
          <w:rFonts w:ascii="Verdana" w:hAnsi="Verdana"/>
        </w:rPr>
        <w:t xml:space="preserve">besproken </w:t>
      </w:r>
      <w:r w:rsidR="003774CF" w:rsidRPr="00821DAE">
        <w:rPr>
          <w:rFonts w:ascii="Verdana" w:hAnsi="Verdana"/>
        </w:rPr>
        <w:t xml:space="preserve">en </w:t>
      </w:r>
      <w:r w:rsidR="00EC7F7E">
        <w:rPr>
          <w:rFonts w:ascii="Verdana" w:hAnsi="Verdana"/>
        </w:rPr>
        <w:t>vastgesteld</w:t>
      </w:r>
      <w:r w:rsidR="00EC7F7E" w:rsidRPr="00821DAE">
        <w:rPr>
          <w:rFonts w:ascii="Verdana" w:hAnsi="Verdana"/>
        </w:rPr>
        <w:t xml:space="preserve"> </w:t>
      </w:r>
      <w:r w:rsidRPr="00821DAE">
        <w:rPr>
          <w:rFonts w:ascii="Verdana" w:hAnsi="Verdana"/>
        </w:rPr>
        <w:t xml:space="preserve">worden door actiehouders en deelnemers aan </w:t>
      </w:r>
      <w:r w:rsidR="0017742F" w:rsidRPr="00821DAE">
        <w:rPr>
          <w:rFonts w:ascii="Verdana" w:hAnsi="Verdana"/>
        </w:rPr>
        <w:t xml:space="preserve">het actiepunt </w:t>
      </w:r>
      <w:r w:rsidRPr="00821DAE">
        <w:rPr>
          <w:rFonts w:ascii="Verdana" w:hAnsi="Verdana"/>
        </w:rPr>
        <w:t xml:space="preserve">Open </w:t>
      </w:r>
      <w:proofErr w:type="spellStart"/>
      <w:r w:rsidRPr="00821DAE">
        <w:rPr>
          <w:rFonts w:ascii="Verdana" w:hAnsi="Verdana"/>
        </w:rPr>
        <w:t>Wob</w:t>
      </w:r>
      <w:proofErr w:type="spellEnd"/>
      <w:r w:rsidRPr="00821DAE">
        <w:rPr>
          <w:rFonts w:ascii="Verdana" w:hAnsi="Verdana"/>
        </w:rPr>
        <w:t xml:space="preserve">. </w:t>
      </w:r>
      <w:r w:rsidR="003774CF" w:rsidRPr="00821DAE">
        <w:rPr>
          <w:rFonts w:ascii="Verdana" w:hAnsi="Verdana"/>
        </w:rPr>
        <w:t>Vervolgens kan gestart worden met standaardisatie en werving.</w:t>
      </w:r>
      <w:r w:rsidR="005726D0" w:rsidRPr="00821DAE" w:rsidDel="005726D0">
        <w:rPr>
          <w:rFonts w:ascii="Verdana" w:hAnsi="Verdana"/>
        </w:rPr>
        <w:t xml:space="preserve"> </w:t>
      </w:r>
    </w:p>
    <w:p w14:paraId="29CC33EC" w14:textId="77777777" w:rsidR="0017742F" w:rsidRPr="00821DAE" w:rsidRDefault="0017742F" w:rsidP="00400931">
      <w:pPr>
        <w:rPr>
          <w:rFonts w:ascii="Verdana" w:hAnsi="Verdana"/>
        </w:rPr>
      </w:pPr>
    </w:p>
    <w:p w14:paraId="19F0A76C" w14:textId="77777777" w:rsidR="003774CF" w:rsidRPr="00821DAE" w:rsidRDefault="003774CF" w:rsidP="005726D0">
      <w:pPr>
        <w:pStyle w:val="Kop2"/>
        <w:rPr>
          <w:rFonts w:ascii="Verdana" w:hAnsi="Verdana"/>
        </w:rPr>
      </w:pPr>
      <w:r w:rsidRPr="00821DAE">
        <w:rPr>
          <w:rFonts w:ascii="Verdana" w:hAnsi="Verdana"/>
        </w:rPr>
        <w:t>Standaardisatie</w:t>
      </w:r>
      <w:r w:rsidR="0017742F" w:rsidRPr="00821DAE">
        <w:rPr>
          <w:rFonts w:ascii="Verdana" w:hAnsi="Verdana"/>
        </w:rPr>
        <w:t xml:space="preserve"> (december 2018 – maart 2019)</w:t>
      </w:r>
    </w:p>
    <w:p w14:paraId="4053A709" w14:textId="77777777" w:rsidR="0017742F" w:rsidRPr="00821DAE" w:rsidRDefault="0017742F" w:rsidP="0017742F">
      <w:pPr>
        <w:rPr>
          <w:rFonts w:ascii="Verdana" w:hAnsi="Verdana"/>
        </w:rPr>
      </w:pPr>
      <w:r w:rsidRPr="00821DAE">
        <w:rPr>
          <w:rFonts w:ascii="Verdana" w:hAnsi="Verdana"/>
        </w:rPr>
        <w:t xml:space="preserve">Een belangrijk onderdeel van het project is het standaardiseren van </w:t>
      </w:r>
      <w:proofErr w:type="spellStart"/>
      <w:r w:rsidRPr="00821DAE">
        <w:rPr>
          <w:rFonts w:ascii="Verdana" w:hAnsi="Verdana"/>
        </w:rPr>
        <w:t>Wob</w:t>
      </w:r>
      <w:proofErr w:type="spellEnd"/>
      <w:r w:rsidRPr="00821DAE">
        <w:rPr>
          <w:rFonts w:ascii="Verdana" w:hAnsi="Verdana"/>
        </w:rPr>
        <w:t xml:space="preserve">-documenten. In het kader van het Actiepunt, High Value Datalist en de ontwikkelingen rondom de Wet open overheid zal het aantal overheden dat </w:t>
      </w:r>
      <w:proofErr w:type="spellStart"/>
      <w:r w:rsidRPr="00821DAE">
        <w:rPr>
          <w:rFonts w:ascii="Verdana" w:hAnsi="Verdana"/>
        </w:rPr>
        <w:t>Wob</w:t>
      </w:r>
      <w:proofErr w:type="spellEnd"/>
      <w:r w:rsidRPr="00821DAE">
        <w:rPr>
          <w:rFonts w:ascii="Verdana" w:hAnsi="Verdana"/>
        </w:rPr>
        <w:t>-documenten publiceert de komende jaren toenemen. Wanneer elke overheid ervoor kiest om deze documenten op een eigen wijze te publiceren, komt dat de vindbaarheid, bruikbaarheid en vergelijkbaarheid van de informatie niet ten goede. Het is daarom verstandig om werk te maken van standaardisatie in afstemming met diverse bestuurslagen.</w:t>
      </w:r>
    </w:p>
    <w:p w14:paraId="643BE513" w14:textId="77777777" w:rsidR="00F54104" w:rsidRPr="00821DAE" w:rsidRDefault="00F54104" w:rsidP="0017742F">
      <w:pPr>
        <w:rPr>
          <w:rFonts w:ascii="Verdana" w:hAnsi="Verdana"/>
        </w:rPr>
      </w:pPr>
    </w:p>
    <w:p w14:paraId="68CFFDD0" w14:textId="77777777" w:rsidR="00F54104" w:rsidRPr="00821DAE" w:rsidRDefault="00F54104" w:rsidP="0017742F">
      <w:pPr>
        <w:rPr>
          <w:rFonts w:ascii="Verdana" w:hAnsi="Verdana"/>
        </w:rPr>
      </w:pPr>
      <w:r w:rsidRPr="00821DAE">
        <w:rPr>
          <w:rFonts w:ascii="Verdana" w:hAnsi="Verdana"/>
        </w:rPr>
        <w:t xml:space="preserve">VNG Realisatie heeft vanuit de </w:t>
      </w:r>
      <w:r w:rsidR="00FF0227" w:rsidRPr="00821DAE">
        <w:rPr>
          <w:rFonts w:ascii="Verdana" w:hAnsi="Verdana"/>
        </w:rPr>
        <w:t>‘</w:t>
      </w:r>
      <w:proofErr w:type="spellStart"/>
      <w:r w:rsidRPr="00821DAE">
        <w:rPr>
          <w:rFonts w:ascii="Verdana" w:hAnsi="Verdana"/>
        </w:rPr>
        <w:t>Prakijkbeproeving</w:t>
      </w:r>
      <w:proofErr w:type="spellEnd"/>
      <w:r w:rsidRPr="00821DAE">
        <w:rPr>
          <w:rFonts w:ascii="Verdana" w:hAnsi="Verdana"/>
        </w:rPr>
        <w:t xml:space="preserve"> Open Data Standaarden</w:t>
      </w:r>
      <w:r w:rsidR="00FF0227" w:rsidRPr="00821DAE">
        <w:rPr>
          <w:rFonts w:ascii="Verdana" w:hAnsi="Verdana"/>
        </w:rPr>
        <w:t>’</w:t>
      </w:r>
      <w:r w:rsidRPr="00821DAE">
        <w:rPr>
          <w:rFonts w:ascii="Verdana" w:hAnsi="Verdana"/>
        </w:rPr>
        <w:t xml:space="preserve"> ervaring met het opstellen van standaarden voor datasets. </w:t>
      </w:r>
      <w:r w:rsidR="00FF0227" w:rsidRPr="00821DAE">
        <w:rPr>
          <w:rFonts w:ascii="Verdana" w:hAnsi="Verdana"/>
        </w:rPr>
        <w:t xml:space="preserve">Dit is reeds gedaan voor datasets zoals stemlokalen en invalideparkeerplaatsen, waarbij een groep van gemeentelijke experts in samenspraak komt tot een uniforme standaard die vervolgens gebruikt kan worden. VNG Realisatie heeft aangeboden dit proces ook voor </w:t>
      </w:r>
      <w:proofErr w:type="spellStart"/>
      <w:r w:rsidR="00FF0227" w:rsidRPr="00821DAE">
        <w:rPr>
          <w:rFonts w:ascii="Verdana" w:hAnsi="Verdana"/>
        </w:rPr>
        <w:t>Wob</w:t>
      </w:r>
      <w:proofErr w:type="spellEnd"/>
      <w:r w:rsidR="00FF0227" w:rsidRPr="00821DAE">
        <w:rPr>
          <w:rFonts w:ascii="Verdana" w:hAnsi="Verdana"/>
        </w:rPr>
        <w:t xml:space="preserve">-documenten te willen faciliteren voor </w:t>
      </w:r>
      <w:r w:rsidR="00B05010" w:rsidRPr="00821DAE">
        <w:rPr>
          <w:rFonts w:ascii="Verdana" w:hAnsi="Verdana"/>
        </w:rPr>
        <w:t>meerdere</w:t>
      </w:r>
      <w:r w:rsidR="00FF0227" w:rsidRPr="00821DAE">
        <w:rPr>
          <w:rFonts w:ascii="Verdana" w:hAnsi="Verdana"/>
        </w:rPr>
        <w:t xml:space="preserve"> bestuurslagen, daarin bijgestaan door Open State Foundation.</w:t>
      </w:r>
    </w:p>
    <w:p w14:paraId="0E4914B1" w14:textId="77777777" w:rsidR="003774CF" w:rsidRPr="00821DAE" w:rsidRDefault="003774CF" w:rsidP="003774CF">
      <w:pPr>
        <w:rPr>
          <w:rFonts w:ascii="Verdana" w:hAnsi="Verdana"/>
          <w:b/>
        </w:rPr>
      </w:pPr>
    </w:p>
    <w:p w14:paraId="24AB9502" w14:textId="77777777" w:rsidR="00904AE8" w:rsidRPr="00821DAE" w:rsidRDefault="00B05010" w:rsidP="00400931">
      <w:pPr>
        <w:rPr>
          <w:rFonts w:ascii="Verdana" w:hAnsi="Verdana"/>
        </w:rPr>
      </w:pPr>
      <w:r w:rsidRPr="00821DAE">
        <w:rPr>
          <w:rFonts w:ascii="Verdana" w:hAnsi="Verdana"/>
        </w:rPr>
        <w:t xml:space="preserve">Allereerst </w:t>
      </w:r>
      <w:r w:rsidR="00D56C45" w:rsidRPr="00821DAE">
        <w:rPr>
          <w:rFonts w:ascii="Verdana" w:hAnsi="Verdana"/>
        </w:rPr>
        <w:t>zal</w:t>
      </w:r>
      <w:r w:rsidRPr="00821DAE">
        <w:rPr>
          <w:rFonts w:ascii="Verdana" w:hAnsi="Verdana"/>
        </w:rPr>
        <w:t xml:space="preserve"> voor </w:t>
      </w:r>
      <w:r w:rsidR="00D56C45" w:rsidRPr="00821DAE">
        <w:rPr>
          <w:rFonts w:ascii="Verdana" w:hAnsi="Verdana"/>
        </w:rPr>
        <w:t>de standaardisatie-bijeenkomsten</w:t>
      </w:r>
      <w:r w:rsidRPr="00821DAE">
        <w:rPr>
          <w:rFonts w:ascii="Verdana" w:hAnsi="Verdana"/>
        </w:rPr>
        <w:t xml:space="preserve"> </w:t>
      </w:r>
      <w:r w:rsidR="00D56C45" w:rsidRPr="00821DAE">
        <w:rPr>
          <w:rFonts w:ascii="Verdana" w:hAnsi="Verdana"/>
        </w:rPr>
        <w:t xml:space="preserve">een werkgroep opgericht worden bestaande uit </w:t>
      </w:r>
      <w:r w:rsidRPr="00821DAE">
        <w:rPr>
          <w:rFonts w:ascii="Verdana" w:hAnsi="Verdana"/>
        </w:rPr>
        <w:t>een beperkt aantal diverse overheden uitgenodigd worde</w:t>
      </w:r>
      <w:r w:rsidR="00D56C45" w:rsidRPr="00821DAE">
        <w:rPr>
          <w:rFonts w:ascii="Verdana" w:hAnsi="Verdana"/>
        </w:rPr>
        <w:t>n</w:t>
      </w:r>
      <w:r w:rsidRPr="00821DAE">
        <w:rPr>
          <w:rFonts w:ascii="Verdana" w:hAnsi="Verdana"/>
        </w:rPr>
        <w:t xml:space="preserve">. Denk hierbij aan een gemeente (groot en klein), provincie, waterschap, uitvoeringsorganisatie, KOOP, en de Politie. Diversiteit is belangrijk om tot een gedragen en complete standaard te </w:t>
      </w:r>
      <w:r w:rsidRPr="00821DAE">
        <w:rPr>
          <w:rFonts w:ascii="Verdana" w:hAnsi="Verdana"/>
        </w:rPr>
        <w:lastRenderedPageBreak/>
        <w:t xml:space="preserve">komen en de groep dient niet te groot te zijn om efficiënt te kunnen opereren. </w:t>
      </w:r>
    </w:p>
    <w:p w14:paraId="658024DF" w14:textId="77777777" w:rsidR="00B05010" w:rsidRPr="00821DAE" w:rsidRDefault="00B05010" w:rsidP="00400931">
      <w:pPr>
        <w:rPr>
          <w:rFonts w:ascii="Verdana" w:hAnsi="Verdana"/>
        </w:rPr>
      </w:pPr>
    </w:p>
    <w:p w14:paraId="0013733B" w14:textId="77777777" w:rsidR="00B05010" w:rsidRPr="00821DAE" w:rsidRDefault="00B05010" w:rsidP="00400931">
      <w:pPr>
        <w:rPr>
          <w:rFonts w:ascii="Verdana" w:hAnsi="Verdana"/>
        </w:rPr>
      </w:pPr>
      <w:r w:rsidRPr="00821DAE">
        <w:rPr>
          <w:rFonts w:ascii="Verdana" w:hAnsi="Verdana"/>
        </w:rPr>
        <w:t>Er zijn twee vormen van standaardisatie. Allereerst semantische standaardisatie (informatiemodel). Hierbij worden afspraken gemaakt over namen van bepaalde velden (termen, thema’s), reikwijdte van de metadata en welke velden verplicht en optioneel zijn. De tweede vorm is de technische standaard (berichtstandaard) voor de uitwisseling. Via welke bestandsformaten, systemen en protocollen wordt uitgewisseld (</w:t>
      </w:r>
      <w:proofErr w:type="spellStart"/>
      <w:r w:rsidRPr="00821DAE">
        <w:rPr>
          <w:rFonts w:ascii="Verdana" w:hAnsi="Verdana"/>
        </w:rPr>
        <w:t>webservices</w:t>
      </w:r>
      <w:proofErr w:type="spellEnd"/>
      <w:r w:rsidRPr="00821DAE">
        <w:rPr>
          <w:rFonts w:ascii="Verdana" w:hAnsi="Verdana"/>
        </w:rPr>
        <w:t>, platformen, architectuur).</w:t>
      </w:r>
    </w:p>
    <w:p w14:paraId="05384759" w14:textId="77777777" w:rsidR="00B05010" w:rsidRPr="00821DAE" w:rsidRDefault="00B05010" w:rsidP="00400931">
      <w:pPr>
        <w:rPr>
          <w:rFonts w:ascii="Verdana" w:hAnsi="Verdana"/>
        </w:rPr>
      </w:pPr>
    </w:p>
    <w:p w14:paraId="5B15DB8D" w14:textId="77777777" w:rsidR="00B05010" w:rsidRPr="00821DAE" w:rsidRDefault="00B05010" w:rsidP="00400931">
      <w:pPr>
        <w:rPr>
          <w:rFonts w:ascii="Verdana" w:hAnsi="Verdana"/>
        </w:rPr>
      </w:pPr>
      <w:r w:rsidRPr="00821DAE">
        <w:rPr>
          <w:rFonts w:ascii="Verdana" w:hAnsi="Verdana"/>
        </w:rPr>
        <w:t xml:space="preserve">Semantische standaardisatie is relatief eenvoudig te organiseren en zorgt ervoor dat overheden dezelfde taal gaan spreken en informatie </w:t>
      </w:r>
      <w:r w:rsidR="00EB4197" w:rsidRPr="00821DAE">
        <w:rPr>
          <w:rFonts w:ascii="Verdana" w:hAnsi="Verdana"/>
        </w:rPr>
        <w:t xml:space="preserve">op papier </w:t>
      </w:r>
      <w:r w:rsidRPr="00821DAE">
        <w:rPr>
          <w:rFonts w:ascii="Verdana" w:hAnsi="Verdana"/>
        </w:rPr>
        <w:t xml:space="preserve">vergelijkbaar is. </w:t>
      </w:r>
      <w:r w:rsidR="00EB4197" w:rsidRPr="00821DAE">
        <w:rPr>
          <w:rFonts w:ascii="Verdana" w:hAnsi="Verdana"/>
        </w:rPr>
        <w:t xml:space="preserve">Technische standaardisatie is complexer en zorgt ervoor dat de informatie eenvoudig machine tot machine uitgewisseld kan worden. Technische standaardisatie zorgt ervoor dat informatie door hergebruikers eenvoudig benaderd en gebruikt kan worden als grondstof voor analyses en nieuwe toepassingen. </w:t>
      </w:r>
    </w:p>
    <w:p w14:paraId="70949CE3" w14:textId="77777777" w:rsidR="00EB4197" w:rsidRPr="00821DAE" w:rsidRDefault="00EB4197" w:rsidP="00400931">
      <w:pPr>
        <w:rPr>
          <w:rFonts w:ascii="Verdana" w:hAnsi="Verdana"/>
        </w:rPr>
      </w:pPr>
    </w:p>
    <w:p w14:paraId="105390FA" w14:textId="77777777" w:rsidR="00EB4197" w:rsidRPr="00821DAE" w:rsidRDefault="00EB4197" w:rsidP="00400931">
      <w:pPr>
        <w:rPr>
          <w:rFonts w:ascii="Verdana" w:hAnsi="Verdana"/>
        </w:rPr>
      </w:pPr>
      <w:r w:rsidRPr="00821DAE">
        <w:rPr>
          <w:rFonts w:ascii="Verdana" w:hAnsi="Verdana"/>
        </w:rPr>
        <w:t xml:space="preserve">Voor technische standaardisatie ben je afhankelijk van de systemen (en daarmee softwareleveranciers) waarin overheden de </w:t>
      </w:r>
      <w:proofErr w:type="spellStart"/>
      <w:r w:rsidRPr="00821DAE">
        <w:rPr>
          <w:rFonts w:ascii="Verdana" w:hAnsi="Verdana"/>
        </w:rPr>
        <w:t>Wob</w:t>
      </w:r>
      <w:proofErr w:type="spellEnd"/>
      <w:r w:rsidRPr="00821DAE">
        <w:rPr>
          <w:rFonts w:ascii="Verdana" w:hAnsi="Verdana"/>
        </w:rPr>
        <w:t xml:space="preserve">-documenten in verwerken en publiceren. Zij dienen voor technische standaardisatie de mogelijkheid te creëren om </w:t>
      </w:r>
      <w:proofErr w:type="spellStart"/>
      <w:r w:rsidRPr="00821DAE">
        <w:rPr>
          <w:rFonts w:ascii="Verdana" w:hAnsi="Verdana"/>
        </w:rPr>
        <w:t>Wob</w:t>
      </w:r>
      <w:proofErr w:type="spellEnd"/>
      <w:r w:rsidRPr="00821DAE">
        <w:rPr>
          <w:rFonts w:ascii="Verdana" w:hAnsi="Verdana"/>
        </w:rPr>
        <w:t xml:space="preserve">-documenten op een uniforme wijze uit te wisselen. Hiervoor dienen dus goede afspraken gemaakt te worden met leveranciers, wat een lange tijd in beslag kan nemen. </w:t>
      </w:r>
    </w:p>
    <w:p w14:paraId="70ED787F" w14:textId="77777777" w:rsidR="00EB4197" w:rsidRPr="00821DAE" w:rsidRDefault="00EB4197" w:rsidP="00400931">
      <w:pPr>
        <w:rPr>
          <w:rFonts w:ascii="Verdana" w:hAnsi="Verdana"/>
        </w:rPr>
      </w:pPr>
    </w:p>
    <w:p w14:paraId="61348A62" w14:textId="77777777" w:rsidR="00EB4197" w:rsidRPr="00821DAE" w:rsidRDefault="00EB4197" w:rsidP="00400931">
      <w:pPr>
        <w:rPr>
          <w:rFonts w:ascii="Verdana" w:hAnsi="Verdana"/>
        </w:rPr>
      </w:pPr>
      <w:r w:rsidRPr="00821DAE">
        <w:rPr>
          <w:rFonts w:ascii="Verdana" w:hAnsi="Verdana"/>
        </w:rPr>
        <w:t>Een mogelijkheid om afhankelijkheid van softwareleveranciers te beperken is door te kiezen voor een centraal platform om informatie te publiceren of uit te wisselen. Deze functie kan bijvoorbeeld vervuld worden door PLOOI van KOOP, door een centrale instantie zoals een open data platform of een andersoortige CKAN-platform. De verschillende mogelijkheden hiervan moeten tijdens dit project verkend worden alvorens over technische standaardisatie afspraken gemaakt worden.</w:t>
      </w:r>
    </w:p>
    <w:p w14:paraId="37ADC152" w14:textId="77777777" w:rsidR="00EB4197" w:rsidRPr="00821DAE" w:rsidRDefault="00EB4197" w:rsidP="00400931">
      <w:pPr>
        <w:rPr>
          <w:rFonts w:ascii="Verdana" w:hAnsi="Verdana"/>
        </w:rPr>
      </w:pPr>
    </w:p>
    <w:p w14:paraId="1FDE39F6" w14:textId="77777777" w:rsidR="00EB4197" w:rsidRPr="00821DAE" w:rsidRDefault="00EB4197" w:rsidP="00400931">
      <w:pPr>
        <w:rPr>
          <w:rFonts w:ascii="Verdana" w:hAnsi="Verdana"/>
        </w:rPr>
      </w:pPr>
      <w:r w:rsidRPr="00821DAE">
        <w:rPr>
          <w:rFonts w:ascii="Verdana" w:hAnsi="Verdana"/>
        </w:rPr>
        <w:t>Het is een mogelijkheid om voorlopig alleen semantisch te standaardiseren en een optionele technische standaard te ontwikkelen, hiermee wordt technisch standaardiseren een groeimodel voor toekomstige verbeteringen en kunnen overheden die reeds via deze technische standaard kunnen uitwisselen dit doen. Het is in ieder geval verstandig om beide standaarden te voorzien van een status door ze aan te dragen bij het Forum Standaardisatie en toe te voegen aan de ‘pas toe, of leg uit’ lijst. Hiermee wordt een middel gecreëerd voor overheden en softwareleveranciers om op termijn te voldoen aan deze standaarden.</w:t>
      </w:r>
    </w:p>
    <w:p w14:paraId="2B625DAC" w14:textId="77777777" w:rsidR="00B05010" w:rsidRPr="00821DAE" w:rsidRDefault="00B05010" w:rsidP="00400931">
      <w:pPr>
        <w:rPr>
          <w:rFonts w:ascii="Verdana" w:hAnsi="Verdana"/>
        </w:rPr>
      </w:pPr>
    </w:p>
    <w:p w14:paraId="77B05803" w14:textId="21CFAEEA" w:rsidR="00B05010" w:rsidRPr="00821DAE" w:rsidRDefault="007D54AE" w:rsidP="00400931">
      <w:pPr>
        <w:rPr>
          <w:rFonts w:ascii="Verdana" w:hAnsi="Verdana"/>
        </w:rPr>
      </w:pPr>
      <w:r>
        <w:rPr>
          <w:rFonts w:ascii="Verdana" w:hAnsi="Verdana"/>
        </w:rPr>
        <w:t>Voor de</w:t>
      </w:r>
      <w:r w:rsidRPr="00821DAE">
        <w:rPr>
          <w:rFonts w:ascii="Verdana" w:hAnsi="Verdana"/>
        </w:rPr>
        <w:t xml:space="preserve"> </w:t>
      </w:r>
      <w:r w:rsidR="00B05010" w:rsidRPr="00821DAE">
        <w:rPr>
          <w:rFonts w:ascii="Verdana" w:hAnsi="Verdana"/>
        </w:rPr>
        <w:t>eerste bijeenkomst van de standaardisatie-</w:t>
      </w:r>
      <w:r w:rsidR="00D56C45" w:rsidRPr="00821DAE">
        <w:rPr>
          <w:rFonts w:ascii="Verdana" w:hAnsi="Verdana"/>
        </w:rPr>
        <w:t>werkgroep</w:t>
      </w:r>
      <w:r w:rsidR="00B05010" w:rsidRPr="00821DAE">
        <w:rPr>
          <w:rFonts w:ascii="Verdana" w:hAnsi="Verdana"/>
        </w:rPr>
        <w:t xml:space="preserve"> dienen aanwezige overheden voor de eigen overheid te achterhalen hoe </w:t>
      </w:r>
      <w:proofErr w:type="spellStart"/>
      <w:r w:rsidR="00B05010" w:rsidRPr="00821DAE">
        <w:rPr>
          <w:rFonts w:ascii="Verdana" w:hAnsi="Verdana"/>
        </w:rPr>
        <w:t>Wob</w:t>
      </w:r>
      <w:proofErr w:type="spellEnd"/>
      <w:r w:rsidR="00B05010" w:rsidRPr="00821DAE">
        <w:rPr>
          <w:rFonts w:ascii="Verdana" w:hAnsi="Verdana"/>
        </w:rPr>
        <w:t xml:space="preserve">-documenten momenteel opgeslagen worden, welke systemen hiervoor gebruikt worden, wat de mogelijkheden zijn voor uitwisseling (via </w:t>
      </w:r>
      <w:r w:rsidR="00B05010" w:rsidRPr="00821DAE">
        <w:rPr>
          <w:rFonts w:ascii="Verdana" w:hAnsi="Verdana"/>
        </w:rPr>
        <w:lastRenderedPageBreak/>
        <w:t>bijvoorbeeld een API-</w:t>
      </w:r>
      <w:proofErr w:type="spellStart"/>
      <w:r w:rsidR="00B05010" w:rsidRPr="00821DAE">
        <w:rPr>
          <w:rFonts w:ascii="Verdana" w:hAnsi="Verdana"/>
        </w:rPr>
        <w:t>endpoint</w:t>
      </w:r>
      <w:proofErr w:type="spellEnd"/>
      <w:r w:rsidR="00B05010" w:rsidRPr="00821DAE">
        <w:rPr>
          <w:rFonts w:ascii="Verdana" w:hAnsi="Verdana"/>
        </w:rPr>
        <w:t>/</w:t>
      </w:r>
      <w:proofErr w:type="spellStart"/>
      <w:r w:rsidR="00B05010" w:rsidRPr="00821DAE">
        <w:rPr>
          <w:rFonts w:ascii="Verdana" w:hAnsi="Verdana"/>
        </w:rPr>
        <w:t>webservice</w:t>
      </w:r>
      <w:proofErr w:type="spellEnd"/>
      <w:r w:rsidR="00B05010" w:rsidRPr="00821DAE">
        <w:rPr>
          <w:rFonts w:ascii="Verdana" w:hAnsi="Verdana"/>
        </w:rPr>
        <w:t xml:space="preserve">) en welke metadateringsvelden gebruikt worden en gewenst zijn. </w:t>
      </w:r>
      <w:r w:rsidR="00905F14" w:rsidRPr="00821DAE">
        <w:rPr>
          <w:rFonts w:ascii="Verdana" w:hAnsi="Verdana"/>
        </w:rPr>
        <w:t>Deze informatie zal door deelnemende overheden ingebracht worden tijdens de eerste standaardisatiebijenkomst.</w:t>
      </w:r>
    </w:p>
    <w:p w14:paraId="432D64B3" w14:textId="77777777" w:rsidR="00905F14" w:rsidRPr="00821DAE" w:rsidRDefault="00905F14" w:rsidP="00400931">
      <w:pPr>
        <w:rPr>
          <w:rFonts w:ascii="Verdana" w:hAnsi="Verdana"/>
        </w:rPr>
      </w:pPr>
    </w:p>
    <w:p w14:paraId="3F7CF960" w14:textId="775A726E" w:rsidR="00905F14" w:rsidRPr="00821DAE" w:rsidRDefault="00905F14" w:rsidP="00400931">
      <w:pPr>
        <w:rPr>
          <w:rFonts w:ascii="Verdana" w:hAnsi="Verdana"/>
        </w:rPr>
      </w:pPr>
      <w:r w:rsidRPr="00821DAE">
        <w:rPr>
          <w:rFonts w:ascii="Verdana" w:hAnsi="Verdana"/>
        </w:rPr>
        <w:t xml:space="preserve">Na deze eerste bijeenkomst zullen standaardisatie-experts van VNG Realisatie, bijgestaan door enkele deelnemende overheden en Open State Foundation een eerste concept-standaard ontwikkelen op basis van de gegeven input. Deze concept-standaard zal aan de deelnemers van de standaardisatie voorgelegd worden en verder verbeterd </w:t>
      </w:r>
      <w:r w:rsidR="007D54AE">
        <w:rPr>
          <w:rFonts w:ascii="Verdana" w:hAnsi="Verdana"/>
        </w:rPr>
        <w:t>tijdens</w:t>
      </w:r>
      <w:r w:rsidRPr="00821DAE">
        <w:rPr>
          <w:rFonts w:ascii="Verdana" w:hAnsi="Verdana"/>
        </w:rPr>
        <w:t xml:space="preserve"> een tweede bijeenkomst.</w:t>
      </w:r>
    </w:p>
    <w:p w14:paraId="3877A341" w14:textId="77777777" w:rsidR="00905F14" w:rsidRPr="00821DAE" w:rsidRDefault="00905F14" w:rsidP="00400931">
      <w:pPr>
        <w:rPr>
          <w:rFonts w:ascii="Verdana" w:hAnsi="Verdana"/>
        </w:rPr>
      </w:pPr>
    </w:p>
    <w:p w14:paraId="60BEC41C" w14:textId="63E4E9E8" w:rsidR="00D56C45" w:rsidRPr="00821DAE" w:rsidRDefault="007D54AE" w:rsidP="00400931">
      <w:pPr>
        <w:rPr>
          <w:rFonts w:ascii="Verdana" w:hAnsi="Verdana"/>
        </w:rPr>
      </w:pPr>
      <w:r>
        <w:rPr>
          <w:rFonts w:ascii="Verdana" w:hAnsi="Verdana"/>
        </w:rPr>
        <w:t>Op basis van deze</w:t>
      </w:r>
      <w:r w:rsidR="00905F14" w:rsidRPr="00821DAE">
        <w:rPr>
          <w:rFonts w:ascii="Verdana" w:hAnsi="Verdana"/>
        </w:rPr>
        <w:t xml:space="preserve"> bijeenkomst zal een verbeterde concept-standaard gemaakt worden en aangeboden worden tijdens een openbare consulatie waarbij overheden en leveranciers nog input kunnen leveren. Dit leidt uiteindelijk tot een voorlopige standaard die gebruikt kan worden ten behoeve van Open </w:t>
      </w:r>
      <w:proofErr w:type="spellStart"/>
      <w:r w:rsidR="00905F14" w:rsidRPr="00821DAE">
        <w:rPr>
          <w:rFonts w:ascii="Verdana" w:hAnsi="Verdana"/>
        </w:rPr>
        <w:t>Wob</w:t>
      </w:r>
      <w:proofErr w:type="spellEnd"/>
      <w:r w:rsidR="00905F14" w:rsidRPr="00821DAE">
        <w:rPr>
          <w:rFonts w:ascii="Verdana" w:hAnsi="Verdana"/>
        </w:rPr>
        <w:t xml:space="preserve">. </w:t>
      </w:r>
      <w:r w:rsidR="00D56C45" w:rsidRPr="00821DAE">
        <w:rPr>
          <w:rFonts w:ascii="Verdana" w:hAnsi="Verdana"/>
        </w:rPr>
        <w:t xml:space="preserve">De werkgroep zal zich verder buigen over de verschillende mogelijkheden voor technische standaardisatie. </w:t>
      </w:r>
    </w:p>
    <w:p w14:paraId="11765BAA" w14:textId="77777777" w:rsidR="00D56C45" w:rsidRPr="00821DAE" w:rsidRDefault="00D56C45" w:rsidP="00400931">
      <w:pPr>
        <w:rPr>
          <w:rFonts w:ascii="Verdana" w:hAnsi="Verdana"/>
        </w:rPr>
      </w:pPr>
    </w:p>
    <w:p w14:paraId="04A7350B" w14:textId="5793D441" w:rsidR="00905F14" w:rsidRPr="00821DAE" w:rsidRDefault="00D56C45" w:rsidP="00400931">
      <w:pPr>
        <w:rPr>
          <w:rFonts w:ascii="Verdana" w:hAnsi="Verdana"/>
        </w:rPr>
      </w:pPr>
      <w:r w:rsidRPr="00821DAE">
        <w:rPr>
          <w:rFonts w:ascii="Verdana" w:hAnsi="Verdana"/>
        </w:rPr>
        <w:t xml:space="preserve">Deze voorlopige standaard zal nog niet officieel vastgesteld worden omdat inzichten vanuit de implementatie kunnen leiden tot verdere verbeteringen. </w:t>
      </w:r>
      <w:r w:rsidR="007D54AE">
        <w:rPr>
          <w:rFonts w:ascii="Verdana" w:hAnsi="Verdana"/>
        </w:rPr>
        <w:t>Pas daar</w:t>
      </w:r>
      <w:r w:rsidR="007D54AE" w:rsidRPr="00821DAE">
        <w:rPr>
          <w:rFonts w:ascii="Verdana" w:hAnsi="Verdana"/>
        </w:rPr>
        <w:t xml:space="preserve">na </w:t>
      </w:r>
      <w:r w:rsidR="007D54AE">
        <w:rPr>
          <w:rFonts w:ascii="Verdana" w:hAnsi="Verdana"/>
        </w:rPr>
        <w:t xml:space="preserve">zal </w:t>
      </w:r>
      <w:r w:rsidRPr="00821DAE">
        <w:rPr>
          <w:rFonts w:ascii="Verdana" w:hAnsi="Verdana"/>
        </w:rPr>
        <w:t xml:space="preserve">de standaard aangemeld worden bij het Forum Standaardisatie met een nader te bepalen </w:t>
      </w:r>
      <w:proofErr w:type="spellStart"/>
      <w:r w:rsidRPr="00821DAE">
        <w:rPr>
          <w:rFonts w:ascii="Verdana" w:hAnsi="Verdana"/>
        </w:rPr>
        <w:t>governance</w:t>
      </w:r>
      <w:proofErr w:type="spellEnd"/>
      <w:r w:rsidRPr="00821DAE">
        <w:rPr>
          <w:rFonts w:ascii="Verdana" w:hAnsi="Verdana"/>
        </w:rPr>
        <w:t xml:space="preserve">-structuur. </w:t>
      </w:r>
    </w:p>
    <w:p w14:paraId="1DAAA7E3" w14:textId="77777777" w:rsidR="00B05010" w:rsidRPr="00821DAE" w:rsidRDefault="00B05010" w:rsidP="00400931">
      <w:pPr>
        <w:rPr>
          <w:rFonts w:ascii="Verdana" w:hAnsi="Verdana"/>
        </w:rPr>
      </w:pPr>
    </w:p>
    <w:p w14:paraId="36F76E7B" w14:textId="77777777" w:rsidR="003774CF" w:rsidRPr="00821DAE" w:rsidRDefault="003774CF" w:rsidP="003774CF">
      <w:pPr>
        <w:pStyle w:val="Kop2"/>
        <w:rPr>
          <w:rFonts w:ascii="Verdana" w:hAnsi="Verdana"/>
        </w:rPr>
      </w:pPr>
      <w:r w:rsidRPr="00821DAE">
        <w:rPr>
          <w:rFonts w:ascii="Verdana" w:hAnsi="Verdana"/>
        </w:rPr>
        <w:t>Werving</w:t>
      </w:r>
      <w:r w:rsidR="00D56C45" w:rsidRPr="00821DAE">
        <w:rPr>
          <w:rFonts w:ascii="Verdana" w:hAnsi="Verdana"/>
        </w:rPr>
        <w:t xml:space="preserve"> deelnemers (december 2018 – februari 2019)</w:t>
      </w:r>
    </w:p>
    <w:p w14:paraId="4D56354E" w14:textId="5D429E73" w:rsidR="003774CF" w:rsidRPr="00821DAE" w:rsidRDefault="00592AB4" w:rsidP="003774CF">
      <w:pPr>
        <w:rPr>
          <w:rFonts w:ascii="Verdana" w:hAnsi="Verdana"/>
        </w:rPr>
      </w:pPr>
      <w:r w:rsidRPr="00821DAE">
        <w:rPr>
          <w:rFonts w:ascii="Verdana" w:hAnsi="Verdana"/>
        </w:rPr>
        <w:t xml:space="preserve">In december zal t ook gestart worden met het werven van minimaal tien en maximaal twintig deelnemende overheden. </w:t>
      </w:r>
      <w:r w:rsidR="0047474F" w:rsidRPr="00821DAE">
        <w:rPr>
          <w:rFonts w:ascii="Verdana" w:hAnsi="Verdana"/>
        </w:rPr>
        <w:t xml:space="preserve">Het is mogelijk om iets meer overheden te werven omdat in het begin nog niet duidelijk is of overheden die zich aanmelden daadwerkelijk kunnen deelnemen. </w:t>
      </w:r>
    </w:p>
    <w:p w14:paraId="7F47DC41" w14:textId="77777777" w:rsidR="002E197F" w:rsidRPr="00821DAE" w:rsidRDefault="002E197F" w:rsidP="003774CF">
      <w:pPr>
        <w:rPr>
          <w:rFonts w:ascii="Verdana" w:hAnsi="Verdana"/>
        </w:rPr>
      </w:pPr>
    </w:p>
    <w:p w14:paraId="02D9B18A" w14:textId="46756CFA" w:rsidR="002E197F" w:rsidRPr="00821DAE" w:rsidRDefault="007D54AE" w:rsidP="003774CF">
      <w:pPr>
        <w:rPr>
          <w:rFonts w:ascii="Verdana" w:hAnsi="Verdana"/>
        </w:rPr>
      </w:pPr>
      <w:r>
        <w:rPr>
          <w:rFonts w:ascii="Verdana" w:hAnsi="Verdana"/>
        </w:rPr>
        <w:t>Via</w:t>
      </w:r>
      <w:r w:rsidR="002E197F" w:rsidRPr="00821DAE">
        <w:rPr>
          <w:rFonts w:ascii="Verdana" w:hAnsi="Verdana"/>
        </w:rPr>
        <w:t xml:space="preserve"> diverse kanalen</w:t>
      </w:r>
      <w:r>
        <w:rPr>
          <w:rFonts w:ascii="Verdana" w:hAnsi="Verdana"/>
        </w:rPr>
        <w:t xml:space="preserve"> zullen organisaties benaderd </w:t>
      </w:r>
      <w:r w:rsidR="002E197F" w:rsidRPr="00821DAE">
        <w:rPr>
          <w:rFonts w:ascii="Verdana" w:hAnsi="Verdana"/>
        </w:rPr>
        <w:t xml:space="preserve">worden </w:t>
      </w:r>
      <w:r>
        <w:rPr>
          <w:rFonts w:ascii="Verdana" w:hAnsi="Verdana"/>
        </w:rPr>
        <w:t xml:space="preserve">om zich aan te melden voor </w:t>
      </w:r>
      <w:r w:rsidR="002E197F" w:rsidRPr="00821DAE">
        <w:rPr>
          <w:rFonts w:ascii="Verdana" w:hAnsi="Verdana"/>
        </w:rPr>
        <w:t>het actiepunt. De geïnteresseerde organisaties zullen uitgenodigd worden voor een informatiebijeenkomst in januari 2019. Hier zal uitgelegd worden wat het Actiepunt behelst, hoe overheden kunnen deelnemen en wat de verwachtingen zijn bij deelname.</w:t>
      </w:r>
    </w:p>
    <w:p w14:paraId="747C9B6D" w14:textId="77777777" w:rsidR="002E197F" w:rsidRPr="00821DAE" w:rsidRDefault="002E197F" w:rsidP="003774CF">
      <w:pPr>
        <w:rPr>
          <w:rFonts w:ascii="Verdana" w:hAnsi="Verdana"/>
        </w:rPr>
      </w:pPr>
    </w:p>
    <w:p w14:paraId="6B638973" w14:textId="77777777" w:rsidR="002E197F" w:rsidRPr="00821DAE" w:rsidRDefault="002E197F" w:rsidP="003774CF">
      <w:pPr>
        <w:rPr>
          <w:rFonts w:ascii="Verdana" w:hAnsi="Verdana"/>
        </w:rPr>
      </w:pPr>
      <w:r w:rsidRPr="00821DAE">
        <w:rPr>
          <w:rFonts w:ascii="Verdana" w:hAnsi="Verdana"/>
        </w:rPr>
        <w:t xml:space="preserve">Hierna hebben organisaties tot en met februari 2019 om te beslissen of ze definitief willen deelnemen. Dit leidt tot een lijst van minimaal tien en maximaal twintig deelnemende organisaties. Bij meer aanmeldingen geldt het principe van wie het eerste komt aangevuld met de wens om een diverse groep organisaties te laten deelnemen. </w:t>
      </w:r>
      <w:r w:rsidR="00EA2DDF" w:rsidRPr="00821DAE">
        <w:rPr>
          <w:rFonts w:ascii="Verdana" w:hAnsi="Verdana"/>
        </w:rPr>
        <w:t>Het projectteam beslist bij twijfel of bij te</w:t>
      </w:r>
      <w:r w:rsidR="001057EA" w:rsidRPr="00821DAE">
        <w:rPr>
          <w:rFonts w:ascii="Verdana" w:hAnsi="Verdana"/>
        </w:rPr>
        <w:t xml:space="preserve"> </w:t>
      </w:r>
      <w:r w:rsidR="00EA2DDF" w:rsidRPr="00821DAE">
        <w:rPr>
          <w:rFonts w:ascii="Verdana" w:hAnsi="Verdana"/>
        </w:rPr>
        <w:t>veel aanmeldingen over het definitieve aantal deelnemers.</w:t>
      </w:r>
    </w:p>
    <w:p w14:paraId="649D046D" w14:textId="77777777" w:rsidR="00904AE8" w:rsidRPr="00821DAE" w:rsidRDefault="00904AE8" w:rsidP="00400931">
      <w:pPr>
        <w:rPr>
          <w:rFonts w:ascii="Verdana" w:hAnsi="Verdana"/>
        </w:rPr>
      </w:pPr>
    </w:p>
    <w:p w14:paraId="76BFA8FA" w14:textId="77777777" w:rsidR="00EA2DDF" w:rsidRPr="00821DAE" w:rsidRDefault="00EA2DDF" w:rsidP="00EA2DDF">
      <w:pPr>
        <w:pStyle w:val="Kop2"/>
        <w:rPr>
          <w:rFonts w:ascii="Verdana" w:hAnsi="Verdana"/>
        </w:rPr>
      </w:pPr>
      <w:r w:rsidRPr="00821DAE">
        <w:rPr>
          <w:rFonts w:ascii="Verdana" w:hAnsi="Verdana"/>
        </w:rPr>
        <w:t>Maken informatieproducten</w:t>
      </w:r>
      <w:r w:rsidR="00F16B8A" w:rsidRPr="00821DAE">
        <w:rPr>
          <w:rFonts w:ascii="Verdana" w:hAnsi="Verdana"/>
        </w:rPr>
        <w:t xml:space="preserve"> en communicatiekanaal</w:t>
      </w:r>
      <w:r w:rsidRPr="00821DAE">
        <w:rPr>
          <w:rFonts w:ascii="Verdana" w:hAnsi="Verdana"/>
        </w:rPr>
        <w:t xml:space="preserve"> (februari 2019 – juni 2019)</w:t>
      </w:r>
    </w:p>
    <w:p w14:paraId="31C287CA" w14:textId="77777777" w:rsidR="00EA2DDF" w:rsidRPr="00821DAE" w:rsidRDefault="00EA2DDF" w:rsidP="00EA2DDF">
      <w:pPr>
        <w:rPr>
          <w:rFonts w:ascii="Verdana" w:hAnsi="Verdana"/>
        </w:rPr>
      </w:pPr>
      <w:r w:rsidRPr="00821DAE">
        <w:rPr>
          <w:rFonts w:ascii="Verdana" w:hAnsi="Verdana"/>
        </w:rPr>
        <w:t xml:space="preserve">Om deelnemende organisaties </w:t>
      </w:r>
      <w:r w:rsidR="00F16B8A" w:rsidRPr="00821DAE">
        <w:rPr>
          <w:rFonts w:ascii="Verdana" w:hAnsi="Verdana"/>
        </w:rPr>
        <w:t xml:space="preserve">te ondersteunen bij de werkzaamheden zullen diverse informatieproducten gemaakt worden, daarbij wordt ook een online communicatiekanaal </w:t>
      </w:r>
      <w:r w:rsidR="007D286B" w:rsidRPr="00821DAE">
        <w:rPr>
          <w:rFonts w:ascii="Verdana" w:hAnsi="Verdana"/>
        </w:rPr>
        <w:t xml:space="preserve">(bijvoorbeeld </w:t>
      </w:r>
      <w:proofErr w:type="spellStart"/>
      <w:r w:rsidR="007D286B" w:rsidRPr="00821DAE">
        <w:rPr>
          <w:rFonts w:ascii="Verdana" w:hAnsi="Verdana"/>
        </w:rPr>
        <w:t>Pleio</w:t>
      </w:r>
      <w:proofErr w:type="spellEnd"/>
      <w:r w:rsidR="007D286B" w:rsidRPr="00821DAE">
        <w:rPr>
          <w:rFonts w:ascii="Verdana" w:hAnsi="Verdana"/>
        </w:rPr>
        <w:t xml:space="preserve">) </w:t>
      </w:r>
      <w:r w:rsidR="00F16B8A" w:rsidRPr="00821DAE">
        <w:rPr>
          <w:rFonts w:ascii="Verdana" w:hAnsi="Verdana"/>
        </w:rPr>
        <w:t xml:space="preserve">ingericht waar </w:t>
      </w:r>
      <w:r w:rsidR="00F16B8A" w:rsidRPr="00821DAE">
        <w:rPr>
          <w:rFonts w:ascii="Verdana" w:hAnsi="Verdana"/>
        </w:rPr>
        <w:lastRenderedPageBreak/>
        <w:t xml:space="preserve">deelnemers informatie met elkaar kunnen uitwisselen en elkaar kunnen helpen bij eventuele vragen of uitdagingen. </w:t>
      </w:r>
    </w:p>
    <w:p w14:paraId="0EE02BB9" w14:textId="77777777" w:rsidR="00F16B8A" w:rsidRPr="00821DAE" w:rsidRDefault="00F16B8A" w:rsidP="00EA2DDF">
      <w:pPr>
        <w:rPr>
          <w:rFonts w:ascii="Verdana" w:hAnsi="Verdana"/>
        </w:rPr>
      </w:pPr>
    </w:p>
    <w:p w14:paraId="48FA1BCB" w14:textId="77777777" w:rsidR="00F16B8A" w:rsidRPr="00821DAE" w:rsidRDefault="00F16B8A" w:rsidP="00EA2DDF">
      <w:pPr>
        <w:rPr>
          <w:rFonts w:ascii="Verdana" w:hAnsi="Verdana"/>
        </w:rPr>
      </w:pPr>
      <w:r w:rsidRPr="00821DAE">
        <w:rPr>
          <w:rFonts w:ascii="Verdana" w:hAnsi="Verdana"/>
        </w:rPr>
        <w:t>Er zullen informatieproducten gemaakt worden over:</w:t>
      </w:r>
    </w:p>
    <w:p w14:paraId="3E090E71" w14:textId="77777777" w:rsidR="00F16B8A" w:rsidRPr="00821DAE" w:rsidRDefault="00F16B8A" w:rsidP="00F16B8A">
      <w:pPr>
        <w:pStyle w:val="Lijstalinea"/>
        <w:numPr>
          <w:ilvl w:val="0"/>
          <w:numId w:val="4"/>
        </w:numPr>
        <w:rPr>
          <w:rFonts w:ascii="Verdana" w:hAnsi="Verdana"/>
        </w:rPr>
      </w:pPr>
      <w:r w:rsidRPr="00821DAE">
        <w:rPr>
          <w:rFonts w:ascii="Verdana" w:hAnsi="Verdana"/>
        </w:rPr>
        <w:t xml:space="preserve">Anonimiseren van </w:t>
      </w:r>
      <w:proofErr w:type="spellStart"/>
      <w:r w:rsidRPr="00821DAE">
        <w:rPr>
          <w:rFonts w:ascii="Verdana" w:hAnsi="Verdana"/>
        </w:rPr>
        <w:t>Wob</w:t>
      </w:r>
      <w:proofErr w:type="spellEnd"/>
      <w:r w:rsidRPr="00821DAE">
        <w:rPr>
          <w:rFonts w:ascii="Verdana" w:hAnsi="Verdana"/>
        </w:rPr>
        <w:t>-documenten;</w:t>
      </w:r>
    </w:p>
    <w:p w14:paraId="7C7BDAC4" w14:textId="77777777" w:rsidR="00F16B8A" w:rsidRPr="00821DAE" w:rsidRDefault="00F16B8A" w:rsidP="00F16B8A">
      <w:pPr>
        <w:pStyle w:val="Lijstalinea"/>
        <w:numPr>
          <w:ilvl w:val="0"/>
          <w:numId w:val="4"/>
        </w:numPr>
        <w:rPr>
          <w:rFonts w:ascii="Verdana" w:hAnsi="Verdana"/>
        </w:rPr>
      </w:pPr>
      <w:r w:rsidRPr="00821DAE">
        <w:rPr>
          <w:rFonts w:ascii="Verdana" w:hAnsi="Verdana"/>
        </w:rPr>
        <w:t>Open data, Wet open overheid en wettelijke context;</w:t>
      </w:r>
    </w:p>
    <w:p w14:paraId="3684899D" w14:textId="77777777" w:rsidR="00F16B8A" w:rsidRPr="00821DAE" w:rsidRDefault="00F16B8A" w:rsidP="00F16B8A">
      <w:pPr>
        <w:pStyle w:val="Lijstalinea"/>
        <w:numPr>
          <w:ilvl w:val="0"/>
          <w:numId w:val="4"/>
        </w:numPr>
        <w:rPr>
          <w:rFonts w:ascii="Verdana" w:hAnsi="Verdana"/>
        </w:rPr>
      </w:pPr>
      <w:r w:rsidRPr="00821DAE">
        <w:rPr>
          <w:rFonts w:ascii="Verdana" w:hAnsi="Verdana"/>
        </w:rPr>
        <w:t xml:space="preserve">Het toepassen van de Open </w:t>
      </w:r>
      <w:proofErr w:type="spellStart"/>
      <w:r w:rsidRPr="00821DAE">
        <w:rPr>
          <w:rFonts w:ascii="Verdana" w:hAnsi="Verdana"/>
        </w:rPr>
        <w:t>Wob</w:t>
      </w:r>
      <w:proofErr w:type="spellEnd"/>
      <w:r w:rsidRPr="00821DAE">
        <w:rPr>
          <w:rFonts w:ascii="Verdana" w:hAnsi="Verdana"/>
        </w:rPr>
        <w:t xml:space="preserve"> Standaard;</w:t>
      </w:r>
    </w:p>
    <w:p w14:paraId="15A021FB" w14:textId="77777777" w:rsidR="00F16B8A" w:rsidRPr="00821DAE" w:rsidRDefault="00F16B8A" w:rsidP="00F16B8A">
      <w:pPr>
        <w:pStyle w:val="Lijstalinea"/>
        <w:numPr>
          <w:ilvl w:val="0"/>
          <w:numId w:val="4"/>
        </w:numPr>
        <w:rPr>
          <w:rFonts w:ascii="Verdana" w:hAnsi="Verdana"/>
        </w:rPr>
      </w:pPr>
      <w:r w:rsidRPr="00821DAE">
        <w:rPr>
          <w:rFonts w:ascii="Verdana" w:hAnsi="Verdana"/>
        </w:rPr>
        <w:t xml:space="preserve">Het publiceren van </w:t>
      </w:r>
      <w:proofErr w:type="spellStart"/>
      <w:r w:rsidRPr="00821DAE">
        <w:rPr>
          <w:rFonts w:ascii="Verdana" w:hAnsi="Verdana"/>
        </w:rPr>
        <w:t>Wob</w:t>
      </w:r>
      <w:proofErr w:type="spellEnd"/>
      <w:r w:rsidRPr="00821DAE">
        <w:rPr>
          <w:rFonts w:ascii="Verdana" w:hAnsi="Verdana"/>
        </w:rPr>
        <w:t>-documenten;</w:t>
      </w:r>
    </w:p>
    <w:p w14:paraId="3B445AC6" w14:textId="77777777" w:rsidR="007D286B" w:rsidRPr="00821DAE" w:rsidRDefault="001057EA" w:rsidP="00F16B8A">
      <w:pPr>
        <w:pStyle w:val="Lijstalinea"/>
        <w:numPr>
          <w:ilvl w:val="0"/>
          <w:numId w:val="4"/>
        </w:numPr>
        <w:rPr>
          <w:rFonts w:ascii="Verdana" w:hAnsi="Verdana"/>
        </w:rPr>
      </w:pPr>
      <w:r w:rsidRPr="00821DAE">
        <w:rPr>
          <w:rFonts w:ascii="Verdana" w:hAnsi="Verdana"/>
        </w:rPr>
        <w:t>P</w:t>
      </w:r>
      <w:r w:rsidR="007D286B" w:rsidRPr="00821DAE">
        <w:rPr>
          <w:rFonts w:ascii="Verdana" w:hAnsi="Verdana"/>
        </w:rPr>
        <w:t>latform OpenWob.nl</w:t>
      </w:r>
      <w:r w:rsidR="00E860D9" w:rsidRPr="00821DAE">
        <w:rPr>
          <w:rFonts w:ascii="Verdana" w:hAnsi="Verdana"/>
        </w:rPr>
        <w:t>;</w:t>
      </w:r>
    </w:p>
    <w:p w14:paraId="485B276F" w14:textId="77777777" w:rsidR="00E860D9" w:rsidRPr="00821DAE" w:rsidRDefault="00E860D9" w:rsidP="00F16B8A">
      <w:pPr>
        <w:pStyle w:val="Lijstalinea"/>
        <w:numPr>
          <w:ilvl w:val="0"/>
          <w:numId w:val="4"/>
        </w:numPr>
        <w:rPr>
          <w:rFonts w:ascii="Verdana" w:hAnsi="Verdana"/>
        </w:rPr>
      </w:pPr>
      <w:r w:rsidRPr="00821DAE">
        <w:rPr>
          <w:rFonts w:ascii="Verdana" w:hAnsi="Verdana"/>
        </w:rPr>
        <w:t xml:space="preserve">Best </w:t>
      </w:r>
      <w:proofErr w:type="spellStart"/>
      <w:r w:rsidRPr="00821DAE">
        <w:rPr>
          <w:rFonts w:ascii="Verdana" w:hAnsi="Verdana"/>
        </w:rPr>
        <w:t>practices</w:t>
      </w:r>
      <w:proofErr w:type="spellEnd"/>
      <w:r w:rsidRPr="00821DAE">
        <w:rPr>
          <w:rFonts w:ascii="Verdana" w:hAnsi="Verdana"/>
        </w:rPr>
        <w:t xml:space="preserve"> en voorbeeldcases van deelnemers die succesvol hebben gepubliceerd.</w:t>
      </w:r>
    </w:p>
    <w:p w14:paraId="6C04AE6E" w14:textId="77777777" w:rsidR="007D286B" w:rsidRPr="00821DAE" w:rsidRDefault="007D286B" w:rsidP="007D286B">
      <w:pPr>
        <w:rPr>
          <w:rFonts w:ascii="Verdana" w:hAnsi="Verdana"/>
        </w:rPr>
      </w:pPr>
    </w:p>
    <w:p w14:paraId="0AA49B63" w14:textId="77777777" w:rsidR="007D286B" w:rsidRPr="00821DAE" w:rsidRDefault="007D286B" w:rsidP="007D286B">
      <w:pPr>
        <w:rPr>
          <w:rFonts w:ascii="Verdana" w:hAnsi="Verdana"/>
        </w:rPr>
      </w:pPr>
      <w:r w:rsidRPr="00821DAE">
        <w:rPr>
          <w:rFonts w:ascii="Verdana" w:hAnsi="Verdana"/>
        </w:rPr>
        <w:t xml:space="preserve">Met deze informatieproducten </w:t>
      </w:r>
      <w:r w:rsidR="001057EA" w:rsidRPr="00821DAE">
        <w:rPr>
          <w:rFonts w:ascii="Verdana" w:hAnsi="Verdana"/>
        </w:rPr>
        <w:t xml:space="preserve">en dit online communicatieplatform kunnen deelnemende organisaties zoveel mogelijk zelfstandig geanonimiseerd en gestandaardiseerd </w:t>
      </w:r>
      <w:proofErr w:type="spellStart"/>
      <w:r w:rsidR="001057EA" w:rsidRPr="00821DAE">
        <w:rPr>
          <w:rFonts w:ascii="Verdana" w:hAnsi="Verdana"/>
        </w:rPr>
        <w:t>Wob</w:t>
      </w:r>
      <w:proofErr w:type="spellEnd"/>
      <w:r w:rsidR="001057EA" w:rsidRPr="00821DAE">
        <w:rPr>
          <w:rFonts w:ascii="Verdana" w:hAnsi="Verdana"/>
        </w:rPr>
        <w:t>-documenten publiceren. Bij vragen kunnen ze in contact treden met andere deelnemers om zo elkaar op weg te kunnen helpen.</w:t>
      </w:r>
    </w:p>
    <w:p w14:paraId="67E9EE51" w14:textId="77777777" w:rsidR="001057EA" w:rsidRPr="00821DAE" w:rsidRDefault="001057EA" w:rsidP="007D286B">
      <w:pPr>
        <w:rPr>
          <w:rFonts w:ascii="Verdana" w:hAnsi="Verdana"/>
        </w:rPr>
      </w:pPr>
    </w:p>
    <w:p w14:paraId="146892F6" w14:textId="77777777" w:rsidR="001057EA" w:rsidRPr="00821DAE" w:rsidRDefault="001057EA" w:rsidP="007D286B">
      <w:pPr>
        <w:rPr>
          <w:rFonts w:ascii="Verdana" w:hAnsi="Verdana"/>
        </w:rPr>
      </w:pPr>
      <w:r w:rsidRPr="00821DAE">
        <w:rPr>
          <w:rFonts w:ascii="Verdana" w:hAnsi="Verdana"/>
        </w:rPr>
        <w:t xml:space="preserve">Moderatie van het platform en het coördineren van de informatieproducten wordt gedaan door provincie Noord-Holland en Open State Foundation. </w:t>
      </w:r>
    </w:p>
    <w:p w14:paraId="0ADAB2AC" w14:textId="77777777" w:rsidR="0057080F" w:rsidRPr="00821DAE" w:rsidRDefault="0057080F" w:rsidP="00436297">
      <w:pPr>
        <w:rPr>
          <w:rFonts w:ascii="Verdana" w:hAnsi="Verdana"/>
        </w:rPr>
      </w:pPr>
    </w:p>
    <w:p w14:paraId="03053905" w14:textId="77777777" w:rsidR="001057EA" w:rsidRPr="00821DAE" w:rsidRDefault="001057EA" w:rsidP="001057EA">
      <w:pPr>
        <w:pStyle w:val="Kop2"/>
        <w:rPr>
          <w:rFonts w:ascii="Verdana" w:hAnsi="Verdana"/>
        </w:rPr>
      </w:pPr>
      <w:r w:rsidRPr="00821DAE">
        <w:rPr>
          <w:rFonts w:ascii="Verdana" w:hAnsi="Verdana"/>
        </w:rPr>
        <w:t xml:space="preserve">Publicatie </w:t>
      </w:r>
      <w:proofErr w:type="spellStart"/>
      <w:r w:rsidRPr="00821DAE">
        <w:rPr>
          <w:rFonts w:ascii="Verdana" w:hAnsi="Verdana"/>
        </w:rPr>
        <w:t>Wob</w:t>
      </w:r>
      <w:proofErr w:type="spellEnd"/>
      <w:r w:rsidRPr="00821DAE">
        <w:rPr>
          <w:rFonts w:ascii="Verdana" w:hAnsi="Verdana"/>
        </w:rPr>
        <w:t>-documenten (juni 2019 – september 2020)</w:t>
      </w:r>
    </w:p>
    <w:p w14:paraId="7A6921B2" w14:textId="14B4C33C" w:rsidR="001057EA" w:rsidRPr="00821DAE" w:rsidRDefault="001057EA" w:rsidP="001057EA">
      <w:pPr>
        <w:rPr>
          <w:rFonts w:ascii="Verdana" w:hAnsi="Verdana"/>
        </w:rPr>
      </w:pPr>
      <w:r w:rsidRPr="00821DAE">
        <w:rPr>
          <w:rFonts w:ascii="Verdana" w:hAnsi="Verdana"/>
        </w:rPr>
        <w:t xml:space="preserve">Tijdens de uitvoeringsfase van het project </w:t>
      </w:r>
      <w:r w:rsidR="007D54AE">
        <w:rPr>
          <w:rFonts w:ascii="Verdana" w:hAnsi="Verdana"/>
        </w:rPr>
        <w:t xml:space="preserve">kiezen </w:t>
      </w:r>
      <w:r w:rsidRPr="00821DAE">
        <w:rPr>
          <w:rFonts w:ascii="Verdana" w:hAnsi="Verdana"/>
        </w:rPr>
        <w:t xml:space="preserve">deelnemende </w:t>
      </w:r>
      <w:r w:rsidR="007D54AE" w:rsidRPr="00821DAE">
        <w:rPr>
          <w:rFonts w:ascii="Verdana" w:hAnsi="Verdana"/>
        </w:rPr>
        <w:t>overhe</w:t>
      </w:r>
      <w:r w:rsidR="007D54AE">
        <w:rPr>
          <w:rFonts w:ascii="Verdana" w:hAnsi="Verdana"/>
        </w:rPr>
        <w:t xml:space="preserve">den hun </w:t>
      </w:r>
      <w:r w:rsidRPr="00821DAE">
        <w:rPr>
          <w:rFonts w:ascii="Verdana" w:hAnsi="Verdana"/>
        </w:rPr>
        <w:t xml:space="preserve">eigen tempo. </w:t>
      </w:r>
      <w:r w:rsidR="007D54AE">
        <w:rPr>
          <w:rFonts w:ascii="Verdana" w:hAnsi="Verdana"/>
        </w:rPr>
        <w:t>O</w:t>
      </w:r>
      <w:r w:rsidRPr="00821DAE">
        <w:rPr>
          <w:rFonts w:ascii="Verdana" w:hAnsi="Verdana"/>
        </w:rPr>
        <w:t xml:space="preserve">rganisaties </w:t>
      </w:r>
      <w:r w:rsidR="007D54AE">
        <w:rPr>
          <w:rFonts w:ascii="Verdana" w:hAnsi="Verdana"/>
        </w:rPr>
        <w:t xml:space="preserve">die </w:t>
      </w:r>
      <w:r w:rsidRPr="00821DAE">
        <w:rPr>
          <w:rFonts w:ascii="Verdana" w:hAnsi="Verdana"/>
        </w:rPr>
        <w:t xml:space="preserve">reeds </w:t>
      </w:r>
      <w:proofErr w:type="spellStart"/>
      <w:r w:rsidRPr="00821DAE">
        <w:rPr>
          <w:rFonts w:ascii="Verdana" w:hAnsi="Verdana"/>
        </w:rPr>
        <w:t>Wob</w:t>
      </w:r>
      <w:proofErr w:type="spellEnd"/>
      <w:r w:rsidRPr="00821DAE">
        <w:rPr>
          <w:rFonts w:ascii="Verdana" w:hAnsi="Verdana"/>
        </w:rPr>
        <w:t>-documenten</w:t>
      </w:r>
      <w:r w:rsidR="007D54AE">
        <w:rPr>
          <w:rFonts w:ascii="Verdana" w:hAnsi="Verdana"/>
        </w:rPr>
        <w:t xml:space="preserve"> </w:t>
      </w:r>
      <w:proofErr w:type="spellStart"/>
      <w:r w:rsidR="007D54AE">
        <w:rPr>
          <w:rFonts w:ascii="Verdana" w:hAnsi="Verdana"/>
        </w:rPr>
        <w:t>prubliceren</w:t>
      </w:r>
      <w:proofErr w:type="spellEnd"/>
      <w:r w:rsidR="007D54AE">
        <w:rPr>
          <w:rFonts w:ascii="Verdana" w:hAnsi="Verdana"/>
        </w:rPr>
        <w:t xml:space="preserve"> </w:t>
      </w:r>
      <w:r w:rsidRPr="00821DAE">
        <w:rPr>
          <w:rFonts w:ascii="Verdana" w:hAnsi="Verdana"/>
        </w:rPr>
        <w:t xml:space="preserve">kunnen direct standaardiseren, andere organisaties </w:t>
      </w:r>
      <w:proofErr w:type="gramStart"/>
      <w:r w:rsidR="007D54AE">
        <w:rPr>
          <w:rFonts w:ascii="Verdana" w:hAnsi="Verdana"/>
        </w:rPr>
        <w:t xml:space="preserve">zullen </w:t>
      </w:r>
      <w:r w:rsidRPr="00821DAE">
        <w:rPr>
          <w:rFonts w:ascii="Verdana" w:hAnsi="Verdana"/>
        </w:rPr>
        <w:t xml:space="preserve"> helemaal</w:t>
      </w:r>
      <w:proofErr w:type="gramEnd"/>
      <w:r w:rsidRPr="00821DAE">
        <w:rPr>
          <w:rFonts w:ascii="Verdana" w:hAnsi="Verdana"/>
        </w:rPr>
        <w:t xml:space="preserve"> vanaf het begin </w:t>
      </w:r>
      <w:r w:rsidR="007D54AE">
        <w:rPr>
          <w:rFonts w:ascii="Verdana" w:hAnsi="Verdana"/>
        </w:rPr>
        <w:t>moeten</w:t>
      </w:r>
      <w:r w:rsidR="007D54AE" w:rsidRPr="00821DAE">
        <w:rPr>
          <w:rFonts w:ascii="Verdana" w:hAnsi="Verdana"/>
        </w:rPr>
        <w:t xml:space="preserve"> </w:t>
      </w:r>
      <w:r w:rsidRPr="00821DAE">
        <w:rPr>
          <w:rFonts w:ascii="Verdana" w:hAnsi="Verdana"/>
        </w:rPr>
        <w:t xml:space="preserve">starten. </w:t>
      </w:r>
    </w:p>
    <w:p w14:paraId="2E3EA24D" w14:textId="77777777" w:rsidR="00E860D9" w:rsidRPr="00821DAE" w:rsidRDefault="00E860D9" w:rsidP="001057EA">
      <w:pPr>
        <w:rPr>
          <w:rFonts w:ascii="Verdana" w:hAnsi="Verdana"/>
        </w:rPr>
      </w:pPr>
    </w:p>
    <w:p w14:paraId="33E53F76" w14:textId="75B29FCC" w:rsidR="00E860D9" w:rsidRPr="00821DAE" w:rsidRDefault="00E860D9" w:rsidP="001057EA">
      <w:pPr>
        <w:rPr>
          <w:rFonts w:ascii="Verdana" w:hAnsi="Verdana"/>
        </w:rPr>
      </w:pPr>
      <w:r w:rsidRPr="00821DAE">
        <w:rPr>
          <w:rFonts w:ascii="Verdana" w:hAnsi="Verdana"/>
        </w:rPr>
        <w:t xml:space="preserve">Er zullen tijdens het project ook enkele bijeenkomst gepland worden om voortgang en uitdagingen te bespreken. De bijeenkomst </w:t>
      </w:r>
      <w:proofErr w:type="gramStart"/>
      <w:r w:rsidRPr="00821DAE">
        <w:rPr>
          <w:rFonts w:ascii="Verdana" w:hAnsi="Verdana"/>
        </w:rPr>
        <w:t>zijn  een</w:t>
      </w:r>
      <w:proofErr w:type="gramEnd"/>
      <w:r w:rsidRPr="00821DAE">
        <w:rPr>
          <w:rFonts w:ascii="Verdana" w:hAnsi="Verdana"/>
        </w:rPr>
        <w:t xml:space="preserve"> goede manier om best </w:t>
      </w:r>
      <w:proofErr w:type="spellStart"/>
      <w:r w:rsidRPr="00821DAE">
        <w:rPr>
          <w:rFonts w:ascii="Verdana" w:hAnsi="Verdana"/>
        </w:rPr>
        <w:t>practices</w:t>
      </w:r>
      <w:proofErr w:type="spellEnd"/>
      <w:r w:rsidRPr="00821DAE">
        <w:rPr>
          <w:rFonts w:ascii="Verdana" w:hAnsi="Verdana"/>
        </w:rPr>
        <w:t xml:space="preserve"> te delen en met elkaar te zoeken naar oplossingen. De implementatie kan eveneens leiden tot verdere aanpassing van de standaard voor publicatie.</w:t>
      </w:r>
      <w:r w:rsidR="002F17F1" w:rsidRPr="00821DAE">
        <w:rPr>
          <w:rFonts w:ascii="Verdana" w:hAnsi="Verdana"/>
        </w:rPr>
        <w:t xml:space="preserve"> Provincie Noord-Holland en Open State Foundation organiseren deze bijeenkomsten.</w:t>
      </w:r>
    </w:p>
    <w:p w14:paraId="7CC06363" w14:textId="77777777" w:rsidR="00E860D9" w:rsidRPr="00821DAE" w:rsidRDefault="00E860D9" w:rsidP="001057EA">
      <w:pPr>
        <w:rPr>
          <w:rFonts w:ascii="Verdana" w:hAnsi="Verdana"/>
        </w:rPr>
      </w:pPr>
    </w:p>
    <w:p w14:paraId="7BB1BEC7" w14:textId="77777777" w:rsidR="00E860D9" w:rsidRPr="00821DAE" w:rsidRDefault="00E860D9" w:rsidP="001057EA">
      <w:pPr>
        <w:rPr>
          <w:rFonts w:ascii="Verdana" w:hAnsi="Verdana"/>
        </w:rPr>
      </w:pPr>
      <w:r w:rsidRPr="00821DAE">
        <w:rPr>
          <w:rFonts w:ascii="Verdana" w:hAnsi="Verdana"/>
        </w:rPr>
        <w:t xml:space="preserve">De wijze van publicatie is nog onduidelijk. Iedere organisatie kan via eigen kanalen </w:t>
      </w:r>
      <w:proofErr w:type="spellStart"/>
      <w:r w:rsidRPr="00821DAE">
        <w:rPr>
          <w:rFonts w:ascii="Verdana" w:hAnsi="Verdana"/>
        </w:rPr>
        <w:t>Wob</w:t>
      </w:r>
      <w:proofErr w:type="spellEnd"/>
      <w:r w:rsidRPr="00821DAE">
        <w:rPr>
          <w:rFonts w:ascii="Verdana" w:hAnsi="Verdana"/>
        </w:rPr>
        <w:t xml:space="preserve">-documenten publiceren, maar het kan ook via open data portalen of PLOOI. Hierover wordt door deelnemers een beslissing genomen. Nadat overheden de </w:t>
      </w:r>
      <w:proofErr w:type="spellStart"/>
      <w:r w:rsidRPr="00821DAE">
        <w:rPr>
          <w:rFonts w:ascii="Verdana" w:hAnsi="Verdana"/>
        </w:rPr>
        <w:t>Wob</w:t>
      </w:r>
      <w:proofErr w:type="spellEnd"/>
      <w:r w:rsidRPr="00821DAE">
        <w:rPr>
          <w:rFonts w:ascii="Verdana" w:hAnsi="Verdana"/>
        </w:rPr>
        <w:t xml:space="preserve">-documenten gepubliceerd hebben kunnen zij kosteloos aangesloten worden op de website OpenWob.nl waar de informatie gebundeld wordt, doorzoekbaar is en volledig beschikbaar gemaakt zal worden via een API. Open State Foundation heeft ruimte voor het aansluiten van tien overheden op OpenWob.nl. </w:t>
      </w:r>
    </w:p>
    <w:p w14:paraId="6CF0D532" w14:textId="77777777" w:rsidR="00E860D9" w:rsidRPr="00821DAE" w:rsidRDefault="00E860D9" w:rsidP="001057EA">
      <w:pPr>
        <w:rPr>
          <w:rFonts w:ascii="Verdana" w:hAnsi="Verdana"/>
        </w:rPr>
      </w:pPr>
    </w:p>
    <w:p w14:paraId="6E2FD792" w14:textId="77777777" w:rsidR="00E860D9" w:rsidRPr="00821DAE" w:rsidRDefault="00E860D9" w:rsidP="00E860D9">
      <w:pPr>
        <w:pStyle w:val="Kop2"/>
        <w:rPr>
          <w:rFonts w:ascii="Verdana" w:hAnsi="Verdana"/>
        </w:rPr>
      </w:pPr>
      <w:r w:rsidRPr="00821DAE">
        <w:rPr>
          <w:rFonts w:ascii="Verdana" w:hAnsi="Verdana"/>
        </w:rPr>
        <w:t>Evaluatie (september 2019 – december 2020)</w:t>
      </w:r>
    </w:p>
    <w:p w14:paraId="61DD2EFE" w14:textId="68F1E3B5" w:rsidR="00E860D9" w:rsidRPr="00821DAE" w:rsidRDefault="00E860D9" w:rsidP="001057EA">
      <w:pPr>
        <w:rPr>
          <w:rFonts w:ascii="Verdana" w:hAnsi="Verdana"/>
        </w:rPr>
      </w:pPr>
      <w:r w:rsidRPr="00821DAE">
        <w:rPr>
          <w:rFonts w:ascii="Verdana" w:hAnsi="Verdana"/>
        </w:rPr>
        <w:t xml:space="preserve">Nadat tien tot twintig organisaties de eigen </w:t>
      </w:r>
      <w:proofErr w:type="spellStart"/>
      <w:r w:rsidRPr="00821DAE">
        <w:rPr>
          <w:rFonts w:ascii="Verdana" w:hAnsi="Verdana"/>
        </w:rPr>
        <w:t>Wob</w:t>
      </w:r>
      <w:proofErr w:type="spellEnd"/>
      <w:r w:rsidRPr="00821DAE">
        <w:rPr>
          <w:rFonts w:ascii="Verdana" w:hAnsi="Verdana"/>
        </w:rPr>
        <w:t xml:space="preserve">-documenten gepubliceerd hebben en tien organisaties deelnemen aan OpenWob.nl </w:t>
      </w:r>
      <w:r w:rsidR="007D54AE">
        <w:rPr>
          <w:rFonts w:ascii="Verdana" w:hAnsi="Verdana"/>
        </w:rPr>
        <w:lastRenderedPageBreak/>
        <w:t xml:space="preserve">start </w:t>
      </w:r>
      <w:r w:rsidRPr="00821DAE">
        <w:rPr>
          <w:rFonts w:ascii="Verdana" w:hAnsi="Verdana"/>
        </w:rPr>
        <w:t xml:space="preserve">de evaluatie van het </w:t>
      </w:r>
      <w:proofErr w:type="spellStart"/>
      <w:r w:rsidRPr="00821DAE">
        <w:rPr>
          <w:rFonts w:ascii="Verdana" w:hAnsi="Verdana"/>
        </w:rPr>
        <w:t>project</w:t>
      </w:r>
      <w:r w:rsidR="002F17F1" w:rsidRPr="00821DAE">
        <w:rPr>
          <w:rFonts w:ascii="Verdana" w:hAnsi="Verdana"/>
        </w:rPr>
        <w:t>Dit</w:t>
      </w:r>
      <w:proofErr w:type="spellEnd"/>
      <w:r w:rsidR="002F17F1" w:rsidRPr="00821DAE">
        <w:rPr>
          <w:rFonts w:ascii="Verdana" w:hAnsi="Verdana"/>
        </w:rPr>
        <w:t xml:space="preserve"> zal gedaan worden middels een afsluitende bijeenkomst en hiervan zal een evaluatieverslag geschreven worden door provincie Noord-Holland en Open State Foundation. </w:t>
      </w:r>
    </w:p>
    <w:p w14:paraId="7D60BD1B" w14:textId="03DD0F02" w:rsidR="002F17F1" w:rsidRPr="00821DAE" w:rsidRDefault="007D54AE" w:rsidP="001057EA">
      <w:pPr>
        <w:rPr>
          <w:rFonts w:ascii="Verdana" w:hAnsi="Verdana"/>
        </w:rPr>
      </w:pPr>
      <w:r>
        <w:rPr>
          <w:rFonts w:ascii="Verdana" w:hAnsi="Verdana"/>
        </w:rPr>
        <w:t>Tijdens de evaluatie zal ook de vervolgvraag worden besproken</w:t>
      </w:r>
      <w:r w:rsidR="00E860D9" w:rsidRPr="00821DAE">
        <w:rPr>
          <w:rFonts w:ascii="Verdana" w:hAnsi="Verdana"/>
        </w:rPr>
        <w:t xml:space="preserve">: hoe kan Open </w:t>
      </w:r>
      <w:proofErr w:type="spellStart"/>
      <w:r w:rsidR="00E860D9" w:rsidRPr="00821DAE">
        <w:rPr>
          <w:rFonts w:ascii="Verdana" w:hAnsi="Verdana"/>
        </w:rPr>
        <w:t>Wob</w:t>
      </w:r>
      <w:proofErr w:type="spellEnd"/>
      <w:r w:rsidR="00E860D9" w:rsidRPr="00821DAE">
        <w:rPr>
          <w:rFonts w:ascii="Verdana" w:hAnsi="Verdana"/>
        </w:rPr>
        <w:t xml:space="preserve"> opgeschaald worden naar alle bestuursorganen in Nederland? Daarbij dient rekening gehouden tot worden met: standaardisatie</w:t>
      </w:r>
      <w:r w:rsidR="002F17F1" w:rsidRPr="00821DAE">
        <w:rPr>
          <w:rFonts w:ascii="Verdana" w:hAnsi="Verdana"/>
        </w:rPr>
        <w:t xml:space="preserve"> technisch en semantisch</w:t>
      </w:r>
      <w:r w:rsidR="00E860D9" w:rsidRPr="00821DAE">
        <w:rPr>
          <w:rFonts w:ascii="Verdana" w:hAnsi="Verdana"/>
        </w:rPr>
        <w:t>, hergebruik, platformen,</w:t>
      </w:r>
      <w:r w:rsidR="002F17F1" w:rsidRPr="00821DAE">
        <w:rPr>
          <w:rFonts w:ascii="Verdana" w:hAnsi="Verdana"/>
        </w:rPr>
        <w:t xml:space="preserve"> softwareleveranciers, kosten &amp; baten</w:t>
      </w:r>
      <w:r w:rsidR="005E5915">
        <w:rPr>
          <w:rFonts w:ascii="Verdana" w:hAnsi="Verdana"/>
        </w:rPr>
        <w:t>,</w:t>
      </w:r>
      <w:r w:rsidR="00E860D9" w:rsidRPr="00821DAE">
        <w:rPr>
          <w:rFonts w:ascii="Verdana" w:hAnsi="Verdana"/>
        </w:rPr>
        <w:t xml:space="preserve"> </w:t>
      </w:r>
      <w:proofErr w:type="spellStart"/>
      <w:r w:rsidR="00E860D9" w:rsidRPr="00821DAE">
        <w:rPr>
          <w:rFonts w:ascii="Verdana" w:hAnsi="Verdana"/>
        </w:rPr>
        <w:t>governance</w:t>
      </w:r>
      <w:proofErr w:type="spellEnd"/>
      <w:r w:rsidR="00E860D9" w:rsidRPr="00821DAE">
        <w:rPr>
          <w:rFonts w:ascii="Verdana" w:hAnsi="Verdana"/>
        </w:rPr>
        <w:t xml:space="preserve">, wettelijke verplichtingen en uitvoerbaarheid. </w:t>
      </w:r>
      <w:r w:rsidR="002F17F1" w:rsidRPr="00821DAE">
        <w:rPr>
          <w:rFonts w:ascii="Verdana" w:hAnsi="Verdana"/>
        </w:rPr>
        <w:t>De evaluatie met opschalingsadvies zal vervolgens aangeboden worden aan het ministerie van Binnenlandse Zaken ter afronding van het project</w:t>
      </w:r>
      <w:r>
        <w:rPr>
          <w:rFonts w:ascii="Verdana" w:hAnsi="Verdana"/>
        </w:rPr>
        <w:t xml:space="preserve">, </w:t>
      </w:r>
      <w:r w:rsidR="002F17F1" w:rsidRPr="00821DAE">
        <w:rPr>
          <w:rFonts w:ascii="Verdana" w:hAnsi="Verdana"/>
        </w:rPr>
        <w:t>en verantwoording van de ontvangen subsidie.</w:t>
      </w:r>
    </w:p>
    <w:p w14:paraId="0343B829" w14:textId="77777777" w:rsidR="002F17F1" w:rsidRPr="00821DAE" w:rsidRDefault="002F17F1" w:rsidP="001057EA">
      <w:pPr>
        <w:rPr>
          <w:rFonts w:ascii="Verdana" w:hAnsi="Verdana"/>
        </w:rPr>
      </w:pPr>
    </w:p>
    <w:p w14:paraId="57FCC067" w14:textId="26519518" w:rsidR="007D54AE" w:rsidRDefault="002F17F1" w:rsidP="001057EA">
      <w:pPr>
        <w:rPr>
          <w:rFonts w:ascii="Verdana" w:hAnsi="Verdana"/>
        </w:rPr>
      </w:pPr>
      <w:r w:rsidRPr="00821DAE">
        <w:rPr>
          <w:rFonts w:ascii="Verdana" w:hAnsi="Verdana"/>
        </w:rPr>
        <w:t xml:space="preserve">In deze fase </w:t>
      </w:r>
      <w:r w:rsidR="007D54AE">
        <w:rPr>
          <w:rFonts w:ascii="Verdana" w:hAnsi="Verdana"/>
        </w:rPr>
        <w:t xml:space="preserve">wordt </w:t>
      </w:r>
      <w:r w:rsidRPr="00821DAE">
        <w:rPr>
          <w:rFonts w:ascii="Verdana" w:hAnsi="Verdana"/>
        </w:rPr>
        <w:t>ook de standaard definitief gemaakt en aangeboden aan het Forum Standaardisatie</w:t>
      </w:r>
      <w:r w:rsidR="007D54AE">
        <w:rPr>
          <w:rFonts w:ascii="Verdana" w:hAnsi="Verdana"/>
        </w:rPr>
        <w:t>. Hierbij worden mogelijk ook</w:t>
      </w:r>
      <w:r w:rsidRPr="00821DAE">
        <w:rPr>
          <w:rFonts w:ascii="Verdana" w:hAnsi="Verdana"/>
        </w:rPr>
        <w:t xml:space="preserve"> afspraken </w:t>
      </w:r>
      <w:r w:rsidR="007D54AE">
        <w:rPr>
          <w:rFonts w:ascii="Verdana" w:hAnsi="Verdana"/>
        </w:rPr>
        <w:t xml:space="preserve">gemaakt </w:t>
      </w:r>
      <w:r w:rsidRPr="00821DAE">
        <w:rPr>
          <w:rFonts w:ascii="Verdana" w:hAnsi="Verdana"/>
        </w:rPr>
        <w:t xml:space="preserve">over verplichtingen, </w:t>
      </w:r>
      <w:proofErr w:type="spellStart"/>
      <w:r w:rsidRPr="00821DAE">
        <w:rPr>
          <w:rFonts w:ascii="Verdana" w:hAnsi="Verdana"/>
        </w:rPr>
        <w:t>governance</w:t>
      </w:r>
      <w:proofErr w:type="spellEnd"/>
      <w:r w:rsidRPr="00821DAE">
        <w:rPr>
          <w:rFonts w:ascii="Verdana" w:hAnsi="Verdana"/>
        </w:rPr>
        <w:t xml:space="preserve"> enzovoorts. </w:t>
      </w:r>
    </w:p>
    <w:p w14:paraId="166E2283" w14:textId="77777777" w:rsidR="002F17F1" w:rsidRPr="00821DAE" w:rsidRDefault="002F17F1" w:rsidP="001057EA">
      <w:pPr>
        <w:rPr>
          <w:rFonts w:ascii="Verdana" w:hAnsi="Verdana"/>
        </w:rPr>
      </w:pPr>
      <w:r w:rsidRPr="00821DAE">
        <w:rPr>
          <w:rFonts w:ascii="Verdana" w:hAnsi="Verdana"/>
        </w:rPr>
        <w:t xml:space="preserve">Halverwege het project zal eveneens bekeken worden in hoeverre dit plan van aanpak geactualiseerd dient te worden aangezien er nog open vragen zijn over enkele zaken op het moment van schrijven. </w:t>
      </w:r>
    </w:p>
    <w:p w14:paraId="1A2EC612" w14:textId="77777777" w:rsidR="00E860D9" w:rsidRPr="00821DAE" w:rsidRDefault="002F17F1" w:rsidP="001057EA">
      <w:pPr>
        <w:rPr>
          <w:rFonts w:ascii="Verdana" w:hAnsi="Verdana"/>
        </w:rPr>
      </w:pPr>
      <w:r w:rsidRPr="00821DAE">
        <w:rPr>
          <w:rFonts w:ascii="Verdana" w:hAnsi="Verdana"/>
        </w:rPr>
        <w:t xml:space="preserve"> </w:t>
      </w:r>
    </w:p>
    <w:p w14:paraId="0F716926" w14:textId="77777777" w:rsidR="003E649C" w:rsidRPr="00821DAE" w:rsidRDefault="003E649C" w:rsidP="003E649C">
      <w:pPr>
        <w:pStyle w:val="Kop2"/>
        <w:rPr>
          <w:rFonts w:ascii="Verdana" w:hAnsi="Verdana"/>
        </w:rPr>
      </w:pPr>
      <w:r w:rsidRPr="00821DAE">
        <w:rPr>
          <w:rFonts w:ascii="Verdana" w:hAnsi="Verdana"/>
        </w:rPr>
        <w:t>Bekostiging</w:t>
      </w:r>
    </w:p>
    <w:p w14:paraId="0CDB8AA9" w14:textId="77777777" w:rsidR="003E649C" w:rsidRPr="00821DAE" w:rsidRDefault="003E649C" w:rsidP="003E649C">
      <w:pPr>
        <w:rPr>
          <w:rFonts w:ascii="Verdana" w:hAnsi="Verdana"/>
        </w:rPr>
      </w:pPr>
      <w:r w:rsidRPr="00821DAE">
        <w:rPr>
          <w:rFonts w:ascii="Verdana" w:hAnsi="Verdana"/>
        </w:rPr>
        <w:t xml:space="preserve">Iedere deelnemer is </w:t>
      </w:r>
      <w:proofErr w:type="gramStart"/>
      <w:r w:rsidRPr="00821DAE">
        <w:rPr>
          <w:rFonts w:ascii="Verdana" w:hAnsi="Verdana"/>
        </w:rPr>
        <w:t>zelf verantwoordelijk</w:t>
      </w:r>
      <w:proofErr w:type="gramEnd"/>
      <w:r w:rsidRPr="00821DAE">
        <w:rPr>
          <w:rFonts w:ascii="Verdana" w:hAnsi="Verdana"/>
        </w:rPr>
        <w:t xml:space="preserve"> voor de benodigde inzet voor bijeenkomsten, standaardisatie, publicatie enzovoorts. Open State Foundation heeft met subsidie van het ministerie van Binnenlandse Zaken ruimte om overheden te ondersteunen bij ontsluiting, standaardisatie en publicatie via OpenWob.nl. </w:t>
      </w:r>
    </w:p>
    <w:p w14:paraId="5D631D2E" w14:textId="77777777" w:rsidR="003E649C" w:rsidRPr="00821DAE" w:rsidRDefault="003E649C" w:rsidP="003E649C">
      <w:pPr>
        <w:rPr>
          <w:rFonts w:ascii="Verdana" w:hAnsi="Verdana"/>
        </w:rPr>
      </w:pPr>
    </w:p>
    <w:p w14:paraId="3E6358DC" w14:textId="77777777" w:rsidR="003E649C" w:rsidRPr="00821DAE" w:rsidRDefault="003E649C" w:rsidP="003E649C">
      <w:pPr>
        <w:rPr>
          <w:rFonts w:ascii="Verdana" w:hAnsi="Verdana"/>
        </w:rPr>
      </w:pPr>
      <w:r w:rsidRPr="00821DAE">
        <w:rPr>
          <w:rFonts w:ascii="Verdana" w:hAnsi="Verdana"/>
        </w:rPr>
        <w:t xml:space="preserve">De gevraagde inzet per organisatie is afhankelijk van de fase waarin een organisatie is met het publiceren van </w:t>
      </w:r>
      <w:proofErr w:type="spellStart"/>
      <w:r w:rsidRPr="00821DAE">
        <w:rPr>
          <w:rFonts w:ascii="Verdana" w:hAnsi="Verdana"/>
        </w:rPr>
        <w:t>Wob</w:t>
      </w:r>
      <w:proofErr w:type="spellEnd"/>
      <w:r w:rsidRPr="00821DAE">
        <w:rPr>
          <w:rFonts w:ascii="Verdana" w:hAnsi="Verdana"/>
        </w:rPr>
        <w:t>-documenten en is ook deels afhankelijk van het gebruikte softwarepakket. De verwachting is dat het bijwonen van bijeenkomsten ongeveer 10 uur per organisatie kost en dat deelnemers aan de standaardisatie additioneel nog 10 uur dienen te investeren.</w:t>
      </w:r>
    </w:p>
    <w:p w14:paraId="0454C006" w14:textId="77777777" w:rsidR="004F56BF" w:rsidRPr="00821DAE" w:rsidRDefault="004F56BF" w:rsidP="009977FF">
      <w:pPr>
        <w:rPr>
          <w:rFonts w:ascii="Verdana" w:hAnsi="Verdana"/>
        </w:rPr>
      </w:pPr>
    </w:p>
    <w:p w14:paraId="42576053" w14:textId="77777777" w:rsidR="009E3C86" w:rsidRPr="00821DAE" w:rsidRDefault="009E3C86" w:rsidP="009E3C86">
      <w:pPr>
        <w:pStyle w:val="Kop1"/>
        <w:rPr>
          <w:rFonts w:ascii="Verdana" w:hAnsi="Verdana"/>
        </w:rPr>
      </w:pPr>
      <w:r w:rsidRPr="00821DAE">
        <w:rPr>
          <w:rFonts w:ascii="Verdana" w:hAnsi="Verdana"/>
        </w:rPr>
        <w:t>Projectteam</w:t>
      </w:r>
    </w:p>
    <w:p w14:paraId="2D172832" w14:textId="77777777" w:rsidR="009E3C86" w:rsidRPr="00821DAE" w:rsidRDefault="009E3C86" w:rsidP="009E3C86">
      <w:pPr>
        <w:pStyle w:val="Lijstalinea"/>
        <w:numPr>
          <w:ilvl w:val="0"/>
          <w:numId w:val="5"/>
        </w:numPr>
        <w:rPr>
          <w:rFonts w:ascii="Verdana" w:hAnsi="Verdana"/>
        </w:rPr>
      </w:pPr>
      <w:r w:rsidRPr="00821DAE">
        <w:rPr>
          <w:rFonts w:ascii="Verdana" w:hAnsi="Verdana"/>
        </w:rPr>
        <w:t>Provincie Noord-Holland, actiehouder, Eveline Stapel-van Dijck</w:t>
      </w:r>
    </w:p>
    <w:p w14:paraId="6C6DCA0C" w14:textId="77777777" w:rsidR="009E3C86" w:rsidRPr="00821DAE" w:rsidRDefault="009E3C86" w:rsidP="009E3C86">
      <w:pPr>
        <w:pStyle w:val="Lijstalinea"/>
        <w:numPr>
          <w:ilvl w:val="0"/>
          <w:numId w:val="5"/>
        </w:numPr>
        <w:rPr>
          <w:rFonts w:ascii="Verdana" w:hAnsi="Verdana"/>
        </w:rPr>
      </w:pPr>
      <w:r w:rsidRPr="00821DAE">
        <w:rPr>
          <w:rFonts w:ascii="Verdana" w:hAnsi="Verdana"/>
        </w:rPr>
        <w:t>Open State Foundation, mede-actiehouder, Tom Kunzler</w:t>
      </w:r>
    </w:p>
    <w:p w14:paraId="4AED1DED" w14:textId="77777777" w:rsidR="009E3C86" w:rsidRPr="00821DAE" w:rsidRDefault="009E3C86" w:rsidP="009E3C86">
      <w:pPr>
        <w:pStyle w:val="Lijstalinea"/>
        <w:numPr>
          <w:ilvl w:val="0"/>
          <w:numId w:val="5"/>
        </w:numPr>
        <w:rPr>
          <w:rFonts w:ascii="Verdana" w:hAnsi="Verdana"/>
        </w:rPr>
      </w:pPr>
      <w:r w:rsidRPr="00821DAE">
        <w:rPr>
          <w:rFonts w:ascii="Verdana" w:hAnsi="Verdana"/>
        </w:rPr>
        <w:t>VNG Beleid, Juliette van der Jagt</w:t>
      </w:r>
    </w:p>
    <w:p w14:paraId="05A1F8C6" w14:textId="77777777" w:rsidR="009E3C86" w:rsidRPr="00821DAE" w:rsidRDefault="009E3C86" w:rsidP="009E3C86">
      <w:pPr>
        <w:pStyle w:val="Lijstalinea"/>
        <w:numPr>
          <w:ilvl w:val="0"/>
          <w:numId w:val="5"/>
        </w:numPr>
        <w:rPr>
          <w:rFonts w:ascii="Verdana" w:hAnsi="Verdana"/>
        </w:rPr>
      </w:pPr>
      <w:r w:rsidRPr="00821DAE">
        <w:rPr>
          <w:rFonts w:ascii="Verdana" w:hAnsi="Verdana"/>
        </w:rPr>
        <w:t xml:space="preserve">VNG Realisatie, Sander Bakker en Chris </w:t>
      </w:r>
      <w:r w:rsidR="00B777FB" w:rsidRPr="00821DAE">
        <w:rPr>
          <w:rFonts w:ascii="Verdana" w:hAnsi="Verdana"/>
        </w:rPr>
        <w:t>Vast</w:t>
      </w:r>
    </w:p>
    <w:p w14:paraId="31D17815" w14:textId="77777777" w:rsidR="00A11AAA" w:rsidRPr="00821DAE" w:rsidRDefault="00A11AAA" w:rsidP="00A11AAA">
      <w:pPr>
        <w:rPr>
          <w:rFonts w:ascii="Verdana" w:hAnsi="Verdana"/>
        </w:rPr>
      </w:pPr>
    </w:p>
    <w:p w14:paraId="4BF8814A" w14:textId="22D1700B" w:rsidR="00A11AAA" w:rsidRPr="00821DAE" w:rsidRDefault="007D54AE" w:rsidP="00A11AAA">
      <w:pPr>
        <w:pStyle w:val="Kop1"/>
        <w:rPr>
          <w:rFonts w:ascii="Verdana" w:hAnsi="Verdana"/>
        </w:rPr>
      </w:pPr>
      <w:r>
        <w:rPr>
          <w:rFonts w:ascii="Verdana" w:hAnsi="Verdana"/>
        </w:rPr>
        <w:t>D</w:t>
      </w:r>
      <w:r w:rsidR="00A11AAA" w:rsidRPr="00821DAE">
        <w:rPr>
          <w:rFonts w:ascii="Verdana" w:hAnsi="Verdana"/>
        </w:rPr>
        <w:t>eelnemers</w:t>
      </w:r>
    </w:p>
    <w:p w14:paraId="1784CE8D" w14:textId="77777777" w:rsidR="002F17F1" w:rsidRPr="00821DAE" w:rsidRDefault="00A11AAA" w:rsidP="00A11AAA">
      <w:pPr>
        <w:pStyle w:val="Lijstalinea"/>
        <w:numPr>
          <w:ilvl w:val="0"/>
          <w:numId w:val="6"/>
        </w:numPr>
        <w:rPr>
          <w:rFonts w:ascii="Verdana" w:hAnsi="Verdana"/>
        </w:rPr>
      </w:pPr>
      <w:r w:rsidRPr="00821DAE">
        <w:rPr>
          <w:rFonts w:ascii="Verdana" w:hAnsi="Verdana"/>
        </w:rPr>
        <w:t>Provincie Zuid-Holland</w:t>
      </w:r>
    </w:p>
    <w:p w14:paraId="5CF4A274" w14:textId="77777777" w:rsidR="00A11AAA" w:rsidRPr="00821DAE" w:rsidRDefault="00A11AAA" w:rsidP="00A11AAA">
      <w:pPr>
        <w:pStyle w:val="Lijstalinea"/>
        <w:numPr>
          <w:ilvl w:val="0"/>
          <w:numId w:val="6"/>
        </w:numPr>
        <w:rPr>
          <w:rFonts w:ascii="Verdana" w:hAnsi="Verdana"/>
        </w:rPr>
      </w:pPr>
      <w:r w:rsidRPr="00821DAE">
        <w:rPr>
          <w:rFonts w:ascii="Verdana" w:hAnsi="Verdana"/>
        </w:rPr>
        <w:t>Nationale Politie</w:t>
      </w:r>
    </w:p>
    <w:p w14:paraId="300934ED" w14:textId="77777777" w:rsidR="00A11AAA" w:rsidRPr="00821DAE" w:rsidRDefault="00A11AAA" w:rsidP="00A11AAA">
      <w:pPr>
        <w:pStyle w:val="Lijstalinea"/>
        <w:numPr>
          <w:ilvl w:val="0"/>
          <w:numId w:val="6"/>
        </w:numPr>
        <w:rPr>
          <w:rFonts w:ascii="Verdana" w:hAnsi="Verdana"/>
        </w:rPr>
      </w:pPr>
      <w:r w:rsidRPr="00821DAE">
        <w:rPr>
          <w:rFonts w:ascii="Verdana" w:hAnsi="Verdana"/>
        </w:rPr>
        <w:t>SVB</w:t>
      </w:r>
      <w:r w:rsidR="007D54AE">
        <w:rPr>
          <w:rFonts w:ascii="Verdana" w:hAnsi="Verdana"/>
        </w:rPr>
        <w:t xml:space="preserve"> (</w:t>
      </w:r>
      <w:proofErr w:type="spellStart"/>
      <w:r w:rsidR="007D54AE">
        <w:rPr>
          <w:rFonts w:ascii="Verdana" w:hAnsi="Verdana"/>
        </w:rPr>
        <w:t>ntb</w:t>
      </w:r>
      <w:proofErr w:type="spellEnd"/>
      <w:r w:rsidR="007D54AE">
        <w:rPr>
          <w:rFonts w:ascii="Verdana" w:hAnsi="Verdana"/>
        </w:rPr>
        <w:t>)</w:t>
      </w:r>
    </w:p>
    <w:p w14:paraId="6C403A71" w14:textId="77777777" w:rsidR="00A11AAA" w:rsidRPr="00821DAE" w:rsidRDefault="00A11AAA" w:rsidP="00A11AAA">
      <w:pPr>
        <w:pStyle w:val="Lijstalinea"/>
        <w:numPr>
          <w:ilvl w:val="0"/>
          <w:numId w:val="6"/>
        </w:numPr>
        <w:rPr>
          <w:rFonts w:ascii="Verdana" w:hAnsi="Verdana"/>
        </w:rPr>
      </w:pPr>
      <w:r w:rsidRPr="00821DAE">
        <w:rPr>
          <w:rFonts w:ascii="Verdana" w:hAnsi="Verdana"/>
        </w:rPr>
        <w:t>Provincie Gelderland</w:t>
      </w:r>
    </w:p>
    <w:p w14:paraId="770EF2CA" w14:textId="77777777" w:rsidR="00A11AAA" w:rsidRPr="00821DAE" w:rsidRDefault="00A11AAA" w:rsidP="00A11AAA">
      <w:pPr>
        <w:pStyle w:val="Lijstalinea"/>
        <w:numPr>
          <w:ilvl w:val="0"/>
          <w:numId w:val="6"/>
        </w:numPr>
        <w:rPr>
          <w:rFonts w:ascii="Verdana" w:hAnsi="Verdana"/>
        </w:rPr>
      </w:pPr>
      <w:r w:rsidRPr="00821DAE">
        <w:rPr>
          <w:rFonts w:ascii="Verdana" w:hAnsi="Verdana"/>
        </w:rPr>
        <w:t>Gemeente Utrecht</w:t>
      </w:r>
    </w:p>
    <w:p w14:paraId="13852566" w14:textId="77777777" w:rsidR="00A11AAA" w:rsidRPr="00821DAE" w:rsidRDefault="00A11AAA" w:rsidP="00A11AAA">
      <w:pPr>
        <w:pStyle w:val="Lijstalinea"/>
        <w:numPr>
          <w:ilvl w:val="0"/>
          <w:numId w:val="6"/>
        </w:numPr>
        <w:rPr>
          <w:rFonts w:ascii="Verdana" w:hAnsi="Verdana"/>
        </w:rPr>
      </w:pPr>
      <w:r w:rsidRPr="00821DAE">
        <w:rPr>
          <w:rFonts w:ascii="Verdana" w:hAnsi="Verdana"/>
        </w:rPr>
        <w:lastRenderedPageBreak/>
        <w:t>Gemeente Haarlem</w:t>
      </w:r>
      <w:r w:rsidR="007D54AE">
        <w:rPr>
          <w:rFonts w:ascii="Verdana" w:hAnsi="Verdana"/>
        </w:rPr>
        <w:t xml:space="preserve"> (</w:t>
      </w:r>
      <w:proofErr w:type="spellStart"/>
      <w:r w:rsidR="007D54AE">
        <w:rPr>
          <w:rFonts w:ascii="Verdana" w:hAnsi="Verdana"/>
        </w:rPr>
        <w:t>ntb</w:t>
      </w:r>
      <w:proofErr w:type="spellEnd"/>
      <w:r w:rsidR="007D54AE">
        <w:rPr>
          <w:rFonts w:ascii="Verdana" w:hAnsi="Verdana"/>
        </w:rPr>
        <w:t>)</w:t>
      </w:r>
    </w:p>
    <w:p w14:paraId="75F870D3" w14:textId="77777777" w:rsidR="00A11AAA" w:rsidRPr="00821DAE" w:rsidRDefault="00A11AAA" w:rsidP="00A11AAA">
      <w:pPr>
        <w:pStyle w:val="Lijstalinea"/>
        <w:numPr>
          <w:ilvl w:val="0"/>
          <w:numId w:val="6"/>
        </w:numPr>
        <w:rPr>
          <w:rFonts w:ascii="Verdana" w:hAnsi="Verdana"/>
        </w:rPr>
      </w:pPr>
      <w:r w:rsidRPr="00821DAE">
        <w:rPr>
          <w:rFonts w:ascii="Verdana" w:hAnsi="Verdana"/>
        </w:rPr>
        <w:t>Gemeente Amsterdam</w:t>
      </w:r>
      <w:r w:rsidR="007D54AE">
        <w:rPr>
          <w:rFonts w:ascii="Verdana" w:hAnsi="Verdana"/>
        </w:rPr>
        <w:t xml:space="preserve"> (</w:t>
      </w:r>
      <w:proofErr w:type="spellStart"/>
      <w:r w:rsidR="007D54AE">
        <w:rPr>
          <w:rFonts w:ascii="Verdana" w:hAnsi="Verdana"/>
        </w:rPr>
        <w:t>ntb</w:t>
      </w:r>
      <w:proofErr w:type="spellEnd"/>
      <w:r w:rsidR="007D54AE">
        <w:rPr>
          <w:rFonts w:ascii="Verdana" w:hAnsi="Verdana"/>
        </w:rPr>
        <w:t>)</w:t>
      </w:r>
    </w:p>
    <w:p w14:paraId="570D4663" w14:textId="77777777" w:rsidR="002F17F1" w:rsidRPr="00821DAE" w:rsidRDefault="002F17F1" w:rsidP="009977FF">
      <w:pPr>
        <w:rPr>
          <w:rFonts w:ascii="Verdana" w:hAnsi="Verdana"/>
        </w:rPr>
      </w:pPr>
    </w:p>
    <w:p w14:paraId="335227FF" w14:textId="77777777" w:rsidR="002F17F1" w:rsidRPr="00821DAE" w:rsidRDefault="002F17F1" w:rsidP="009977FF">
      <w:pPr>
        <w:rPr>
          <w:rFonts w:ascii="Verdana" w:hAnsi="Verdana"/>
        </w:rPr>
      </w:pPr>
    </w:p>
    <w:p w14:paraId="71D527EB" w14:textId="77777777" w:rsidR="002F17F1" w:rsidRPr="00821DAE" w:rsidRDefault="002F17F1" w:rsidP="009977FF">
      <w:pPr>
        <w:rPr>
          <w:rFonts w:ascii="Verdana" w:hAnsi="Verdana"/>
        </w:rPr>
      </w:pPr>
    </w:p>
    <w:p w14:paraId="19694AC0" w14:textId="77777777" w:rsidR="002F17F1" w:rsidRPr="00821DAE" w:rsidRDefault="002F17F1" w:rsidP="009977FF">
      <w:pPr>
        <w:rPr>
          <w:rFonts w:ascii="Verdana" w:hAnsi="Verdana"/>
        </w:rPr>
      </w:pPr>
    </w:p>
    <w:p w14:paraId="77655C46" w14:textId="77777777" w:rsidR="002F17F1" w:rsidRPr="00821DAE" w:rsidRDefault="002F17F1" w:rsidP="009977FF">
      <w:pPr>
        <w:rPr>
          <w:rFonts w:ascii="Verdana" w:hAnsi="Verdana"/>
        </w:rPr>
      </w:pPr>
    </w:p>
    <w:p w14:paraId="0691CFEF" w14:textId="77777777" w:rsidR="002F17F1" w:rsidRPr="00821DAE" w:rsidRDefault="002F17F1" w:rsidP="009977FF">
      <w:pPr>
        <w:rPr>
          <w:rFonts w:ascii="Verdana" w:hAnsi="Verdana"/>
        </w:rPr>
      </w:pPr>
    </w:p>
    <w:p w14:paraId="22E2C9E2" w14:textId="77777777" w:rsidR="002F17F1" w:rsidRPr="00821DAE" w:rsidRDefault="002F17F1" w:rsidP="009977FF">
      <w:pPr>
        <w:rPr>
          <w:rFonts w:ascii="Verdana" w:hAnsi="Verdana"/>
        </w:rPr>
      </w:pPr>
    </w:p>
    <w:p w14:paraId="7167B692" w14:textId="77777777" w:rsidR="002F17F1" w:rsidRPr="00821DAE" w:rsidRDefault="002F17F1" w:rsidP="009977FF">
      <w:pPr>
        <w:rPr>
          <w:rFonts w:ascii="Verdana" w:hAnsi="Verdana"/>
        </w:rPr>
      </w:pPr>
    </w:p>
    <w:p w14:paraId="32D3E637" w14:textId="77777777" w:rsidR="002F17F1" w:rsidRPr="00821DAE" w:rsidRDefault="002F17F1" w:rsidP="009977FF">
      <w:pPr>
        <w:rPr>
          <w:rFonts w:ascii="Verdana" w:hAnsi="Verdana"/>
        </w:rPr>
      </w:pPr>
    </w:p>
    <w:p w14:paraId="0633AA78" w14:textId="77777777" w:rsidR="002F17F1" w:rsidRPr="00821DAE" w:rsidRDefault="002F17F1" w:rsidP="009977FF">
      <w:pPr>
        <w:rPr>
          <w:rFonts w:ascii="Verdana" w:hAnsi="Verdana"/>
        </w:rPr>
      </w:pPr>
    </w:p>
    <w:p w14:paraId="071F72F2" w14:textId="77777777" w:rsidR="002F17F1" w:rsidRPr="00821DAE" w:rsidRDefault="002F17F1" w:rsidP="009977FF">
      <w:pPr>
        <w:rPr>
          <w:rFonts w:ascii="Verdana" w:hAnsi="Verdana"/>
        </w:rPr>
      </w:pPr>
    </w:p>
    <w:p w14:paraId="5C896DFA" w14:textId="77777777" w:rsidR="002F17F1" w:rsidRPr="00821DAE" w:rsidRDefault="002F17F1" w:rsidP="009977FF">
      <w:pPr>
        <w:rPr>
          <w:rFonts w:ascii="Verdana" w:hAnsi="Verdana"/>
        </w:rPr>
      </w:pPr>
    </w:p>
    <w:p w14:paraId="1F4CF547" w14:textId="77777777" w:rsidR="00E55A4D" w:rsidRPr="00821DAE" w:rsidRDefault="00E55A4D" w:rsidP="009977FF">
      <w:pPr>
        <w:rPr>
          <w:rFonts w:ascii="Verdana" w:hAnsi="Verdana"/>
        </w:rPr>
      </w:pPr>
    </w:p>
    <w:p w14:paraId="666A5605" w14:textId="77777777" w:rsidR="00E55A4D" w:rsidRPr="00821DAE" w:rsidRDefault="00E55A4D" w:rsidP="009977FF">
      <w:pPr>
        <w:rPr>
          <w:rFonts w:ascii="Verdana" w:hAnsi="Verdana"/>
        </w:rPr>
      </w:pPr>
    </w:p>
    <w:p w14:paraId="1872E49F" w14:textId="77777777" w:rsidR="00E55A4D" w:rsidRPr="00821DAE" w:rsidRDefault="00E55A4D" w:rsidP="009977FF">
      <w:pPr>
        <w:rPr>
          <w:rFonts w:ascii="Verdana" w:hAnsi="Verdana"/>
        </w:rPr>
      </w:pPr>
    </w:p>
    <w:p w14:paraId="0AB96355" w14:textId="77777777" w:rsidR="00E55A4D" w:rsidRPr="00821DAE" w:rsidRDefault="00E55A4D" w:rsidP="009977FF">
      <w:pPr>
        <w:rPr>
          <w:rFonts w:ascii="Verdana" w:hAnsi="Verdana"/>
        </w:rPr>
      </w:pPr>
    </w:p>
    <w:p w14:paraId="052476DE" w14:textId="77777777" w:rsidR="00E55A4D" w:rsidRPr="00821DAE" w:rsidRDefault="00E55A4D" w:rsidP="009977FF">
      <w:pPr>
        <w:rPr>
          <w:rFonts w:ascii="Verdana" w:hAnsi="Verdana"/>
        </w:rPr>
      </w:pPr>
    </w:p>
    <w:p w14:paraId="62F0E4F5" w14:textId="77777777" w:rsidR="00E55A4D" w:rsidRPr="00821DAE" w:rsidRDefault="00E55A4D" w:rsidP="009977FF">
      <w:pPr>
        <w:rPr>
          <w:rFonts w:ascii="Verdana" w:hAnsi="Verdana"/>
        </w:rPr>
      </w:pPr>
    </w:p>
    <w:p w14:paraId="4E8C81B1" w14:textId="77777777" w:rsidR="00E55A4D" w:rsidRPr="00821DAE" w:rsidRDefault="00E55A4D" w:rsidP="009977FF">
      <w:pPr>
        <w:rPr>
          <w:rFonts w:ascii="Verdana" w:hAnsi="Verdana"/>
        </w:rPr>
      </w:pPr>
    </w:p>
    <w:p w14:paraId="7F583259" w14:textId="77777777" w:rsidR="00E55A4D" w:rsidRPr="00821DAE" w:rsidRDefault="00E55A4D" w:rsidP="009977FF">
      <w:pPr>
        <w:rPr>
          <w:rFonts w:ascii="Verdana" w:hAnsi="Verdana"/>
        </w:rPr>
      </w:pPr>
    </w:p>
    <w:p w14:paraId="7590725F" w14:textId="77777777" w:rsidR="00E55A4D" w:rsidRPr="00821DAE" w:rsidRDefault="00E55A4D" w:rsidP="009977FF">
      <w:pPr>
        <w:rPr>
          <w:rFonts w:ascii="Verdana" w:hAnsi="Verdana"/>
        </w:rPr>
      </w:pPr>
    </w:p>
    <w:p w14:paraId="41809209" w14:textId="77777777" w:rsidR="00E55A4D" w:rsidRPr="00821DAE" w:rsidRDefault="00E55A4D" w:rsidP="009977FF">
      <w:pPr>
        <w:rPr>
          <w:rFonts w:ascii="Verdana" w:hAnsi="Verdana"/>
        </w:rPr>
      </w:pPr>
    </w:p>
    <w:p w14:paraId="7C6F2FEB" w14:textId="77777777" w:rsidR="00E55A4D" w:rsidRPr="00821DAE" w:rsidRDefault="00E55A4D" w:rsidP="009977FF">
      <w:pPr>
        <w:rPr>
          <w:rFonts w:ascii="Verdana" w:hAnsi="Verdana"/>
        </w:rPr>
      </w:pPr>
    </w:p>
    <w:p w14:paraId="508E439B" w14:textId="77777777" w:rsidR="002F17F1" w:rsidRPr="00821DAE" w:rsidRDefault="002F17F1" w:rsidP="009977FF">
      <w:pPr>
        <w:rPr>
          <w:rFonts w:ascii="Verdana" w:hAnsi="Verdana"/>
        </w:rPr>
      </w:pPr>
    </w:p>
    <w:p w14:paraId="7CC4673F" w14:textId="77777777" w:rsidR="002F17F1" w:rsidRPr="00821DAE" w:rsidRDefault="002F17F1" w:rsidP="009977FF">
      <w:pPr>
        <w:rPr>
          <w:rFonts w:ascii="Verdana" w:hAnsi="Verdana"/>
        </w:rPr>
      </w:pPr>
    </w:p>
    <w:p w14:paraId="15B9E934" w14:textId="77777777" w:rsidR="009977FF" w:rsidRPr="00821DAE" w:rsidRDefault="009977FF" w:rsidP="009977FF">
      <w:pPr>
        <w:rPr>
          <w:rFonts w:ascii="Verdana" w:hAnsi="Verdana"/>
        </w:rPr>
      </w:pPr>
    </w:p>
    <w:p w14:paraId="1834398C" w14:textId="77777777" w:rsidR="00821DAE" w:rsidRDefault="00821DAE" w:rsidP="00821DAE">
      <w:pPr>
        <w:pStyle w:val="Kop1"/>
      </w:pPr>
      <w:r>
        <w:t xml:space="preserve">Communicatie-bericht Open </w:t>
      </w:r>
      <w:proofErr w:type="spellStart"/>
      <w:r>
        <w:t>Wob</w:t>
      </w:r>
      <w:proofErr w:type="spellEnd"/>
    </w:p>
    <w:p w14:paraId="2690788B" w14:textId="77777777" w:rsidR="00821DAE" w:rsidRDefault="00821DAE" w:rsidP="00821DAE"/>
    <w:p w14:paraId="0F6D2751" w14:textId="77777777" w:rsidR="00821DAE" w:rsidRDefault="00821DAE" w:rsidP="00821DAE">
      <w:pPr>
        <w:pStyle w:val="Titel"/>
      </w:pPr>
      <w:r>
        <w:t xml:space="preserve">Doe mee met Open </w:t>
      </w:r>
      <w:proofErr w:type="spellStart"/>
      <w:r>
        <w:t>Wob</w:t>
      </w:r>
      <w:proofErr w:type="spellEnd"/>
      <w:r>
        <w:t>!</w:t>
      </w:r>
    </w:p>
    <w:p w14:paraId="698A1874" w14:textId="77777777" w:rsidR="00821DAE" w:rsidRDefault="00821DAE" w:rsidP="00821DAE">
      <w:pPr>
        <w:pStyle w:val="Ondertitel"/>
      </w:pPr>
      <w:r>
        <w:t xml:space="preserve">Maak je </w:t>
      </w:r>
      <w:proofErr w:type="spellStart"/>
      <w:r>
        <w:t>Wob</w:t>
      </w:r>
      <w:proofErr w:type="spellEnd"/>
      <w:r>
        <w:t>-documenten vindbaar en goed doorzoekbaar</w:t>
      </w:r>
    </w:p>
    <w:p w14:paraId="71D905A9" w14:textId="77777777" w:rsidR="00821DAE" w:rsidRPr="00B00832" w:rsidRDefault="00821DAE" w:rsidP="00821DAE">
      <w:pPr>
        <w:rPr>
          <w:i/>
          <w:lang w:val="en-US"/>
        </w:rPr>
      </w:pPr>
      <w:r w:rsidRPr="00B00832">
        <w:rPr>
          <w:i/>
          <w:lang w:val="en-US"/>
        </w:rPr>
        <w:t>Door: Tom Kunzler, Open State Foundation</w:t>
      </w:r>
    </w:p>
    <w:p w14:paraId="2DBB1756" w14:textId="77777777" w:rsidR="00821DAE" w:rsidRDefault="00821DAE" w:rsidP="00821DAE">
      <w:pPr>
        <w:rPr>
          <w:lang w:val="en-US"/>
        </w:rPr>
      </w:pPr>
    </w:p>
    <w:p w14:paraId="7D7B0A4A" w14:textId="77777777" w:rsidR="00821DAE" w:rsidRPr="00631E97" w:rsidRDefault="00821DAE" w:rsidP="00821DAE">
      <w:pPr>
        <w:rPr>
          <w:i/>
        </w:rPr>
      </w:pPr>
      <w:r>
        <w:rPr>
          <w:i/>
        </w:rPr>
        <w:t xml:space="preserve">Uit onderzoek blijkt dat inmiddels 10% van de bestuursorganen </w:t>
      </w:r>
      <w:proofErr w:type="spellStart"/>
      <w:r>
        <w:rPr>
          <w:i/>
        </w:rPr>
        <w:t>Wob</w:t>
      </w:r>
      <w:proofErr w:type="spellEnd"/>
      <w:r>
        <w:rPr>
          <w:i/>
        </w:rPr>
        <w:t xml:space="preserve">-informatie publiceert op haar website. De wijze waarop verschilt per website. Het publiceren van </w:t>
      </w:r>
      <w:proofErr w:type="spellStart"/>
      <w:r>
        <w:rPr>
          <w:i/>
        </w:rPr>
        <w:t>Wob</w:t>
      </w:r>
      <w:proofErr w:type="spellEnd"/>
      <w:r>
        <w:rPr>
          <w:i/>
        </w:rPr>
        <w:t>-verzoeken is in het wetsvoorstel Wet open overheid (</w:t>
      </w:r>
      <w:proofErr w:type="spellStart"/>
      <w:r>
        <w:rPr>
          <w:i/>
        </w:rPr>
        <w:t>Woo</w:t>
      </w:r>
      <w:proofErr w:type="spellEnd"/>
      <w:r>
        <w:rPr>
          <w:i/>
        </w:rPr>
        <w:t xml:space="preserve">) </w:t>
      </w:r>
      <w:proofErr w:type="gramStart"/>
      <w:r>
        <w:rPr>
          <w:i/>
        </w:rPr>
        <w:t>één</w:t>
      </w:r>
      <w:proofErr w:type="gramEnd"/>
      <w:r>
        <w:rPr>
          <w:i/>
        </w:rPr>
        <w:t xml:space="preserve"> van categorieën van informatie die ieder bestuursorgaan uit eigen beweging openbaar maakt. </w:t>
      </w:r>
      <w:r w:rsidRPr="00631E97">
        <w:rPr>
          <w:i/>
        </w:rPr>
        <w:t>Heeft uw overheid of publieke instelling interesse in het online beschikbaar maken van informatie die op basis van de Wet openbaarheid van bestuur (</w:t>
      </w:r>
      <w:proofErr w:type="spellStart"/>
      <w:r w:rsidRPr="00631E97">
        <w:rPr>
          <w:i/>
        </w:rPr>
        <w:t>Wob</w:t>
      </w:r>
      <w:proofErr w:type="spellEnd"/>
      <w:r w:rsidRPr="00631E97">
        <w:rPr>
          <w:i/>
        </w:rPr>
        <w:t xml:space="preserve">) openbaar is gemaakt? Doe dan mee met Open </w:t>
      </w:r>
      <w:proofErr w:type="spellStart"/>
      <w:r w:rsidRPr="00631E97">
        <w:rPr>
          <w:i/>
        </w:rPr>
        <w:t>Wob</w:t>
      </w:r>
      <w:proofErr w:type="spellEnd"/>
      <w:r w:rsidRPr="00631E97">
        <w:rPr>
          <w:i/>
        </w:rPr>
        <w:t xml:space="preserve">, </w:t>
      </w:r>
      <w:hyperlink r:id="rId7" w:history="1">
        <w:r w:rsidRPr="00631E97">
          <w:rPr>
            <w:rStyle w:val="Hyperlink"/>
            <w:i/>
          </w:rPr>
          <w:t>een actiepunt binnen het nieuwe Actieplan Open Overheid</w:t>
        </w:r>
      </w:hyperlink>
      <w:r w:rsidRPr="00631E97">
        <w:rPr>
          <w:i/>
        </w:rPr>
        <w:t xml:space="preserve">. Onder leiding van de provincie Noord-Holland gaan Open State Foundation, VNG en diverse overheden </w:t>
      </w:r>
      <w:proofErr w:type="spellStart"/>
      <w:r w:rsidRPr="00631E97">
        <w:rPr>
          <w:i/>
        </w:rPr>
        <w:t>Wob</w:t>
      </w:r>
      <w:proofErr w:type="spellEnd"/>
      <w:r w:rsidRPr="00631E97">
        <w:rPr>
          <w:i/>
        </w:rPr>
        <w:t xml:space="preserve">-verzoeken, besluiten en bijlagen op een gestandaardiseerde wijze online plaatsen. Er is ruimte voor tien overheden om deel te nemen aan het actiepunt! </w:t>
      </w:r>
    </w:p>
    <w:p w14:paraId="7446C718" w14:textId="77777777" w:rsidR="00821DAE" w:rsidRDefault="00821DAE" w:rsidP="00821DAE"/>
    <w:p w14:paraId="5A50DAA1" w14:textId="77777777" w:rsidR="00821DAE" w:rsidRDefault="00821DAE" w:rsidP="00821DAE">
      <w:r>
        <w:t>Iedereen kan op basis van de Wet openbaarheid van bestuur (</w:t>
      </w:r>
      <w:proofErr w:type="spellStart"/>
      <w:r>
        <w:t>Wob</w:t>
      </w:r>
      <w:proofErr w:type="spellEnd"/>
      <w:r>
        <w:t xml:space="preserve">) een informatieverzoek richten aan een bestuursorgaan. De informatie die op basis van deze verzoeken openbaar wordt gemaakt is echter niet altijd online terug te vinden. Terwijl het online publiceren van </w:t>
      </w:r>
      <w:proofErr w:type="spellStart"/>
      <w:r>
        <w:t>Wob</w:t>
      </w:r>
      <w:proofErr w:type="spellEnd"/>
      <w:r>
        <w:t xml:space="preserve">-documenten bijdraagt aan transparantie en mogelijke herhaalverzoeken kan voorkomen. Er zijn diverse overheden die wel al </w:t>
      </w:r>
      <w:proofErr w:type="spellStart"/>
      <w:r>
        <w:t>Wob</w:t>
      </w:r>
      <w:proofErr w:type="spellEnd"/>
      <w:r>
        <w:t>-documenten publiceren, maar deze documenten zijn niet altijd goed doorzoekbaar.</w:t>
      </w:r>
    </w:p>
    <w:p w14:paraId="6AE03684" w14:textId="77777777" w:rsidR="00821DAE" w:rsidRDefault="00821DAE" w:rsidP="00821DAE"/>
    <w:p w14:paraId="3698529A" w14:textId="77777777" w:rsidR="00821DAE" w:rsidRDefault="00821DAE" w:rsidP="00821DAE">
      <w:pPr>
        <w:rPr>
          <w:b/>
        </w:rPr>
      </w:pPr>
      <w:r>
        <w:rPr>
          <w:b/>
        </w:rPr>
        <w:t>Actieplan Open Overheid</w:t>
      </w:r>
    </w:p>
    <w:p w14:paraId="0CA5A01C" w14:textId="77777777" w:rsidR="00821DAE" w:rsidRDefault="00821DAE" w:rsidP="00821DAE">
      <w:r>
        <w:t xml:space="preserve">Het ministerie van Binnenlandse Zaken bevordert overheidstransparantie met een tweejaarlijks Actieplan Open Overheid. Met elf actiepunten werken overheden, van Rijksoverheid tot aan gemeenten, aan concrete oplossingen om informatie beschikbaar te maken of participatie te bevorderen. Open </w:t>
      </w:r>
      <w:proofErr w:type="spellStart"/>
      <w:r>
        <w:t>Wob</w:t>
      </w:r>
      <w:proofErr w:type="spellEnd"/>
      <w:r>
        <w:t xml:space="preserve">, het actief online plaatsen van </w:t>
      </w:r>
      <w:proofErr w:type="spellStart"/>
      <w:r>
        <w:t>Wob</w:t>
      </w:r>
      <w:proofErr w:type="spellEnd"/>
      <w:r>
        <w:t xml:space="preserve">-documenten, is een van deze elf actiepunten. </w:t>
      </w:r>
    </w:p>
    <w:p w14:paraId="48FC148F" w14:textId="77777777" w:rsidR="00821DAE" w:rsidRDefault="00821DAE" w:rsidP="00821DAE"/>
    <w:p w14:paraId="09AD893F" w14:textId="77777777" w:rsidR="00821DAE" w:rsidRDefault="00821DAE" w:rsidP="00821DAE">
      <w:r>
        <w:t xml:space="preserve">De provincie Noord-Holland is actiehouder en werkt de komende twee jaar samen met Open State Foundation, Vereniging Nederlandse Gemeenten en diverse andere overheden aan het actiepunt. Informatie die op basis van de </w:t>
      </w:r>
      <w:proofErr w:type="spellStart"/>
      <w:r>
        <w:t>Wob</w:t>
      </w:r>
      <w:proofErr w:type="spellEnd"/>
      <w:r>
        <w:t xml:space="preserve"> opgevraagd is, zou online vindbaar en goed doorzoekbaar moeten zijn. Daarom werken deze overheden aan standaardisatie en ontsluiting van </w:t>
      </w:r>
      <w:proofErr w:type="spellStart"/>
      <w:r>
        <w:t>Wob</w:t>
      </w:r>
      <w:proofErr w:type="spellEnd"/>
      <w:r>
        <w:t xml:space="preserve">-documenten van minimaal tien overheden, zodat de informatie online vindbaar, vergelijkbaar, doorzoekbaar en herbruikbaar is als open data. </w:t>
      </w:r>
    </w:p>
    <w:p w14:paraId="6176DA73" w14:textId="77777777" w:rsidR="00821DAE" w:rsidRDefault="00821DAE" w:rsidP="00821DAE"/>
    <w:p w14:paraId="27A76032" w14:textId="77777777" w:rsidR="00821DAE" w:rsidRPr="00442329" w:rsidRDefault="00821DAE" w:rsidP="00821DAE">
      <w:pPr>
        <w:rPr>
          <w:b/>
        </w:rPr>
      </w:pPr>
      <w:r>
        <w:rPr>
          <w:b/>
        </w:rPr>
        <w:t>Wet open overheid en High Value Datalijst</w:t>
      </w:r>
    </w:p>
    <w:p w14:paraId="5B221FA6" w14:textId="77777777" w:rsidR="00821DAE" w:rsidRDefault="00821DAE" w:rsidP="00821DAE">
      <w:r>
        <w:t xml:space="preserve">Het actiepunt sluit goed aan bij de in herziening zijnde Initiatiefwet open overheid. Deze wet legt een grote focus op het actief openbaar maken van bijvoorbeeld </w:t>
      </w:r>
      <w:proofErr w:type="spellStart"/>
      <w:r>
        <w:t>Wob</w:t>
      </w:r>
      <w:proofErr w:type="spellEnd"/>
      <w:r>
        <w:t xml:space="preserve">-documenten. Daarnaast heeft de VNG een </w:t>
      </w:r>
      <w:hyperlink r:id="rId8" w:history="1">
        <w:r w:rsidRPr="00442329">
          <w:rPr>
            <w:rStyle w:val="Hyperlink"/>
          </w:rPr>
          <w:t>Gemeentelijke High Value Datalijst</w:t>
        </w:r>
      </w:hyperlink>
      <w:r>
        <w:t xml:space="preserve"> opgesteld met waardevolle datasets, zoals </w:t>
      </w:r>
      <w:proofErr w:type="spellStart"/>
      <w:r>
        <w:t>Wob</w:t>
      </w:r>
      <w:proofErr w:type="spellEnd"/>
      <w:r>
        <w:t xml:space="preserve">-documenten, die elke gemeente beschikbaar zou moeten stellen als open data. </w:t>
      </w:r>
    </w:p>
    <w:p w14:paraId="47251A11" w14:textId="77777777" w:rsidR="00821DAE" w:rsidRDefault="00821DAE" w:rsidP="00821DAE"/>
    <w:p w14:paraId="7565D431" w14:textId="77777777" w:rsidR="00821DAE" w:rsidRDefault="00821DAE" w:rsidP="00821DAE">
      <w:pPr>
        <w:rPr>
          <w:b/>
        </w:rPr>
      </w:pPr>
      <w:r>
        <w:rPr>
          <w:b/>
        </w:rPr>
        <w:t xml:space="preserve">Open </w:t>
      </w:r>
      <w:proofErr w:type="spellStart"/>
      <w:r>
        <w:rPr>
          <w:b/>
        </w:rPr>
        <w:t>Wob</w:t>
      </w:r>
      <w:proofErr w:type="spellEnd"/>
    </w:p>
    <w:p w14:paraId="5E8A49B8" w14:textId="77777777" w:rsidR="00821DAE" w:rsidRDefault="00821DAE" w:rsidP="00821DAE">
      <w:r>
        <w:t xml:space="preserve">Deelnemende overheden krijgen de mogelijkheid om </w:t>
      </w:r>
      <w:proofErr w:type="spellStart"/>
      <w:r>
        <w:t>Wob</w:t>
      </w:r>
      <w:proofErr w:type="spellEnd"/>
      <w:r>
        <w:t xml:space="preserve">-documenten via het platform OpenWob.nl te presenteren. Dit platform, gebouwd door Open State Foundation, presenteer </w:t>
      </w:r>
      <w:proofErr w:type="spellStart"/>
      <w:r>
        <w:t>Wob</w:t>
      </w:r>
      <w:proofErr w:type="spellEnd"/>
      <w:r>
        <w:t xml:space="preserve">-documenten in een publieksvriendelijk dashboard, maakt de informatie volledig doorzoekbaar en stelt de informatie als open data beschikbaar voor analyse. De gemeente Utrecht presenteert de </w:t>
      </w:r>
      <w:proofErr w:type="spellStart"/>
      <w:r>
        <w:t>Wob</w:t>
      </w:r>
      <w:proofErr w:type="spellEnd"/>
      <w:r>
        <w:t xml:space="preserve">-documenten al via </w:t>
      </w:r>
      <w:hyperlink r:id="rId9" w:history="1">
        <w:r w:rsidRPr="00FD05FD">
          <w:rPr>
            <w:rStyle w:val="Hyperlink"/>
          </w:rPr>
          <w:t>OpenWob.nl/Utrecht</w:t>
        </w:r>
      </w:hyperlink>
      <w:r>
        <w:t xml:space="preserve">. </w:t>
      </w:r>
    </w:p>
    <w:p w14:paraId="7A3B03AA" w14:textId="77777777" w:rsidR="00821DAE" w:rsidRDefault="00821DAE" w:rsidP="00821DAE"/>
    <w:p w14:paraId="45087935" w14:textId="77777777" w:rsidR="00821DAE" w:rsidRDefault="00821DAE" w:rsidP="00821DAE">
      <w:r>
        <w:rPr>
          <w:noProof/>
          <w:lang w:eastAsia="nl-NL"/>
        </w:rPr>
        <w:lastRenderedPageBreak/>
        <w:drawing>
          <wp:inline distT="0" distB="0" distL="0" distR="0" wp14:anchorId="0E11FD97" wp14:editId="633A34F0">
            <wp:extent cx="5756910" cy="347599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wob 2018-11-13 15-27-49.jpg"/>
                    <pic:cNvPicPr/>
                  </pic:nvPicPr>
                  <pic:blipFill>
                    <a:blip r:embed="rId10">
                      <a:extLst>
                        <a:ext uri="{28A0092B-C50C-407E-A947-70E740481C1C}">
                          <a14:useLocalDpi xmlns:a14="http://schemas.microsoft.com/office/drawing/2010/main" val="0"/>
                        </a:ext>
                      </a:extLst>
                    </a:blip>
                    <a:stretch>
                      <a:fillRect/>
                    </a:stretch>
                  </pic:blipFill>
                  <pic:spPr>
                    <a:xfrm>
                      <a:off x="0" y="0"/>
                      <a:ext cx="5756910" cy="3475990"/>
                    </a:xfrm>
                    <a:prstGeom prst="rect">
                      <a:avLst/>
                    </a:prstGeom>
                  </pic:spPr>
                </pic:pic>
              </a:graphicData>
            </a:graphic>
          </wp:inline>
        </w:drawing>
      </w:r>
    </w:p>
    <w:p w14:paraId="711EC82F" w14:textId="77777777" w:rsidR="00821DAE" w:rsidRPr="00205B97" w:rsidRDefault="00821DAE" w:rsidP="00821DAE"/>
    <w:p w14:paraId="44F29C6C" w14:textId="77777777" w:rsidR="00821DAE" w:rsidRDefault="00821DAE" w:rsidP="00821DAE">
      <w:pPr>
        <w:rPr>
          <w:b/>
        </w:rPr>
      </w:pPr>
      <w:r>
        <w:rPr>
          <w:b/>
        </w:rPr>
        <w:t>Deelnemers</w:t>
      </w:r>
    </w:p>
    <w:p w14:paraId="2A67C410" w14:textId="77777777" w:rsidR="00821DAE" w:rsidRPr="00970D34" w:rsidRDefault="00821DAE" w:rsidP="00821DAE">
      <w:r w:rsidRPr="002C7072">
        <w:rPr>
          <w:b/>
        </w:rPr>
        <w:t>Gemeente Utrecht:</w:t>
      </w:r>
      <w:r>
        <w:rPr>
          <w:b/>
        </w:rPr>
        <w:t xml:space="preserve"> </w:t>
      </w:r>
      <w:r w:rsidRPr="00970D34">
        <w:t xml:space="preserve">publiceert sinds 2014 </w:t>
      </w:r>
      <w:proofErr w:type="spellStart"/>
      <w:r w:rsidRPr="00970D34">
        <w:t>Wob</w:t>
      </w:r>
      <w:proofErr w:type="spellEnd"/>
      <w:r w:rsidRPr="00970D34">
        <w:t xml:space="preserve">-verzoeken en is continue bezig met verbeterprocessen om te automatiseren en de behandeling van </w:t>
      </w:r>
      <w:proofErr w:type="spellStart"/>
      <w:r w:rsidRPr="00970D34">
        <w:t>Wob</w:t>
      </w:r>
      <w:proofErr w:type="spellEnd"/>
      <w:r w:rsidRPr="00970D34">
        <w:t>-verzoeke</w:t>
      </w:r>
      <w:proofErr w:type="spellStart"/>
      <w:r w:rsidRPr="00970D34">
        <w:t>n t</w:t>
      </w:r>
      <w:proofErr w:type="spellEnd"/>
      <w:r w:rsidRPr="00970D34">
        <w:t>e verbeteren.</w:t>
      </w:r>
    </w:p>
    <w:p w14:paraId="69D951B5" w14:textId="77777777" w:rsidR="00821DAE" w:rsidRDefault="00821DAE" w:rsidP="00821DAE">
      <w:pPr>
        <w:rPr>
          <w:b/>
        </w:rPr>
      </w:pPr>
      <w:bookmarkStart w:id="0" w:name="_GoBack"/>
      <w:r>
        <w:rPr>
          <w:b/>
        </w:rPr>
        <w:t>VNG</w:t>
      </w:r>
      <w:bookmarkEnd w:id="0"/>
      <w:r>
        <w:rPr>
          <w:b/>
        </w:rPr>
        <w:t xml:space="preserve">: </w:t>
      </w:r>
    </w:p>
    <w:p w14:paraId="512079EC" w14:textId="77777777" w:rsidR="00821DAE" w:rsidRDefault="00821DAE" w:rsidP="00821DAE">
      <w:pPr>
        <w:rPr>
          <w:b/>
        </w:rPr>
      </w:pPr>
    </w:p>
    <w:p w14:paraId="65F24586" w14:textId="77777777" w:rsidR="00821DAE" w:rsidRPr="00FE558E" w:rsidRDefault="00821DAE" w:rsidP="00821DAE">
      <w:pPr>
        <w:rPr>
          <w:b/>
        </w:rPr>
      </w:pPr>
      <w:r>
        <w:rPr>
          <w:b/>
        </w:rPr>
        <w:t xml:space="preserve">Deelnemen aan Open </w:t>
      </w:r>
      <w:proofErr w:type="spellStart"/>
      <w:r>
        <w:rPr>
          <w:b/>
        </w:rPr>
        <w:t>Wob</w:t>
      </w:r>
      <w:proofErr w:type="spellEnd"/>
      <w:r w:rsidRPr="00FE558E">
        <w:rPr>
          <w:b/>
        </w:rPr>
        <w:t>?</w:t>
      </w:r>
    </w:p>
    <w:p w14:paraId="1A620A03" w14:textId="77777777" w:rsidR="00821DAE" w:rsidRPr="00205B97" w:rsidRDefault="00821DAE" w:rsidP="00821DAE">
      <w:r>
        <w:t xml:space="preserve">Heeft uw organisatie interesse in deelname aan Open </w:t>
      </w:r>
      <w:proofErr w:type="spellStart"/>
      <w:r>
        <w:t>Wob</w:t>
      </w:r>
      <w:proofErr w:type="spellEnd"/>
      <w:r>
        <w:t xml:space="preserve">? Wilt u meedenken over het standaardiseren van </w:t>
      </w:r>
      <w:proofErr w:type="spellStart"/>
      <w:r>
        <w:t>Wob</w:t>
      </w:r>
      <w:proofErr w:type="spellEnd"/>
      <w:r>
        <w:t xml:space="preserve">-documenten, wil uw organisatie </w:t>
      </w:r>
      <w:proofErr w:type="spellStart"/>
      <w:r>
        <w:t>Wob</w:t>
      </w:r>
      <w:proofErr w:type="spellEnd"/>
      <w:r>
        <w:t xml:space="preserve">-documenten (beter) beschikbaar stellen of heeft u vragen over Open </w:t>
      </w:r>
      <w:proofErr w:type="spellStart"/>
      <w:r>
        <w:t>Wob</w:t>
      </w:r>
      <w:proofErr w:type="spellEnd"/>
      <w:r>
        <w:t xml:space="preserve">? Neem dan vrijblijvend contact op met </w:t>
      </w:r>
      <w:hyperlink r:id="rId11" w:history="1">
        <w:r w:rsidRPr="00205B97">
          <w:rPr>
            <w:rStyle w:val="Hyperlink"/>
          </w:rPr>
          <w:t>Tom Kunzler</w:t>
        </w:r>
      </w:hyperlink>
      <w:r>
        <w:t xml:space="preserve"> van Open State Foundation of </w:t>
      </w:r>
      <w:hyperlink r:id="rId12" w:history="1">
        <w:r w:rsidRPr="00205B97">
          <w:rPr>
            <w:rStyle w:val="Hyperlink"/>
          </w:rPr>
          <w:t>Eveline Stapel-van Dijck</w:t>
        </w:r>
      </w:hyperlink>
      <w:r>
        <w:t xml:space="preserve"> van de provincie Noord-Holland.</w:t>
      </w:r>
    </w:p>
    <w:p w14:paraId="3E26D0E2" w14:textId="77777777" w:rsidR="00821DAE" w:rsidRDefault="00821DAE" w:rsidP="00821DAE"/>
    <w:p w14:paraId="722845FD" w14:textId="77777777" w:rsidR="006152A2" w:rsidRPr="00821DAE" w:rsidRDefault="006152A2" w:rsidP="00821DAE">
      <w:pPr>
        <w:pStyle w:val="Kop1"/>
        <w:rPr>
          <w:rFonts w:ascii="Verdana" w:hAnsi="Verdana"/>
        </w:rPr>
      </w:pPr>
    </w:p>
    <w:sectPr w:rsidR="006152A2" w:rsidRPr="00821DAE" w:rsidSect="00247432">
      <w:headerReference w:type="default" r:id="rId13"/>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B5DD8" w14:textId="77777777" w:rsidR="00D93458" w:rsidRDefault="00D93458" w:rsidP="005B3B54">
      <w:r>
        <w:separator/>
      </w:r>
    </w:p>
  </w:endnote>
  <w:endnote w:type="continuationSeparator" w:id="0">
    <w:p w14:paraId="1715F1C6" w14:textId="77777777" w:rsidR="00D93458" w:rsidRDefault="00D93458" w:rsidP="005B3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17198086"/>
      <w:docPartObj>
        <w:docPartGallery w:val="Page Numbers (Bottom of Page)"/>
        <w:docPartUnique/>
      </w:docPartObj>
    </w:sdtPr>
    <w:sdtEndPr>
      <w:rPr>
        <w:rStyle w:val="Paginanummer"/>
      </w:rPr>
    </w:sdtEndPr>
    <w:sdtContent>
      <w:p w14:paraId="34898D3F" w14:textId="77777777" w:rsidR="002E197F" w:rsidRDefault="002E197F" w:rsidP="00AD785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1BFC7DA9" w14:textId="77777777" w:rsidR="002E197F" w:rsidRDefault="002E197F" w:rsidP="002E197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634918194"/>
      <w:docPartObj>
        <w:docPartGallery w:val="Page Numbers (Bottom of Page)"/>
        <w:docPartUnique/>
      </w:docPartObj>
    </w:sdtPr>
    <w:sdtEndPr>
      <w:rPr>
        <w:rStyle w:val="Paginanummer"/>
      </w:rPr>
    </w:sdtEndPr>
    <w:sdtContent>
      <w:p w14:paraId="41D6CAC5" w14:textId="77777777" w:rsidR="002E197F" w:rsidRDefault="002E197F" w:rsidP="00AD785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7D54AE">
          <w:rPr>
            <w:rStyle w:val="Paginanummer"/>
            <w:noProof/>
          </w:rPr>
          <w:t>10</w:t>
        </w:r>
        <w:r>
          <w:rPr>
            <w:rStyle w:val="Paginanummer"/>
          </w:rPr>
          <w:fldChar w:fldCharType="end"/>
        </w:r>
      </w:p>
    </w:sdtContent>
  </w:sdt>
  <w:p w14:paraId="682DBDCF" w14:textId="77777777" w:rsidR="002E197F" w:rsidRDefault="002E197F" w:rsidP="002E197F">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B63B1" w14:textId="77777777" w:rsidR="00D93458" w:rsidRDefault="00D93458" w:rsidP="005B3B54">
      <w:r>
        <w:separator/>
      </w:r>
    </w:p>
  </w:footnote>
  <w:footnote w:type="continuationSeparator" w:id="0">
    <w:p w14:paraId="705D8716" w14:textId="77777777" w:rsidR="00D93458" w:rsidRDefault="00D93458" w:rsidP="005B3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1A515" w14:textId="77777777" w:rsidR="005B3B54" w:rsidRDefault="005B3B54">
    <w:pPr>
      <w:pStyle w:val="Koptekst"/>
    </w:pPr>
    <w:r>
      <w:rPr>
        <w:noProof/>
        <w:lang w:eastAsia="nl-NL"/>
      </w:rPr>
      <w:drawing>
        <wp:anchor distT="0" distB="0" distL="114300" distR="114300" simplePos="0" relativeHeight="251658240" behindDoc="0" locked="0" layoutInCell="1" allowOverlap="1" wp14:anchorId="489438E6" wp14:editId="7957AAE4">
          <wp:simplePos x="0" y="0"/>
          <wp:positionH relativeFrom="column">
            <wp:posOffset>5500042</wp:posOffset>
          </wp:positionH>
          <wp:positionV relativeFrom="paragraph">
            <wp:posOffset>-244102</wp:posOffset>
          </wp:positionV>
          <wp:extent cx="677635" cy="67763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image.png"/>
                  <pic:cNvPicPr/>
                </pic:nvPicPr>
                <pic:blipFill>
                  <a:blip r:embed="rId1">
                    <a:extLst>
                      <a:ext uri="{28A0092B-C50C-407E-A947-70E740481C1C}">
                        <a14:useLocalDpi xmlns:a14="http://schemas.microsoft.com/office/drawing/2010/main" val="0"/>
                      </a:ext>
                    </a:extLst>
                  </a:blip>
                  <a:stretch>
                    <a:fillRect/>
                  </a:stretch>
                </pic:blipFill>
                <pic:spPr>
                  <a:xfrm>
                    <a:off x="0" y="0"/>
                    <a:ext cx="677635" cy="677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E4E97"/>
    <w:multiLevelType w:val="hybridMultilevel"/>
    <w:tmpl w:val="89062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9E1EEC"/>
    <w:multiLevelType w:val="hybridMultilevel"/>
    <w:tmpl w:val="0AACE3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623AA0"/>
    <w:multiLevelType w:val="hybridMultilevel"/>
    <w:tmpl w:val="D97E3D4A"/>
    <w:lvl w:ilvl="0" w:tplc="ADFE5D6A">
      <w:start w:val="1"/>
      <w:numFmt w:val="decimal"/>
      <w:lvlText w:val="%1."/>
      <w:lvlJc w:val="left"/>
      <w:pPr>
        <w:ind w:left="1440" w:hanging="360"/>
      </w:pPr>
      <w:rPr>
        <w:b/>
      </w:rPr>
    </w:lvl>
    <w:lvl w:ilvl="1" w:tplc="04130019">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 w15:restartNumberingAfterBreak="0">
    <w:nsid w:val="6542717F"/>
    <w:multiLevelType w:val="hybridMultilevel"/>
    <w:tmpl w:val="EEC24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FC4DF1"/>
    <w:multiLevelType w:val="hybridMultilevel"/>
    <w:tmpl w:val="A0DCAD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DD65FE0"/>
    <w:multiLevelType w:val="hybridMultilevel"/>
    <w:tmpl w:val="C734A0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EC8"/>
    <w:rsid w:val="00010223"/>
    <w:rsid w:val="000168F0"/>
    <w:rsid w:val="001057EA"/>
    <w:rsid w:val="00160E6C"/>
    <w:rsid w:val="0017742F"/>
    <w:rsid w:val="00205B97"/>
    <w:rsid w:val="00216D96"/>
    <w:rsid w:val="00247432"/>
    <w:rsid w:val="00285388"/>
    <w:rsid w:val="002E197F"/>
    <w:rsid w:val="002F17F1"/>
    <w:rsid w:val="003774CF"/>
    <w:rsid w:val="003E649C"/>
    <w:rsid w:val="00400931"/>
    <w:rsid w:val="00425AD1"/>
    <w:rsid w:val="00436297"/>
    <w:rsid w:val="004743D1"/>
    <w:rsid w:val="0047474F"/>
    <w:rsid w:val="004F56BF"/>
    <w:rsid w:val="00515485"/>
    <w:rsid w:val="0057080F"/>
    <w:rsid w:val="005726D0"/>
    <w:rsid w:val="00592AB4"/>
    <w:rsid w:val="005A50CF"/>
    <w:rsid w:val="005B3B54"/>
    <w:rsid w:val="005D76B1"/>
    <w:rsid w:val="005E52D7"/>
    <w:rsid w:val="005E5915"/>
    <w:rsid w:val="006152A2"/>
    <w:rsid w:val="00631E97"/>
    <w:rsid w:val="00646EC8"/>
    <w:rsid w:val="006807AD"/>
    <w:rsid w:val="006C22C8"/>
    <w:rsid w:val="007023F3"/>
    <w:rsid w:val="00763618"/>
    <w:rsid w:val="007D27D2"/>
    <w:rsid w:val="007D286B"/>
    <w:rsid w:val="007D54AE"/>
    <w:rsid w:val="00821DAE"/>
    <w:rsid w:val="00821E96"/>
    <w:rsid w:val="00904AE8"/>
    <w:rsid w:val="00905F14"/>
    <w:rsid w:val="009737B7"/>
    <w:rsid w:val="009977FF"/>
    <w:rsid w:val="009A609C"/>
    <w:rsid w:val="009E3C86"/>
    <w:rsid w:val="00A11AAA"/>
    <w:rsid w:val="00A9065E"/>
    <w:rsid w:val="00AD785E"/>
    <w:rsid w:val="00B00832"/>
    <w:rsid w:val="00B05010"/>
    <w:rsid w:val="00B6713D"/>
    <w:rsid w:val="00B73401"/>
    <w:rsid w:val="00B7695A"/>
    <w:rsid w:val="00B777FB"/>
    <w:rsid w:val="00C80C2E"/>
    <w:rsid w:val="00D37B1F"/>
    <w:rsid w:val="00D42C46"/>
    <w:rsid w:val="00D54216"/>
    <w:rsid w:val="00D56C45"/>
    <w:rsid w:val="00D573E5"/>
    <w:rsid w:val="00D91C42"/>
    <w:rsid w:val="00D93458"/>
    <w:rsid w:val="00DA2FDD"/>
    <w:rsid w:val="00DE7EC1"/>
    <w:rsid w:val="00E32BDC"/>
    <w:rsid w:val="00E4751D"/>
    <w:rsid w:val="00E55A4D"/>
    <w:rsid w:val="00E860D9"/>
    <w:rsid w:val="00E978C7"/>
    <w:rsid w:val="00EA2DDF"/>
    <w:rsid w:val="00EB4197"/>
    <w:rsid w:val="00EC14FA"/>
    <w:rsid w:val="00EC7F7E"/>
    <w:rsid w:val="00ED2114"/>
    <w:rsid w:val="00EE3C6E"/>
    <w:rsid w:val="00EE5FC3"/>
    <w:rsid w:val="00F16B8A"/>
    <w:rsid w:val="00F54104"/>
    <w:rsid w:val="00FE558E"/>
    <w:rsid w:val="00FF02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36423"/>
  <w15:chartTrackingRefBased/>
  <w15:docId w15:val="{871D6051-9033-4458-8739-3B281BDC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978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977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autoRedefine/>
    <w:uiPriority w:val="99"/>
    <w:unhideWhenUsed/>
    <w:qFormat/>
    <w:rsid w:val="006C22C8"/>
    <w:rPr>
      <w:sz w:val="18"/>
    </w:rPr>
  </w:style>
  <w:style w:type="character" w:customStyle="1" w:styleId="VoetnoottekstChar">
    <w:name w:val="Voetnoottekst Char"/>
    <w:basedOn w:val="Standaardalinea-lettertype"/>
    <w:link w:val="Voetnoottekst"/>
    <w:uiPriority w:val="99"/>
    <w:rsid w:val="006C22C8"/>
    <w:rPr>
      <w:sz w:val="18"/>
    </w:rPr>
  </w:style>
  <w:style w:type="paragraph" w:styleId="Titel">
    <w:name w:val="Title"/>
    <w:basedOn w:val="Standaard"/>
    <w:next w:val="Standaard"/>
    <w:link w:val="TitelChar"/>
    <w:uiPriority w:val="10"/>
    <w:qFormat/>
    <w:rsid w:val="00646EC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6EC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978C7"/>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5B3B54"/>
    <w:pPr>
      <w:tabs>
        <w:tab w:val="center" w:pos="4536"/>
        <w:tab w:val="right" w:pos="9072"/>
      </w:tabs>
    </w:pPr>
  </w:style>
  <w:style w:type="character" w:customStyle="1" w:styleId="KoptekstChar">
    <w:name w:val="Koptekst Char"/>
    <w:basedOn w:val="Standaardalinea-lettertype"/>
    <w:link w:val="Koptekst"/>
    <w:uiPriority w:val="99"/>
    <w:rsid w:val="005B3B54"/>
  </w:style>
  <w:style w:type="paragraph" w:styleId="Voettekst">
    <w:name w:val="footer"/>
    <w:basedOn w:val="Standaard"/>
    <w:link w:val="VoettekstChar"/>
    <w:uiPriority w:val="99"/>
    <w:unhideWhenUsed/>
    <w:rsid w:val="005B3B54"/>
    <w:pPr>
      <w:tabs>
        <w:tab w:val="center" w:pos="4536"/>
        <w:tab w:val="right" w:pos="9072"/>
      </w:tabs>
    </w:pPr>
  </w:style>
  <w:style w:type="character" w:customStyle="1" w:styleId="VoettekstChar">
    <w:name w:val="Voettekst Char"/>
    <w:basedOn w:val="Standaardalinea-lettertype"/>
    <w:link w:val="Voettekst"/>
    <w:uiPriority w:val="99"/>
    <w:rsid w:val="005B3B54"/>
  </w:style>
  <w:style w:type="paragraph" w:styleId="Lijstalinea">
    <w:name w:val="List Paragraph"/>
    <w:basedOn w:val="Standaard"/>
    <w:uiPriority w:val="34"/>
    <w:qFormat/>
    <w:rsid w:val="004F56BF"/>
    <w:pPr>
      <w:ind w:left="720"/>
      <w:contextualSpacing/>
    </w:pPr>
  </w:style>
  <w:style w:type="character" w:customStyle="1" w:styleId="Kop2Char">
    <w:name w:val="Kop 2 Char"/>
    <w:basedOn w:val="Standaardalinea-lettertype"/>
    <w:link w:val="Kop2"/>
    <w:uiPriority w:val="9"/>
    <w:rsid w:val="009977FF"/>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9977FF"/>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9977FF"/>
    <w:rPr>
      <w:rFonts w:eastAsiaTheme="minorEastAsia"/>
      <w:color w:val="5A5A5A" w:themeColor="text1" w:themeTint="A5"/>
      <w:spacing w:val="15"/>
      <w:sz w:val="22"/>
      <w:szCs w:val="22"/>
    </w:rPr>
  </w:style>
  <w:style w:type="character" w:styleId="Hyperlink">
    <w:name w:val="Hyperlink"/>
    <w:basedOn w:val="Standaardalinea-lettertype"/>
    <w:uiPriority w:val="99"/>
    <w:unhideWhenUsed/>
    <w:rsid w:val="00631E97"/>
    <w:rPr>
      <w:color w:val="0563C1" w:themeColor="hyperlink"/>
      <w:u w:val="single"/>
    </w:rPr>
  </w:style>
  <w:style w:type="character" w:customStyle="1" w:styleId="Onopgelostemelding1">
    <w:name w:val="Onopgeloste melding1"/>
    <w:basedOn w:val="Standaardalinea-lettertype"/>
    <w:uiPriority w:val="99"/>
    <w:rsid w:val="00631E97"/>
    <w:rPr>
      <w:color w:val="605E5C"/>
      <w:shd w:val="clear" w:color="auto" w:fill="E1DFDD"/>
    </w:rPr>
  </w:style>
  <w:style w:type="character" w:styleId="GevolgdeHyperlink">
    <w:name w:val="FollowedHyperlink"/>
    <w:basedOn w:val="Standaardalinea-lettertype"/>
    <w:uiPriority w:val="99"/>
    <w:semiHidden/>
    <w:unhideWhenUsed/>
    <w:rsid w:val="005D76B1"/>
    <w:rPr>
      <w:color w:val="954F72" w:themeColor="followedHyperlink"/>
      <w:u w:val="single"/>
    </w:rPr>
  </w:style>
  <w:style w:type="character" w:styleId="Paginanummer">
    <w:name w:val="page number"/>
    <w:basedOn w:val="Standaardalinea-lettertype"/>
    <w:uiPriority w:val="99"/>
    <w:semiHidden/>
    <w:unhideWhenUsed/>
    <w:rsid w:val="002E197F"/>
  </w:style>
  <w:style w:type="character" w:styleId="Verwijzingopmerking">
    <w:name w:val="annotation reference"/>
    <w:basedOn w:val="Standaardalinea-lettertype"/>
    <w:uiPriority w:val="99"/>
    <w:semiHidden/>
    <w:unhideWhenUsed/>
    <w:rsid w:val="009A609C"/>
    <w:rPr>
      <w:sz w:val="16"/>
      <w:szCs w:val="16"/>
    </w:rPr>
  </w:style>
  <w:style w:type="paragraph" w:styleId="Tekstopmerking">
    <w:name w:val="annotation text"/>
    <w:basedOn w:val="Standaard"/>
    <w:link w:val="TekstopmerkingChar"/>
    <w:uiPriority w:val="99"/>
    <w:semiHidden/>
    <w:unhideWhenUsed/>
    <w:rsid w:val="009A609C"/>
    <w:rPr>
      <w:sz w:val="20"/>
      <w:szCs w:val="20"/>
    </w:rPr>
  </w:style>
  <w:style w:type="character" w:customStyle="1" w:styleId="TekstopmerkingChar">
    <w:name w:val="Tekst opmerking Char"/>
    <w:basedOn w:val="Standaardalinea-lettertype"/>
    <w:link w:val="Tekstopmerking"/>
    <w:uiPriority w:val="99"/>
    <w:semiHidden/>
    <w:rsid w:val="009A609C"/>
    <w:rPr>
      <w:sz w:val="20"/>
      <w:szCs w:val="20"/>
    </w:rPr>
  </w:style>
  <w:style w:type="paragraph" w:styleId="Onderwerpvanopmerking">
    <w:name w:val="annotation subject"/>
    <w:basedOn w:val="Tekstopmerking"/>
    <w:next w:val="Tekstopmerking"/>
    <w:link w:val="OnderwerpvanopmerkingChar"/>
    <w:uiPriority w:val="99"/>
    <w:semiHidden/>
    <w:unhideWhenUsed/>
    <w:rsid w:val="009A609C"/>
    <w:rPr>
      <w:b/>
      <w:bCs/>
    </w:rPr>
  </w:style>
  <w:style w:type="character" w:customStyle="1" w:styleId="OnderwerpvanopmerkingChar">
    <w:name w:val="Onderwerp van opmerking Char"/>
    <w:basedOn w:val="TekstopmerkingChar"/>
    <w:link w:val="Onderwerpvanopmerking"/>
    <w:uiPriority w:val="99"/>
    <w:semiHidden/>
    <w:rsid w:val="009A609C"/>
    <w:rPr>
      <w:b/>
      <w:bCs/>
      <w:sz w:val="20"/>
      <w:szCs w:val="20"/>
    </w:rPr>
  </w:style>
  <w:style w:type="paragraph" w:styleId="Ballontekst">
    <w:name w:val="Balloon Text"/>
    <w:basedOn w:val="Standaard"/>
    <w:link w:val="BallontekstChar"/>
    <w:uiPriority w:val="99"/>
    <w:semiHidden/>
    <w:unhideWhenUsed/>
    <w:rsid w:val="009A609C"/>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A60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overheid.nl/gemeentelijke-high-value-datalijs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pen-overheid.nl/actieplan-open-overheid-2018-2020-open-moet-het-zijn/" TargetMode="External"/><Relationship Id="rId12" Type="http://schemas.openxmlformats.org/officeDocument/2006/relationships/hyperlink" Target="mailto:dijcke@noord-holland.n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om@openstate.e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openwob.nl/utrech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3201</Words>
  <Characters>17606</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Kunzler</dc:creator>
  <cp:keywords/>
  <dc:description/>
  <cp:lastModifiedBy>Tom Kunzler</cp:lastModifiedBy>
  <cp:revision>2</cp:revision>
  <dcterms:created xsi:type="dcterms:W3CDTF">2018-11-30T15:04:00Z</dcterms:created>
  <dcterms:modified xsi:type="dcterms:W3CDTF">2018-11-30T15:04:00Z</dcterms:modified>
</cp:coreProperties>
</file>