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EEECE1" w:themeColor="background2"/>
          <w:spacing w:val="0"/>
          <w:kern w:val="0"/>
          <w:sz w:val="96"/>
          <w:szCs w:val="96"/>
          <w:lang w:eastAsia="en-US"/>
        </w:rPr>
        <w:id w:val="1265267051"/>
        <w:docPartObj>
          <w:docPartGallery w:val="Cover Pages"/>
          <w:docPartUnique/>
        </w:docPartObj>
      </w:sdtPr>
      <w:sdtEndPr>
        <w:rPr>
          <w:color w:val="4F81BD" w:themeColor="accent1"/>
          <w:sz w:val="36"/>
          <w:szCs w:val="36"/>
        </w:rPr>
      </w:sdtEndPr>
      <w:sdtContent>
        <w:tbl>
          <w:tblPr>
            <w:tblpPr w:leftFromText="187" w:rightFromText="187" w:bottomFromText="720" w:horzAnchor="margin" w:tblpYSpec="bottom"/>
            <w:tblW w:w="5000" w:type="pct"/>
            <w:tblLook w:val="04A0" w:firstRow="1" w:lastRow="0" w:firstColumn="1" w:lastColumn="0" w:noHBand="0" w:noVBand="1"/>
          </w:tblPr>
          <w:tblGrid>
            <w:gridCol w:w="9288"/>
          </w:tblGrid>
          <w:tr w:rsidR="003233C3">
            <w:tc>
              <w:tcPr>
                <w:tcW w:w="9266" w:type="dxa"/>
              </w:tcPr>
              <w:p w:rsidR="003233C3" w:rsidRDefault="008A58A7">
                <w:pPr>
                  <w:pStyle w:val="Titel"/>
                  <w:rPr>
                    <w:color w:val="EEECE1" w:themeColor="background2"/>
                    <w:sz w:val="96"/>
                    <w:szCs w:val="96"/>
                  </w:rPr>
                </w:pPr>
                <w:sdt>
                  <w:sdtPr>
                    <w:rPr>
                      <w:color w:val="EEECE1" w:themeColor="background2"/>
                      <w:sz w:val="96"/>
                      <w:szCs w:val="96"/>
                    </w:rPr>
                    <w:alias w:val="Titel"/>
                    <w:id w:val="1274589637"/>
                    <w:placeholder>
                      <w:docPart w:val="894C94C00CDE4D32858A3B57E8AC3AE2"/>
                    </w:placeholder>
                    <w:dataBinding w:prefixMappings="xmlns:ns0='http://schemas.openxmlformats.org/package/2006/metadata/core-properties' xmlns:ns1='http://purl.org/dc/elements/1.1/'" w:xpath="/ns0:coreProperties[1]/ns1:title[1]" w:storeItemID="{6C3C8BC8-F283-45AE-878A-BAB7291924A1}"/>
                    <w:text/>
                  </w:sdtPr>
                  <w:sdtEndPr/>
                  <w:sdtContent>
                    <w:r w:rsidR="00AA10C5">
                      <w:rPr>
                        <w:color w:val="EEECE1" w:themeColor="background2"/>
                        <w:sz w:val="96"/>
                        <w:szCs w:val="96"/>
                      </w:rPr>
                      <w:t>i-Spiegel</w:t>
                    </w:r>
                  </w:sdtContent>
                </w:sdt>
              </w:p>
            </w:tc>
          </w:tr>
          <w:tr w:rsidR="003233C3">
            <w:tc>
              <w:tcPr>
                <w:tcW w:w="0" w:type="auto"/>
                <w:vAlign w:val="bottom"/>
              </w:tcPr>
              <w:p w:rsidR="003233C3" w:rsidRDefault="008A58A7">
                <w:pPr>
                  <w:pStyle w:val="Ondertitel"/>
                </w:pPr>
                <w:sdt>
                  <w:sdtPr>
                    <w:rPr>
                      <w:color w:val="FFFFFF" w:themeColor="background1"/>
                    </w:rPr>
                    <w:alias w:val="Ondertitel"/>
                    <w:id w:val="1194108113"/>
                    <w:placeholder>
                      <w:docPart w:val="10168B20C51F434AAA596B2643367639"/>
                    </w:placeholder>
                    <w:dataBinding w:prefixMappings="xmlns:ns0='http://schemas.openxmlformats.org/package/2006/metadata/core-properties' xmlns:ns1='http://purl.org/dc/elements/1.1/'" w:xpath="/ns0:coreProperties[1]/ns1:subject[1]" w:storeItemID="{6C3C8BC8-F283-45AE-878A-BAB7291924A1}"/>
                    <w:text/>
                  </w:sdtPr>
                  <w:sdtEndPr/>
                  <w:sdtContent>
                    <w:r w:rsidR="00AA10C5">
                      <w:rPr>
                        <w:color w:val="FFFFFF" w:themeColor="background1"/>
                      </w:rPr>
                      <w:t>Rapportages</w:t>
                    </w:r>
                  </w:sdtContent>
                </w:sdt>
              </w:p>
            </w:tc>
          </w:tr>
          <w:tr w:rsidR="003233C3">
            <w:trPr>
              <w:trHeight w:val="1152"/>
            </w:trPr>
            <w:tc>
              <w:tcPr>
                <w:tcW w:w="0" w:type="auto"/>
                <w:vAlign w:val="bottom"/>
              </w:tcPr>
              <w:p w:rsidR="003233C3" w:rsidRDefault="008A58A7">
                <w:pPr>
                  <w:rPr>
                    <w:color w:val="FFFFFF" w:themeColor="background1"/>
                  </w:rPr>
                </w:pPr>
                <w:sdt>
                  <w:sdtPr>
                    <w:rPr>
                      <w:color w:val="FFFFFF" w:themeColor="background1"/>
                    </w:rPr>
                    <w:alias w:val="Samenvatting"/>
                    <w:id w:val="1304881009"/>
                    <w:dataBinding w:prefixMappings="xmlns:ns0='http://schemas.microsoft.com/office/2006/coverPageProps'" w:xpath="/ns0:CoverPageProperties[1]/ns0:Abstract[1]" w:storeItemID="{55AF091B-3C7A-41E3-B477-F2FDAA23CFDA}"/>
                    <w:text/>
                  </w:sdtPr>
                  <w:sdtEndPr/>
                  <w:sdtContent>
                    <w:r w:rsidR="00AA10C5">
                      <w:rPr>
                        <w:color w:val="FFFFFF" w:themeColor="background1"/>
                      </w:rPr>
                      <w:t>Beschrijving standaard i-Spiegel rapportages</w:t>
                    </w:r>
                  </w:sdtContent>
                </w:sdt>
                <w:r w:rsidR="003233C3">
                  <w:rPr>
                    <w:color w:val="FFFFFF" w:themeColor="background1"/>
                  </w:rPr>
                  <w:t xml:space="preserve"> </w:t>
                </w:r>
              </w:p>
            </w:tc>
          </w:tr>
          <w:tr w:rsidR="003233C3" w:rsidRPr="00AA10C5">
            <w:trPr>
              <w:trHeight w:val="432"/>
            </w:trPr>
            <w:tc>
              <w:tcPr>
                <w:tcW w:w="0" w:type="auto"/>
                <w:vAlign w:val="bottom"/>
              </w:tcPr>
              <w:p w:rsidR="003233C3" w:rsidRPr="00AA10C5" w:rsidRDefault="00AA10C5" w:rsidP="00AA10C5">
                <w:pPr>
                  <w:tabs>
                    <w:tab w:val="right" w:pos="9072"/>
                  </w:tabs>
                  <w:rPr>
                    <w:color w:val="FFFFFF" w:themeColor="background1"/>
                  </w:rPr>
                </w:pPr>
                <w:r w:rsidRPr="00AA10C5">
                  <w:rPr>
                    <w:color w:val="FFFFFF" w:themeColor="background1"/>
                  </w:rPr>
                  <w:t xml:space="preserve">Versie: </w:t>
                </w:r>
                <w:r>
                  <w:rPr>
                    <w:color w:val="FFFFFF" w:themeColor="background1"/>
                  </w:rPr>
                  <w:t>2.0</w:t>
                </w:r>
                <w:r>
                  <w:rPr>
                    <w:color w:val="FFFFFF" w:themeColor="background1"/>
                  </w:rPr>
                  <w:tab/>
                  <w:t xml:space="preserve">Datum: </w:t>
                </w:r>
                <w:r w:rsidR="005858C4">
                  <w:rPr>
                    <w:color w:val="FFFFFF" w:themeColor="background1"/>
                  </w:rPr>
                  <w:t>25</w:t>
                </w:r>
                <w:r>
                  <w:rPr>
                    <w:color w:val="FFFFFF" w:themeColor="background1"/>
                  </w:rPr>
                  <w:t>-0</w:t>
                </w:r>
                <w:r w:rsidR="005858C4">
                  <w:rPr>
                    <w:color w:val="FFFFFF" w:themeColor="background1"/>
                  </w:rPr>
                  <w:t>9</w:t>
                </w:r>
                <w:r>
                  <w:rPr>
                    <w:color w:val="FFFFFF" w:themeColor="background1"/>
                  </w:rPr>
                  <w:t>-2020</w:t>
                </w:r>
              </w:p>
            </w:tc>
          </w:tr>
        </w:tbl>
        <w:p w:rsidR="003233C3" w:rsidRDefault="003233C3">
          <w:pPr>
            <w:rPr>
              <w:color w:val="4F81BD" w:themeColor="accent1"/>
              <w:sz w:val="36"/>
              <w:szCs w:val="36"/>
            </w:rPr>
          </w:pPr>
          <w:r>
            <w:rPr>
              <w:noProof/>
            </w:rPr>
            <mc:AlternateContent>
              <mc:Choice Requires="wps">
                <w:drawing>
                  <wp:anchor distT="0" distB="0" distL="114300" distR="114300" simplePos="0" relativeHeight="251662336" behindDoc="1" locked="0" layoutInCell="1" allowOverlap="1" wp14:anchorId="40997CEF" wp14:editId="5B5ABCBB">
                    <wp:simplePos x="0" y="0"/>
                    <wp:positionH relativeFrom="margin">
                      <wp:align>left</wp:align>
                    </wp:positionH>
                    <mc:AlternateContent>
                      <mc:Choice Requires="wp14">
                        <wp:positionV relativeFrom="margin">
                          <wp14:pctPosVOffset>5000</wp14:pctPosVOffset>
                        </wp:positionV>
                      </mc:Choice>
                      <mc:Fallback>
                        <wp:positionV relativeFrom="page">
                          <wp:posOffset>1344295</wp:posOffset>
                        </wp:positionV>
                      </mc:Fallback>
                    </mc:AlternateContent>
                    <wp:extent cx="3970020" cy="7645400"/>
                    <wp:effectExtent l="0" t="0" r="0" b="0"/>
                    <wp:wrapNone/>
                    <wp:docPr id="244" name="Tekstvak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33C3" w:rsidRDefault="003233C3">
                                <w:r>
                                  <w:rPr>
                                    <w:noProof/>
                                    <w:color w:val="0000FF"/>
                                    <w:lang w:eastAsia="nl-NL"/>
                                  </w:rPr>
                                  <w:drawing>
                                    <wp:inline distT="0" distB="0" distL="0" distR="0" wp14:anchorId="5373C6DE" wp14:editId="1BA115EE">
                                      <wp:extent cx="3963670" cy="2700020"/>
                                      <wp:effectExtent l="0" t="0" r="0" b="5080"/>
                                      <wp:docPr id="9" name="Afbeelding 9" descr="Afbeeldingsresultaat voor vng realisati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vng realisati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3670" cy="270002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997CEF" id="_x0000_t202" coordsize="21600,21600" o:spt="202" path="m,l,21600r21600,l21600,xe">
                    <v:stroke joinstyle="miter"/>
                    <v:path gradientshapeok="t" o:connecttype="rect"/>
                  </v:shapetype>
                  <v:shape id="Tekstvak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" filled="f" stroked="f" strokeweight=".5pt">
                    <v:textbox style="mso-fit-shape-to-text:t" inset="0,0,0,0">
                      <w:txbxContent>
                        <w:p w:rsidR="003233C3" w:rsidRDefault="003233C3">
                          <w:r>
                            <w:rPr>
                              <w:noProof/>
                              <w:color w:val="0000FF"/>
                              <w:lang w:eastAsia="nl-NL"/>
                            </w:rPr>
                            <w:drawing>
                              <wp:inline distT="0" distB="0" distL="0" distR="0" wp14:anchorId="5373C6DE" wp14:editId="1BA115EE">
                                <wp:extent cx="3963670" cy="2700020"/>
                                <wp:effectExtent l="0" t="0" r="0" b="5080"/>
                                <wp:docPr id="9" name="Afbeelding 9" descr="Afbeeldingsresultaat voor vng realisati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vng realisati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3670" cy="2700020"/>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43073EF4" wp14:editId="0806FB7F">
                    <wp:simplePos x="0" y="0"/>
                    <wp:positionH relativeFrom="page">
                      <wp:align>center</wp:align>
                    </wp:positionH>
                    <wp:positionV relativeFrom="page">
                      <wp:align>center</wp:align>
                    </wp:positionV>
                    <wp:extent cx="7772400" cy="10058400"/>
                    <wp:effectExtent l="0" t="0" r="0" b="0"/>
                    <wp:wrapNone/>
                    <wp:docPr id="245" name="Rechthoek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076BB3F" id="Rechthoek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" fillcolor="#8db3e2 [1298]" stroked="f" strokeweight="2pt">
                    <v:fill color2="#060e18 [642]" rotate="t" focusposition=".5,-52429f" focussize="" colors="0 #bec9e5;26214f #b4c1e1;1 #001a5e" focus="100%" type="gradientRadial"/>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EEAFD59" wp14:editId="6805FA60">
                    <wp:simplePos x="0" y="0"/>
                    <mc:AlternateContent>
                      <mc:Choice Requires="wp14">
                        <wp:positionH relativeFrom="rightMargin">
                          <wp14:pctPosHOffset>15000</wp14:pctPosHOffset>
                        </wp:positionH>
                      </mc:Choice>
                      <mc:Fallback>
                        <wp:positionH relativeFrom="page">
                          <wp:posOffset>6795135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hthoek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w14:anchorId="386BA8E1" id="Rechthoek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" fillcolor="#eeece1 [3214]" stroked="f" strokeweight="2pt">
                    <w10:wrap anchorx="margin" anchory="page"/>
                  </v:rect>
                </w:pict>
              </mc:Fallback>
            </mc:AlternateContent>
          </w:r>
          <w:r>
            <w:rPr>
              <w:noProof/>
            </w:rPr>
            <mc:AlternateContent>
              <mc:Choice Requires="wps">
                <w:drawing>
                  <wp:anchor distT="0" distB="0" distL="114300" distR="114300" simplePos="0" relativeHeight="251661312" behindDoc="0" locked="0" layoutInCell="1" allowOverlap="1" wp14:anchorId="486313CF" wp14:editId="1BFBCB5C">
                    <wp:simplePos x="0" y="0"/>
                    <mc:AlternateContent>
                      <mc:Choice Requires="wp14">
                        <wp:positionH relativeFrom="rightMargin">
                          <wp14:pctPosHOffset>31000</wp14:pctPosHOffset>
                        </wp:positionH>
                      </mc:Choice>
                      <mc:Fallback>
                        <wp:positionH relativeFrom="page">
                          <wp:posOffset>6939280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hthoek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w14:anchorId="0818AACB" id="Rechthoek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" fillcolor="#eeece1 [3214]" stroked="f" strokeweight="2pt">
                    <w10:wrap anchorx="margin" anchory="page"/>
                  </v:rect>
                </w:pict>
              </mc:Fallback>
            </mc:AlternateContent>
          </w:r>
          <w:r>
            <w:rPr>
              <w:color w:val="4F81BD" w:themeColor="accent1"/>
              <w:sz w:val="36"/>
              <w:szCs w:val="36"/>
            </w:rPr>
            <w:br w:type="page"/>
          </w:r>
        </w:p>
      </w:sdtContent>
    </w:sdt>
    <w:sdt>
      <w:sdtPr>
        <w:rPr>
          <w:rFonts w:asciiTheme="minorHAnsi" w:eastAsiaTheme="minorHAnsi" w:hAnsiTheme="minorHAnsi" w:cstheme="minorBidi"/>
          <w:color w:val="auto"/>
          <w:sz w:val="22"/>
          <w:szCs w:val="22"/>
          <w:lang w:eastAsia="en-US"/>
        </w:rPr>
        <w:id w:val="656349068"/>
        <w:docPartObj>
          <w:docPartGallery w:val="Table of Contents"/>
          <w:docPartUnique/>
        </w:docPartObj>
      </w:sdtPr>
      <w:sdtEndPr>
        <w:rPr>
          <w:b/>
          <w:bCs/>
        </w:rPr>
      </w:sdtEndPr>
      <w:sdtContent>
        <w:p w:rsidR="00AA10C5" w:rsidRDefault="00AA10C5">
          <w:pPr>
            <w:pStyle w:val="Kopvaninhoudsopgave"/>
          </w:pPr>
          <w:r>
            <w:t>Inhoudsopgave</w:t>
          </w:r>
        </w:p>
        <w:p w:rsidR="00AA10C5" w:rsidRPr="00AA10C5" w:rsidRDefault="00AA10C5" w:rsidP="00AA10C5">
          <w:pPr>
            <w:rPr>
              <w:lang w:eastAsia="nl-NL"/>
            </w:rPr>
          </w:pPr>
        </w:p>
        <w:p w:rsidR="00AA10C5" w:rsidRDefault="00AA10C5">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4419676" w:history="1">
            <w:r w:rsidRPr="00AE7537">
              <w:rPr>
                <w:rStyle w:val="Hyperlink"/>
                <w:noProof/>
              </w:rPr>
              <w:t>1 Dashboard</w:t>
            </w:r>
            <w:r>
              <w:rPr>
                <w:noProof/>
                <w:webHidden/>
              </w:rPr>
              <w:tab/>
            </w:r>
            <w:r>
              <w:rPr>
                <w:noProof/>
                <w:webHidden/>
              </w:rPr>
              <w:fldChar w:fldCharType="begin"/>
            </w:r>
            <w:r>
              <w:rPr>
                <w:noProof/>
                <w:webHidden/>
              </w:rPr>
              <w:instrText xml:space="preserve"> PAGEREF _Toc44419676 \h </w:instrText>
            </w:r>
            <w:r>
              <w:rPr>
                <w:noProof/>
                <w:webHidden/>
              </w:rPr>
            </w:r>
            <w:r>
              <w:rPr>
                <w:noProof/>
                <w:webHidden/>
              </w:rPr>
              <w:fldChar w:fldCharType="separate"/>
            </w:r>
            <w:r>
              <w:rPr>
                <w:noProof/>
                <w:webHidden/>
              </w:rPr>
              <w:t>3</w:t>
            </w:r>
            <w:r>
              <w:rPr>
                <w:noProof/>
                <w:webHidden/>
              </w:rPr>
              <w:fldChar w:fldCharType="end"/>
            </w:r>
          </w:hyperlink>
        </w:p>
        <w:p w:rsidR="00AA10C5" w:rsidRDefault="008A58A7">
          <w:pPr>
            <w:pStyle w:val="Inhopg2"/>
            <w:tabs>
              <w:tab w:val="right" w:leader="dot" w:pos="9062"/>
            </w:tabs>
            <w:rPr>
              <w:rFonts w:eastAsiaTheme="minorEastAsia"/>
              <w:noProof/>
              <w:lang w:eastAsia="nl-NL"/>
            </w:rPr>
          </w:pPr>
          <w:hyperlink w:anchor="_Toc44419677" w:history="1">
            <w:r w:rsidR="00AA10C5" w:rsidRPr="00AE7537">
              <w:rPr>
                <w:rStyle w:val="Hyperlink"/>
                <w:noProof/>
              </w:rPr>
              <w:t>Selectiescherm</w:t>
            </w:r>
            <w:r w:rsidR="00AA10C5">
              <w:rPr>
                <w:noProof/>
                <w:webHidden/>
              </w:rPr>
              <w:tab/>
            </w:r>
            <w:r w:rsidR="00AA10C5">
              <w:rPr>
                <w:noProof/>
                <w:webHidden/>
              </w:rPr>
              <w:fldChar w:fldCharType="begin"/>
            </w:r>
            <w:r w:rsidR="00AA10C5">
              <w:rPr>
                <w:noProof/>
                <w:webHidden/>
              </w:rPr>
              <w:instrText xml:space="preserve"> PAGEREF _Toc44419677 \h </w:instrText>
            </w:r>
            <w:r w:rsidR="00AA10C5">
              <w:rPr>
                <w:noProof/>
                <w:webHidden/>
              </w:rPr>
            </w:r>
            <w:r w:rsidR="00AA10C5">
              <w:rPr>
                <w:noProof/>
                <w:webHidden/>
              </w:rPr>
              <w:fldChar w:fldCharType="separate"/>
            </w:r>
            <w:r w:rsidR="00AA10C5">
              <w:rPr>
                <w:noProof/>
                <w:webHidden/>
              </w:rPr>
              <w:t>3</w:t>
            </w:r>
            <w:r w:rsidR="00AA10C5">
              <w:rPr>
                <w:noProof/>
                <w:webHidden/>
              </w:rPr>
              <w:fldChar w:fldCharType="end"/>
            </w:r>
          </w:hyperlink>
        </w:p>
        <w:p w:rsidR="00AA10C5" w:rsidRDefault="008A58A7">
          <w:pPr>
            <w:pStyle w:val="Inhopg2"/>
            <w:tabs>
              <w:tab w:val="right" w:leader="dot" w:pos="9062"/>
            </w:tabs>
            <w:rPr>
              <w:rFonts w:eastAsiaTheme="minorEastAsia"/>
              <w:noProof/>
              <w:lang w:eastAsia="nl-NL"/>
            </w:rPr>
          </w:pPr>
          <w:hyperlink w:anchor="_Toc44419678" w:history="1">
            <w:r w:rsidR="00AA10C5" w:rsidRPr="00AE7537">
              <w:rPr>
                <w:rStyle w:val="Hyperlink"/>
                <w:noProof/>
              </w:rPr>
              <w:t>Resultaatscherm</w:t>
            </w:r>
            <w:r w:rsidR="00AA10C5">
              <w:rPr>
                <w:noProof/>
                <w:webHidden/>
              </w:rPr>
              <w:tab/>
            </w:r>
            <w:r w:rsidR="00AA10C5">
              <w:rPr>
                <w:noProof/>
                <w:webHidden/>
              </w:rPr>
              <w:fldChar w:fldCharType="begin"/>
            </w:r>
            <w:r w:rsidR="00AA10C5">
              <w:rPr>
                <w:noProof/>
                <w:webHidden/>
              </w:rPr>
              <w:instrText xml:space="preserve"> PAGEREF _Toc44419678 \h </w:instrText>
            </w:r>
            <w:r w:rsidR="00AA10C5">
              <w:rPr>
                <w:noProof/>
                <w:webHidden/>
              </w:rPr>
            </w:r>
            <w:r w:rsidR="00AA10C5">
              <w:rPr>
                <w:noProof/>
                <w:webHidden/>
              </w:rPr>
              <w:fldChar w:fldCharType="separate"/>
            </w:r>
            <w:r w:rsidR="00AA10C5">
              <w:rPr>
                <w:noProof/>
                <w:webHidden/>
              </w:rPr>
              <w:t>3</w:t>
            </w:r>
            <w:r w:rsidR="00AA10C5">
              <w:rPr>
                <w:noProof/>
                <w:webHidden/>
              </w:rPr>
              <w:fldChar w:fldCharType="end"/>
            </w:r>
          </w:hyperlink>
        </w:p>
        <w:p w:rsidR="00AA10C5" w:rsidRDefault="008A58A7">
          <w:pPr>
            <w:pStyle w:val="Inhopg1"/>
            <w:tabs>
              <w:tab w:val="right" w:leader="dot" w:pos="9062"/>
            </w:tabs>
            <w:rPr>
              <w:rFonts w:eastAsiaTheme="minorEastAsia"/>
              <w:noProof/>
              <w:lang w:eastAsia="nl-NL"/>
            </w:rPr>
          </w:pPr>
          <w:hyperlink w:anchor="_Toc44419679" w:history="1">
            <w:r w:rsidR="00AA10C5" w:rsidRPr="00AE7537">
              <w:rPr>
                <w:rStyle w:val="Hyperlink"/>
                <w:noProof/>
              </w:rPr>
              <w:t>2 Output</w:t>
            </w:r>
            <w:r w:rsidR="00AA10C5">
              <w:rPr>
                <w:noProof/>
                <w:webHidden/>
              </w:rPr>
              <w:tab/>
            </w:r>
            <w:r w:rsidR="00AA10C5">
              <w:rPr>
                <w:noProof/>
                <w:webHidden/>
              </w:rPr>
              <w:fldChar w:fldCharType="begin"/>
            </w:r>
            <w:r w:rsidR="00AA10C5">
              <w:rPr>
                <w:noProof/>
                <w:webHidden/>
              </w:rPr>
              <w:instrText xml:space="preserve"> PAGEREF _Toc44419679 \h </w:instrText>
            </w:r>
            <w:r w:rsidR="00AA10C5">
              <w:rPr>
                <w:noProof/>
                <w:webHidden/>
              </w:rPr>
            </w:r>
            <w:r w:rsidR="00AA10C5">
              <w:rPr>
                <w:noProof/>
                <w:webHidden/>
              </w:rPr>
              <w:fldChar w:fldCharType="separate"/>
            </w:r>
            <w:r w:rsidR="00AA10C5">
              <w:rPr>
                <w:noProof/>
                <w:webHidden/>
              </w:rPr>
              <w:t>5</w:t>
            </w:r>
            <w:r w:rsidR="00AA10C5">
              <w:rPr>
                <w:noProof/>
                <w:webHidden/>
              </w:rPr>
              <w:fldChar w:fldCharType="end"/>
            </w:r>
          </w:hyperlink>
        </w:p>
        <w:p w:rsidR="00AA10C5" w:rsidRDefault="008A58A7">
          <w:pPr>
            <w:pStyle w:val="Inhopg2"/>
            <w:tabs>
              <w:tab w:val="right" w:leader="dot" w:pos="9062"/>
            </w:tabs>
            <w:rPr>
              <w:rFonts w:eastAsiaTheme="minorEastAsia"/>
              <w:noProof/>
              <w:lang w:eastAsia="nl-NL"/>
            </w:rPr>
          </w:pPr>
          <w:hyperlink w:anchor="_Toc44419680" w:history="1">
            <w:r w:rsidR="00AA10C5" w:rsidRPr="00AE7537">
              <w:rPr>
                <w:rStyle w:val="Hyperlink"/>
                <w:noProof/>
              </w:rPr>
              <w:t>Selectiescherm</w:t>
            </w:r>
            <w:r w:rsidR="00AA10C5">
              <w:rPr>
                <w:noProof/>
                <w:webHidden/>
              </w:rPr>
              <w:tab/>
            </w:r>
            <w:r w:rsidR="00AA10C5">
              <w:rPr>
                <w:noProof/>
                <w:webHidden/>
              </w:rPr>
              <w:fldChar w:fldCharType="begin"/>
            </w:r>
            <w:r w:rsidR="00AA10C5">
              <w:rPr>
                <w:noProof/>
                <w:webHidden/>
              </w:rPr>
              <w:instrText xml:space="preserve"> PAGEREF _Toc44419680 \h </w:instrText>
            </w:r>
            <w:r w:rsidR="00AA10C5">
              <w:rPr>
                <w:noProof/>
                <w:webHidden/>
              </w:rPr>
            </w:r>
            <w:r w:rsidR="00AA10C5">
              <w:rPr>
                <w:noProof/>
                <w:webHidden/>
              </w:rPr>
              <w:fldChar w:fldCharType="separate"/>
            </w:r>
            <w:r w:rsidR="00AA10C5">
              <w:rPr>
                <w:noProof/>
                <w:webHidden/>
              </w:rPr>
              <w:t>5</w:t>
            </w:r>
            <w:r w:rsidR="00AA10C5">
              <w:rPr>
                <w:noProof/>
                <w:webHidden/>
              </w:rPr>
              <w:fldChar w:fldCharType="end"/>
            </w:r>
          </w:hyperlink>
        </w:p>
        <w:p w:rsidR="00AA10C5" w:rsidRDefault="008A58A7">
          <w:pPr>
            <w:pStyle w:val="Inhopg2"/>
            <w:tabs>
              <w:tab w:val="right" w:leader="dot" w:pos="9062"/>
            </w:tabs>
            <w:rPr>
              <w:rFonts w:eastAsiaTheme="minorEastAsia"/>
              <w:noProof/>
              <w:lang w:eastAsia="nl-NL"/>
            </w:rPr>
          </w:pPr>
          <w:hyperlink w:anchor="_Toc44419681" w:history="1">
            <w:r w:rsidR="00AA10C5" w:rsidRPr="00AE7537">
              <w:rPr>
                <w:rStyle w:val="Hyperlink"/>
                <w:noProof/>
              </w:rPr>
              <w:t>Resultaatscherm 1 (verloop in de tijd):</w:t>
            </w:r>
            <w:r w:rsidR="00AA10C5">
              <w:rPr>
                <w:noProof/>
                <w:webHidden/>
              </w:rPr>
              <w:tab/>
            </w:r>
            <w:r w:rsidR="00AA10C5">
              <w:rPr>
                <w:noProof/>
                <w:webHidden/>
              </w:rPr>
              <w:fldChar w:fldCharType="begin"/>
            </w:r>
            <w:r w:rsidR="00AA10C5">
              <w:rPr>
                <w:noProof/>
                <w:webHidden/>
              </w:rPr>
              <w:instrText xml:space="preserve"> PAGEREF _Toc44419681 \h </w:instrText>
            </w:r>
            <w:r w:rsidR="00AA10C5">
              <w:rPr>
                <w:noProof/>
                <w:webHidden/>
              </w:rPr>
            </w:r>
            <w:r w:rsidR="00AA10C5">
              <w:rPr>
                <w:noProof/>
                <w:webHidden/>
              </w:rPr>
              <w:fldChar w:fldCharType="separate"/>
            </w:r>
            <w:r w:rsidR="00AA10C5">
              <w:rPr>
                <w:noProof/>
                <w:webHidden/>
              </w:rPr>
              <w:t>5</w:t>
            </w:r>
            <w:r w:rsidR="00AA10C5">
              <w:rPr>
                <w:noProof/>
                <w:webHidden/>
              </w:rPr>
              <w:fldChar w:fldCharType="end"/>
            </w:r>
          </w:hyperlink>
        </w:p>
        <w:p w:rsidR="00AA10C5" w:rsidRDefault="008A58A7">
          <w:pPr>
            <w:pStyle w:val="Inhopg2"/>
            <w:tabs>
              <w:tab w:val="right" w:leader="dot" w:pos="9062"/>
            </w:tabs>
            <w:rPr>
              <w:rFonts w:eastAsiaTheme="minorEastAsia"/>
              <w:noProof/>
              <w:lang w:eastAsia="nl-NL"/>
            </w:rPr>
          </w:pPr>
          <w:hyperlink w:anchor="_Toc44419682" w:history="1">
            <w:r w:rsidR="00AA10C5" w:rsidRPr="00AE7537">
              <w:rPr>
                <w:rStyle w:val="Hyperlink"/>
                <w:noProof/>
              </w:rPr>
              <w:t>Resultaatscherm 2 (trendvergelijking)</w:t>
            </w:r>
            <w:r w:rsidR="00AA10C5">
              <w:rPr>
                <w:noProof/>
                <w:webHidden/>
              </w:rPr>
              <w:tab/>
            </w:r>
            <w:r w:rsidR="00AA10C5">
              <w:rPr>
                <w:noProof/>
                <w:webHidden/>
              </w:rPr>
              <w:fldChar w:fldCharType="begin"/>
            </w:r>
            <w:r w:rsidR="00AA10C5">
              <w:rPr>
                <w:noProof/>
                <w:webHidden/>
              </w:rPr>
              <w:instrText xml:space="preserve"> PAGEREF _Toc44419682 \h </w:instrText>
            </w:r>
            <w:r w:rsidR="00AA10C5">
              <w:rPr>
                <w:noProof/>
                <w:webHidden/>
              </w:rPr>
            </w:r>
            <w:r w:rsidR="00AA10C5">
              <w:rPr>
                <w:noProof/>
                <w:webHidden/>
              </w:rPr>
              <w:fldChar w:fldCharType="separate"/>
            </w:r>
            <w:r w:rsidR="00AA10C5">
              <w:rPr>
                <w:noProof/>
                <w:webHidden/>
              </w:rPr>
              <w:t>6</w:t>
            </w:r>
            <w:r w:rsidR="00AA10C5">
              <w:rPr>
                <w:noProof/>
                <w:webHidden/>
              </w:rPr>
              <w:fldChar w:fldCharType="end"/>
            </w:r>
          </w:hyperlink>
        </w:p>
        <w:p w:rsidR="00AA10C5" w:rsidRDefault="008A58A7">
          <w:pPr>
            <w:pStyle w:val="Inhopg1"/>
            <w:tabs>
              <w:tab w:val="right" w:leader="dot" w:pos="9062"/>
            </w:tabs>
            <w:rPr>
              <w:rFonts w:eastAsiaTheme="minorEastAsia"/>
              <w:noProof/>
              <w:lang w:eastAsia="nl-NL"/>
            </w:rPr>
          </w:pPr>
          <w:hyperlink w:anchor="_Toc44419683" w:history="1">
            <w:r w:rsidR="00AA10C5" w:rsidRPr="00AE7537">
              <w:rPr>
                <w:rStyle w:val="Hyperlink"/>
                <w:noProof/>
              </w:rPr>
              <w:t>3 Details</w:t>
            </w:r>
            <w:r w:rsidR="00AA10C5">
              <w:rPr>
                <w:noProof/>
                <w:webHidden/>
              </w:rPr>
              <w:tab/>
            </w:r>
            <w:r w:rsidR="00AA10C5">
              <w:rPr>
                <w:noProof/>
                <w:webHidden/>
              </w:rPr>
              <w:fldChar w:fldCharType="begin"/>
            </w:r>
            <w:r w:rsidR="00AA10C5">
              <w:rPr>
                <w:noProof/>
                <w:webHidden/>
              </w:rPr>
              <w:instrText xml:space="preserve"> PAGEREF _Toc44419683 \h </w:instrText>
            </w:r>
            <w:r w:rsidR="00AA10C5">
              <w:rPr>
                <w:noProof/>
                <w:webHidden/>
              </w:rPr>
            </w:r>
            <w:r w:rsidR="00AA10C5">
              <w:rPr>
                <w:noProof/>
                <w:webHidden/>
              </w:rPr>
              <w:fldChar w:fldCharType="separate"/>
            </w:r>
            <w:r w:rsidR="00AA10C5">
              <w:rPr>
                <w:noProof/>
                <w:webHidden/>
              </w:rPr>
              <w:t>7</w:t>
            </w:r>
            <w:r w:rsidR="00AA10C5">
              <w:rPr>
                <w:noProof/>
                <w:webHidden/>
              </w:rPr>
              <w:fldChar w:fldCharType="end"/>
            </w:r>
          </w:hyperlink>
        </w:p>
        <w:p w:rsidR="00AA10C5" w:rsidRDefault="008A58A7">
          <w:pPr>
            <w:pStyle w:val="Inhopg2"/>
            <w:tabs>
              <w:tab w:val="right" w:leader="dot" w:pos="9062"/>
            </w:tabs>
            <w:rPr>
              <w:rFonts w:eastAsiaTheme="minorEastAsia"/>
              <w:noProof/>
              <w:lang w:eastAsia="nl-NL"/>
            </w:rPr>
          </w:pPr>
          <w:hyperlink w:anchor="_Toc44419684" w:history="1">
            <w:r w:rsidR="00AA10C5" w:rsidRPr="00AE7537">
              <w:rPr>
                <w:rStyle w:val="Hyperlink"/>
                <w:noProof/>
              </w:rPr>
              <w:t>Selectiescherm</w:t>
            </w:r>
            <w:r w:rsidR="00AA10C5">
              <w:rPr>
                <w:noProof/>
                <w:webHidden/>
              </w:rPr>
              <w:tab/>
            </w:r>
            <w:r w:rsidR="00AA10C5">
              <w:rPr>
                <w:noProof/>
                <w:webHidden/>
              </w:rPr>
              <w:fldChar w:fldCharType="begin"/>
            </w:r>
            <w:r w:rsidR="00AA10C5">
              <w:rPr>
                <w:noProof/>
                <w:webHidden/>
              </w:rPr>
              <w:instrText xml:space="preserve"> PAGEREF _Toc44419684 \h </w:instrText>
            </w:r>
            <w:r w:rsidR="00AA10C5">
              <w:rPr>
                <w:noProof/>
                <w:webHidden/>
              </w:rPr>
            </w:r>
            <w:r w:rsidR="00AA10C5">
              <w:rPr>
                <w:noProof/>
                <w:webHidden/>
              </w:rPr>
              <w:fldChar w:fldCharType="separate"/>
            </w:r>
            <w:r w:rsidR="00AA10C5">
              <w:rPr>
                <w:noProof/>
                <w:webHidden/>
              </w:rPr>
              <w:t>7</w:t>
            </w:r>
            <w:r w:rsidR="00AA10C5">
              <w:rPr>
                <w:noProof/>
                <w:webHidden/>
              </w:rPr>
              <w:fldChar w:fldCharType="end"/>
            </w:r>
          </w:hyperlink>
        </w:p>
        <w:p w:rsidR="00AA10C5" w:rsidRDefault="008A58A7">
          <w:pPr>
            <w:pStyle w:val="Inhopg2"/>
            <w:tabs>
              <w:tab w:val="right" w:leader="dot" w:pos="9062"/>
            </w:tabs>
            <w:rPr>
              <w:rFonts w:eastAsiaTheme="minorEastAsia"/>
              <w:noProof/>
              <w:lang w:eastAsia="nl-NL"/>
            </w:rPr>
          </w:pPr>
          <w:hyperlink w:anchor="_Toc44419685" w:history="1">
            <w:r w:rsidR="00AA10C5" w:rsidRPr="00AE7537">
              <w:rPr>
                <w:rStyle w:val="Hyperlink"/>
                <w:noProof/>
              </w:rPr>
              <w:t>Resultaatscherm</w:t>
            </w:r>
            <w:r w:rsidR="00AA10C5">
              <w:rPr>
                <w:noProof/>
                <w:webHidden/>
              </w:rPr>
              <w:tab/>
            </w:r>
            <w:r w:rsidR="00AA10C5">
              <w:rPr>
                <w:noProof/>
                <w:webHidden/>
              </w:rPr>
              <w:fldChar w:fldCharType="begin"/>
            </w:r>
            <w:r w:rsidR="00AA10C5">
              <w:rPr>
                <w:noProof/>
                <w:webHidden/>
              </w:rPr>
              <w:instrText xml:space="preserve"> PAGEREF _Toc44419685 \h </w:instrText>
            </w:r>
            <w:r w:rsidR="00AA10C5">
              <w:rPr>
                <w:noProof/>
                <w:webHidden/>
              </w:rPr>
            </w:r>
            <w:r w:rsidR="00AA10C5">
              <w:rPr>
                <w:noProof/>
                <w:webHidden/>
              </w:rPr>
              <w:fldChar w:fldCharType="separate"/>
            </w:r>
            <w:r w:rsidR="00AA10C5">
              <w:rPr>
                <w:noProof/>
                <w:webHidden/>
              </w:rPr>
              <w:t>9</w:t>
            </w:r>
            <w:r w:rsidR="00AA10C5">
              <w:rPr>
                <w:noProof/>
                <w:webHidden/>
              </w:rPr>
              <w:fldChar w:fldCharType="end"/>
            </w:r>
          </w:hyperlink>
        </w:p>
        <w:p w:rsidR="00AA10C5" w:rsidRDefault="008A58A7">
          <w:pPr>
            <w:pStyle w:val="Inhopg3"/>
            <w:tabs>
              <w:tab w:val="right" w:leader="dot" w:pos="9062"/>
            </w:tabs>
            <w:rPr>
              <w:rFonts w:eastAsiaTheme="minorEastAsia"/>
              <w:noProof/>
              <w:lang w:eastAsia="nl-NL"/>
            </w:rPr>
          </w:pPr>
          <w:hyperlink w:anchor="_Toc44419686" w:history="1">
            <w:r w:rsidR="00AA10C5" w:rsidRPr="00AE7537">
              <w:rPr>
                <w:rStyle w:val="Hyperlink"/>
                <w:noProof/>
              </w:rPr>
              <w:t>Details</w:t>
            </w:r>
            <w:r w:rsidR="00AA10C5">
              <w:rPr>
                <w:noProof/>
                <w:webHidden/>
              </w:rPr>
              <w:tab/>
            </w:r>
            <w:r w:rsidR="00AA10C5">
              <w:rPr>
                <w:noProof/>
                <w:webHidden/>
              </w:rPr>
              <w:fldChar w:fldCharType="begin"/>
            </w:r>
            <w:r w:rsidR="00AA10C5">
              <w:rPr>
                <w:noProof/>
                <w:webHidden/>
              </w:rPr>
              <w:instrText xml:space="preserve"> PAGEREF _Toc44419686 \h </w:instrText>
            </w:r>
            <w:r w:rsidR="00AA10C5">
              <w:rPr>
                <w:noProof/>
                <w:webHidden/>
              </w:rPr>
            </w:r>
            <w:r w:rsidR="00AA10C5">
              <w:rPr>
                <w:noProof/>
                <w:webHidden/>
              </w:rPr>
              <w:fldChar w:fldCharType="separate"/>
            </w:r>
            <w:r w:rsidR="00AA10C5">
              <w:rPr>
                <w:noProof/>
                <w:webHidden/>
              </w:rPr>
              <w:t>10</w:t>
            </w:r>
            <w:r w:rsidR="00AA10C5">
              <w:rPr>
                <w:noProof/>
                <w:webHidden/>
              </w:rPr>
              <w:fldChar w:fldCharType="end"/>
            </w:r>
          </w:hyperlink>
        </w:p>
        <w:p w:rsidR="00AA10C5" w:rsidRDefault="008A58A7">
          <w:pPr>
            <w:pStyle w:val="Inhopg3"/>
            <w:tabs>
              <w:tab w:val="right" w:leader="dot" w:pos="9062"/>
            </w:tabs>
            <w:rPr>
              <w:rFonts w:eastAsiaTheme="minorEastAsia"/>
              <w:noProof/>
              <w:lang w:eastAsia="nl-NL"/>
            </w:rPr>
          </w:pPr>
          <w:hyperlink w:anchor="_Toc44419687" w:history="1">
            <w:r w:rsidR="00AA10C5" w:rsidRPr="00AE7537">
              <w:rPr>
                <w:rStyle w:val="Hyperlink"/>
                <w:noProof/>
              </w:rPr>
              <w:t>Specifieke bevinding</w:t>
            </w:r>
            <w:r w:rsidR="00AA10C5">
              <w:rPr>
                <w:noProof/>
                <w:webHidden/>
              </w:rPr>
              <w:tab/>
            </w:r>
            <w:r w:rsidR="00AA10C5">
              <w:rPr>
                <w:noProof/>
                <w:webHidden/>
              </w:rPr>
              <w:fldChar w:fldCharType="begin"/>
            </w:r>
            <w:r w:rsidR="00AA10C5">
              <w:rPr>
                <w:noProof/>
                <w:webHidden/>
              </w:rPr>
              <w:instrText xml:space="preserve"> PAGEREF _Toc44419687 \h </w:instrText>
            </w:r>
            <w:r w:rsidR="00AA10C5">
              <w:rPr>
                <w:noProof/>
                <w:webHidden/>
              </w:rPr>
            </w:r>
            <w:r w:rsidR="00AA10C5">
              <w:rPr>
                <w:noProof/>
                <w:webHidden/>
              </w:rPr>
              <w:fldChar w:fldCharType="separate"/>
            </w:r>
            <w:r w:rsidR="00AA10C5">
              <w:rPr>
                <w:noProof/>
                <w:webHidden/>
              </w:rPr>
              <w:t>11</w:t>
            </w:r>
            <w:r w:rsidR="00AA10C5">
              <w:rPr>
                <w:noProof/>
                <w:webHidden/>
              </w:rPr>
              <w:fldChar w:fldCharType="end"/>
            </w:r>
          </w:hyperlink>
        </w:p>
        <w:p w:rsidR="00AA10C5" w:rsidRDefault="008A58A7">
          <w:pPr>
            <w:pStyle w:val="Inhopg3"/>
            <w:tabs>
              <w:tab w:val="right" w:leader="dot" w:pos="9062"/>
            </w:tabs>
            <w:rPr>
              <w:rFonts w:eastAsiaTheme="minorEastAsia"/>
              <w:noProof/>
              <w:lang w:eastAsia="nl-NL"/>
            </w:rPr>
          </w:pPr>
          <w:hyperlink w:anchor="_Toc44419688" w:history="1">
            <w:r w:rsidR="00AA10C5" w:rsidRPr="00AE7537">
              <w:rPr>
                <w:rStyle w:val="Hyperlink"/>
                <w:noProof/>
              </w:rPr>
              <w:t>Excel-overzicht tbv bevindingenanalyse</w:t>
            </w:r>
            <w:r w:rsidR="00AA10C5">
              <w:rPr>
                <w:noProof/>
                <w:webHidden/>
              </w:rPr>
              <w:tab/>
            </w:r>
            <w:r w:rsidR="00AA10C5">
              <w:rPr>
                <w:noProof/>
                <w:webHidden/>
              </w:rPr>
              <w:fldChar w:fldCharType="begin"/>
            </w:r>
            <w:r w:rsidR="00AA10C5">
              <w:rPr>
                <w:noProof/>
                <w:webHidden/>
              </w:rPr>
              <w:instrText xml:space="preserve"> PAGEREF _Toc44419688 \h </w:instrText>
            </w:r>
            <w:r w:rsidR="00AA10C5">
              <w:rPr>
                <w:noProof/>
                <w:webHidden/>
              </w:rPr>
            </w:r>
            <w:r w:rsidR="00AA10C5">
              <w:rPr>
                <w:noProof/>
                <w:webHidden/>
              </w:rPr>
              <w:fldChar w:fldCharType="separate"/>
            </w:r>
            <w:r w:rsidR="00AA10C5">
              <w:rPr>
                <w:noProof/>
                <w:webHidden/>
              </w:rPr>
              <w:t>14</w:t>
            </w:r>
            <w:r w:rsidR="00AA10C5">
              <w:rPr>
                <w:noProof/>
                <w:webHidden/>
              </w:rPr>
              <w:fldChar w:fldCharType="end"/>
            </w:r>
          </w:hyperlink>
        </w:p>
        <w:p w:rsidR="00AA10C5" w:rsidRDefault="00AA10C5">
          <w:r>
            <w:rPr>
              <w:b/>
              <w:bCs/>
            </w:rPr>
            <w:fldChar w:fldCharType="end"/>
          </w:r>
        </w:p>
      </w:sdtContent>
    </w:sdt>
    <w:p w:rsidR="003233C3" w:rsidRDefault="003233C3">
      <w:pPr>
        <w:rPr>
          <w:color w:val="4F81BD" w:themeColor="accent1"/>
          <w:sz w:val="36"/>
          <w:szCs w:val="36"/>
        </w:rPr>
      </w:pPr>
      <w:r>
        <w:rPr>
          <w:color w:val="4F81BD" w:themeColor="accent1"/>
          <w:sz w:val="36"/>
          <w:szCs w:val="36"/>
        </w:rPr>
        <w:br w:type="page"/>
      </w:r>
    </w:p>
    <w:p w:rsidR="00BA566E" w:rsidRPr="00BA566E" w:rsidRDefault="00BA566E" w:rsidP="00AD2167">
      <w:pPr>
        <w:rPr>
          <w:color w:val="4F81BD" w:themeColor="accent1"/>
          <w:sz w:val="36"/>
          <w:szCs w:val="36"/>
        </w:rPr>
      </w:pPr>
      <w:r w:rsidRPr="00BA566E">
        <w:rPr>
          <w:color w:val="4F81BD" w:themeColor="accent1"/>
          <w:sz w:val="36"/>
          <w:szCs w:val="36"/>
        </w:rPr>
        <w:lastRenderedPageBreak/>
        <w:t>Standaardrapportages iSpiegel</w:t>
      </w:r>
      <w:r w:rsidR="006850B8">
        <w:rPr>
          <w:color w:val="4F81BD" w:themeColor="accent1"/>
          <w:sz w:val="36"/>
          <w:szCs w:val="36"/>
        </w:rPr>
        <w:t xml:space="preserve"> v2.0</w:t>
      </w:r>
    </w:p>
    <w:p w:rsidR="00FD068E" w:rsidRDefault="00FD068E" w:rsidP="00FD068E"/>
    <w:p w:rsidR="00FD068E" w:rsidRDefault="00FD068E" w:rsidP="00FD068E">
      <w:r>
        <w:t>De rapportages zijn gebouwd op een Oracle database. Voor zover mogelijk is daarbij gebruik gemaakt van generieke Cognos opdrachten. Waar dit niet mogelijk was en er wel een Oracle-alternatief was, is dit noodgedwongen gebruikt. Het is dan ook mogelijk dat een enkel onderdeel niet (goed) werkt op een andere (bv. MS SQL) database.</w:t>
      </w:r>
    </w:p>
    <w:p w:rsidR="00FD068E" w:rsidRDefault="00FD068E" w:rsidP="00AD2167"/>
    <w:p w:rsidR="00EA269D" w:rsidRDefault="00FD068E" w:rsidP="00AD2167">
      <w:r>
        <w:t>E</w:t>
      </w:r>
      <w:r w:rsidR="00EA269D">
        <w:t xml:space="preserve">r </w:t>
      </w:r>
      <w:r>
        <w:t xml:space="preserve">zijn </w:t>
      </w:r>
      <w:r w:rsidR="006470D0">
        <w:t>3</w:t>
      </w:r>
      <w:r w:rsidR="00EA269D">
        <w:t xml:space="preserve"> standaardrapportages.</w:t>
      </w:r>
      <w:r>
        <w:t xml:space="preserve"> </w:t>
      </w:r>
      <w:r w:rsidR="00EA269D">
        <w:t>Dit zijn (in toenemende mate van gedetailleerdheid):</w:t>
      </w:r>
    </w:p>
    <w:p w:rsidR="00EA269D" w:rsidRDefault="00EA269D" w:rsidP="00AD2167">
      <w:r>
        <w:t>1 Dashboard</w:t>
      </w:r>
    </w:p>
    <w:p w:rsidR="00EA269D" w:rsidRDefault="00EA269D" w:rsidP="00AD2167">
      <w:r>
        <w:t>2 Output</w:t>
      </w:r>
    </w:p>
    <w:p w:rsidR="00EA269D" w:rsidRDefault="00EA269D" w:rsidP="00AD2167">
      <w:r>
        <w:t>3 Bevindingen</w:t>
      </w:r>
    </w:p>
    <w:p w:rsidR="007A420A" w:rsidRDefault="007A420A" w:rsidP="00AD2167"/>
    <w:p w:rsidR="00FD068E" w:rsidRDefault="00DC316E" w:rsidP="00AD2167">
      <w:r>
        <w:t>Vanuit de 1</w:t>
      </w:r>
      <w:r w:rsidRPr="00DC316E">
        <w:rPr>
          <w:vertAlign w:val="superscript"/>
        </w:rPr>
        <w:t>e</w:t>
      </w:r>
      <w:r>
        <w:t xml:space="preserve"> </w:t>
      </w:r>
      <w:r w:rsidR="008A60F5">
        <w:t>2</w:t>
      </w:r>
      <w:r>
        <w:t xml:space="preserve"> rapporten kan worden door</w:t>
      </w:r>
      <w:r w:rsidR="006470D0">
        <w:t xml:space="preserve"> </w:t>
      </w:r>
      <w:r>
        <w:t>gedrild naar het volgen</w:t>
      </w:r>
      <w:r w:rsidR="00A933D8">
        <w:t>de</w:t>
      </w:r>
      <w:r>
        <w:t xml:space="preserve">. </w:t>
      </w:r>
      <w:r w:rsidR="00FD068E">
        <w:t>Vanuit het laatste rapport kan worden door gedrild naar de bevindingen van één specifieke bevinding.</w:t>
      </w:r>
    </w:p>
    <w:p w:rsidR="00DC316E" w:rsidRDefault="00DC316E" w:rsidP="00AD2167">
      <w:r>
        <w:t>Na doordrillen kan desgewenst naar het selectiescherm van het betreffende rapport teruggegaan worden voor een alternatieve selectie.</w:t>
      </w:r>
      <w:r w:rsidR="00FD068E">
        <w:t xml:space="preserve"> Elk doo</w:t>
      </w:r>
      <w:r w:rsidR="007A420A">
        <w:t>r</w:t>
      </w:r>
      <w:r w:rsidR="00FD068E">
        <w:t>drilrapport wordt aangemaakt in een separaat venster waardoor makkelijk geschakeld kan worden tussen hoofd- en vervolgrapportage.</w:t>
      </w:r>
    </w:p>
    <w:p w:rsidR="008A60F5" w:rsidRDefault="00DC316E" w:rsidP="00AD2167">
      <w:r>
        <w:t>Elk rapport is ook zelfstandig te draaien.</w:t>
      </w:r>
    </w:p>
    <w:p w:rsidR="00DC316E" w:rsidRDefault="00DC316E" w:rsidP="00AD2167"/>
    <w:p w:rsidR="00EA269D" w:rsidRDefault="001F2D2E" w:rsidP="00AD2167">
      <w:r>
        <w:t>Uitgangspunt voor de rapportages is dat de iSpiegel elke 1</w:t>
      </w:r>
      <w:r w:rsidRPr="001F2D2E">
        <w:rPr>
          <w:vertAlign w:val="superscript"/>
        </w:rPr>
        <w:t>e</w:t>
      </w:r>
      <w:r>
        <w:t xml:space="preserve"> dag van de maand  (basis </w:t>
      </w:r>
      <w:r w:rsidR="007A420A">
        <w:t>voor rapport 1 Dashboard</w:t>
      </w:r>
      <w:r>
        <w:t xml:space="preserve">) en elke zondag (basis voor de overige </w:t>
      </w:r>
      <w:r w:rsidR="007A420A">
        <w:t>2</w:t>
      </w:r>
      <w:r>
        <w:t xml:space="preserve">) draait. </w:t>
      </w:r>
      <w:r w:rsidR="00EA269D">
        <w:t>Om een indruk te krijgen volgen hieronder schermafdrukken met een korte toelichting.</w:t>
      </w:r>
    </w:p>
    <w:p w:rsidR="00DC316E" w:rsidRDefault="001F2D2E" w:rsidP="00AD2167">
      <w:r>
        <w:t xml:space="preserve">Voor de </w:t>
      </w:r>
      <w:r w:rsidR="002747EC">
        <w:t xml:space="preserve">selectie van de </w:t>
      </w:r>
      <w:r>
        <w:t>rapportage</w:t>
      </w:r>
      <w:r w:rsidR="008A60F5">
        <w:t>s</w:t>
      </w:r>
      <w:r>
        <w:t xml:space="preserve"> is </w:t>
      </w:r>
      <w:r w:rsidR="008A60F5">
        <w:t>t.o.v</w:t>
      </w:r>
      <w:r w:rsidR="006470D0">
        <w:t>.</w:t>
      </w:r>
      <w:r w:rsidR="008A60F5">
        <w:t xml:space="preserve"> versie 1.0 </w:t>
      </w:r>
      <w:r>
        <w:t xml:space="preserve">een extra kolom </w:t>
      </w:r>
      <w:r>
        <w:rPr>
          <w:i/>
        </w:rPr>
        <w:t>Rapporttype</w:t>
      </w:r>
      <w:r>
        <w:t xml:space="preserve"> (type: number) toegevoegd aan </w:t>
      </w:r>
      <w:r w:rsidR="008A60F5">
        <w:t xml:space="preserve">de </w:t>
      </w:r>
      <w:r>
        <w:t>tabel</w:t>
      </w:r>
      <w:r w:rsidR="008A60F5">
        <w:t>len</w:t>
      </w:r>
      <w:r>
        <w:t xml:space="preserve"> ISPIEGEL_VERGELIJKING</w:t>
      </w:r>
      <w:r w:rsidR="008A60F5">
        <w:t>, ISPIEGEL_CONTROLE</w:t>
      </w:r>
      <w:r w:rsidR="008A60F5" w:rsidRPr="008A60F5">
        <w:t xml:space="preserve"> </w:t>
      </w:r>
      <w:r w:rsidR="008A60F5">
        <w:t>en ISPIEGEL_OUTPUT</w:t>
      </w:r>
      <w:r w:rsidR="002747EC">
        <w:t xml:space="preserve"> waarvoor momenteel 3 rapportagetypes worden onderscheiden:</w:t>
      </w:r>
    </w:p>
    <w:p w:rsidR="002747EC" w:rsidRDefault="002747EC" w:rsidP="002747EC">
      <w:pPr>
        <w:pStyle w:val="Lijstalinea"/>
        <w:numPr>
          <w:ilvl w:val="0"/>
          <w:numId w:val="4"/>
        </w:numPr>
      </w:pPr>
      <w:r>
        <w:t>Management</w:t>
      </w:r>
    </w:p>
    <w:p w:rsidR="002747EC" w:rsidRDefault="002747EC" w:rsidP="002747EC">
      <w:pPr>
        <w:pStyle w:val="Lijstalinea"/>
        <w:numPr>
          <w:ilvl w:val="0"/>
          <w:numId w:val="4"/>
        </w:numPr>
      </w:pPr>
      <w:r>
        <w:t>Technisch</w:t>
      </w:r>
    </w:p>
    <w:p w:rsidR="002747EC" w:rsidRDefault="002747EC" w:rsidP="002747EC">
      <w:pPr>
        <w:pStyle w:val="Lijstalinea"/>
        <w:numPr>
          <w:ilvl w:val="0"/>
          <w:numId w:val="4"/>
        </w:numPr>
      </w:pPr>
      <w:r>
        <w:t>Controle</w:t>
      </w:r>
    </w:p>
    <w:p w:rsidR="002747EC" w:rsidRDefault="002747EC" w:rsidP="002747EC"/>
    <w:p w:rsidR="00CE45A5" w:rsidRPr="001F2D2E" w:rsidRDefault="00CE45A5" w:rsidP="00AD2167"/>
    <w:p w:rsidR="00C26E24" w:rsidRDefault="00C26E24">
      <w:pPr>
        <w:rPr>
          <w:rFonts w:asciiTheme="majorHAnsi" w:eastAsiaTheme="majorEastAsia" w:hAnsiTheme="majorHAnsi" w:cstheme="majorBidi"/>
          <w:b/>
          <w:bCs/>
          <w:color w:val="365F91" w:themeColor="accent1" w:themeShade="BF"/>
          <w:sz w:val="28"/>
          <w:szCs w:val="28"/>
        </w:rPr>
      </w:pPr>
      <w:r>
        <w:br w:type="page"/>
      </w:r>
    </w:p>
    <w:p w:rsidR="00EA269D" w:rsidRDefault="00EA269D" w:rsidP="00CE45A5">
      <w:pPr>
        <w:pStyle w:val="Kop1"/>
      </w:pPr>
      <w:bookmarkStart w:id="0" w:name="_Toc44419676"/>
      <w:r>
        <w:lastRenderedPageBreak/>
        <w:t>1 Dashboard</w:t>
      </w:r>
      <w:bookmarkEnd w:id="0"/>
    </w:p>
    <w:p w:rsidR="00853254" w:rsidRDefault="001F2D2E" w:rsidP="001F2D2E">
      <w:r>
        <w:t xml:space="preserve">Doelstelling: managementrapport. Geeft overzicht over alle gedraaide vergelijkingen. Om te voorkomen dat hierbij overbodige detailvergelijkingen worden meegenomen worden alleen de resultaten weergegeven van vergelijkingen de een 1 hebben in kolom </w:t>
      </w:r>
      <w:r>
        <w:rPr>
          <w:i/>
        </w:rPr>
        <w:t>Rapporttype</w:t>
      </w:r>
      <w:r>
        <w:t xml:space="preserve"> van tabel ISPI</w:t>
      </w:r>
      <w:r w:rsidR="00853254">
        <w:t>E</w:t>
      </w:r>
      <w:r>
        <w:t>GEL_VERGELIJKING</w:t>
      </w:r>
      <w:r w:rsidR="00853254">
        <w:t>.</w:t>
      </w:r>
    </w:p>
    <w:p w:rsidR="00CE45A5" w:rsidRDefault="00853254" w:rsidP="00495CF3">
      <w:r>
        <w:t>Om het overzicht te behouden worden resultaten van meerdere gemeenten samengevoegd per type vergelijking.</w:t>
      </w:r>
    </w:p>
    <w:p w:rsidR="00853254" w:rsidRDefault="00853254" w:rsidP="00CE45A5">
      <w:pPr>
        <w:pStyle w:val="Kop2"/>
      </w:pPr>
      <w:bookmarkStart w:id="1" w:name="_Toc44419677"/>
      <w:r>
        <w:t>Selectiescherm</w:t>
      </w:r>
      <w:bookmarkEnd w:id="1"/>
    </w:p>
    <w:p w:rsidR="00853254" w:rsidRDefault="00853254" w:rsidP="001F2D2E">
      <w:r>
        <w:t>Uitgangspunt zijn de vergelijkingen die op de 1</w:t>
      </w:r>
      <w:r w:rsidRPr="00853254">
        <w:rPr>
          <w:vertAlign w:val="superscript"/>
        </w:rPr>
        <w:t>e</w:t>
      </w:r>
      <w:r>
        <w:t xml:space="preserve"> van de maand zijn gedraaid. Voo</w:t>
      </w:r>
      <w:r w:rsidR="003110DE">
        <w:t>r</w:t>
      </w:r>
      <w:r>
        <w:t xml:space="preserve"> een indicatie van de prestatie wordt die vergeleken met dezelfde vergelijking x maanden terug, waarbij de vorige maand standaard is:</w:t>
      </w:r>
    </w:p>
    <w:p w:rsidR="00321F15" w:rsidRDefault="00321F15" w:rsidP="00AA10C5"/>
    <w:p w:rsidR="00321F15" w:rsidRDefault="00A96277" w:rsidP="001F404D">
      <w:pPr>
        <w:pStyle w:val="Kop3"/>
      </w:pPr>
      <w:bookmarkStart w:id="2" w:name="_Toc44419678"/>
      <w:r>
        <w:rPr>
          <w:noProof/>
        </w:rPr>
        <w:drawing>
          <wp:inline distT="0" distB="0" distL="0" distR="0" wp14:anchorId="6C6ED526" wp14:editId="49A1DA78">
            <wp:extent cx="5760720" cy="28975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7505"/>
                    </a:xfrm>
                    <a:prstGeom prst="rect">
                      <a:avLst/>
                    </a:prstGeom>
                  </pic:spPr>
                </pic:pic>
              </a:graphicData>
            </a:graphic>
          </wp:inline>
        </w:drawing>
      </w:r>
      <w:r w:rsidR="001F404D">
        <w:t>T</w:t>
      </w:r>
      <w:r>
        <w:t>oelichting</w:t>
      </w:r>
    </w:p>
    <w:p w:rsidR="00A96277" w:rsidRDefault="00A96277" w:rsidP="00A96277">
      <w:pPr>
        <w:pStyle w:val="Lijstalinea"/>
        <w:numPr>
          <w:ilvl w:val="0"/>
          <w:numId w:val="5"/>
        </w:numPr>
      </w:pPr>
      <w:r>
        <w:t>Globaal overzicht werking</w:t>
      </w:r>
    </w:p>
    <w:p w:rsidR="00A96277" w:rsidRDefault="00A96277" w:rsidP="00A96277">
      <w:pPr>
        <w:pStyle w:val="Lijstalinea"/>
        <w:numPr>
          <w:ilvl w:val="1"/>
          <w:numId w:val="5"/>
        </w:numPr>
      </w:pPr>
      <w:r>
        <w:t>Schematisch overzicht</w:t>
      </w:r>
    </w:p>
    <w:p w:rsidR="00A96277" w:rsidRDefault="00A96277" w:rsidP="00A96277">
      <w:pPr>
        <w:pStyle w:val="Lijstalinea"/>
        <w:numPr>
          <w:ilvl w:val="1"/>
          <w:numId w:val="5"/>
        </w:numPr>
      </w:pPr>
      <w:r>
        <w:t>Legendag</w:t>
      </w:r>
    </w:p>
    <w:p w:rsidR="00A96277" w:rsidRDefault="00A96277" w:rsidP="00A96277">
      <w:pPr>
        <w:pStyle w:val="Lijstalinea"/>
        <w:numPr>
          <w:ilvl w:val="1"/>
          <w:numId w:val="5"/>
        </w:numPr>
      </w:pPr>
      <w:r>
        <w:t>Toelichting</w:t>
      </w:r>
    </w:p>
    <w:p w:rsidR="00A96277" w:rsidRDefault="00A96277" w:rsidP="00A96277">
      <w:pPr>
        <w:pStyle w:val="Lijstalinea"/>
        <w:numPr>
          <w:ilvl w:val="0"/>
          <w:numId w:val="5"/>
        </w:numPr>
      </w:pPr>
      <w:r>
        <w:t>Bepalen keuze maand voor trendvergelijking</w:t>
      </w:r>
    </w:p>
    <w:p w:rsidR="00321F15" w:rsidRDefault="00A96277" w:rsidP="00321F15">
      <w:pPr>
        <w:pStyle w:val="Lijstalinea"/>
        <w:numPr>
          <w:ilvl w:val="0"/>
          <w:numId w:val="5"/>
        </w:numPr>
      </w:pPr>
      <w:r>
        <w:t xml:space="preserve">Overzicht standaard waardes voor grenswaarden en trend met de mogelijkheid om deze aan te passen. Deze aanpassing is tijdelijk: de volgende keer dat dit rapport wordt opgestart staan hier weer dezelfde standaard waarden. Als de organisatie als geheel de standaardwaarden wil wijzigen dan kan dit door de beheerder worden gedaan in het onderliggende stijlrapport. Deze aanpassing geldt dan voor zowel dit als het volgende rapport </w:t>
      </w:r>
      <w:r w:rsidRPr="00A96277">
        <w:rPr>
          <w:i/>
          <w:iCs/>
        </w:rPr>
        <w:t>2 Output</w:t>
      </w:r>
      <w:r>
        <w:t>.</w:t>
      </w:r>
    </w:p>
    <w:p w:rsidR="00853254" w:rsidRDefault="00853254" w:rsidP="00CE45A5">
      <w:pPr>
        <w:pStyle w:val="Kop2"/>
      </w:pPr>
      <w:r>
        <w:t>Resultaatscherm</w:t>
      </w:r>
      <w:bookmarkEnd w:id="2"/>
    </w:p>
    <w:p w:rsidR="006470D0" w:rsidRDefault="006470D0" w:rsidP="006470D0"/>
    <w:p w:rsidR="006470D0" w:rsidRDefault="006470D0" w:rsidP="006470D0">
      <w:r>
        <w:t>Het resultaat wordt in 2 tabbladen (Verloop en Trend, links bovenin het scherm te kiezen) weergegeven.</w:t>
      </w:r>
    </w:p>
    <w:p w:rsidR="006470D0" w:rsidRDefault="006470D0" w:rsidP="006470D0">
      <w:r>
        <w:t>Op het 1</w:t>
      </w:r>
      <w:r w:rsidRPr="006470D0">
        <w:rPr>
          <w:vertAlign w:val="superscript"/>
        </w:rPr>
        <w:t>e</w:t>
      </w:r>
      <w:r>
        <w:t xml:space="preserve"> tabblad staat het verloop in de tijd (afgelopen jaar)</w:t>
      </w:r>
    </w:p>
    <w:p w:rsidR="006470D0" w:rsidRPr="006470D0" w:rsidRDefault="006470D0" w:rsidP="006470D0">
      <w:r>
        <w:rPr>
          <w:noProof/>
          <w:lang w:eastAsia="nl-NL"/>
        </w:rPr>
        <w:lastRenderedPageBreak/>
        <w:drawing>
          <wp:inline distT="0" distB="0" distL="0" distR="0" wp14:anchorId="4BF6F2C3" wp14:editId="5BCC0033">
            <wp:extent cx="5760720" cy="24257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25700"/>
                    </a:xfrm>
                    <a:prstGeom prst="rect">
                      <a:avLst/>
                    </a:prstGeom>
                  </pic:spPr>
                </pic:pic>
              </a:graphicData>
            </a:graphic>
          </wp:inline>
        </w:drawing>
      </w:r>
    </w:p>
    <w:p w:rsidR="00495CF3" w:rsidRDefault="006470D0" w:rsidP="006470D0">
      <w:r>
        <w:t>Op het 2</w:t>
      </w:r>
      <w:r w:rsidRPr="006470D0">
        <w:rPr>
          <w:vertAlign w:val="superscript"/>
        </w:rPr>
        <w:t>e</w:t>
      </w:r>
      <w:r>
        <w:t xml:space="preserve"> tabblad staan (links) de legenda</w:t>
      </w:r>
      <w:r w:rsidR="00495CF3">
        <w:t xml:space="preserve"> en </w:t>
      </w:r>
      <w:r w:rsidR="00421CB4">
        <w:t xml:space="preserve">(rechts) </w:t>
      </w:r>
      <w:r>
        <w:t xml:space="preserve">de </w:t>
      </w:r>
      <w:r w:rsidR="00495CF3">
        <w:t xml:space="preserve">vergelijking met </w:t>
      </w:r>
      <w:r>
        <w:t xml:space="preserve">een </w:t>
      </w:r>
      <w:r w:rsidR="00495CF3">
        <w:t xml:space="preserve">vorige periode, met indicatie in kleuren van de huidige maand en de trend ten opzichte van de gekozen vorige periode. </w:t>
      </w:r>
      <w:r w:rsidR="00CE45A5">
        <w:t xml:space="preserve"> </w:t>
      </w:r>
      <w:r w:rsidR="00495CF3">
        <w:t>Hier kan desgewenst een alternatieve periode worden ingegeven voor de vergelijking.</w:t>
      </w:r>
    </w:p>
    <w:p w:rsidR="00CE45A5" w:rsidRDefault="006470D0" w:rsidP="00CE45A5">
      <w:r>
        <w:rPr>
          <w:noProof/>
          <w:lang w:eastAsia="nl-NL"/>
        </w:rPr>
        <w:drawing>
          <wp:inline distT="0" distB="0" distL="0" distR="0" wp14:anchorId="3C308ACE" wp14:editId="2D49D85B">
            <wp:extent cx="5760720" cy="2011680"/>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11680"/>
                    </a:xfrm>
                    <a:prstGeom prst="rect">
                      <a:avLst/>
                    </a:prstGeom>
                  </pic:spPr>
                </pic:pic>
              </a:graphicData>
            </a:graphic>
          </wp:inline>
        </w:drawing>
      </w:r>
    </w:p>
    <w:p w:rsidR="00CE45A5" w:rsidRDefault="00CE45A5" w:rsidP="00CE45A5">
      <w:r>
        <w:t>De gekozen marges voor zowel absolute w</w:t>
      </w:r>
      <w:r w:rsidR="006470D0">
        <w:t>a</w:t>
      </w:r>
      <w:r>
        <w:t>arde als trend zijn arbitrair: een kleine marge in een kleine gemeente levert andere absoute aantallen dan die in een grote.</w:t>
      </w:r>
      <w:r w:rsidR="00CD7679">
        <w:t xml:space="preserve"> Om die reden zijn deze waarden zowel tijdelijk (op het openingsscherm) als definitief (in het stijlrapport) aanpasbaar.</w:t>
      </w:r>
    </w:p>
    <w:p w:rsidR="00CE45A5" w:rsidRDefault="00CE45A5" w:rsidP="001F2D2E"/>
    <w:p w:rsidR="00CE45A5" w:rsidRDefault="00CE45A5" w:rsidP="001F2D2E">
      <w:r>
        <w:t>Om meer inzicht te krijgen in een specifieke vergelijking kan vanuit het resultaatscherm worden door</w:t>
      </w:r>
      <w:r w:rsidR="006470D0">
        <w:t xml:space="preserve"> </w:t>
      </w:r>
      <w:r>
        <w:t>ge</w:t>
      </w:r>
      <w:r w:rsidR="00421CB4">
        <w:t>drild</w:t>
      </w:r>
      <w:r>
        <w:t xml:space="preserve"> naar rapport </w:t>
      </w:r>
      <w:r>
        <w:rPr>
          <w:i/>
        </w:rPr>
        <w:t>2 Output</w:t>
      </w:r>
      <w:r w:rsidRPr="00CE45A5">
        <w:t>.</w:t>
      </w:r>
    </w:p>
    <w:p w:rsidR="00CE45A5" w:rsidRDefault="00CE45A5" w:rsidP="001F2D2E"/>
    <w:p w:rsidR="00C26E24" w:rsidRDefault="00C26E24">
      <w:pPr>
        <w:rPr>
          <w:rFonts w:asciiTheme="majorHAnsi" w:eastAsiaTheme="majorEastAsia" w:hAnsiTheme="majorHAnsi" w:cstheme="majorBidi"/>
          <w:b/>
          <w:bCs/>
          <w:color w:val="365F91" w:themeColor="accent1" w:themeShade="BF"/>
          <w:sz w:val="28"/>
          <w:szCs w:val="28"/>
        </w:rPr>
      </w:pPr>
      <w:r>
        <w:br w:type="page"/>
      </w:r>
    </w:p>
    <w:p w:rsidR="00CE45A5" w:rsidRDefault="00CE45A5" w:rsidP="00CE45A5">
      <w:pPr>
        <w:pStyle w:val="Kop1"/>
      </w:pPr>
      <w:bookmarkStart w:id="3" w:name="_Toc44419679"/>
      <w:r>
        <w:lastRenderedPageBreak/>
        <w:t>2 Output</w:t>
      </w:r>
      <w:bookmarkEnd w:id="3"/>
    </w:p>
    <w:p w:rsidR="00CE45A5" w:rsidRDefault="00CE45A5" w:rsidP="00CE45A5">
      <w:pPr>
        <w:pStyle w:val="Kop2"/>
      </w:pPr>
      <w:bookmarkStart w:id="4" w:name="_Toc44419680"/>
      <w:r>
        <w:t>Selectiescherm</w:t>
      </w:r>
      <w:bookmarkEnd w:id="4"/>
    </w:p>
    <w:p w:rsidR="00CE45A5" w:rsidRDefault="001F404D" w:rsidP="00CE45A5">
      <w:r>
        <w:rPr>
          <w:noProof/>
        </w:rPr>
        <w:drawing>
          <wp:inline distT="0" distB="0" distL="0" distR="0" wp14:anchorId="6BC63FB7" wp14:editId="03C23E33">
            <wp:extent cx="5760720" cy="14300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30020"/>
                    </a:xfrm>
                    <a:prstGeom prst="rect">
                      <a:avLst/>
                    </a:prstGeom>
                  </pic:spPr>
                </pic:pic>
              </a:graphicData>
            </a:graphic>
          </wp:inline>
        </w:drawing>
      </w:r>
    </w:p>
    <w:p w:rsidR="00CE45A5" w:rsidRDefault="00421CB4" w:rsidP="00CE45A5">
      <w:r>
        <w:t>Dit selectiescherm w</w:t>
      </w:r>
      <w:r w:rsidR="00CE45A5">
        <w:t>ordt overgeslagen bij door</w:t>
      </w:r>
      <w:r>
        <w:t>drillen</w:t>
      </w:r>
      <w:r w:rsidR="00CE45A5">
        <w:t xml:space="preserve"> van</w:t>
      </w:r>
      <w:r>
        <w:t>uit</w:t>
      </w:r>
      <w:r w:rsidR="00CE45A5">
        <w:t xml:space="preserve"> </w:t>
      </w:r>
      <w:r w:rsidR="00CE45A5">
        <w:rPr>
          <w:i/>
        </w:rPr>
        <w:t>1 Dashboard</w:t>
      </w:r>
      <w:r w:rsidR="00CE45A5">
        <w:t>.</w:t>
      </w:r>
    </w:p>
    <w:p w:rsidR="001F404D" w:rsidRDefault="001F404D" w:rsidP="001F404D">
      <w:pPr>
        <w:pStyle w:val="Kop3"/>
      </w:pPr>
      <w:r>
        <w:t>Toelichting</w:t>
      </w:r>
    </w:p>
    <w:p w:rsidR="001F404D" w:rsidRDefault="001F404D" w:rsidP="001F404D">
      <w:pPr>
        <w:pStyle w:val="Lijstalinea"/>
        <w:numPr>
          <w:ilvl w:val="0"/>
          <w:numId w:val="6"/>
        </w:numPr>
      </w:pPr>
      <w:r>
        <w:t xml:space="preserve">Verplichte parameters. </w:t>
      </w:r>
      <w:r w:rsidR="00630C71">
        <w:t>Uitgangspunt bij de default</w:t>
      </w:r>
      <w:r w:rsidR="00E746F8">
        <w:t>-</w:t>
      </w:r>
      <w:r w:rsidR="00630C71">
        <w:t>waarden:</w:t>
      </w:r>
      <w:r>
        <w:br/>
      </w:r>
      <w:r w:rsidR="00630C71">
        <w:t xml:space="preserve">Voor optimale aansluiting bij rapport </w:t>
      </w:r>
      <w:r w:rsidR="00630C71" w:rsidRPr="001F404D">
        <w:rPr>
          <w:i/>
        </w:rPr>
        <w:t>1 Dashboard</w:t>
      </w:r>
      <w:r w:rsidR="00630C71">
        <w:t xml:space="preserve"> uit gaan van intervallen van 4 weken en vergelijking met die van 4 weken geleden. Desgewenst kan </w:t>
      </w:r>
    </w:p>
    <w:p w:rsidR="001F404D" w:rsidRDefault="00630C71" w:rsidP="001F404D">
      <w:pPr>
        <w:pStyle w:val="Lijstalinea"/>
        <w:numPr>
          <w:ilvl w:val="1"/>
          <w:numId w:val="6"/>
        </w:numPr>
      </w:pPr>
      <w:r>
        <w:t xml:space="preserve">een ander interval (2 of  1 week) en </w:t>
      </w:r>
    </w:p>
    <w:p w:rsidR="00630C71" w:rsidRDefault="001F404D" w:rsidP="001F404D">
      <w:pPr>
        <w:pStyle w:val="Lijstalinea"/>
        <w:numPr>
          <w:ilvl w:val="1"/>
          <w:numId w:val="6"/>
        </w:numPr>
      </w:pPr>
      <w:r>
        <w:t xml:space="preserve">een </w:t>
      </w:r>
      <w:r w:rsidR="00630C71">
        <w:t>andere trenddatum worden gekozen.</w:t>
      </w:r>
    </w:p>
    <w:p w:rsidR="001F404D" w:rsidRDefault="001F404D" w:rsidP="001F404D">
      <w:pPr>
        <w:pStyle w:val="Lijstalinea"/>
        <w:numPr>
          <w:ilvl w:val="0"/>
          <w:numId w:val="6"/>
        </w:numPr>
      </w:pPr>
      <w:r>
        <w:t xml:space="preserve">Zonder selectie van verdere parameters in dit optionele deel worden </w:t>
      </w:r>
      <w:r w:rsidRPr="001F404D">
        <w:rPr>
          <w:i/>
          <w:iCs/>
        </w:rPr>
        <w:t>alle</w:t>
      </w:r>
      <w:r>
        <w:t xml:space="preserve"> vergelijkingen en controles getoond. Maar doorgaans is er interesse in een specifiek deel. Dit kan zijn ene selectie op</w:t>
      </w:r>
    </w:p>
    <w:p w:rsidR="001F404D" w:rsidRDefault="001F404D" w:rsidP="001F404D">
      <w:pPr>
        <w:pStyle w:val="Lijstalinea"/>
        <w:numPr>
          <w:ilvl w:val="1"/>
          <w:numId w:val="6"/>
        </w:numPr>
      </w:pPr>
      <w:r>
        <w:t>Hoofd- (Management-) lijn</w:t>
      </w:r>
      <w:r w:rsidR="00663D37">
        <w:br/>
      </w:r>
      <w:r>
        <w:t xml:space="preserve">bijvoorbeeld rechtstreekse vergelijking BRP – BAG of juist </w:t>
      </w:r>
      <w:r w:rsidR="00663D37">
        <w:t>de</w:t>
      </w:r>
    </w:p>
    <w:p w:rsidR="00663D37" w:rsidRDefault="00663D37" w:rsidP="001F404D">
      <w:pPr>
        <w:pStyle w:val="Lijstalinea"/>
        <w:numPr>
          <w:ilvl w:val="1"/>
          <w:numId w:val="6"/>
        </w:numPr>
      </w:pPr>
      <w:r>
        <w:t>Technische lijn (= het daadwerkelijke ‘transport’ van de data)</w:t>
      </w:r>
      <w:r>
        <w:br/>
        <w:t>Bijvoorbeeld BRP &lt; Data distributie en van Datadistributie &lt; BAG</w:t>
      </w:r>
    </w:p>
    <w:p w:rsidR="00663D37" w:rsidRDefault="00663D37" w:rsidP="001F404D">
      <w:pPr>
        <w:pStyle w:val="Lijstalinea"/>
        <w:numPr>
          <w:ilvl w:val="1"/>
          <w:numId w:val="6"/>
        </w:numPr>
      </w:pPr>
      <w:r>
        <w:t xml:space="preserve">Ook hier weer, net als bij rapport </w:t>
      </w:r>
      <w:r>
        <w:rPr>
          <w:i/>
          <w:iCs/>
        </w:rPr>
        <w:t>1 Dashboard</w:t>
      </w:r>
      <w:r>
        <w:t>, de optie om de grenswaarden en de trend tijdelijk aan te passen.</w:t>
      </w:r>
    </w:p>
    <w:p w:rsidR="00BF0D3A" w:rsidRDefault="00BF0D3A" w:rsidP="00630C71"/>
    <w:p w:rsidR="00BF0D3A" w:rsidRPr="00BF0D3A" w:rsidRDefault="00BF0D3A" w:rsidP="00630C71">
      <w:r>
        <w:t xml:space="preserve">Net als bij rapport </w:t>
      </w:r>
      <w:r w:rsidRPr="00BF0D3A">
        <w:rPr>
          <w:i/>
        </w:rPr>
        <w:t>1. Dashboard</w:t>
      </w:r>
      <w:r>
        <w:t xml:space="preserve"> worden de resultaten weergegeven voor zowel het verloop in de tijd als in vergelijking met een zelfgekozen eerdere vergelijking. </w:t>
      </w:r>
      <w:r w:rsidR="00663D37">
        <w:t>Ook n</w:t>
      </w:r>
      <w:r w:rsidR="002C643A">
        <w:t xml:space="preserve">et als bij rapport </w:t>
      </w:r>
      <w:r w:rsidRPr="00BF0D3A">
        <w:rPr>
          <w:i/>
        </w:rPr>
        <w:t>1. Dashboard</w:t>
      </w:r>
      <w:r w:rsidRPr="00BF0D3A">
        <w:t xml:space="preserve"> </w:t>
      </w:r>
      <w:r w:rsidR="00663D37">
        <w:t>i</w:t>
      </w:r>
      <w:r>
        <w:t>s de output gesplitst in 2 delen:</w:t>
      </w:r>
    </w:p>
    <w:p w:rsidR="00630C71" w:rsidRDefault="00E746F8" w:rsidP="00E746F8">
      <w:pPr>
        <w:pStyle w:val="Kop2"/>
      </w:pPr>
      <w:bookmarkStart w:id="5" w:name="_Toc44419681"/>
      <w:r>
        <w:t>Resultaatscherm</w:t>
      </w:r>
      <w:r w:rsidR="00421CB4">
        <w:t xml:space="preserve"> 1</w:t>
      </w:r>
      <w:r w:rsidR="00D745E2">
        <w:t xml:space="preserve"> (verloop in de tijd)</w:t>
      </w:r>
      <w:r w:rsidR="00421CB4">
        <w:t>:</w:t>
      </w:r>
      <w:bookmarkEnd w:id="5"/>
      <w:r w:rsidR="00421CB4">
        <w:t xml:space="preserve"> </w:t>
      </w:r>
    </w:p>
    <w:p w:rsidR="00E746F8" w:rsidRDefault="002C643A" w:rsidP="00E746F8">
      <w:r>
        <w:rPr>
          <w:noProof/>
          <w:lang w:eastAsia="nl-NL"/>
        </w:rPr>
        <w:drawing>
          <wp:inline distT="0" distB="0" distL="0" distR="0" wp14:anchorId="5DCEF2B1" wp14:editId="67415C7F">
            <wp:extent cx="5760720" cy="259905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99055"/>
                    </a:xfrm>
                    <a:prstGeom prst="rect">
                      <a:avLst/>
                    </a:prstGeom>
                  </pic:spPr>
                </pic:pic>
              </a:graphicData>
            </a:graphic>
          </wp:inline>
        </w:drawing>
      </w:r>
    </w:p>
    <w:p w:rsidR="00A91820" w:rsidRDefault="00A91820" w:rsidP="00E746F8"/>
    <w:p w:rsidR="00A91820" w:rsidRDefault="00A91820" w:rsidP="00E746F8">
      <w:r>
        <w:t xml:space="preserve">en </w:t>
      </w:r>
    </w:p>
    <w:p w:rsidR="00BF0D3A" w:rsidRDefault="00A91820" w:rsidP="00A91820">
      <w:pPr>
        <w:pStyle w:val="Kop2"/>
      </w:pPr>
      <w:bookmarkStart w:id="6" w:name="_Toc44419682"/>
      <w:r>
        <w:lastRenderedPageBreak/>
        <w:t>Resultaatscherm 2 (trendvergelijking)</w:t>
      </w:r>
      <w:bookmarkEnd w:id="6"/>
    </w:p>
    <w:p w:rsidR="00BF0D3A" w:rsidRDefault="002C643A" w:rsidP="00E746F8">
      <w:r>
        <w:rPr>
          <w:noProof/>
          <w:lang w:eastAsia="nl-NL"/>
        </w:rPr>
        <w:drawing>
          <wp:inline distT="0" distB="0" distL="0" distR="0" wp14:anchorId="51865910" wp14:editId="2A13AE5B">
            <wp:extent cx="5760720" cy="286258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62580"/>
                    </a:xfrm>
                    <a:prstGeom prst="rect">
                      <a:avLst/>
                    </a:prstGeom>
                  </pic:spPr>
                </pic:pic>
              </a:graphicData>
            </a:graphic>
          </wp:inline>
        </w:drawing>
      </w:r>
    </w:p>
    <w:p w:rsidR="00A91820" w:rsidRDefault="00A91820" w:rsidP="00E746F8"/>
    <w:p w:rsidR="00A91820" w:rsidRDefault="00A91820" w:rsidP="00E746F8">
      <w:r>
        <w:t>Gebruik voor de selectie de buttons (Verloop en Trend) links boven in het scherm.</w:t>
      </w:r>
    </w:p>
    <w:p w:rsidR="00A91820" w:rsidRDefault="00A91820" w:rsidP="00E746F8"/>
    <w:p w:rsidR="00E746F8" w:rsidRDefault="00E746F8" w:rsidP="00E746F8">
      <w:r>
        <w:t>Om de oorzaak van uitval te achterhalen kan (voor een specifie</w:t>
      </w:r>
      <w:r w:rsidR="00A91820">
        <w:t>ke gemeente) worden door</w:t>
      </w:r>
      <w:r w:rsidR="002C643A">
        <w:t xml:space="preserve"> </w:t>
      </w:r>
      <w:r w:rsidR="00A91820">
        <w:t xml:space="preserve">gedrild </w:t>
      </w:r>
      <w:r w:rsidR="00DC316E">
        <w:t>naar</w:t>
      </w:r>
    </w:p>
    <w:p w:rsidR="00DC316E" w:rsidRDefault="00DC316E" w:rsidP="00DC316E">
      <w:pPr>
        <w:pStyle w:val="Lijstalinea"/>
        <w:numPr>
          <w:ilvl w:val="0"/>
          <w:numId w:val="2"/>
        </w:numPr>
      </w:pPr>
      <w:r>
        <w:t xml:space="preserve">Totaaloverzicht via </w:t>
      </w:r>
      <w:r>
        <w:rPr>
          <w:i/>
        </w:rPr>
        <w:t>Bevindingenaantal</w:t>
      </w:r>
    </w:p>
    <w:p w:rsidR="00DC316E" w:rsidRDefault="00DC316E" w:rsidP="00DC316E">
      <w:pPr>
        <w:pStyle w:val="Lijstalinea"/>
        <w:numPr>
          <w:ilvl w:val="0"/>
          <w:numId w:val="2"/>
        </w:numPr>
      </w:pPr>
      <w:r>
        <w:t xml:space="preserve">Verschilanalyse voor </w:t>
      </w:r>
      <w:r>
        <w:rPr>
          <w:i/>
        </w:rPr>
        <w:t>Afwijkingaantal</w:t>
      </w:r>
      <w:r>
        <w:t xml:space="preserve"> of</w:t>
      </w:r>
    </w:p>
    <w:p w:rsidR="00DC316E" w:rsidRDefault="00DC316E" w:rsidP="00DC316E">
      <w:pPr>
        <w:pStyle w:val="Lijstalinea"/>
        <w:numPr>
          <w:ilvl w:val="0"/>
          <w:numId w:val="2"/>
        </w:numPr>
      </w:pPr>
      <w:r>
        <w:t xml:space="preserve">Probleemanalyse voor te analyseren records die onvindbaar zijn in de bron, via </w:t>
      </w:r>
      <w:r>
        <w:rPr>
          <w:i/>
        </w:rPr>
        <w:t>Nietgevondenaantal</w:t>
      </w:r>
    </w:p>
    <w:p w:rsidR="00DC316E" w:rsidRDefault="00DC316E" w:rsidP="00DC316E"/>
    <w:p w:rsidR="00C26E24" w:rsidRDefault="00C26E24">
      <w:pPr>
        <w:rPr>
          <w:rFonts w:asciiTheme="majorHAnsi" w:eastAsiaTheme="majorEastAsia" w:hAnsiTheme="majorHAnsi" w:cstheme="majorBidi"/>
          <w:b/>
          <w:bCs/>
          <w:color w:val="365F91" w:themeColor="accent1" w:themeShade="BF"/>
          <w:sz w:val="28"/>
          <w:szCs w:val="28"/>
        </w:rPr>
      </w:pPr>
      <w:r>
        <w:br w:type="page"/>
      </w:r>
    </w:p>
    <w:p w:rsidR="00DC316E" w:rsidRDefault="00DC316E" w:rsidP="00DC316E">
      <w:pPr>
        <w:pStyle w:val="Kop1"/>
      </w:pPr>
      <w:bookmarkStart w:id="7" w:name="_Toc44419683"/>
      <w:r>
        <w:lastRenderedPageBreak/>
        <w:t>3 Details</w:t>
      </w:r>
      <w:bookmarkEnd w:id="7"/>
    </w:p>
    <w:p w:rsidR="00DC316E" w:rsidRDefault="00DC316E" w:rsidP="00DC316E">
      <w:pPr>
        <w:pStyle w:val="Kop2"/>
      </w:pPr>
      <w:bookmarkStart w:id="8" w:name="_Toc44419684"/>
      <w:r>
        <w:t>Selectiescherm</w:t>
      </w:r>
      <w:bookmarkEnd w:id="8"/>
    </w:p>
    <w:p w:rsidR="00DC316E" w:rsidRPr="007A0133" w:rsidRDefault="000F01DA" w:rsidP="000F01DA">
      <w:pPr>
        <w:spacing w:before="240"/>
      </w:pPr>
      <w:r>
        <w:t xml:space="preserve">Om detail-bevindingen weer te geven moet een specifieke vergelijking gekozen worden. Dit wordt gedaan in minimaal 3 stappen (= de 3 verplichte parameters </w:t>
      </w:r>
      <w:r w:rsidRPr="000F01DA">
        <w:rPr>
          <w:i/>
          <w:iCs/>
          <w:color w:val="FF0000"/>
        </w:rPr>
        <w:t>1 Rapporttype</w:t>
      </w:r>
      <w:r>
        <w:t xml:space="preserve">, </w:t>
      </w:r>
      <w:r w:rsidRPr="007A0133">
        <w:rPr>
          <w:i/>
          <w:iCs/>
          <w:color w:val="FF0000"/>
        </w:rPr>
        <w:t>2 Applicatie</w:t>
      </w:r>
      <w:r>
        <w:t xml:space="preserve"> en </w:t>
      </w:r>
      <w:r w:rsidRPr="007A0133">
        <w:rPr>
          <w:i/>
          <w:iCs/>
          <w:color w:val="FF0000"/>
        </w:rPr>
        <w:t>3</w:t>
      </w:r>
      <w:r w:rsidR="007A0133">
        <w:rPr>
          <w:i/>
          <w:iCs/>
          <w:color w:val="FF0000"/>
        </w:rPr>
        <w:t> </w:t>
      </w:r>
      <w:r w:rsidRPr="007A0133">
        <w:rPr>
          <w:i/>
          <w:iCs/>
          <w:color w:val="FF0000"/>
        </w:rPr>
        <w:t>Vergelijking / Controle</w:t>
      </w:r>
      <w:r>
        <w:t>)). De 1</w:t>
      </w:r>
      <w:r w:rsidRPr="000F01DA">
        <w:rPr>
          <w:vertAlign w:val="superscript"/>
        </w:rPr>
        <w:t>e</w:t>
      </w:r>
      <w:r>
        <w:t xml:space="preserve"> (</w:t>
      </w:r>
      <w:r w:rsidR="007A0133" w:rsidRPr="007A0133">
        <w:rPr>
          <w:i/>
          <w:iCs/>
          <w:color w:val="FF0000"/>
        </w:rPr>
        <w:t xml:space="preserve">1 </w:t>
      </w:r>
      <w:r w:rsidRPr="007A0133">
        <w:rPr>
          <w:i/>
          <w:iCs/>
          <w:color w:val="FF0000"/>
        </w:rPr>
        <w:t>Rapporttype</w:t>
      </w:r>
      <w:r>
        <w:t xml:space="preserve">) staat default op </w:t>
      </w:r>
      <w:r>
        <w:rPr>
          <w:i/>
          <w:iCs/>
        </w:rPr>
        <w:t>Management (Hoofdlijn)</w:t>
      </w:r>
      <w:r>
        <w:t>.</w:t>
      </w:r>
      <w:r w:rsidR="007A0133">
        <w:t xml:space="preserve"> Onder keuze </w:t>
      </w:r>
      <w:r w:rsidR="007A0133" w:rsidRPr="007A0133">
        <w:rPr>
          <w:i/>
          <w:iCs/>
          <w:color w:val="FF0000"/>
        </w:rPr>
        <w:t>2 Applicatie</w:t>
      </w:r>
      <w:r w:rsidR="007A0133" w:rsidRPr="007A0133">
        <w:t xml:space="preserve"> staat</w:t>
      </w:r>
      <w:r w:rsidR="007A0133">
        <w:t xml:space="preserve"> een legenda van de gebruikte afkortingen.</w:t>
      </w:r>
    </w:p>
    <w:p w:rsidR="00DC316E" w:rsidRDefault="00DC316E" w:rsidP="00DC316E"/>
    <w:p w:rsidR="000F01DA" w:rsidRDefault="000F01DA" w:rsidP="00DC316E">
      <w:r>
        <w:t xml:space="preserve">Na </w:t>
      </w:r>
      <w:r w:rsidR="007A0133">
        <w:t>keuze</w:t>
      </w:r>
      <w:r>
        <w:t xml:space="preserve"> van de 1</w:t>
      </w:r>
      <w:r w:rsidRPr="000F01DA">
        <w:rPr>
          <w:vertAlign w:val="superscript"/>
        </w:rPr>
        <w:t>e</w:t>
      </w:r>
      <w:r>
        <w:t xml:space="preserve"> 3 verplichte parameters kan de selectie (</w:t>
      </w:r>
      <w:r w:rsidRPr="000F01DA">
        <w:rPr>
          <w:i/>
          <w:iCs/>
        </w:rPr>
        <w:t>voor vergelijkingen</w:t>
      </w:r>
      <w:r>
        <w:rPr>
          <w:i/>
          <w:iCs/>
        </w:rPr>
        <w:t xml:space="preserve">; voor controles </w:t>
      </w:r>
      <w:r w:rsidR="00F609F0">
        <w:rPr>
          <w:i/>
          <w:iCs/>
        </w:rPr>
        <w:t xml:space="preserve">is dit </w:t>
      </w:r>
      <w:r>
        <w:rPr>
          <w:i/>
          <w:iCs/>
        </w:rPr>
        <w:t>niet zinvol</w:t>
      </w:r>
      <w:r>
        <w:t>) nog verder worden verfijn</w:t>
      </w:r>
      <w:r w:rsidR="001326D9">
        <w:t>d</w:t>
      </w:r>
      <w:r>
        <w:t xml:space="preserve"> door te kiezen voor </w:t>
      </w:r>
      <w:r w:rsidRPr="000F01DA">
        <w:rPr>
          <w:color w:val="00B050"/>
        </w:rPr>
        <w:t xml:space="preserve">4 Status record </w:t>
      </w:r>
      <w:r>
        <w:t xml:space="preserve">(met keuzemogelijkheden 4 </w:t>
      </w:r>
      <w:r>
        <w:rPr>
          <w:i/>
          <w:iCs/>
        </w:rPr>
        <w:t xml:space="preserve">No </w:t>
      </w:r>
      <w:r w:rsidRPr="000F01DA">
        <w:t>Match</w:t>
      </w:r>
      <w:r>
        <w:t xml:space="preserve"> of </w:t>
      </w:r>
      <w:r w:rsidRPr="000F01DA">
        <w:t>Not</w:t>
      </w:r>
      <w:r>
        <w:rPr>
          <w:i/>
          <w:iCs/>
        </w:rPr>
        <w:t xml:space="preserve"> Found</w:t>
      </w:r>
      <w:r>
        <w:t xml:space="preserve">) en binnen </w:t>
      </w:r>
      <w:r>
        <w:rPr>
          <w:i/>
          <w:iCs/>
        </w:rPr>
        <w:t>No Match</w:t>
      </w:r>
      <w:r>
        <w:t xml:space="preserve"> naar </w:t>
      </w:r>
      <w:r w:rsidRPr="007A0133">
        <w:rPr>
          <w:i/>
          <w:iCs/>
          <w:color w:val="00B050"/>
        </w:rPr>
        <w:t>5 Uitgekozen controle</w:t>
      </w:r>
      <w:r>
        <w:t xml:space="preserve"> (= specifieke bevindingsoort; opties afhankelijk van de gekozen vergelijking).</w:t>
      </w:r>
    </w:p>
    <w:p w:rsidR="000F01DA" w:rsidRPr="000F01DA" w:rsidRDefault="000F01DA" w:rsidP="00DC316E">
      <w:r>
        <w:t xml:space="preserve">Zo lang de 3 verplichte parameters niet zijn gekozen is de button </w:t>
      </w:r>
      <w:r w:rsidR="007A0133" w:rsidRPr="007A0133">
        <w:rPr>
          <w:i/>
          <w:iCs/>
          <w:color w:val="FF0000"/>
        </w:rPr>
        <w:t xml:space="preserve">6 </w:t>
      </w:r>
      <w:r w:rsidR="007A0133" w:rsidRPr="007A0133">
        <w:rPr>
          <w:noProof/>
          <w:color w:val="FF0000"/>
          <w:lang w:eastAsia="nl-NL"/>
        </w:rPr>
        <w:drawing>
          <wp:inline distT="0" distB="0" distL="0" distR="0" wp14:anchorId="50148FFB" wp14:editId="3FE46F7E">
            <wp:extent cx="733333" cy="219048"/>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3333" cy="219048"/>
                    </a:xfrm>
                    <a:prstGeom prst="rect">
                      <a:avLst/>
                    </a:prstGeom>
                  </pic:spPr>
                </pic:pic>
              </a:graphicData>
            </a:graphic>
          </wp:inline>
        </w:drawing>
      </w:r>
      <w:r>
        <w:t xml:space="preserve"> licht groen.</w:t>
      </w:r>
    </w:p>
    <w:p w:rsidR="007B023E" w:rsidRDefault="007B023E" w:rsidP="00DC316E"/>
    <w:p w:rsidR="007B023E" w:rsidRDefault="000F01DA" w:rsidP="00DC316E">
      <w:r>
        <w:rPr>
          <w:noProof/>
          <w:lang w:eastAsia="nl-NL"/>
        </w:rPr>
        <w:drawing>
          <wp:inline distT="0" distB="0" distL="0" distR="0" wp14:anchorId="39961069" wp14:editId="4D006B9A">
            <wp:extent cx="5760720" cy="256476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64765"/>
                    </a:xfrm>
                    <a:prstGeom prst="rect">
                      <a:avLst/>
                    </a:prstGeom>
                  </pic:spPr>
                </pic:pic>
              </a:graphicData>
            </a:graphic>
          </wp:inline>
        </w:drawing>
      </w:r>
    </w:p>
    <w:p w:rsidR="00145726" w:rsidRDefault="00145726" w:rsidP="00DC316E"/>
    <w:p w:rsidR="00145726" w:rsidRDefault="00145726" w:rsidP="00DC316E"/>
    <w:p w:rsidR="00145726" w:rsidRDefault="00145726" w:rsidP="00DC316E">
      <w:r>
        <w:t xml:space="preserve">Na </w:t>
      </w:r>
      <w:r w:rsidR="007A0133">
        <w:t xml:space="preserve">keuze van de 3 verplichte parameters </w:t>
      </w:r>
      <w:r>
        <w:t xml:space="preserve"> wordt </w:t>
      </w:r>
      <w:r w:rsidR="007A0133">
        <w:t xml:space="preserve">onder </w:t>
      </w:r>
      <w:r w:rsidR="00F609F0" w:rsidRPr="00502533">
        <w:rPr>
          <w:i/>
          <w:iCs/>
          <w:color w:val="00B050"/>
        </w:rPr>
        <w:t>1 Resultaat gemaakte keuzes</w:t>
      </w:r>
      <w:r w:rsidR="00F609F0">
        <w:t xml:space="preserve"> </w:t>
      </w:r>
      <w:r>
        <w:t xml:space="preserve">getoond of </w:t>
      </w:r>
      <w:r w:rsidRPr="00145726">
        <w:t>en</w:t>
      </w:r>
      <w:r>
        <w:t xml:space="preserve"> zo ja </w:t>
      </w:r>
      <w:r w:rsidR="00F609F0">
        <w:t xml:space="preserve">bij </w:t>
      </w:r>
      <w:r w:rsidR="00F609F0" w:rsidRPr="00502533">
        <w:rPr>
          <w:i/>
          <w:iCs/>
          <w:color w:val="00B050"/>
        </w:rPr>
        <w:t>2 Bevindingen (Aantallen)</w:t>
      </w:r>
      <w:r w:rsidR="00F609F0">
        <w:t xml:space="preserve"> </w:t>
      </w:r>
      <w:r>
        <w:t>wat voor soort uitval er is</w:t>
      </w:r>
      <w:r w:rsidR="00331C92">
        <w:t xml:space="preserve">  (Let op: </w:t>
      </w:r>
      <w:r w:rsidR="00F609F0">
        <w:t xml:space="preserve">als er geen uitval is blijft de tekst </w:t>
      </w:r>
      <w:r w:rsidR="00F609F0">
        <w:rPr>
          <w:i/>
          <w:iCs/>
        </w:rPr>
        <w:t>Geen gegevens beschikbaar</w:t>
      </w:r>
      <w:r w:rsidR="00331C92">
        <w:t xml:space="preserve"> </w:t>
      </w:r>
      <w:r w:rsidR="00F609F0">
        <w:t xml:space="preserve">staan is blijft ook het veld onder </w:t>
      </w:r>
      <w:r w:rsidR="00F609F0" w:rsidRPr="00502533">
        <w:rPr>
          <w:i/>
          <w:iCs/>
          <w:color w:val="00B050"/>
        </w:rPr>
        <w:t>Status record</w:t>
      </w:r>
      <w:r w:rsidR="00F609F0" w:rsidRPr="00502533">
        <w:rPr>
          <w:i/>
          <w:iCs/>
        </w:rPr>
        <w:t xml:space="preserve"> </w:t>
      </w:r>
      <w:r w:rsidR="00F609F0">
        <w:rPr>
          <w:i/>
        </w:rPr>
        <w:t xml:space="preserve"> </w:t>
      </w:r>
      <w:r w:rsidR="00331C92">
        <w:t>leeg)</w:t>
      </w:r>
      <w:r>
        <w:t>.</w:t>
      </w:r>
      <w:r w:rsidR="00996CC1">
        <w:t xml:space="preserve"> </w:t>
      </w:r>
      <w:r w:rsidR="00331C92">
        <w:t xml:space="preserve">Rechts naast </w:t>
      </w:r>
      <w:r w:rsidR="00996CC1">
        <w:t>de soort vergelijking worden</w:t>
      </w:r>
      <w:r w:rsidR="00502533">
        <w:t xml:space="preserve"> bij</w:t>
      </w:r>
      <w:r w:rsidR="00996CC1">
        <w:t xml:space="preserve"> </w:t>
      </w:r>
      <w:r w:rsidR="00502533" w:rsidRPr="00502533">
        <w:rPr>
          <w:i/>
          <w:iCs/>
          <w:color w:val="00B050"/>
        </w:rPr>
        <w:t>2 Bevindingen (Aantallen)</w:t>
      </w:r>
      <w:r w:rsidR="00502533">
        <w:t xml:space="preserve"> </w:t>
      </w:r>
      <w:r w:rsidR="00996CC1">
        <w:t xml:space="preserve">de aantallen </w:t>
      </w:r>
      <w:r w:rsidR="00502533">
        <w:t xml:space="preserve">bevindingen </w:t>
      </w:r>
      <w:r w:rsidR="00996CC1">
        <w:t xml:space="preserve">naar soort en </w:t>
      </w:r>
      <w:r w:rsidR="00502533">
        <w:t>uitgevoerde controle</w:t>
      </w:r>
      <w:r w:rsidR="00996CC1">
        <w:t xml:space="preserve"> getoond.</w:t>
      </w:r>
    </w:p>
    <w:p w:rsidR="00502533" w:rsidRDefault="00502533" w:rsidP="00DC316E"/>
    <w:p w:rsidR="00502533" w:rsidRDefault="00502533" w:rsidP="00DC316E">
      <w:r>
        <w:t xml:space="preserve">Omdat de detailrecords privacy-gevoelige informatie (zoals BSN en NAW gegevens) kan bevatten zit er een beveiliging op de data: alleen personen met het recht om de detail-informatie te zien kan deze bekijken. Onder </w:t>
      </w:r>
      <w:r w:rsidRPr="00502533">
        <w:rPr>
          <w:i/>
          <w:iCs/>
          <w:color w:val="00B050"/>
        </w:rPr>
        <w:t>3 Toegangsrechten details bevindingen</w:t>
      </w:r>
      <w:r>
        <w:t xml:space="preserve"> staat dit aangegeven. E</w:t>
      </w:r>
      <w:bookmarkStart w:id="9" w:name="_GoBack"/>
      <w:bookmarkEnd w:id="9"/>
      <w:r>
        <w:t xml:space="preserve">r zijn 4 mogelijkheden: </w:t>
      </w:r>
      <w:r w:rsidRPr="00502533">
        <w:rPr>
          <w:color w:val="00B050"/>
        </w:rPr>
        <w:t>beheer</w:t>
      </w:r>
      <w:r>
        <w:t xml:space="preserve">, </w:t>
      </w:r>
      <w:r w:rsidRPr="00502533">
        <w:rPr>
          <w:color w:val="00B050"/>
        </w:rPr>
        <w:t>referentie</w:t>
      </w:r>
      <w:r>
        <w:t xml:space="preserve">, </w:t>
      </w:r>
      <w:r w:rsidRPr="00502533">
        <w:rPr>
          <w:color w:val="00B050"/>
        </w:rPr>
        <w:t>analyse</w:t>
      </w:r>
      <w:r>
        <w:t xml:space="preserve"> en </w:t>
      </w:r>
      <w:r w:rsidRPr="00502533">
        <w:rPr>
          <w:color w:val="FF0000"/>
        </w:rPr>
        <w:t>geen</w:t>
      </w:r>
      <w:r>
        <w:t>.</w:t>
      </w:r>
    </w:p>
    <w:p w:rsidR="00502533" w:rsidRDefault="00502533" w:rsidP="00DC316E">
      <w:r>
        <w:rPr>
          <w:noProof/>
          <w:lang w:eastAsia="nl-NL"/>
        </w:rPr>
        <w:lastRenderedPageBreak/>
        <w:drawing>
          <wp:inline distT="0" distB="0" distL="0" distR="0" wp14:anchorId="242CDC85" wp14:editId="6814B188">
            <wp:extent cx="5760720" cy="2470785"/>
            <wp:effectExtent l="0" t="0" r="0" b="571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70785"/>
                    </a:xfrm>
                    <a:prstGeom prst="rect">
                      <a:avLst/>
                    </a:prstGeom>
                  </pic:spPr>
                </pic:pic>
              </a:graphicData>
            </a:graphic>
          </wp:inline>
        </w:drawing>
      </w:r>
    </w:p>
    <w:p w:rsidR="00502533" w:rsidRDefault="00502533" w:rsidP="00502533">
      <w:r>
        <w:t xml:space="preserve">Door te klikken op </w:t>
      </w:r>
      <w:r w:rsidRPr="00502533">
        <w:rPr>
          <w:i/>
          <w:iCs/>
          <w:color w:val="00B050"/>
        </w:rPr>
        <w:t>4 Voltooien</w:t>
      </w:r>
      <w:r>
        <w:t xml:space="preserve"> wordt het detailscherm getoond. In het geval van </w:t>
      </w:r>
      <w:r w:rsidRPr="00502533">
        <w:rPr>
          <w:i/>
          <w:iCs/>
          <w:color w:val="FF0000"/>
        </w:rPr>
        <w:t>geen</w:t>
      </w:r>
      <w:r>
        <w:rPr>
          <w:i/>
          <w:iCs/>
        </w:rPr>
        <w:t xml:space="preserve"> </w:t>
      </w:r>
      <w:r>
        <w:t>rechten</w:t>
      </w:r>
      <w:r>
        <w:rPr>
          <w:i/>
          <w:iCs/>
        </w:rPr>
        <w:t xml:space="preserve"> </w:t>
      </w:r>
      <w:r>
        <w:t xml:space="preserve">wordt het detailscherm wel getoond, maar met de melding </w:t>
      </w:r>
      <w:r w:rsidRPr="00502533">
        <w:rPr>
          <w:i/>
          <w:iCs/>
        </w:rPr>
        <w:t>Geen gegevens beschikbaar</w:t>
      </w:r>
      <w:r>
        <w:t>.</w:t>
      </w:r>
    </w:p>
    <w:p w:rsidR="007A0133" w:rsidRDefault="007A0133" w:rsidP="00DC316E"/>
    <w:p w:rsidR="002C3BAB" w:rsidRDefault="00145726" w:rsidP="00DC316E">
      <w:r>
        <w:t xml:space="preserve">Vervolgens </w:t>
      </w:r>
      <w:r w:rsidRPr="00145726">
        <w:rPr>
          <w:i/>
        </w:rPr>
        <w:t>kan</w:t>
      </w:r>
      <w:r>
        <w:rPr>
          <w:i/>
        </w:rPr>
        <w:t xml:space="preserve"> </w:t>
      </w:r>
      <w:r>
        <w:t xml:space="preserve">(hoeft niet) worden </w:t>
      </w:r>
      <w:r w:rsidR="00331C92">
        <w:t xml:space="preserve">ingezoomd op </w:t>
      </w:r>
      <w:r>
        <w:t>een van beide soorten uitval</w:t>
      </w:r>
      <w:r w:rsidR="00996CC1">
        <w:t xml:space="preserve"> </w:t>
      </w:r>
      <w:r w:rsidR="00F609F0">
        <w:t xml:space="preserve">(Keuze </w:t>
      </w:r>
      <w:r w:rsidR="00FB588F" w:rsidRPr="00FB588F">
        <w:rPr>
          <w:i/>
          <w:iCs/>
          <w:color w:val="00B050"/>
        </w:rPr>
        <w:t xml:space="preserve">1 </w:t>
      </w:r>
      <w:r w:rsidR="00F609F0" w:rsidRPr="00FB588F">
        <w:rPr>
          <w:i/>
          <w:iCs/>
          <w:color w:val="00B050"/>
        </w:rPr>
        <w:t>Status record</w:t>
      </w:r>
      <w:r w:rsidR="00F609F0">
        <w:t xml:space="preserve">) </w:t>
      </w:r>
      <w:r w:rsidR="00FB588F">
        <w:t xml:space="preserve">waarbij </w:t>
      </w:r>
      <w:r w:rsidR="00FB588F" w:rsidRPr="00FB588F">
        <w:rPr>
          <w:i/>
          <w:iCs/>
          <w:color w:val="00B050"/>
        </w:rPr>
        <w:t>2 Bevindingen (Aantallen)</w:t>
      </w:r>
      <w:r w:rsidR="00FB588F">
        <w:t xml:space="preserve"> wordt aangepast. </w:t>
      </w:r>
      <w:r w:rsidR="00502533">
        <w:rPr>
          <w:noProof/>
          <w:lang w:eastAsia="nl-NL"/>
        </w:rPr>
        <w:drawing>
          <wp:inline distT="0" distB="0" distL="0" distR="0" wp14:anchorId="7CEB98BA" wp14:editId="754F0E1B">
            <wp:extent cx="5760720" cy="2417445"/>
            <wp:effectExtent l="0" t="0" r="0" b="190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17445"/>
                    </a:xfrm>
                    <a:prstGeom prst="rect">
                      <a:avLst/>
                    </a:prstGeom>
                  </pic:spPr>
                </pic:pic>
              </a:graphicData>
            </a:graphic>
          </wp:inline>
        </w:drawing>
      </w:r>
    </w:p>
    <w:p w:rsidR="00FB588F" w:rsidRDefault="00FB588F" w:rsidP="00FB588F">
      <w:r>
        <w:t xml:space="preserve">Als geen verder inzoomen op soort uitgevoerde controle gewenst is kan door te klikken op </w:t>
      </w:r>
      <w:r w:rsidRPr="00FB588F">
        <w:rPr>
          <w:i/>
          <w:iCs/>
          <w:color w:val="00B050"/>
        </w:rPr>
        <w:t>3 Voltooien</w:t>
      </w:r>
      <w:r>
        <w:t xml:space="preserve"> het detailscherm worden getoond.</w:t>
      </w:r>
    </w:p>
    <w:p w:rsidR="00FB588F" w:rsidRDefault="00FB588F" w:rsidP="00FB588F">
      <w:r>
        <w:t>Alternatief kan daarna desgewenst nog verder kan worden ingezoomd (</w:t>
      </w:r>
      <w:r w:rsidRPr="00FB588F">
        <w:rPr>
          <w:i/>
          <w:iCs/>
          <w:color w:val="00B050"/>
        </w:rPr>
        <w:t xml:space="preserve">4 </w:t>
      </w:r>
      <w:r w:rsidRPr="007A0133">
        <w:rPr>
          <w:i/>
          <w:iCs/>
          <w:color w:val="00B050"/>
        </w:rPr>
        <w:t>Uitgekozen controle</w:t>
      </w:r>
      <w:r>
        <w:rPr>
          <w:i/>
          <w:iCs/>
          <w:color w:val="00B050"/>
        </w:rPr>
        <w:t xml:space="preserve"> </w:t>
      </w:r>
      <w:r>
        <w:t>) op een specifieke uitvalsoort. Direct na maken van de keuze voor soort controle wordt het bevindingenscherm opgestart.</w:t>
      </w:r>
    </w:p>
    <w:p w:rsidR="00FB588F" w:rsidRDefault="00FB588F" w:rsidP="00FB588F">
      <w:r>
        <w:t xml:space="preserve">Ook nu geldt uiteraard dat in het geval van </w:t>
      </w:r>
      <w:r w:rsidRPr="00502533">
        <w:rPr>
          <w:i/>
          <w:iCs/>
          <w:color w:val="FF0000"/>
        </w:rPr>
        <w:t>geen</w:t>
      </w:r>
      <w:r>
        <w:rPr>
          <w:i/>
          <w:iCs/>
        </w:rPr>
        <w:t xml:space="preserve"> </w:t>
      </w:r>
      <w:r>
        <w:t>rechten</w:t>
      </w:r>
      <w:r>
        <w:rPr>
          <w:i/>
          <w:iCs/>
        </w:rPr>
        <w:t xml:space="preserve"> </w:t>
      </w:r>
      <w:r>
        <w:t xml:space="preserve">het detailscherm wel wordt getoond, maar met de melding </w:t>
      </w:r>
      <w:r w:rsidRPr="00502533">
        <w:rPr>
          <w:i/>
          <w:iCs/>
        </w:rPr>
        <w:t>Geen gegevens beschikbaar</w:t>
      </w:r>
      <w:r>
        <w:t>.</w:t>
      </w:r>
    </w:p>
    <w:p w:rsidR="00FB588F" w:rsidRDefault="00FB588F" w:rsidP="00DC316E"/>
    <w:p w:rsidR="00F609F0" w:rsidRDefault="00F609F0" w:rsidP="00DC316E"/>
    <w:p w:rsidR="00996CC1" w:rsidRDefault="00996CC1" w:rsidP="00996CC1">
      <w:pPr>
        <w:pStyle w:val="Kop2"/>
      </w:pPr>
      <w:bookmarkStart w:id="10" w:name="_Toc44419685"/>
      <w:r>
        <w:lastRenderedPageBreak/>
        <w:t>Resultaatscherm</w:t>
      </w:r>
      <w:bookmarkEnd w:id="10"/>
    </w:p>
    <w:p w:rsidR="00996CC1" w:rsidRDefault="002C643A" w:rsidP="00DC316E">
      <w:r>
        <w:rPr>
          <w:noProof/>
          <w:lang w:eastAsia="nl-NL"/>
        </w:rPr>
        <w:drawing>
          <wp:inline distT="0" distB="0" distL="0" distR="0" wp14:anchorId="74DD0948" wp14:editId="5EBA0983">
            <wp:extent cx="5760720" cy="28295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29560"/>
                    </a:xfrm>
                    <a:prstGeom prst="rect">
                      <a:avLst/>
                    </a:prstGeom>
                  </pic:spPr>
                </pic:pic>
              </a:graphicData>
            </a:graphic>
          </wp:inline>
        </w:drawing>
      </w:r>
    </w:p>
    <w:p w:rsidR="00FB588F" w:rsidRPr="00FB588F" w:rsidRDefault="00FB588F" w:rsidP="00DC316E">
      <w:pPr>
        <w:rPr>
          <w:i/>
          <w:iCs/>
        </w:rPr>
      </w:pPr>
      <w:r>
        <w:t xml:space="preserve">In dit rapport zijn 3 tabbladen, te weten </w:t>
      </w:r>
      <w:r w:rsidRPr="00FB588F">
        <w:rPr>
          <w:i/>
          <w:iCs/>
          <w:color w:val="FF0000"/>
        </w:rPr>
        <w:t>1 Overzicht</w:t>
      </w:r>
      <w:r w:rsidRPr="00FB588F">
        <w:t xml:space="preserve">, </w:t>
      </w:r>
      <w:r w:rsidRPr="00FB588F">
        <w:rPr>
          <w:i/>
          <w:iCs/>
          <w:color w:val="FF0000"/>
        </w:rPr>
        <w:t>Details</w:t>
      </w:r>
      <w:r w:rsidRPr="00FB588F">
        <w:rPr>
          <w:color w:val="FF0000"/>
        </w:rPr>
        <w:t xml:space="preserve"> </w:t>
      </w:r>
      <w:r w:rsidRPr="00FB588F">
        <w:t xml:space="preserve">en </w:t>
      </w:r>
      <w:r w:rsidRPr="00FB588F">
        <w:rPr>
          <w:i/>
          <w:iCs/>
          <w:color w:val="FF0000"/>
        </w:rPr>
        <w:t>Excel-overzi</w:t>
      </w:r>
      <w:r>
        <w:rPr>
          <w:i/>
          <w:iCs/>
          <w:color w:val="FF0000"/>
        </w:rPr>
        <w:t>ch</w:t>
      </w:r>
      <w:r w:rsidRPr="00FB588F">
        <w:rPr>
          <w:i/>
          <w:iCs/>
          <w:color w:val="FF0000"/>
        </w:rPr>
        <w:t>t tbv bevindingenanalyse</w:t>
      </w:r>
      <w:r>
        <w:rPr>
          <w:i/>
          <w:iCs/>
        </w:rPr>
        <w:t>.</w:t>
      </w:r>
    </w:p>
    <w:p w:rsidR="00FB588F" w:rsidRDefault="00FB588F" w:rsidP="00DC316E"/>
    <w:p w:rsidR="003E48A6" w:rsidRDefault="00FB588F" w:rsidP="00DC316E">
      <w:r>
        <w:t xml:space="preserve">Op tabblad </w:t>
      </w:r>
      <w:r w:rsidRPr="00D86E2E">
        <w:rPr>
          <w:i/>
          <w:iCs/>
          <w:color w:val="FF0000"/>
        </w:rPr>
        <w:t>Overzicht</w:t>
      </w:r>
      <w:r>
        <w:rPr>
          <w:i/>
          <w:iCs/>
        </w:rPr>
        <w:t xml:space="preserve"> </w:t>
      </w:r>
      <w:r w:rsidR="00D86E2E">
        <w:t xml:space="preserve">is een </w:t>
      </w:r>
      <w:r w:rsidR="003E48A6">
        <w:t>overzichtsscherm voor de gekozen uitval.</w:t>
      </w:r>
    </w:p>
    <w:p w:rsidR="008D172B" w:rsidRDefault="003E48A6" w:rsidP="00FB588F">
      <w:r>
        <w:t>Voor e</w:t>
      </w:r>
      <w:r w:rsidR="00CF20D4">
        <w:t>e</w:t>
      </w:r>
      <w:r>
        <w:t xml:space="preserve">n beter overzicht wordt daarbij getoond of het nieuwe, dan wel al wat oudere uitval </w:t>
      </w:r>
      <w:r w:rsidR="008D172B">
        <w:t xml:space="preserve">(kolom </w:t>
      </w:r>
      <w:r w:rsidR="008D172B" w:rsidRPr="008D172B">
        <w:rPr>
          <w:i/>
          <w:iCs/>
        </w:rPr>
        <w:t>Tijdsverschil</w:t>
      </w:r>
      <w:r w:rsidR="008D172B">
        <w:t xml:space="preserve">) </w:t>
      </w:r>
      <w:r w:rsidRPr="008D172B">
        <w:t>betreft</w:t>
      </w:r>
      <w:r>
        <w:t xml:space="preserve">. Zo kan makkelijker onderscheid worden gemaakt tussen nieuwe uitval en </w:t>
      </w:r>
      <w:r w:rsidR="00FB588F">
        <w:t xml:space="preserve">recente dan wel oude </w:t>
      </w:r>
      <w:r>
        <w:t>uitval die wellicht al eerder bekeken is.</w:t>
      </w:r>
      <w:r w:rsidR="00CF20D4">
        <w:t xml:space="preserve"> </w:t>
      </w:r>
      <w:r w:rsidR="001621F4">
        <w:rPr>
          <w:i/>
        </w:rPr>
        <w:t>Gevolg van de</w:t>
      </w:r>
      <w:r w:rsidR="00CF20D4">
        <w:rPr>
          <w:i/>
        </w:rPr>
        <w:t xml:space="preserve"> keuze</w:t>
      </w:r>
      <w:r w:rsidR="001621F4">
        <w:rPr>
          <w:i/>
        </w:rPr>
        <w:t xml:space="preserve"> voor het weergeven van deze informatie</w:t>
      </w:r>
      <w:r w:rsidR="00CF20D4">
        <w:rPr>
          <w:i/>
        </w:rPr>
        <w:t xml:space="preserve"> is wel dat </w:t>
      </w:r>
      <w:r w:rsidR="001621F4">
        <w:rPr>
          <w:i/>
        </w:rPr>
        <w:t>het draaien van dit rapport meer tijd kost, naarmate er meer historie en uitval is</w:t>
      </w:r>
      <w:r w:rsidR="001621F4" w:rsidRPr="00FB588F">
        <w:rPr>
          <w:iCs/>
        </w:rPr>
        <w:t>.</w:t>
      </w:r>
      <w:r w:rsidR="00FB588F" w:rsidRPr="00FB588F">
        <w:rPr>
          <w:iCs/>
        </w:rPr>
        <w:t xml:space="preserve"> </w:t>
      </w:r>
      <w:r w:rsidR="008D172B">
        <w:t>Voor het geval de performance dramatisch is, is er een alternatieve versie van dit rapport (</w:t>
      </w:r>
      <w:r w:rsidR="008D172B" w:rsidRPr="008D172B">
        <w:rPr>
          <w:i/>
          <w:iCs/>
        </w:rPr>
        <w:t>3 Bevindingen zonder tijdsverschil</w:t>
      </w:r>
      <w:r w:rsidR="008D172B">
        <w:t>).</w:t>
      </w:r>
    </w:p>
    <w:p w:rsidR="003E48A6" w:rsidRDefault="003E48A6" w:rsidP="00DC316E"/>
    <w:p w:rsidR="00C63FC6" w:rsidRDefault="00C63FC6" w:rsidP="00DC316E">
      <w:r>
        <w:t xml:space="preserve">Standaard is het rapport gegroepeerd op </w:t>
      </w:r>
      <w:r w:rsidRPr="00C63FC6">
        <w:rPr>
          <w:i/>
          <w:iCs/>
        </w:rPr>
        <w:t>Status</w:t>
      </w:r>
      <w:r>
        <w:t xml:space="preserve"> en daarbinnen op de uitgevoerde </w:t>
      </w:r>
      <w:r>
        <w:rPr>
          <w:i/>
          <w:iCs/>
        </w:rPr>
        <w:t>C</w:t>
      </w:r>
      <w:r w:rsidRPr="00C63FC6">
        <w:rPr>
          <w:i/>
          <w:iCs/>
        </w:rPr>
        <w:t>ontrole</w:t>
      </w:r>
      <w:r>
        <w:t xml:space="preserve">. Binnen Status/Controle is de standaard sortering op </w:t>
      </w:r>
      <w:r w:rsidRPr="00C63FC6">
        <w:rPr>
          <w:i/>
          <w:iCs/>
        </w:rPr>
        <w:t>Tijdsverschil</w:t>
      </w:r>
      <w:r>
        <w:t>.</w:t>
      </w:r>
    </w:p>
    <w:p w:rsidR="00C63FC6" w:rsidRDefault="00C63FC6" w:rsidP="00DC316E">
      <w:r>
        <w:t xml:space="preserve">Na ophalen van alle bevindingen in één keer kan het wenselijk zijn om een andere groepering of sortering toe te passen. Dit is een standaard mogelijkheid van Cognos Analytics. Eén van de zinvolle toepassingen hiervan is om de groepering te verwijderen en alle bevindingen te sorteren op </w:t>
      </w:r>
      <w:r>
        <w:rPr>
          <w:i/>
          <w:iCs/>
        </w:rPr>
        <w:t>Tijdsverschil</w:t>
      </w:r>
      <w:r>
        <w:t xml:space="preserve"> waarmee direct inzichtelijk is wat de nieuwste bevindingen zijn.</w:t>
      </w:r>
    </w:p>
    <w:p w:rsidR="00C63FC6" w:rsidRPr="00C63FC6" w:rsidRDefault="00C63FC6" w:rsidP="00DC316E"/>
    <w:p w:rsidR="00C63FC6" w:rsidRDefault="00C63FC6" w:rsidP="00C63FC6">
      <w:pPr>
        <w:keepNext/>
        <w:keepLines/>
      </w:pPr>
      <w:r>
        <w:t>Dit werkt als volgt.</w:t>
      </w:r>
    </w:p>
    <w:p w:rsidR="00C63FC6" w:rsidRDefault="00C63FC6" w:rsidP="00C63FC6">
      <w:pPr>
        <w:keepNext/>
        <w:keepLines/>
      </w:pPr>
      <w:r>
        <w:t>Selecteer de gegroepeerde kolommen</w:t>
      </w:r>
    </w:p>
    <w:p w:rsidR="00C63FC6" w:rsidRDefault="00C63FC6" w:rsidP="00DC316E">
      <w:r>
        <w:rPr>
          <w:noProof/>
        </w:rPr>
        <w:drawing>
          <wp:inline distT="0" distB="0" distL="0" distR="0" wp14:anchorId="7FB32CC2" wp14:editId="3D2548DA">
            <wp:extent cx="4429125" cy="2140841"/>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3408" cy="2142911"/>
                    </a:xfrm>
                    <a:prstGeom prst="rect">
                      <a:avLst/>
                    </a:prstGeom>
                  </pic:spPr>
                </pic:pic>
              </a:graphicData>
            </a:graphic>
          </wp:inline>
        </w:drawing>
      </w:r>
    </w:p>
    <w:p w:rsidR="00C63FC6" w:rsidRDefault="00C63FC6" w:rsidP="00DC316E"/>
    <w:p w:rsidR="00647D9D" w:rsidRDefault="00C63FC6" w:rsidP="00DC316E">
      <w:r>
        <w:lastRenderedPageBreak/>
        <w:t>Klik in het context</w:t>
      </w:r>
      <w:r w:rsidR="00647D9D">
        <w:t xml:space="preserve">-afhankelijke menu op </w:t>
      </w:r>
      <w:r w:rsidR="00647D9D">
        <w:rPr>
          <w:noProof/>
        </w:rPr>
        <w:drawing>
          <wp:inline distT="0" distB="0" distL="0" distR="0" wp14:anchorId="10B71F40" wp14:editId="35DE4B29">
            <wp:extent cx="266667" cy="209524"/>
            <wp:effectExtent l="0" t="0" r="635"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667" cy="209524"/>
                    </a:xfrm>
                    <a:prstGeom prst="rect">
                      <a:avLst/>
                    </a:prstGeom>
                  </pic:spPr>
                </pic:pic>
              </a:graphicData>
            </a:graphic>
          </wp:inline>
        </w:drawing>
      </w:r>
      <w:r w:rsidR="00647D9D">
        <w:t xml:space="preserve"> (grouperen/degrouperen). Cognos gaat aan de slag (dit kan even duren) en na afloop is de data gesorteerd op </w:t>
      </w:r>
      <w:r w:rsidR="00647D9D">
        <w:rPr>
          <w:i/>
          <w:iCs/>
        </w:rPr>
        <w:t>Tijdsverschil</w:t>
      </w:r>
      <w:r w:rsidR="00647D9D">
        <w:t xml:space="preserve">. </w:t>
      </w:r>
    </w:p>
    <w:p w:rsidR="00647D9D" w:rsidRDefault="00647D9D" w:rsidP="00DC316E">
      <w:r>
        <w:rPr>
          <w:noProof/>
        </w:rPr>
        <w:drawing>
          <wp:inline distT="0" distB="0" distL="0" distR="0" wp14:anchorId="1753BEAB" wp14:editId="1140858B">
            <wp:extent cx="5760720" cy="1958340"/>
            <wp:effectExtent l="0" t="0" r="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58340"/>
                    </a:xfrm>
                    <a:prstGeom prst="rect">
                      <a:avLst/>
                    </a:prstGeom>
                  </pic:spPr>
                </pic:pic>
              </a:graphicData>
            </a:graphic>
          </wp:inline>
        </w:drawing>
      </w:r>
    </w:p>
    <w:p w:rsidR="00647D9D" w:rsidRDefault="00647D9D" w:rsidP="00DC316E"/>
    <w:p w:rsidR="00C63FC6" w:rsidRPr="00647D9D" w:rsidRDefault="00647D9D" w:rsidP="00DC316E">
      <w:r>
        <w:t xml:space="preserve">Hiervoor hoef je niets te doen omdat dit de standaard sortering is na groeperen. Wil je een andere sortering klik dan op de kolom waarop je wilt sorteren en klik in het contextafhankelijke menu op </w:t>
      </w:r>
      <w:r>
        <w:rPr>
          <w:noProof/>
        </w:rPr>
        <w:drawing>
          <wp:inline distT="0" distB="0" distL="0" distR="0" wp14:anchorId="460BF7FF" wp14:editId="2C2FA1AE">
            <wp:extent cx="333333" cy="304762"/>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33" cy="304762"/>
                    </a:xfrm>
                    <a:prstGeom prst="rect">
                      <a:avLst/>
                    </a:prstGeom>
                  </pic:spPr>
                </pic:pic>
              </a:graphicData>
            </a:graphic>
          </wp:inline>
        </w:drawing>
      </w:r>
      <w:r>
        <w:t>.</w:t>
      </w:r>
    </w:p>
    <w:p w:rsidR="00C63FC6" w:rsidRDefault="00647D9D" w:rsidP="00DC316E">
      <w:r>
        <w:rPr>
          <w:noProof/>
        </w:rPr>
        <w:drawing>
          <wp:inline distT="0" distB="0" distL="0" distR="0" wp14:anchorId="5F8F5DF4" wp14:editId="04B11678">
            <wp:extent cx="5760720" cy="227076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70760"/>
                    </a:xfrm>
                    <a:prstGeom prst="rect">
                      <a:avLst/>
                    </a:prstGeom>
                  </pic:spPr>
                </pic:pic>
              </a:graphicData>
            </a:graphic>
          </wp:inline>
        </w:drawing>
      </w:r>
    </w:p>
    <w:p w:rsidR="00647D9D" w:rsidRDefault="00647D9D" w:rsidP="00DC316E"/>
    <w:p w:rsidR="00647D9D" w:rsidRDefault="00647D9D" w:rsidP="00DC316E">
      <w:r>
        <w:t xml:space="preserve">Resultaat sorteren op </w:t>
      </w:r>
      <w:r>
        <w:rPr>
          <w:i/>
          <w:iCs/>
        </w:rPr>
        <w:t>Regelnummer</w:t>
      </w:r>
    </w:p>
    <w:p w:rsidR="00647D9D" w:rsidRPr="00647D9D" w:rsidRDefault="00647D9D" w:rsidP="00DC316E">
      <w:r>
        <w:rPr>
          <w:noProof/>
        </w:rPr>
        <w:drawing>
          <wp:inline distT="0" distB="0" distL="0" distR="0" wp14:anchorId="48D74474" wp14:editId="53ADEC09">
            <wp:extent cx="5760720" cy="2564130"/>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64130"/>
                    </a:xfrm>
                    <a:prstGeom prst="rect">
                      <a:avLst/>
                    </a:prstGeom>
                  </pic:spPr>
                </pic:pic>
              </a:graphicData>
            </a:graphic>
          </wp:inline>
        </w:drawing>
      </w:r>
    </w:p>
    <w:p w:rsidR="00C63FC6" w:rsidRDefault="00C63FC6" w:rsidP="00DC316E"/>
    <w:p w:rsidR="008D172B" w:rsidRDefault="007D1367" w:rsidP="00647D9D">
      <w:pPr>
        <w:keepNext/>
        <w:keepLines/>
      </w:pPr>
      <w:r>
        <w:lastRenderedPageBreak/>
        <w:t>Naast het overzicht zijn er ook nog tabbladen voor Details en een Excel-overzicht.</w:t>
      </w:r>
    </w:p>
    <w:p w:rsidR="007D1367" w:rsidRDefault="007D1367" w:rsidP="00647D9D">
      <w:pPr>
        <w:keepNext/>
        <w:keepLines/>
      </w:pPr>
    </w:p>
    <w:p w:rsidR="003E48A6" w:rsidRDefault="00A94A7F" w:rsidP="00647D9D">
      <w:pPr>
        <w:keepNext/>
        <w:keepLines/>
      </w:pPr>
      <w:r>
        <w:t>Door te klikken op butto</w:t>
      </w:r>
      <w:r w:rsidR="003E48A6">
        <w:t xml:space="preserve">n </w:t>
      </w:r>
      <w:r w:rsidR="003E48A6" w:rsidRPr="00D86E2E">
        <w:rPr>
          <w:i/>
          <w:color w:val="FF0000"/>
        </w:rPr>
        <w:t>Details</w:t>
      </w:r>
      <w:r w:rsidR="003E48A6" w:rsidRPr="00D86E2E">
        <w:rPr>
          <w:color w:val="FF0000"/>
        </w:rPr>
        <w:t xml:space="preserve"> </w:t>
      </w:r>
      <w:r w:rsidR="003E48A6">
        <w:t>links bovenin wordt een overzicht van alle detailinformatie getoond.</w:t>
      </w:r>
      <w:r w:rsidR="00FB588F" w:rsidRPr="00FB588F">
        <w:t xml:space="preserve"> </w:t>
      </w:r>
      <w:r w:rsidR="00FB588F">
        <w:t xml:space="preserve">Zie hieronder bij </w:t>
      </w:r>
      <w:r w:rsidR="00FB588F" w:rsidRPr="007D1367">
        <w:rPr>
          <w:i/>
          <w:iCs/>
        </w:rPr>
        <w:t>Details</w:t>
      </w:r>
      <w:r w:rsidR="00FB588F">
        <w:t xml:space="preserve"> voor mee info.</w:t>
      </w:r>
    </w:p>
    <w:p w:rsidR="00D86E2E" w:rsidRDefault="00D86E2E" w:rsidP="00D86E2E">
      <w:r>
        <w:t xml:space="preserve">Voor het bekijken van 1 specifieke bevinding  is scrollen/zoeken in deze lijst minder praktisch. Om die reden kan ervoor worden gekozen om vanuit </w:t>
      </w:r>
      <w:r w:rsidRPr="00D86E2E">
        <w:rPr>
          <w:i/>
          <w:color w:val="FF0000"/>
        </w:rPr>
        <w:t>Overzicht</w:t>
      </w:r>
      <w:r>
        <w:t xml:space="preserve"> te kiezen voor het tonen van de details van één specifieke uitval door te klikken op het </w:t>
      </w:r>
      <w:r w:rsidRPr="00D86E2E">
        <w:rPr>
          <w:i/>
          <w:iCs/>
          <w:color w:val="FF0000"/>
        </w:rPr>
        <w:t>2 regelnummer</w:t>
      </w:r>
      <w:r>
        <w:t xml:space="preserve"> van de specifieke bevinding. Zie onder </w:t>
      </w:r>
      <w:r w:rsidRPr="00D86E2E">
        <w:rPr>
          <w:i/>
          <w:iCs/>
        </w:rPr>
        <w:t>Specifieke bevinding</w:t>
      </w:r>
      <w:r>
        <w:t xml:space="preserve"> voor meer info.</w:t>
      </w:r>
    </w:p>
    <w:p w:rsidR="007D1367" w:rsidRDefault="007D1367" w:rsidP="00DC316E"/>
    <w:p w:rsidR="007D1367" w:rsidRDefault="007D1367" w:rsidP="007D1367">
      <w:pPr>
        <w:pStyle w:val="Kop3"/>
      </w:pPr>
      <w:bookmarkStart w:id="11" w:name="_Toc44419686"/>
      <w:r>
        <w:t>Details</w:t>
      </w:r>
      <w:bookmarkEnd w:id="11"/>
    </w:p>
    <w:p w:rsidR="003E48A6" w:rsidRDefault="00AE01CB" w:rsidP="00DC316E">
      <w:r>
        <w:rPr>
          <w:noProof/>
          <w:lang w:eastAsia="nl-NL"/>
        </w:rPr>
        <w:drawing>
          <wp:inline distT="0" distB="0" distL="0" distR="0" wp14:anchorId="220BD842" wp14:editId="3B742482">
            <wp:extent cx="5760720" cy="61416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6141665"/>
                    </a:xfrm>
                    <a:prstGeom prst="rect">
                      <a:avLst/>
                    </a:prstGeom>
                  </pic:spPr>
                </pic:pic>
              </a:graphicData>
            </a:graphic>
          </wp:inline>
        </w:drawing>
      </w:r>
    </w:p>
    <w:p w:rsidR="00A94A7F" w:rsidRDefault="00A94A7F" w:rsidP="00DC316E"/>
    <w:p w:rsidR="00A94A7F" w:rsidRDefault="00A94A7F" w:rsidP="00DC316E">
      <w:r>
        <w:t>Bedoeling hiervan is om snel inzicht te krijgen in soortgelijke oorzaken voor uitval.</w:t>
      </w:r>
    </w:p>
    <w:p w:rsidR="00D86E2E" w:rsidRDefault="00D86E2E" w:rsidP="00DC316E"/>
    <w:p w:rsidR="00D86E2E" w:rsidRDefault="00D86E2E">
      <w:pPr>
        <w:rPr>
          <w:rFonts w:asciiTheme="majorHAnsi" w:eastAsiaTheme="majorEastAsia" w:hAnsiTheme="majorHAnsi" w:cstheme="majorBidi"/>
          <w:b/>
          <w:bCs/>
          <w:color w:val="4F81BD" w:themeColor="accent1"/>
        </w:rPr>
      </w:pPr>
      <w:r>
        <w:br w:type="page"/>
      </w:r>
    </w:p>
    <w:p w:rsidR="00A94A7F" w:rsidRDefault="00D86E2E" w:rsidP="00D86E2E">
      <w:pPr>
        <w:pStyle w:val="Kop3"/>
      </w:pPr>
      <w:bookmarkStart w:id="12" w:name="_Toc44419687"/>
      <w:r>
        <w:lastRenderedPageBreak/>
        <w:t>Specifieke bevinding</w:t>
      </w:r>
      <w:bookmarkEnd w:id="12"/>
    </w:p>
    <w:p w:rsidR="0018148D" w:rsidRDefault="0018148D" w:rsidP="0018148D">
      <w:r>
        <w:t xml:space="preserve">Door te klikken op een specifiek </w:t>
      </w:r>
      <w:r w:rsidRPr="0018148D">
        <w:t>regelnummer</w:t>
      </w:r>
      <w:r>
        <w:t xml:space="preserve"> wordt </w:t>
      </w:r>
      <w:r>
        <w:rPr>
          <w:i/>
          <w:iCs/>
        </w:rPr>
        <w:t xml:space="preserve"> in een apart venster</w:t>
      </w:r>
      <w:r>
        <w:t xml:space="preserve"> dezelfde rapportage weer gegeven, maar dan voor de bevinding met dat ene specifieke regelnummer.</w:t>
      </w:r>
    </w:p>
    <w:p w:rsidR="0018148D" w:rsidRDefault="0018148D" w:rsidP="0018148D">
      <w:r>
        <w:rPr>
          <w:noProof/>
          <w:lang w:eastAsia="nl-NL"/>
        </w:rPr>
        <w:drawing>
          <wp:inline distT="0" distB="0" distL="0" distR="0" wp14:anchorId="71A96278" wp14:editId="0A338E3B">
            <wp:extent cx="5760720" cy="1934845"/>
            <wp:effectExtent l="0" t="0" r="0" b="825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34845"/>
                    </a:xfrm>
                    <a:prstGeom prst="rect">
                      <a:avLst/>
                    </a:prstGeom>
                  </pic:spPr>
                </pic:pic>
              </a:graphicData>
            </a:graphic>
          </wp:inline>
        </w:drawing>
      </w:r>
    </w:p>
    <w:p w:rsidR="0018148D" w:rsidRDefault="0018148D" w:rsidP="0018148D">
      <w:r>
        <w:t xml:space="preserve">Door vervolgens te klikken op </w:t>
      </w:r>
      <w:r>
        <w:rPr>
          <w:i/>
          <w:iCs/>
        </w:rPr>
        <w:t>Details</w:t>
      </w:r>
      <w:r>
        <w:t xml:space="preserve"> links bovenin worden de details van deze specifiek bevinding getoond</w:t>
      </w:r>
    </w:p>
    <w:p w:rsidR="00F317DE" w:rsidRDefault="00F317DE" w:rsidP="0018148D"/>
    <w:p w:rsidR="00396265" w:rsidRDefault="00396265" w:rsidP="0018148D">
      <w:r>
        <w:rPr>
          <w:noProof/>
          <w:lang w:eastAsia="nl-NL"/>
        </w:rPr>
        <w:drawing>
          <wp:inline distT="0" distB="0" distL="0" distR="0" wp14:anchorId="76E431D7" wp14:editId="2B58FF17">
            <wp:extent cx="5086350" cy="487946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1519" cy="4884424"/>
                    </a:xfrm>
                    <a:prstGeom prst="rect">
                      <a:avLst/>
                    </a:prstGeom>
                  </pic:spPr>
                </pic:pic>
              </a:graphicData>
            </a:graphic>
          </wp:inline>
        </w:drawing>
      </w:r>
    </w:p>
    <w:p w:rsidR="00396265" w:rsidRDefault="00396265" w:rsidP="0018148D">
      <w:r>
        <w:t xml:space="preserve">Bij </w:t>
      </w:r>
      <w:r>
        <w:rPr>
          <w:i/>
          <w:iCs/>
          <w:color w:val="FF0000"/>
        </w:rPr>
        <w:t>1 Algemeen</w:t>
      </w:r>
      <w:r>
        <w:t xml:space="preserve"> staat informatie die op zowel het analyse- als het referentie record van toepassing zijn.</w:t>
      </w:r>
    </w:p>
    <w:p w:rsidR="00396265" w:rsidRPr="00396265" w:rsidRDefault="00396265" w:rsidP="0018148D">
      <w:pPr>
        <w:rPr>
          <w:i/>
          <w:iCs/>
        </w:rPr>
      </w:pPr>
      <w:r>
        <w:t xml:space="preserve">In de linker kolom </w:t>
      </w:r>
      <w:r w:rsidRPr="00396265">
        <w:rPr>
          <w:color w:val="FF0000"/>
        </w:rPr>
        <w:t>2</w:t>
      </w:r>
      <w:r>
        <w:t xml:space="preserve"> van </w:t>
      </w:r>
      <w:r w:rsidRPr="00396265">
        <w:rPr>
          <w:color w:val="0070C0"/>
        </w:rPr>
        <w:t>Matching</w:t>
      </w:r>
      <w:r>
        <w:t xml:space="preserve"> staan de details van het analyse record en in de rechter </w:t>
      </w:r>
      <w:r w:rsidRPr="00396265">
        <w:rPr>
          <w:color w:val="FF0000"/>
        </w:rPr>
        <w:t>3</w:t>
      </w:r>
      <w:r>
        <w:t xml:space="preserve"> die van het referentie record.</w:t>
      </w:r>
    </w:p>
    <w:p w:rsidR="0018148D" w:rsidRPr="0018148D" w:rsidRDefault="00A27705" w:rsidP="0018148D">
      <w:r>
        <w:rPr>
          <w:noProof/>
          <w:lang w:eastAsia="nl-NL"/>
        </w:rPr>
        <w:lastRenderedPageBreak/>
        <w:drawing>
          <wp:inline distT="0" distB="0" distL="0" distR="0" wp14:anchorId="103EE41C" wp14:editId="57C1B5FA">
            <wp:extent cx="4838700" cy="4569350"/>
            <wp:effectExtent l="0" t="0" r="0" b="317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504" cy="4576720"/>
                    </a:xfrm>
                    <a:prstGeom prst="rect">
                      <a:avLst/>
                    </a:prstGeom>
                  </pic:spPr>
                </pic:pic>
              </a:graphicData>
            </a:graphic>
          </wp:inline>
        </w:drawing>
      </w:r>
    </w:p>
    <w:p w:rsidR="007827AF" w:rsidRPr="007827AF" w:rsidRDefault="007827AF" w:rsidP="007827AF">
      <w:pPr>
        <w:rPr>
          <w:color w:val="0070C0"/>
        </w:rPr>
      </w:pPr>
      <w:r w:rsidRPr="007827AF">
        <w:t xml:space="preserve">Kop </w:t>
      </w:r>
      <w:r w:rsidRPr="007827AF">
        <w:rPr>
          <w:color w:val="0070C0"/>
        </w:rPr>
        <w:t>Algemeen</w:t>
      </w:r>
    </w:p>
    <w:p w:rsidR="00D72EED" w:rsidRDefault="007827AF" w:rsidP="007827AF">
      <w:r>
        <w:t xml:space="preserve">In veld </w:t>
      </w:r>
      <w:r w:rsidRPr="007827AF">
        <w:rPr>
          <w:i/>
          <w:iCs/>
          <w:color w:val="FF0000"/>
        </w:rPr>
        <w:t>1 Controle op</w:t>
      </w:r>
      <w:r>
        <w:t xml:space="preserve"> staat het </w:t>
      </w:r>
      <w:r w:rsidR="00D72EED">
        <w:t xml:space="preserve">Matching-criterium waarop uitval </w:t>
      </w:r>
      <w:r>
        <w:t xml:space="preserve">van deze bevinding </w:t>
      </w:r>
      <w:r w:rsidR="00D72EED">
        <w:t>plaats heeft gevonden</w:t>
      </w:r>
    </w:p>
    <w:p w:rsidR="007827AF" w:rsidRDefault="007827AF" w:rsidP="007827AF"/>
    <w:p w:rsidR="007827AF" w:rsidRDefault="007827AF" w:rsidP="007827AF">
      <w:r>
        <w:t xml:space="preserve">Kop </w:t>
      </w:r>
      <w:r w:rsidRPr="007827AF">
        <w:rPr>
          <w:color w:val="0070C0"/>
        </w:rPr>
        <w:t>Matching</w:t>
      </w:r>
    </w:p>
    <w:p w:rsidR="00D72EED" w:rsidRPr="00396265" w:rsidRDefault="00396265" w:rsidP="007827AF">
      <w:r>
        <w:t xml:space="preserve">Bij </w:t>
      </w:r>
      <w:r w:rsidR="007827AF" w:rsidRPr="007827AF">
        <w:rPr>
          <w:i/>
          <w:iCs/>
          <w:color w:val="FF0000"/>
        </w:rPr>
        <w:t>2 Analyse match</w:t>
      </w:r>
      <w:r w:rsidR="007827AF">
        <w:t xml:space="preserve"> </w:t>
      </w:r>
      <w:r w:rsidR="007827AF" w:rsidRPr="007827AF">
        <w:t xml:space="preserve">staan alle bij de vergelijking gebruikte matching-criteria. </w:t>
      </w:r>
      <w:r w:rsidR="007827AF">
        <w:t xml:space="preserve">In dit geval is te zien dat de uitval plaats vond doordat de inhoud van veld </w:t>
      </w:r>
      <w:r w:rsidR="007827AF" w:rsidRPr="007827AF">
        <w:rPr>
          <w:i/>
          <w:iCs/>
        </w:rPr>
        <w:t xml:space="preserve">openbareruimtenaam </w:t>
      </w:r>
      <w:r w:rsidR="007827AF" w:rsidRPr="007827AF">
        <w:t>niet overeen kwam</w:t>
      </w:r>
      <w:r w:rsidR="007827AF" w:rsidRPr="007827AF">
        <w:rPr>
          <w:i/>
          <w:iCs/>
        </w:rPr>
        <w:t xml:space="preserve"> (</w:t>
      </w:r>
      <w:r w:rsidR="007827AF" w:rsidRPr="007827AF">
        <w:rPr>
          <w:i/>
          <w:iCs/>
          <w:color w:val="FF0000"/>
        </w:rPr>
        <w:t>leeg</w:t>
      </w:r>
      <w:r w:rsidR="007827AF" w:rsidRPr="007827AF">
        <w:rPr>
          <w:color w:val="FF0000"/>
        </w:rPr>
        <w:t xml:space="preserve"> </w:t>
      </w:r>
      <w:r w:rsidR="007827AF" w:rsidRPr="007827AF">
        <w:t xml:space="preserve">bij </w:t>
      </w:r>
      <w:r w:rsidR="007827AF" w:rsidRPr="007827AF">
        <w:rPr>
          <w:i/>
          <w:iCs/>
          <w:color w:val="FF0000"/>
        </w:rPr>
        <w:t>2 a</w:t>
      </w:r>
      <w:r w:rsidR="007827AF" w:rsidRPr="007827AF">
        <w:t xml:space="preserve"> en </w:t>
      </w:r>
      <w:r w:rsidR="007827AF" w:rsidRPr="007827AF">
        <w:rPr>
          <w:i/>
          <w:iCs/>
          <w:color w:val="FF0000"/>
        </w:rPr>
        <w:t>gevuld</w:t>
      </w:r>
      <w:r w:rsidR="007827AF" w:rsidRPr="007827AF">
        <w:rPr>
          <w:color w:val="FF0000"/>
        </w:rPr>
        <w:t xml:space="preserve"> </w:t>
      </w:r>
      <w:r w:rsidR="007827AF" w:rsidRPr="007827AF">
        <w:t xml:space="preserve">bij </w:t>
      </w:r>
      <w:r w:rsidR="007827AF" w:rsidRPr="007827AF">
        <w:rPr>
          <w:i/>
          <w:iCs/>
          <w:color w:val="FF0000"/>
        </w:rPr>
        <w:t>2 b</w:t>
      </w:r>
      <w:r w:rsidR="007827AF" w:rsidRPr="007827AF">
        <w:rPr>
          <w:i/>
          <w:iCs/>
        </w:rPr>
        <w:t>)</w:t>
      </w:r>
    </w:p>
    <w:p w:rsidR="00396265" w:rsidRDefault="00396265" w:rsidP="00396265"/>
    <w:p w:rsidR="00396265" w:rsidRDefault="00396265" w:rsidP="00396265">
      <w:r>
        <w:t xml:space="preserve">Kop </w:t>
      </w:r>
      <w:r w:rsidRPr="00396265">
        <w:rPr>
          <w:color w:val="0070C0"/>
        </w:rPr>
        <w:t>Complete record</w:t>
      </w:r>
    </w:p>
    <w:p w:rsidR="00396265" w:rsidRDefault="00D72EED" w:rsidP="00396265">
      <w:r>
        <w:t xml:space="preserve">Weergave </w:t>
      </w:r>
      <w:r w:rsidRPr="00396265">
        <w:rPr>
          <w:i/>
          <w:iCs/>
        </w:rPr>
        <w:t>alle</w:t>
      </w:r>
      <w:r>
        <w:t xml:space="preserve"> matching-criteria: naast de gevonden uitval kunnen er ook nog andere matching-criteria verschillen. Bijvoorbeeld bij een niet doorgekomen verhuizing zullen zowel postcode, straat als </w:t>
      </w:r>
      <w:r w:rsidR="00670729">
        <w:t>woonplaats</w:t>
      </w:r>
      <w:r w:rsidR="007827AF">
        <w:t>.</w:t>
      </w:r>
      <w:r w:rsidR="00670729">
        <w:t xml:space="preserve"> </w:t>
      </w:r>
      <w:r w:rsidR="00BA566E">
        <w:t>Voor een makkelijkere vergelijking op verschillen wordt per regel het zelfde criterium weergegeven.</w:t>
      </w:r>
    </w:p>
    <w:p w:rsidR="00396265" w:rsidRDefault="00396265" w:rsidP="00396265"/>
    <w:p w:rsidR="00396265" w:rsidRDefault="00396265" w:rsidP="00396265">
      <w:r>
        <w:t>Het complete record bestaat uit 2 delen:</w:t>
      </w:r>
    </w:p>
    <w:p w:rsidR="00396265" w:rsidRDefault="00396265" w:rsidP="00396265">
      <w:r>
        <w:t>Het 1</w:t>
      </w:r>
      <w:r w:rsidRPr="00396265">
        <w:rPr>
          <w:vertAlign w:val="superscript"/>
        </w:rPr>
        <w:t>e</w:t>
      </w:r>
      <w:r>
        <w:t xml:space="preserve"> deel met de tekst ---------- matching ----------</w:t>
      </w:r>
    </w:p>
    <w:p w:rsidR="00D72EED" w:rsidRDefault="00F317DE" w:rsidP="00396265">
      <w:r>
        <w:t xml:space="preserve">Hierin staan </w:t>
      </w:r>
      <w:r>
        <w:rPr>
          <w:i/>
          <w:iCs/>
        </w:rPr>
        <w:t>alle</w:t>
      </w:r>
      <w:r>
        <w:t xml:space="preserve"> velden die gebruikt worden in de diverse matching-criteria. Dit omdat een record wordt weggeschreven bij de 1</w:t>
      </w:r>
      <w:r w:rsidRPr="00F317DE">
        <w:rPr>
          <w:vertAlign w:val="superscript"/>
        </w:rPr>
        <w:t>e</w:t>
      </w:r>
      <w:r>
        <w:t xml:space="preserve"> geconstateerde mismatch. Maar wellicht dat er ook nog andere mismatches zijn. Dit komt onder meer voor bij niet door gekomen verhuizingen: dan zijn zowel adres, postkode als woonplaats afwijkend.</w:t>
      </w:r>
      <w:r w:rsidR="007827AF">
        <w:br/>
        <w:t xml:space="preserve">In dit geval blijkt ook hier het enige verschil de </w:t>
      </w:r>
      <w:r w:rsidR="007827AF" w:rsidRPr="00396265">
        <w:rPr>
          <w:i/>
          <w:iCs/>
        </w:rPr>
        <w:t>openbareruimtenaam</w:t>
      </w:r>
      <w:r w:rsidR="007827AF">
        <w:t xml:space="preserve"> te zijn.</w:t>
      </w:r>
    </w:p>
    <w:p w:rsidR="00F317DE" w:rsidRDefault="00F317DE" w:rsidP="00F317DE"/>
    <w:p w:rsidR="00F317DE" w:rsidRDefault="00F317DE" w:rsidP="00F317DE">
      <w:r>
        <w:t>Het 2</w:t>
      </w:r>
      <w:r w:rsidRPr="00F317DE">
        <w:rPr>
          <w:vertAlign w:val="superscript"/>
        </w:rPr>
        <w:t>e</w:t>
      </w:r>
      <w:r>
        <w:t xml:space="preserve"> deel start met ---------- extra info ----------</w:t>
      </w:r>
    </w:p>
    <w:p w:rsidR="0073695D" w:rsidRDefault="0073695D" w:rsidP="00F317DE">
      <w:r>
        <w:lastRenderedPageBreak/>
        <w:t xml:space="preserve">Overige info uit het </w:t>
      </w:r>
      <w:r w:rsidR="00F317DE">
        <w:t>gebruikte</w:t>
      </w:r>
      <w:r>
        <w:t xml:space="preserve"> record; doorgaans voor betere identificatie of om sneller inzicht te krijgen in wat er aan de hand zou kunnen zijn.</w:t>
      </w:r>
      <w:r w:rsidR="00F317DE">
        <w:t xml:space="preserve"> Deze informatie is voor analyse en referentie record doorgaans verschillend van aard.</w:t>
      </w:r>
    </w:p>
    <w:p w:rsidR="00C26E24" w:rsidRDefault="00C26E24" w:rsidP="00D72EED"/>
    <w:p w:rsidR="00D86E2E" w:rsidRDefault="00D86E2E">
      <w:r>
        <w:br w:type="page"/>
      </w:r>
    </w:p>
    <w:p w:rsidR="00D86E2E" w:rsidRDefault="00D86E2E" w:rsidP="00D86E2E">
      <w:pPr>
        <w:pStyle w:val="Kop3"/>
      </w:pPr>
      <w:bookmarkStart w:id="13" w:name="_Toc44419688"/>
      <w:r>
        <w:lastRenderedPageBreak/>
        <w:t>Excel-overzicht tbv bevindingenanalyse</w:t>
      </w:r>
      <w:bookmarkEnd w:id="13"/>
    </w:p>
    <w:p w:rsidR="00D86E2E" w:rsidRDefault="00D86E2E" w:rsidP="00D86E2E">
      <w:r>
        <w:t xml:space="preserve">Als laatste ten slotte is er voor het in bulk doorvoeren van mutaties een optie om de van belang zijnde </w:t>
      </w:r>
      <w:r w:rsidR="007F34A3">
        <w:t>sleutels weer te geven. Na weergave van het rapport als Excel-lijst kunnen de betreffende sleutels hieruit worden gekopieerd en gebruikt in analyse</w:t>
      </w:r>
      <w:r w:rsidR="000E5134">
        <w:t xml:space="preserve"> </w:t>
      </w:r>
      <w:r w:rsidR="007F34A3">
        <w:t>-applicatie voor bulk-mutaties.</w:t>
      </w:r>
    </w:p>
    <w:p w:rsidR="00D86E2E" w:rsidRPr="00D86E2E" w:rsidRDefault="00D86E2E" w:rsidP="00D86E2E">
      <w:r>
        <w:rPr>
          <w:noProof/>
          <w:lang w:eastAsia="nl-NL"/>
        </w:rPr>
        <w:drawing>
          <wp:inline distT="0" distB="0" distL="0" distR="0" wp14:anchorId="3D6F0D50" wp14:editId="685E9991">
            <wp:extent cx="5760720" cy="501078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10785"/>
                    </a:xfrm>
                    <a:prstGeom prst="rect">
                      <a:avLst/>
                    </a:prstGeom>
                  </pic:spPr>
                </pic:pic>
              </a:graphicData>
            </a:graphic>
          </wp:inline>
        </w:drawing>
      </w:r>
    </w:p>
    <w:p w:rsidR="000E5134" w:rsidRDefault="007F34A3" w:rsidP="00D72EED">
      <w:r>
        <w:t xml:space="preserve">Zoals bij eerdere weergaves wordt </w:t>
      </w:r>
      <w:r w:rsidR="000E5134">
        <w:t xml:space="preserve">bij </w:t>
      </w:r>
      <w:r w:rsidR="000E5134" w:rsidRPr="000E5134">
        <w:rPr>
          <w:i/>
          <w:iCs/>
          <w:color w:val="00B050"/>
        </w:rPr>
        <w:t>1 Status</w:t>
      </w:r>
      <w:r w:rsidR="000E5134">
        <w:t xml:space="preserve"> de status van de bevinding weer gegeven.</w:t>
      </w:r>
    </w:p>
    <w:p w:rsidR="000E5134" w:rsidRDefault="000E5134" w:rsidP="00D72EED">
      <w:r>
        <w:t xml:space="preserve">Bij </w:t>
      </w:r>
      <w:r w:rsidRPr="000E5134">
        <w:rPr>
          <w:i/>
          <w:iCs/>
          <w:color w:val="00B050"/>
        </w:rPr>
        <w:t>2a</w:t>
      </w:r>
      <w:r>
        <w:t xml:space="preserve"> staat de </w:t>
      </w:r>
      <w:r>
        <w:rPr>
          <w:i/>
          <w:iCs/>
        </w:rPr>
        <w:t>naam</w:t>
      </w:r>
      <w:r>
        <w:t xml:space="preserve"> en onder </w:t>
      </w:r>
      <w:r w:rsidRPr="000E5134">
        <w:rPr>
          <w:i/>
          <w:iCs/>
          <w:color w:val="00B050"/>
        </w:rPr>
        <w:t>2b</w:t>
      </w:r>
      <w:r>
        <w:t xml:space="preserve"> de </w:t>
      </w:r>
      <w:r w:rsidRPr="000E5134">
        <w:rPr>
          <w:i/>
          <w:iCs/>
        </w:rPr>
        <w:t>inhoud</w:t>
      </w:r>
      <w:r>
        <w:t xml:space="preserve"> van de sleutel die gebruikt is om analyse en referentie te matchen.</w:t>
      </w:r>
    </w:p>
    <w:p w:rsidR="00D86E2E" w:rsidRDefault="000E5134" w:rsidP="00D72EED">
      <w:r>
        <w:t xml:space="preserve">Bij </w:t>
      </w:r>
      <w:r w:rsidRPr="000E5134">
        <w:rPr>
          <w:i/>
          <w:iCs/>
          <w:color w:val="00B050"/>
        </w:rPr>
        <w:t>3a</w:t>
      </w:r>
      <w:r>
        <w:t xml:space="preserve"> staat de naam </w:t>
      </w:r>
      <w:r w:rsidRPr="000E5134">
        <w:t xml:space="preserve">en bij </w:t>
      </w:r>
      <w:r w:rsidRPr="000E5134">
        <w:rPr>
          <w:i/>
          <w:iCs/>
          <w:color w:val="00B050"/>
        </w:rPr>
        <w:t>3 b</w:t>
      </w:r>
      <w:r w:rsidRPr="000E5134">
        <w:t xml:space="preserve"> de waarde </w:t>
      </w:r>
      <w:r>
        <w:t>van het 1</w:t>
      </w:r>
      <w:r w:rsidRPr="000E5134">
        <w:rPr>
          <w:vertAlign w:val="superscript"/>
        </w:rPr>
        <w:t>e</w:t>
      </w:r>
      <w:r>
        <w:t xml:space="preserve"> veld na </w:t>
      </w:r>
      <w:r>
        <w:rPr>
          <w:i/>
          <w:iCs/>
        </w:rPr>
        <w:t>---------- extra info</w:t>
      </w:r>
      <w:r>
        <w:t xml:space="preserve"> </w:t>
      </w:r>
      <w:r>
        <w:rPr>
          <w:i/>
          <w:iCs/>
        </w:rPr>
        <w:t>----------</w:t>
      </w:r>
      <w:r w:rsidRPr="000E5134">
        <w:t>.</w:t>
      </w:r>
      <w:r>
        <w:t xml:space="preserve"> Dit met als uitgangspunt dat dit het veld is met de interne sleutel van de analyse-applicatie.</w:t>
      </w:r>
    </w:p>
    <w:p w:rsidR="000E5134" w:rsidRPr="000E5134" w:rsidRDefault="000E5134" w:rsidP="00D72EED"/>
    <w:sectPr w:rsidR="000E5134" w:rsidRPr="000E5134" w:rsidSect="003233C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70EF"/>
    <w:multiLevelType w:val="hybridMultilevel"/>
    <w:tmpl w:val="6E92676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52D0EF6"/>
    <w:multiLevelType w:val="hybridMultilevel"/>
    <w:tmpl w:val="40E290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F5A2437"/>
    <w:multiLevelType w:val="hybridMultilevel"/>
    <w:tmpl w:val="AD7CE54C"/>
    <w:lvl w:ilvl="0" w:tplc="781C4A8E">
      <w:start w:val="1"/>
      <w:numFmt w:val="decimal"/>
      <w:lvlText w:val="%1"/>
      <w:lvlJc w:val="left"/>
      <w:pPr>
        <w:ind w:left="1065" w:hanging="705"/>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DD814E8"/>
    <w:multiLevelType w:val="hybridMultilevel"/>
    <w:tmpl w:val="620249B6"/>
    <w:lvl w:ilvl="0" w:tplc="BE4E3F94">
      <w:start w:val="1"/>
      <w:numFmt w:val="decimal"/>
      <w:lvlText w:val="%1"/>
      <w:lvlJc w:val="left"/>
      <w:pPr>
        <w:ind w:left="1065" w:hanging="705"/>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DFA232D"/>
    <w:multiLevelType w:val="hybridMultilevel"/>
    <w:tmpl w:val="6BA03F66"/>
    <w:lvl w:ilvl="0" w:tplc="B2BEB10A">
      <w:start w:val="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50C40A8"/>
    <w:multiLevelType w:val="hybridMultilevel"/>
    <w:tmpl w:val="DC043328"/>
    <w:lvl w:ilvl="0" w:tplc="A566D786">
      <w:start w:val="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9"/>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269D"/>
    <w:rsid w:val="0003766A"/>
    <w:rsid w:val="000E5134"/>
    <w:rsid w:val="000F01DA"/>
    <w:rsid w:val="001229FC"/>
    <w:rsid w:val="001326D9"/>
    <w:rsid w:val="00145726"/>
    <w:rsid w:val="001621F4"/>
    <w:rsid w:val="0018148D"/>
    <w:rsid w:val="001F2D2E"/>
    <w:rsid w:val="001F404D"/>
    <w:rsid w:val="002747EC"/>
    <w:rsid w:val="002C3BAB"/>
    <w:rsid w:val="002C643A"/>
    <w:rsid w:val="003110DE"/>
    <w:rsid w:val="00321F15"/>
    <w:rsid w:val="003233C3"/>
    <w:rsid w:val="00331C92"/>
    <w:rsid w:val="00396265"/>
    <w:rsid w:val="003E48A6"/>
    <w:rsid w:val="00421CB4"/>
    <w:rsid w:val="00495CF3"/>
    <w:rsid w:val="00502533"/>
    <w:rsid w:val="00535D60"/>
    <w:rsid w:val="00572ADA"/>
    <w:rsid w:val="005858C4"/>
    <w:rsid w:val="00630C71"/>
    <w:rsid w:val="006470D0"/>
    <w:rsid w:val="00647D9D"/>
    <w:rsid w:val="00663D37"/>
    <w:rsid w:val="00670729"/>
    <w:rsid w:val="006850B8"/>
    <w:rsid w:val="0073695D"/>
    <w:rsid w:val="007827AF"/>
    <w:rsid w:val="007A0133"/>
    <w:rsid w:val="007A420A"/>
    <w:rsid w:val="007B023E"/>
    <w:rsid w:val="007D1367"/>
    <w:rsid w:val="007F34A3"/>
    <w:rsid w:val="00853254"/>
    <w:rsid w:val="008A58A7"/>
    <w:rsid w:val="008A60F5"/>
    <w:rsid w:val="008D172B"/>
    <w:rsid w:val="00934DC9"/>
    <w:rsid w:val="00996CC1"/>
    <w:rsid w:val="00A049F3"/>
    <w:rsid w:val="00A27705"/>
    <w:rsid w:val="00A91820"/>
    <w:rsid w:val="00A933D8"/>
    <w:rsid w:val="00A94A7F"/>
    <w:rsid w:val="00A96277"/>
    <w:rsid w:val="00AA10C5"/>
    <w:rsid w:val="00AD2167"/>
    <w:rsid w:val="00AE01CB"/>
    <w:rsid w:val="00BA566E"/>
    <w:rsid w:val="00BB795A"/>
    <w:rsid w:val="00BF0D3A"/>
    <w:rsid w:val="00C26E24"/>
    <w:rsid w:val="00C63FC6"/>
    <w:rsid w:val="00CD7679"/>
    <w:rsid w:val="00CE45A5"/>
    <w:rsid w:val="00CF20D4"/>
    <w:rsid w:val="00D63CFD"/>
    <w:rsid w:val="00D72EED"/>
    <w:rsid w:val="00D745E2"/>
    <w:rsid w:val="00D86E2E"/>
    <w:rsid w:val="00DC316E"/>
    <w:rsid w:val="00E746F8"/>
    <w:rsid w:val="00EA269D"/>
    <w:rsid w:val="00F317DE"/>
    <w:rsid w:val="00F609F0"/>
    <w:rsid w:val="00F87DC1"/>
    <w:rsid w:val="00FA57A2"/>
    <w:rsid w:val="00FB588F"/>
    <w:rsid w:val="00FD068E"/>
    <w:rsid w:val="00FF6D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63A694-0469-4A6D-B0F5-FED388A50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72ADA"/>
    <w:pPr>
      <w:keepNext/>
      <w:keepLines/>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A26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853254"/>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2ADA"/>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A269D"/>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853254"/>
    <w:rPr>
      <w:rFonts w:asciiTheme="majorHAnsi" w:eastAsiaTheme="majorEastAsia" w:hAnsiTheme="majorHAnsi" w:cstheme="majorBidi"/>
      <w:b/>
      <w:bCs/>
      <w:color w:val="4F81BD" w:themeColor="accent1"/>
    </w:rPr>
  </w:style>
  <w:style w:type="paragraph" w:styleId="Ballontekst">
    <w:name w:val="Balloon Text"/>
    <w:basedOn w:val="Standaard"/>
    <w:link w:val="BallontekstChar"/>
    <w:uiPriority w:val="99"/>
    <w:semiHidden/>
    <w:unhideWhenUsed/>
    <w:rsid w:val="00853254"/>
    <w:rPr>
      <w:rFonts w:ascii="Tahoma" w:hAnsi="Tahoma" w:cs="Tahoma"/>
      <w:sz w:val="16"/>
      <w:szCs w:val="16"/>
    </w:rPr>
  </w:style>
  <w:style w:type="character" w:customStyle="1" w:styleId="BallontekstChar">
    <w:name w:val="Ballontekst Char"/>
    <w:basedOn w:val="Standaardalinea-lettertype"/>
    <w:link w:val="Ballontekst"/>
    <w:uiPriority w:val="99"/>
    <w:semiHidden/>
    <w:rsid w:val="00853254"/>
    <w:rPr>
      <w:rFonts w:ascii="Tahoma" w:hAnsi="Tahoma" w:cs="Tahoma"/>
      <w:sz w:val="16"/>
      <w:szCs w:val="16"/>
    </w:rPr>
  </w:style>
  <w:style w:type="paragraph" w:styleId="Lijstalinea">
    <w:name w:val="List Paragraph"/>
    <w:basedOn w:val="Standaard"/>
    <w:uiPriority w:val="34"/>
    <w:qFormat/>
    <w:rsid w:val="00630C71"/>
    <w:pPr>
      <w:ind w:left="720"/>
      <w:contextualSpacing/>
    </w:pPr>
  </w:style>
  <w:style w:type="paragraph" w:styleId="Titel">
    <w:name w:val="Title"/>
    <w:basedOn w:val="Standaard"/>
    <w:next w:val="Standaard"/>
    <w:link w:val="TitelChar"/>
    <w:uiPriority w:val="10"/>
    <w:qFormat/>
    <w:rsid w:val="00323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Standaardalinea-lettertype"/>
    <w:link w:val="Titel"/>
    <w:uiPriority w:val="10"/>
    <w:rsid w:val="003233C3"/>
    <w:rPr>
      <w:rFonts w:asciiTheme="majorHAnsi" w:eastAsiaTheme="majorEastAsia" w:hAnsiTheme="majorHAnsi"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3233C3"/>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Standaardalinea-lettertype"/>
    <w:link w:val="Ondertitel"/>
    <w:uiPriority w:val="11"/>
    <w:rsid w:val="003233C3"/>
    <w:rPr>
      <w:rFonts w:asciiTheme="majorHAnsi" w:eastAsiaTheme="majorEastAsia" w:hAnsiTheme="majorHAnsi" w:cstheme="majorBidi"/>
      <w:i/>
      <w:iCs/>
      <w:color w:val="4F81BD" w:themeColor="accent1"/>
      <w:spacing w:val="15"/>
      <w:sz w:val="24"/>
      <w:szCs w:val="24"/>
      <w:lang w:eastAsia="nl-NL"/>
    </w:rPr>
  </w:style>
  <w:style w:type="paragraph" w:styleId="Kopvaninhoudsopgave">
    <w:name w:val="TOC Heading"/>
    <w:basedOn w:val="Kop1"/>
    <w:next w:val="Standaard"/>
    <w:uiPriority w:val="39"/>
    <w:unhideWhenUsed/>
    <w:qFormat/>
    <w:rsid w:val="00AA10C5"/>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AA10C5"/>
    <w:pPr>
      <w:spacing w:after="100"/>
    </w:pPr>
  </w:style>
  <w:style w:type="paragraph" w:styleId="Inhopg2">
    <w:name w:val="toc 2"/>
    <w:basedOn w:val="Standaard"/>
    <w:next w:val="Standaard"/>
    <w:autoRedefine/>
    <w:uiPriority w:val="39"/>
    <w:unhideWhenUsed/>
    <w:rsid w:val="00AA10C5"/>
    <w:pPr>
      <w:spacing w:after="100"/>
      <w:ind w:left="220"/>
    </w:pPr>
  </w:style>
  <w:style w:type="paragraph" w:styleId="Inhopg3">
    <w:name w:val="toc 3"/>
    <w:basedOn w:val="Standaard"/>
    <w:next w:val="Standaard"/>
    <w:autoRedefine/>
    <w:uiPriority w:val="39"/>
    <w:unhideWhenUsed/>
    <w:rsid w:val="00AA10C5"/>
    <w:pPr>
      <w:spacing w:after="100"/>
      <w:ind w:left="440"/>
    </w:pPr>
  </w:style>
  <w:style w:type="character" w:styleId="Hyperlink">
    <w:name w:val="Hyperlink"/>
    <w:basedOn w:val="Standaardalinea-lettertype"/>
    <w:uiPriority w:val="99"/>
    <w:unhideWhenUsed/>
    <w:rsid w:val="00AA10C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hyperlink" Target="https://www.google.nl/url?sa=i&amp;source=images&amp;cd=&amp;cad=rja&amp;uact=8&amp;ved=2ahUKEwjYpK_t_p3bAhVSKFAKHWPRDrIQjRx6BAgBEAU&amp;url=https://smartcity.nl/smart-city-living-lab-en-vng-realisatie-samen-aan-slag/&amp;psig=AOvVaw1VVzfZ_EuI4Ss4mgs9MWjQ&amp;ust=152723896528525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4C94C00CDE4D32858A3B57E8AC3AE2"/>
        <w:category>
          <w:name w:val="Algemeen"/>
          <w:gallery w:val="placeholder"/>
        </w:category>
        <w:types>
          <w:type w:val="bbPlcHdr"/>
        </w:types>
        <w:behaviors>
          <w:behavior w:val="content"/>
        </w:behaviors>
        <w:guid w:val="{3E178B94-0215-4ABA-8090-DCEA53348DEA}"/>
      </w:docPartPr>
      <w:docPartBody>
        <w:p w:rsidR="00EF7CF0" w:rsidRDefault="006418D5" w:rsidP="006418D5">
          <w:pPr>
            <w:pStyle w:val="894C94C00CDE4D32858A3B57E8AC3AE2"/>
          </w:pPr>
          <w:r>
            <w:rPr>
              <w:rFonts w:asciiTheme="majorHAnsi" w:hAnsiTheme="majorHAnsi"/>
              <w:sz w:val="80"/>
              <w:szCs w:val="80"/>
            </w:rPr>
            <w:t>[Geef de titel van het document op]</w:t>
          </w:r>
        </w:p>
      </w:docPartBody>
    </w:docPart>
    <w:docPart>
      <w:docPartPr>
        <w:name w:val="10168B20C51F434AAA596B2643367639"/>
        <w:category>
          <w:name w:val="Algemeen"/>
          <w:gallery w:val="placeholder"/>
        </w:category>
        <w:types>
          <w:type w:val="bbPlcHdr"/>
        </w:types>
        <w:behaviors>
          <w:behavior w:val="content"/>
        </w:behaviors>
        <w:guid w:val="{F0E9FCE1-D704-44D5-8DB4-82E56A627DFD}"/>
      </w:docPartPr>
      <w:docPartBody>
        <w:p w:rsidR="00EF7CF0" w:rsidRDefault="006418D5" w:rsidP="006418D5">
          <w:pPr>
            <w:pStyle w:val="10168B20C51F434AAA596B2643367639"/>
          </w:pPr>
          <w:r>
            <w:rPr>
              <w:rFonts w:asciiTheme="majorHAnsi" w:hAnsiTheme="majorHAnsi"/>
              <w:sz w:val="44"/>
              <w:szCs w:val="44"/>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18D5"/>
    <w:rsid w:val="006418D5"/>
    <w:rsid w:val="00EF7CF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94C94C00CDE4D32858A3B57E8AC3AE2">
    <w:name w:val="894C94C00CDE4D32858A3B57E8AC3AE2"/>
    <w:rsid w:val="006418D5"/>
  </w:style>
  <w:style w:type="paragraph" w:customStyle="1" w:styleId="10168B20C51F434AAA596B2643367639">
    <w:name w:val="10168B20C51F434AAA596B2643367639"/>
    <w:rsid w:val="006418D5"/>
  </w:style>
  <w:style w:type="paragraph" w:customStyle="1" w:styleId="9B589270D698477C8548E6053325E894">
    <w:name w:val="9B589270D698477C8548E6053325E894"/>
    <w:rsid w:val="006418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Beschrijving standaard i-Spiegel rapportages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2CBA5E-9436-4676-BFC2-797CA9B62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16</Pages>
  <Words>2148</Words>
  <Characters>11815</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i-Spiegel</vt:lpstr>
    </vt:vector>
  </TitlesOfParts>
  <Company>SSL Leeuwarden</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i-Spiegel</dc:title>
  <dc:subject>Rapportages</dc:subject>
  <dc:creator>Have ten, Hans</dc:creator>
  <cp:lastModifiedBy>Have ten, Hans</cp:lastModifiedBy>
  <cp:revision>15</cp:revision>
  <dcterms:created xsi:type="dcterms:W3CDTF">2020-01-13T14:06:00Z</dcterms:created>
  <dcterms:modified xsi:type="dcterms:W3CDTF">2021-04-07T08:30:00Z</dcterms:modified>
</cp:coreProperties>
</file>