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4347A" w14:textId="77777777" w:rsidR="00582714" w:rsidRPr="00582714" w:rsidRDefault="00582714" w:rsidP="00582714">
      <w:pPr>
        <w:rPr>
          <w:rFonts w:asciiTheme="majorHAnsi" w:hAnsiTheme="majorHAnsi" w:cstheme="majorHAnsi"/>
          <w:b/>
          <w:bCs/>
        </w:rPr>
      </w:pPr>
      <w:r w:rsidRPr="00582714">
        <w:rPr>
          <w:rFonts w:asciiTheme="majorHAnsi" w:hAnsiTheme="majorHAnsi" w:cstheme="majorHAnsi"/>
          <w:b/>
          <w:bCs/>
        </w:rPr>
        <w:t>Phần 1: Bảng đối soát lỗi vi phạm chuẩn IEEE 830</w:t>
      </w:r>
    </w:p>
    <w:p w14:paraId="537E13CC" w14:textId="77777777" w:rsidR="00582714" w:rsidRDefault="00582714" w:rsidP="00582714">
      <w:pPr>
        <w:rPr>
          <w:rFonts w:asciiTheme="majorHAnsi" w:hAnsiTheme="majorHAnsi" w:cstheme="majorHAnsi"/>
          <w:lang w:val="en-US"/>
        </w:rPr>
      </w:pPr>
      <w:r w:rsidRPr="00582714">
        <w:rPr>
          <w:rFonts w:asciiTheme="majorHAnsi" w:hAnsiTheme="majorHAnsi" w:cstheme="majorHAnsi"/>
        </w:rPr>
        <w:t xml:space="preserve">Dựa trên cấu trúc chuẩn và thông tin từ sơ đồ minh họa, dưới đây là bảng phân tích các vi phạm trong bản thảo SRS cũ: </w:t>
      </w:r>
    </w:p>
    <w:tbl>
      <w:tblPr>
        <w:tblStyle w:val="BangLi1Nhat-Nhnmanh1"/>
        <w:tblW w:w="0" w:type="auto"/>
        <w:tblLook w:val="04A0" w:firstRow="1" w:lastRow="0" w:firstColumn="1" w:lastColumn="0" w:noHBand="0" w:noVBand="1"/>
      </w:tblPr>
      <w:tblGrid>
        <w:gridCol w:w="2065"/>
        <w:gridCol w:w="2970"/>
        <w:gridCol w:w="3981"/>
      </w:tblGrid>
      <w:tr w:rsidR="00582714" w14:paraId="594ADE14" w14:textId="77777777" w:rsidTr="00582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F76CFD3" w14:textId="217D8B22" w:rsidR="00582714" w:rsidRDefault="00582714" w:rsidP="00582714">
            <w:pPr>
              <w:spacing w:line="276" w:lineRule="auto"/>
              <w:rPr>
                <w:rFonts w:asciiTheme="majorHAnsi" w:hAnsiTheme="majorHAnsi" w:cstheme="majorHAnsi"/>
                <w:lang w:val="en-US"/>
              </w:rPr>
            </w:pPr>
            <w:r w:rsidRPr="00582714">
              <w:rPr>
                <w:rFonts w:asciiTheme="majorHAnsi" w:hAnsiTheme="majorHAnsi" w:cstheme="majorHAnsi"/>
              </w:rPr>
              <w:t>Điểm vi phạm trong bản thảo cũ</w:t>
            </w:r>
          </w:p>
        </w:tc>
        <w:tc>
          <w:tcPr>
            <w:tcW w:w="2970" w:type="dxa"/>
          </w:tcPr>
          <w:p w14:paraId="2C0F9FA7" w14:textId="684F4CC6" w:rsidR="00582714" w:rsidRDefault="00582714" w:rsidP="00582714">
            <w:pPr>
              <w:spacing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82714">
              <w:rPr>
                <w:rFonts w:asciiTheme="majorHAnsi" w:hAnsiTheme="majorHAnsi" w:cstheme="majorHAnsi"/>
              </w:rPr>
              <w:t>Vi phạm tiêu chí IEEE 830</w:t>
            </w:r>
          </w:p>
        </w:tc>
        <w:tc>
          <w:tcPr>
            <w:tcW w:w="3981" w:type="dxa"/>
          </w:tcPr>
          <w:p w14:paraId="6E6CA6E0" w14:textId="45413553" w:rsidR="00582714" w:rsidRDefault="00582714" w:rsidP="00582714">
            <w:pPr>
              <w:spacing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82714">
              <w:rPr>
                <w:rFonts w:asciiTheme="majorHAnsi" w:hAnsiTheme="majorHAnsi" w:cstheme="majorHAnsi"/>
              </w:rPr>
              <w:t>Phân tích chi tiết nguyên nhân lỗi</w:t>
            </w:r>
          </w:p>
        </w:tc>
      </w:tr>
      <w:tr w:rsidR="00582714" w14:paraId="41A4DF59" w14:textId="77777777" w:rsidTr="00582714">
        <w:tc>
          <w:tcPr>
            <w:cnfStyle w:val="001000000000" w:firstRow="0" w:lastRow="0" w:firstColumn="1" w:lastColumn="0" w:oddVBand="0" w:evenVBand="0" w:oddHBand="0" w:evenHBand="0" w:firstRowFirstColumn="0" w:firstRowLastColumn="0" w:lastRowFirstColumn="0" w:lastRowLastColumn="0"/>
            <w:tcW w:w="2065" w:type="dxa"/>
          </w:tcPr>
          <w:p w14:paraId="2836851A" w14:textId="71A7927B" w:rsidR="00582714" w:rsidRDefault="00582714" w:rsidP="00582714">
            <w:pPr>
              <w:spacing w:line="276" w:lineRule="auto"/>
              <w:rPr>
                <w:rFonts w:asciiTheme="majorHAnsi" w:hAnsiTheme="majorHAnsi" w:cstheme="majorHAnsi"/>
                <w:lang w:val="en-US"/>
              </w:rPr>
            </w:pPr>
            <w:r w:rsidRPr="00582714">
              <w:rPr>
                <w:rFonts w:asciiTheme="majorHAnsi" w:hAnsiTheme="majorHAnsi" w:cstheme="majorHAnsi"/>
              </w:rPr>
              <w:t>2.4 Ràng buộc thiết kế: Chứa định nghĩa COD và Bưu kiện hỏa tốc.</w:t>
            </w:r>
          </w:p>
        </w:tc>
        <w:tc>
          <w:tcPr>
            <w:tcW w:w="2970" w:type="dxa"/>
          </w:tcPr>
          <w:p w14:paraId="4E9CF622" w14:textId="44AB7703" w:rsidR="00582714" w:rsidRDefault="00582714" w:rsidP="005827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82714">
              <w:rPr>
                <w:rFonts w:asciiTheme="majorHAnsi" w:hAnsiTheme="majorHAnsi" w:cstheme="majorHAnsi"/>
                <w:b/>
                <w:bCs/>
              </w:rPr>
              <w:t>Sai cấu trúc (Organized)</w:t>
            </w:r>
          </w:p>
        </w:tc>
        <w:tc>
          <w:tcPr>
            <w:tcW w:w="3981" w:type="dxa"/>
          </w:tcPr>
          <w:p w14:paraId="769B5F53" w14:textId="01019186" w:rsidR="00582714" w:rsidRDefault="00582714" w:rsidP="005827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82714">
              <w:rPr>
                <w:rFonts w:asciiTheme="majorHAnsi" w:hAnsiTheme="majorHAnsi" w:cstheme="majorHAnsi"/>
              </w:rPr>
              <w:t xml:space="preserve">Bảng thuật ngữ và định nghĩa bắt buộc phải được đặt ở chương 1, cụ thể là mục </w:t>
            </w:r>
            <w:r w:rsidRPr="00582714">
              <w:rPr>
                <w:rFonts w:asciiTheme="majorHAnsi" w:hAnsiTheme="majorHAnsi" w:cstheme="majorHAnsi"/>
                <w:b/>
                <w:bCs/>
              </w:rPr>
              <w:t>1.3 Definitions</w:t>
            </w:r>
            <w:r w:rsidRPr="00582714">
              <w:rPr>
                <w:rFonts w:asciiTheme="majorHAnsi" w:hAnsiTheme="majorHAnsi" w:cstheme="majorHAnsi"/>
              </w:rPr>
              <w:t xml:space="preserve">. Mục 2.4 Constraints chỉ dùng cho các giới hạn về công nghệ, quy định pháp lý hoặc phần cứng. </w:t>
            </w:r>
          </w:p>
        </w:tc>
      </w:tr>
      <w:tr w:rsidR="00582714" w14:paraId="4D0DB949" w14:textId="77777777" w:rsidTr="00582714">
        <w:tc>
          <w:tcPr>
            <w:cnfStyle w:val="001000000000" w:firstRow="0" w:lastRow="0" w:firstColumn="1" w:lastColumn="0" w:oddVBand="0" w:evenVBand="0" w:oddHBand="0" w:evenHBand="0" w:firstRowFirstColumn="0" w:firstRowLastColumn="0" w:lastRowFirstColumn="0" w:lastRowLastColumn="0"/>
            <w:tcW w:w="2065" w:type="dxa"/>
          </w:tcPr>
          <w:p w14:paraId="6D193E42" w14:textId="34387695" w:rsidR="00582714" w:rsidRDefault="00582714" w:rsidP="00582714">
            <w:pPr>
              <w:spacing w:line="276" w:lineRule="auto"/>
              <w:rPr>
                <w:rFonts w:asciiTheme="majorHAnsi" w:hAnsiTheme="majorHAnsi" w:cstheme="majorHAnsi"/>
                <w:lang w:val="en-US"/>
              </w:rPr>
            </w:pPr>
            <w:r w:rsidRPr="00582714">
              <w:rPr>
                <w:rFonts w:asciiTheme="majorHAnsi" w:hAnsiTheme="majorHAnsi" w:cstheme="majorHAnsi"/>
              </w:rPr>
              <w:t>REQ-01 &amp; REQ-02: Chứa từ ngữ "cực kỳ đẹp mắt", "hài hòa", "siêu nhanh", "hài lòng".</w:t>
            </w:r>
          </w:p>
        </w:tc>
        <w:tc>
          <w:tcPr>
            <w:tcW w:w="2970" w:type="dxa"/>
          </w:tcPr>
          <w:p w14:paraId="7C765D83" w14:textId="7529EEBF" w:rsidR="00582714" w:rsidRDefault="00582714" w:rsidP="005827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82714">
              <w:rPr>
                <w:rFonts w:asciiTheme="majorHAnsi" w:hAnsiTheme="majorHAnsi" w:cstheme="majorHAnsi"/>
                <w:b/>
                <w:bCs/>
              </w:rPr>
              <w:t>Không mơ hồ (Unambiguous) &amp; Kiểm chứng được (Verifiable)</w:t>
            </w:r>
          </w:p>
        </w:tc>
        <w:tc>
          <w:tcPr>
            <w:tcW w:w="3981" w:type="dxa"/>
          </w:tcPr>
          <w:p w14:paraId="63EE6E63" w14:textId="64B8F8B4" w:rsidR="00582714" w:rsidRDefault="00582714" w:rsidP="005827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82714">
              <w:rPr>
                <w:rFonts w:asciiTheme="majorHAnsi" w:hAnsiTheme="majorHAnsi" w:cstheme="majorHAnsi"/>
              </w:rPr>
              <w:t xml:space="preserve">Các yêu cầu chứa tính từ cảm tính, mập mờ, không có chỉ số định lượng. Đội QA không thể lập trình hoặc viết kịch bản kiểm thử (Test Case) cho khái niệm "hài lòng" hay "siêu nhanh". </w:t>
            </w:r>
          </w:p>
        </w:tc>
      </w:tr>
      <w:tr w:rsidR="00582714" w14:paraId="324949D1" w14:textId="77777777" w:rsidTr="00582714">
        <w:tc>
          <w:tcPr>
            <w:cnfStyle w:val="001000000000" w:firstRow="0" w:lastRow="0" w:firstColumn="1" w:lastColumn="0" w:oddVBand="0" w:evenVBand="0" w:oddHBand="0" w:evenHBand="0" w:firstRowFirstColumn="0" w:firstRowLastColumn="0" w:lastRowFirstColumn="0" w:lastRowLastColumn="0"/>
            <w:tcW w:w="2065" w:type="dxa"/>
          </w:tcPr>
          <w:p w14:paraId="2289FFE3" w14:textId="2729F56C" w:rsidR="00582714" w:rsidRDefault="00582714" w:rsidP="00582714">
            <w:pPr>
              <w:spacing w:line="276" w:lineRule="auto"/>
              <w:rPr>
                <w:rFonts w:asciiTheme="majorHAnsi" w:hAnsiTheme="majorHAnsi" w:cstheme="majorHAnsi"/>
                <w:lang w:val="en-US"/>
              </w:rPr>
            </w:pPr>
            <w:r w:rsidRPr="00582714">
              <w:rPr>
                <w:rFonts w:asciiTheme="majorHAnsi" w:hAnsiTheme="majorHAnsi" w:cstheme="majorHAnsi"/>
              </w:rPr>
              <w:t>REQ-03: "Nhân viên nhập thông tin, ấn 'Tạo đơn' là bưu kiện chuyển ngay đến kho đích."</w:t>
            </w:r>
          </w:p>
        </w:tc>
        <w:tc>
          <w:tcPr>
            <w:tcW w:w="2970" w:type="dxa"/>
          </w:tcPr>
          <w:p w14:paraId="232A5D31" w14:textId="0FB8F685" w:rsidR="00582714" w:rsidRDefault="00582714" w:rsidP="005827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82714">
              <w:rPr>
                <w:rFonts w:asciiTheme="majorHAnsi" w:hAnsiTheme="majorHAnsi" w:cstheme="majorHAnsi"/>
                <w:b/>
                <w:bCs/>
              </w:rPr>
              <w:t>Đầy đủ (Complete) &amp; Khả thi (Feasible)</w:t>
            </w:r>
          </w:p>
        </w:tc>
        <w:tc>
          <w:tcPr>
            <w:tcW w:w="3981" w:type="dxa"/>
          </w:tcPr>
          <w:p w14:paraId="2B45DD58" w14:textId="45D60E54" w:rsidR="00582714" w:rsidRDefault="00582714" w:rsidP="005827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82714">
              <w:rPr>
                <w:rFonts w:asciiTheme="majorHAnsi" w:hAnsiTheme="majorHAnsi" w:cstheme="majorHAnsi"/>
              </w:rPr>
              <w:t>Hệ thống phần mềm chỉ thay đổi trạng thái dữ liệu, không thể tự chuyển bưu kiện vật lý. Quan trọng hơn, yêu cầu thiếu các quy tắc nghiệp vụ bắt buộc: kiểm tra bẫy dữ liệu (cân nặng âm, bằng 0, quá tải trọng 50kg/500kg) và thiếu cơ chế chống trùng lặp mã vận đơn (Idempotency Key) khi rớt mạng.</w:t>
            </w:r>
          </w:p>
        </w:tc>
      </w:tr>
      <w:tr w:rsidR="00582714" w14:paraId="3C7D3E6A" w14:textId="77777777" w:rsidTr="00582714">
        <w:tc>
          <w:tcPr>
            <w:cnfStyle w:val="001000000000" w:firstRow="0" w:lastRow="0" w:firstColumn="1" w:lastColumn="0" w:oddVBand="0" w:evenVBand="0" w:oddHBand="0" w:evenHBand="0" w:firstRowFirstColumn="0" w:firstRowLastColumn="0" w:lastRowFirstColumn="0" w:lastRowLastColumn="0"/>
            <w:tcW w:w="2065" w:type="dxa"/>
          </w:tcPr>
          <w:p w14:paraId="40A1B064" w14:textId="3FF08754" w:rsidR="00582714" w:rsidRDefault="00582714" w:rsidP="00582714">
            <w:pPr>
              <w:spacing w:line="276" w:lineRule="auto"/>
              <w:rPr>
                <w:rFonts w:asciiTheme="majorHAnsi" w:hAnsiTheme="majorHAnsi" w:cstheme="majorHAnsi"/>
                <w:lang w:val="en-US"/>
              </w:rPr>
            </w:pPr>
            <w:r w:rsidRPr="00582714">
              <w:rPr>
                <w:rFonts w:asciiTheme="majorHAnsi" w:hAnsiTheme="majorHAnsi" w:cstheme="majorHAnsi"/>
              </w:rPr>
              <w:t>REQ-04: "Hệ thống ghi nhật ký để kiểm toán nếu thấy cần thiết."</w:t>
            </w:r>
          </w:p>
        </w:tc>
        <w:tc>
          <w:tcPr>
            <w:tcW w:w="2970" w:type="dxa"/>
          </w:tcPr>
          <w:p w14:paraId="15F8C186" w14:textId="0984810E" w:rsidR="00582714" w:rsidRDefault="00582714" w:rsidP="005827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82714">
              <w:rPr>
                <w:rFonts w:asciiTheme="majorHAnsi" w:hAnsiTheme="majorHAnsi" w:cstheme="majorHAnsi"/>
                <w:b/>
                <w:bCs/>
              </w:rPr>
              <w:t>Không mơ hồ (Unambiguous) &amp; Kiểm chứng được (Verifiable)</w:t>
            </w:r>
          </w:p>
        </w:tc>
        <w:tc>
          <w:tcPr>
            <w:tcW w:w="3981" w:type="dxa"/>
          </w:tcPr>
          <w:p w14:paraId="0324F951" w14:textId="3B5799E7" w:rsidR="00582714" w:rsidRDefault="00582714" w:rsidP="005827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82714">
              <w:rPr>
                <w:rFonts w:asciiTheme="majorHAnsi" w:hAnsiTheme="majorHAnsi" w:cstheme="majorHAnsi"/>
              </w:rPr>
              <w:t>Cụm từ "nếu thấy cần thiết" phó mặc quyền quyết định cho lập trình viên. Yêu cầu không xác định rõ điều kiện nào sẽ kích hoạt việc ghi log và những trường dữ liệu nào cần được lưu trữ, dẫn đến không thể kiểm chứng.</w:t>
            </w:r>
          </w:p>
        </w:tc>
      </w:tr>
    </w:tbl>
    <w:p w14:paraId="14650CDF" w14:textId="77777777" w:rsidR="00582714" w:rsidRPr="00582714" w:rsidRDefault="00582714" w:rsidP="00582714">
      <w:pPr>
        <w:rPr>
          <w:rFonts w:asciiTheme="majorHAnsi" w:hAnsiTheme="majorHAnsi" w:cstheme="majorHAnsi"/>
          <w:lang w:val="en-US"/>
        </w:rPr>
      </w:pPr>
    </w:p>
    <w:p w14:paraId="19A8E657" w14:textId="77777777" w:rsidR="00582714" w:rsidRPr="00582714" w:rsidRDefault="00582714" w:rsidP="00582714">
      <w:pPr>
        <w:rPr>
          <w:rFonts w:asciiTheme="majorHAnsi" w:hAnsiTheme="majorHAnsi" w:cstheme="majorHAnsi"/>
          <w:b/>
          <w:bCs/>
        </w:rPr>
      </w:pPr>
      <w:r w:rsidRPr="00582714">
        <w:rPr>
          <w:rFonts w:asciiTheme="majorHAnsi" w:hAnsiTheme="majorHAnsi" w:cstheme="majorHAnsi"/>
          <w:b/>
          <w:bCs/>
        </w:rPr>
        <w:t>Phần 2: Đặc tả yêu cầu định lượng mới (Đã hiệu chỉnh)</w:t>
      </w:r>
    </w:p>
    <w:p w14:paraId="7F99574A" w14:textId="77777777" w:rsidR="00582714" w:rsidRPr="00582714" w:rsidRDefault="00582714" w:rsidP="00582714">
      <w:pPr>
        <w:rPr>
          <w:rFonts w:asciiTheme="majorHAnsi" w:hAnsiTheme="majorHAnsi" w:cstheme="majorHAnsi"/>
        </w:rPr>
      </w:pPr>
      <w:r w:rsidRPr="00582714">
        <w:rPr>
          <w:rFonts w:asciiTheme="majorHAnsi" w:hAnsiTheme="majorHAnsi" w:cstheme="majorHAnsi"/>
          <w:i/>
          <w:iCs/>
        </w:rPr>
        <w:t xml:space="preserve">(Lưu ý về cấu trúc: Các định nghĩa "COD" và "Bưu kiện hỏa tốc" đã được dời về đúng mục </w:t>
      </w:r>
      <w:r w:rsidRPr="00582714">
        <w:rPr>
          <w:rFonts w:asciiTheme="majorHAnsi" w:hAnsiTheme="majorHAnsi" w:cstheme="majorHAnsi"/>
          <w:b/>
          <w:bCs/>
          <w:i/>
          <w:iCs/>
        </w:rPr>
        <w:t>1.3 Definitions</w:t>
      </w:r>
      <w:r w:rsidRPr="00582714">
        <w:rPr>
          <w:rFonts w:asciiTheme="majorHAnsi" w:hAnsiTheme="majorHAnsi" w:cstheme="majorHAnsi"/>
          <w:i/>
          <w:iCs/>
        </w:rPr>
        <w:t xml:space="preserve"> của Chương 1).</w:t>
      </w:r>
    </w:p>
    <w:p w14:paraId="38B6C139" w14:textId="77777777" w:rsidR="00582714" w:rsidRPr="00582714" w:rsidRDefault="00582714" w:rsidP="00582714">
      <w:pPr>
        <w:rPr>
          <w:rFonts w:asciiTheme="majorHAnsi" w:hAnsiTheme="majorHAnsi" w:cstheme="majorHAnsi"/>
        </w:rPr>
      </w:pPr>
      <w:r w:rsidRPr="00582714">
        <w:rPr>
          <w:rFonts w:asciiTheme="majorHAnsi" w:hAnsiTheme="majorHAnsi" w:cstheme="majorHAnsi"/>
        </w:rPr>
        <w:t>Dưới đây là 4 yêu cầu đã được viết lại đạt chuẩn IEEE 830, tập trung vào tính đo lường được và đầy đủ quy tắc nghiệp vụ:</w:t>
      </w:r>
    </w:p>
    <w:p w14:paraId="561F6D9D" w14:textId="77777777" w:rsidR="00582714" w:rsidRPr="00582714" w:rsidRDefault="00582714" w:rsidP="00582714">
      <w:pPr>
        <w:rPr>
          <w:rFonts w:asciiTheme="majorHAnsi" w:hAnsiTheme="majorHAnsi" w:cstheme="majorHAnsi"/>
        </w:rPr>
      </w:pPr>
      <w:r w:rsidRPr="00582714">
        <w:rPr>
          <w:rFonts w:asciiTheme="majorHAnsi" w:hAnsiTheme="majorHAnsi" w:cstheme="majorHAnsi"/>
          <w:b/>
          <w:bCs/>
        </w:rPr>
        <w:t>1. USA-01 (Yêu cầu Khả năng sử dụng - Thay thế REQ-01)</w:t>
      </w:r>
    </w:p>
    <w:p w14:paraId="0EBD0BEF" w14:textId="77777777" w:rsidR="00582714" w:rsidRPr="00582714" w:rsidRDefault="00582714" w:rsidP="00582714">
      <w:pPr>
        <w:numPr>
          <w:ilvl w:val="0"/>
          <w:numId w:val="1"/>
        </w:numPr>
        <w:rPr>
          <w:rFonts w:asciiTheme="majorHAnsi" w:hAnsiTheme="majorHAnsi" w:cstheme="majorHAnsi"/>
        </w:rPr>
      </w:pPr>
      <w:r w:rsidRPr="00582714">
        <w:rPr>
          <w:rFonts w:asciiTheme="majorHAnsi" w:hAnsiTheme="majorHAnsi" w:cstheme="majorHAnsi"/>
          <w:b/>
          <w:bCs/>
        </w:rPr>
        <w:t>Đặc tả:</w:t>
      </w:r>
      <w:r w:rsidRPr="00582714">
        <w:rPr>
          <w:rFonts w:asciiTheme="majorHAnsi" w:hAnsiTheme="majorHAnsi" w:cstheme="majorHAnsi"/>
        </w:rPr>
        <w:t xml:space="preserve"> Giao diện tiếp nhận đơn hàng phải được thiết kế tối ưu hóa thao tác, đảm bảo một nhân viên (đã qua đào tạo cơ bản) có thể hoàn tất việc điền form và tạo thành </w:t>
      </w:r>
      <w:r w:rsidRPr="00582714">
        <w:rPr>
          <w:rFonts w:asciiTheme="majorHAnsi" w:hAnsiTheme="majorHAnsi" w:cstheme="majorHAnsi"/>
        </w:rPr>
        <w:lastRenderedPageBreak/>
        <w:t>công một bưu kiện mới với tối đa 4 thao tác nhấp chuột (click) và tổng thời gian hoàn thành dưới 30 giây.</w:t>
      </w:r>
    </w:p>
    <w:p w14:paraId="057F98E2" w14:textId="77777777" w:rsidR="00582714" w:rsidRPr="00582714" w:rsidRDefault="00582714" w:rsidP="00582714">
      <w:pPr>
        <w:numPr>
          <w:ilvl w:val="0"/>
          <w:numId w:val="1"/>
        </w:numPr>
        <w:rPr>
          <w:rFonts w:asciiTheme="majorHAnsi" w:hAnsiTheme="majorHAnsi" w:cstheme="majorHAnsi"/>
        </w:rPr>
      </w:pPr>
      <w:r w:rsidRPr="00582714">
        <w:rPr>
          <w:rFonts w:asciiTheme="majorHAnsi" w:hAnsiTheme="majorHAnsi" w:cstheme="majorHAnsi"/>
          <w:b/>
          <w:bCs/>
        </w:rPr>
        <w:t>Tiêu chí kiểm chứng:</w:t>
      </w:r>
      <w:r w:rsidRPr="00582714">
        <w:rPr>
          <w:rFonts w:asciiTheme="majorHAnsi" w:hAnsiTheme="majorHAnsi" w:cstheme="majorHAnsi"/>
        </w:rPr>
        <w:t xml:space="preserve"> Thực hiện kịch bản tạo 10 đơn hàng giả lập, đo lường bằng bấm giờ và đếm thao tác chuột để xác nhận thời gian trung bình ≤ 30s và ≤ 4 clicks/đơn.</w:t>
      </w:r>
    </w:p>
    <w:p w14:paraId="0B18CD67" w14:textId="77777777" w:rsidR="00582714" w:rsidRPr="00582714" w:rsidRDefault="00582714" w:rsidP="00582714">
      <w:pPr>
        <w:rPr>
          <w:rFonts w:asciiTheme="majorHAnsi" w:hAnsiTheme="majorHAnsi" w:cstheme="majorHAnsi"/>
        </w:rPr>
      </w:pPr>
      <w:r w:rsidRPr="00582714">
        <w:rPr>
          <w:rFonts w:asciiTheme="majorHAnsi" w:hAnsiTheme="majorHAnsi" w:cstheme="majorHAnsi"/>
          <w:b/>
          <w:bCs/>
        </w:rPr>
        <w:t>2. PER-01 (Yêu cầu Hiệu năng - Thay thế REQ-02)</w:t>
      </w:r>
    </w:p>
    <w:p w14:paraId="518C9DD7" w14:textId="77777777" w:rsidR="00582714" w:rsidRPr="00582714" w:rsidRDefault="00582714" w:rsidP="00582714">
      <w:pPr>
        <w:numPr>
          <w:ilvl w:val="0"/>
          <w:numId w:val="2"/>
        </w:numPr>
        <w:rPr>
          <w:rFonts w:asciiTheme="majorHAnsi" w:hAnsiTheme="majorHAnsi" w:cstheme="majorHAnsi"/>
        </w:rPr>
      </w:pPr>
      <w:r w:rsidRPr="00582714">
        <w:rPr>
          <w:rFonts w:asciiTheme="majorHAnsi" w:hAnsiTheme="majorHAnsi" w:cstheme="majorHAnsi"/>
          <w:b/>
          <w:bCs/>
        </w:rPr>
        <w:t>Đặc tả:</w:t>
      </w:r>
      <w:r w:rsidRPr="00582714">
        <w:rPr>
          <w:rFonts w:asciiTheme="majorHAnsi" w:hAnsiTheme="majorHAnsi" w:cstheme="majorHAnsi"/>
        </w:rPr>
        <w:t xml:space="preserve"> API API tra cứu trạng thái bưu kiện phải trả về kết quả với thời gian phản hồi (response time) không vượt quá 1.5 giây (1500ms) ở phân vị thứ 95 (p95), với khả năng chịu tải lên đến 2,000 người dùng truy cập đồng thời (CCU).</w:t>
      </w:r>
    </w:p>
    <w:p w14:paraId="1A902E81" w14:textId="77777777" w:rsidR="00582714" w:rsidRPr="00582714" w:rsidRDefault="00582714" w:rsidP="00582714">
      <w:pPr>
        <w:numPr>
          <w:ilvl w:val="0"/>
          <w:numId w:val="2"/>
        </w:numPr>
        <w:rPr>
          <w:rFonts w:asciiTheme="majorHAnsi" w:hAnsiTheme="majorHAnsi" w:cstheme="majorHAnsi"/>
        </w:rPr>
      </w:pPr>
      <w:r w:rsidRPr="00582714">
        <w:rPr>
          <w:rFonts w:asciiTheme="majorHAnsi" w:hAnsiTheme="majorHAnsi" w:cstheme="majorHAnsi"/>
          <w:b/>
          <w:bCs/>
        </w:rPr>
        <w:t>Tiêu chí kiểm chứng:</w:t>
      </w:r>
      <w:r w:rsidRPr="00582714">
        <w:rPr>
          <w:rFonts w:asciiTheme="majorHAnsi" w:hAnsiTheme="majorHAnsi" w:cstheme="majorHAnsi"/>
        </w:rPr>
        <w:t xml:space="preserve"> Sử dụng công cụ Apache JMeter giả lập 2,000 CCU gọi API tra cứu trong 10 phút, kiểm tra báo cáo để đảm bảo 95% số lượng phản hồi hoàn thành dưới 1500ms.</w:t>
      </w:r>
    </w:p>
    <w:p w14:paraId="2854C5D5" w14:textId="77777777" w:rsidR="00582714" w:rsidRPr="00582714" w:rsidRDefault="00582714" w:rsidP="00582714">
      <w:pPr>
        <w:rPr>
          <w:rFonts w:asciiTheme="majorHAnsi" w:hAnsiTheme="majorHAnsi" w:cstheme="majorHAnsi"/>
        </w:rPr>
      </w:pPr>
      <w:r w:rsidRPr="00582714">
        <w:rPr>
          <w:rFonts w:asciiTheme="majorHAnsi" w:hAnsiTheme="majorHAnsi" w:cstheme="majorHAnsi"/>
          <w:b/>
          <w:bCs/>
        </w:rPr>
        <w:t>3. REQ-INTAKE-01 (Yêu cầu Nghiệp vụ Tiếp nhận - Thay thế REQ-03)</w:t>
      </w:r>
    </w:p>
    <w:p w14:paraId="57365458" w14:textId="77777777" w:rsidR="00582714" w:rsidRPr="00582714" w:rsidRDefault="00582714" w:rsidP="00582714">
      <w:pPr>
        <w:numPr>
          <w:ilvl w:val="0"/>
          <w:numId w:val="3"/>
        </w:numPr>
        <w:rPr>
          <w:rFonts w:asciiTheme="majorHAnsi" w:hAnsiTheme="majorHAnsi" w:cstheme="majorHAnsi"/>
        </w:rPr>
      </w:pPr>
      <w:r w:rsidRPr="00582714">
        <w:rPr>
          <w:rFonts w:asciiTheme="majorHAnsi" w:hAnsiTheme="majorHAnsi" w:cstheme="majorHAnsi"/>
          <w:b/>
          <w:bCs/>
        </w:rPr>
        <w:t>Đặc tả:</w:t>
      </w:r>
      <w:r w:rsidRPr="00582714">
        <w:rPr>
          <w:rFonts w:asciiTheme="majorHAnsi" w:hAnsiTheme="majorHAnsi" w:cstheme="majorHAnsi"/>
        </w:rPr>
        <w:t xml:space="preserve"> Khi thực thi hành động 'Tạo đơn', hệ thống phải kiểm tra tính hợp lệ của dữ liệu. Nếu Cân nặng/Kích thước ≤ 0, hoặc vượt mức tải trọng phương tiện khai báo (Trọng lượng &gt; 50kg với Xe máy; &gt; 500kg với Xe tải), hệ thống phải từ chối khởi tạo và hiển thị thông báo lỗi cụ thể tương ứng. Đồng thời, mọi request tạo đơn phải kèm một Idempotency-Key định danh duy nhất để hệ thống từ chối việc sinh ra nhiều mã vận đơn cho cùng một yêu cầu do thao tác bấm nhiều lần hoặc đường truyền mạng chập chờn.</w:t>
      </w:r>
    </w:p>
    <w:p w14:paraId="5A4E973F" w14:textId="77777777" w:rsidR="00582714" w:rsidRPr="00582714" w:rsidRDefault="00582714" w:rsidP="00582714">
      <w:pPr>
        <w:numPr>
          <w:ilvl w:val="0"/>
          <w:numId w:val="3"/>
        </w:numPr>
        <w:rPr>
          <w:rFonts w:asciiTheme="majorHAnsi" w:hAnsiTheme="majorHAnsi" w:cstheme="majorHAnsi"/>
        </w:rPr>
      </w:pPr>
      <w:r w:rsidRPr="00582714">
        <w:rPr>
          <w:rFonts w:asciiTheme="majorHAnsi" w:hAnsiTheme="majorHAnsi" w:cstheme="majorHAnsi"/>
          <w:b/>
          <w:bCs/>
        </w:rPr>
        <w:t>Tiêu chí kiểm chứng:</w:t>
      </w:r>
    </w:p>
    <w:p w14:paraId="140D3F94" w14:textId="77777777" w:rsidR="00582714" w:rsidRPr="00582714" w:rsidRDefault="00582714" w:rsidP="00582714">
      <w:pPr>
        <w:numPr>
          <w:ilvl w:val="1"/>
          <w:numId w:val="3"/>
        </w:numPr>
        <w:tabs>
          <w:tab w:val="num" w:pos="1440"/>
        </w:tabs>
        <w:rPr>
          <w:rFonts w:asciiTheme="majorHAnsi" w:hAnsiTheme="majorHAnsi" w:cstheme="majorHAnsi"/>
        </w:rPr>
      </w:pPr>
      <w:r w:rsidRPr="00582714">
        <w:rPr>
          <w:rFonts w:asciiTheme="majorHAnsi" w:hAnsiTheme="majorHAnsi" w:cstheme="majorHAnsi"/>
        </w:rPr>
        <w:t>Cố tình nhập cân nặng -5kg, 0kg, 51kg (chọn xe máy) để xác nhận hệ thống chặn lưu và hiển thị đúng mã lỗi.</w:t>
      </w:r>
    </w:p>
    <w:p w14:paraId="5B4CD5A0" w14:textId="77777777" w:rsidR="00582714" w:rsidRPr="00582714" w:rsidRDefault="00582714" w:rsidP="00582714">
      <w:pPr>
        <w:numPr>
          <w:ilvl w:val="1"/>
          <w:numId w:val="3"/>
        </w:numPr>
        <w:tabs>
          <w:tab w:val="num" w:pos="1440"/>
        </w:tabs>
        <w:rPr>
          <w:rFonts w:asciiTheme="majorHAnsi" w:hAnsiTheme="majorHAnsi" w:cstheme="majorHAnsi"/>
        </w:rPr>
      </w:pPr>
      <w:r w:rsidRPr="00582714">
        <w:rPr>
          <w:rFonts w:asciiTheme="majorHAnsi" w:hAnsiTheme="majorHAnsi" w:cstheme="majorHAnsi"/>
        </w:rPr>
        <w:t>Giả lập đường truyền mạng chậm, bắn liên tiếp 3 request tạo đơn trùng lặp cùng một Idempotency-Key, kiểm tra cơ sở dữ liệu để xác nhận chỉ có đúng 1 mã vận đơn được sinh ra.</w:t>
      </w:r>
    </w:p>
    <w:p w14:paraId="2DAC3231" w14:textId="77777777" w:rsidR="00582714" w:rsidRPr="00582714" w:rsidRDefault="00582714" w:rsidP="00582714">
      <w:pPr>
        <w:rPr>
          <w:rFonts w:asciiTheme="majorHAnsi" w:hAnsiTheme="majorHAnsi" w:cstheme="majorHAnsi"/>
        </w:rPr>
      </w:pPr>
      <w:r w:rsidRPr="00582714">
        <w:rPr>
          <w:rFonts w:asciiTheme="majorHAnsi" w:hAnsiTheme="majorHAnsi" w:cstheme="majorHAnsi"/>
          <w:b/>
          <w:bCs/>
        </w:rPr>
        <w:t>4. LOG-01 (Yêu cầu Kiểm toán/Bảo mật - Thay thế REQ-04)</w:t>
      </w:r>
    </w:p>
    <w:p w14:paraId="420E5E30" w14:textId="77777777" w:rsidR="00582714" w:rsidRPr="00582714" w:rsidRDefault="00582714" w:rsidP="00582714">
      <w:pPr>
        <w:numPr>
          <w:ilvl w:val="0"/>
          <w:numId w:val="4"/>
        </w:numPr>
        <w:rPr>
          <w:rFonts w:asciiTheme="majorHAnsi" w:hAnsiTheme="majorHAnsi" w:cstheme="majorHAnsi"/>
        </w:rPr>
      </w:pPr>
      <w:r w:rsidRPr="00582714">
        <w:rPr>
          <w:rFonts w:asciiTheme="majorHAnsi" w:hAnsiTheme="majorHAnsi" w:cstheme="majorHAnsi"/>
          <w:b/>
          <w:bCs/>
        </w:rPr>
        <w:t>Đặc tả:</w:t>
      </w:r>
      <w:r w:rsidRPr="00582714">
        <w:rPr>
          <w:rFonts w:asciiTheme="majorHAnsi" w:hAnsiTheme="majorHAnsi" w:cstheme="majorHAnsi"/>
        </w:rPr>
        <w:t xml:space="preserve"> Hệ thống phải bắt buộc lưu trữ nhật ký kiểm toán (audit log) 100% đối với các sự kiện thay đổi dữ liệu đơn hàng (Tạo mới, Cập nhật trạng thái, Hủy đơn). Bản ghi nhật ký phải lưu tự động vào database bao gồm đầy đủ 5 trường dữ liệu: User_ID, Timestamp (thời gian thực hiện), Action_Type (loại thao tác), Old_Value (dữ liệu cũ), và New_Value (dữ liệu mới).</w:t>
      </w:r>
    </w:p>
    <w:p w14:paraId="3C402FDA" w14:textId="77777777" w:rsidR="00582714" w:rsidRPr="00582714" w:rsidRDefault="00582714" w:rsidP="00582714">
      <w:pPr>
        <w:numPr>
          <w:ilvl w:val="0"/>
          <w:numId w:val="4"/>
        </w:numPr>
        <w:rPr>
          <w:rFonts w:asciiTheme="majorHAnsi" w:hAnsiTheme="majorHAnsi" w:cstheme="majorHAnsi"/>
        </w:rPr>
      </w:pPr>
      <w:r w:rsidRPr="00582714">
        <w:rPr>
          <w:rFonts w:asciiTheme="majorHAnsi" w:hAnsiTheme="majorHAnsi" w:cstheme="majorHAnsi"/>
          <w:b/>
          <w:bCs/>
        </w:rPr>
        <w:t>Tiêu chí kiểm chứng:</w:t>
      </w:r>
      <w:r w:rsidRPr="00582714">
        <w:rPr>
          <w:rFonts w:asciiTheme="majorHAnsi" w:hAnsiTheme="majorHAnsi" w:cstheme="majorHAnsi"/>
        </w:rPr>
        <w:t xml:space="preserve"> Đăng nhập, tiến hành tạo một đơn hàng mới và đổi trạng thái. Sau đó truy vấn trực tiếp bảng lưu log trong cơ sở dữ liệu để đối chiếu xem hệ thống có ghi nhận đầy đủ 5 trường thông tin của các thao tác vừa thực hiện hay không.</w:t>
      </w:r>
    </w:p>
    <w:p w14:paraId="621B742C" w14:textId="77777777" w:rsidR="00582714" w:rsidRPr="00582714" w:rsidRDefault="00582714">
      <w:pPr>
        <w:rPr>
          <w:rFonts w:asciiTheme="majorHAnsi" w:hAnsiTheme="majorHAnsi" w:cstheme="majorHAnsi"/>
        </w:rPr>
      </w:pPr>
    </w:p>
    <w:sectPr w:rsidR="00582714" w:rsidRPr="0058271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74E"/>
    <w:multiLevelType w:val="multilevel"/>
    <w:tmpl w:val="3272C88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8C0067"/>
    <w:multiLevelType w:val="multilevel"/>
    <w:tmpl w:val="15E42A1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12E60"/>
    <w:multiLevelType w:val="multilevel"/>
    <w:tmpl w:val="CF0A699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F3A6F"/>
    <w:multiLevelType w:val="multilevel"/>
    <w:tmpl w:val="810C47F4"/>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816981">
    <w:abstractNumId w:val="1"/>
  </w:num>
  <w:num w:numId="2" w16cid:durableId="1099714476">
    <w:abstractNumId w:val="0"/>
  </w:num>
  <w:num w:numId="3" w16cid:durableId="2140882153">
    <w:abstractNumId w:val="2"/>
  </w:num>
  <w:num w:numId="4" w16cid:durableId="1200163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714"/>
    <w:rsid w:val="00582714"/>
    <w:rsid w:val="00991C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9B3AA"/>
  <w15:chartTrackingRefBased/>
  <w15:docId w15:val="{9FBE2AA7-FFBF-4377-B62A-3870774B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82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82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8271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8271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8271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8271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8271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8271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8271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8271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8271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8271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8271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8271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8271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8271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8271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82714"/>
    <w:rPr>
      <w:rFonts w:eastAsiaTheme="majorEastAsia" w:cstheme="majorBidi"/>
      <w:color w:val="272727" w:themeColor="text1" w:themeTint="D8"/>
    </w:rPr>
  </w:style>
  <w:style w:type="paragraph" w:styleId="Tiu">
    <w:name w:val="Title"/>
    <w:basedOn w:val="Binhthng"/>
    <w:next w:val="Binhthng"/>
    <w:link w:val="TiuChar"/>
    <w:uiPriority w:val="10"/>
    <w:qFormat/>
    <w:rsid w:val="00582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8271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8271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8271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8271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82714"/>
    <w:rPr>
      <w:i/>
      <w:iCs/>
      <w:color w:val="404040" w:themeColor="text1" w:themeTint="BF"/>
    </w:rPr>
  </w:style>
  <w:style w:type="paragraph" w:styleId="oancuaDanhsach">
    <w:name w:val="List Paragraph"/>
    <w:basedOn w:val="Binhthng"/>
    <w:uiPriority w:val="34"/>
    <w:qFormat/>
    <w:rsid w:val="00582714"/>
    <w:pPr>
      <w:ind w:left="720"/>
      <w:contextualSpacing/>
    </w:pPr>
  </w:style>
  <w:style w:type="character" w:styleId="NhnmnhThm">
    <w:name w:val="Intense Emphasis"/>
    <w:basedOn w:val="Phngmcinhcuaoanvn"/>
    <w:uiPriority w:val="21"/>
    <w:qFormat/>
    <w:rsid w:val="00582714"/>
    <w:rPr>
      <w:i/>
      <w:iCs/>
      <w:color w:val="0F4761" w:themeColor="accent1" w:themeShade="BF"/>
    </w:rPr>
  </w:style>
  <w:style w:type="paragraph" w:styleId="Nhaykepm">
    <w:name w:val="Intense Quote"/>
    <w:basedOn w:val="Binhthng"/>
    <w:next w:val="Binhthng"/>
    <w:link w:val="NhaykepmChar"/>
    <w:uiPriority w:val="30"/>
    <w:qFormat/>
    <w:rsid w:val="00582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82714"/>
    <w:rPr>
      <w:i/>
      <w:iCs/>
      <w:color w:val="0F4761" w:themeColor="accent1" w:themeShade="BF"/>
    </w:rPr>
  </w:style>
  <w:style w:type="character" w:styleId="ThamchiuNhnmnh">
    <w:name w:val="Intense Reference"/>
    <w:basedOn w:val="Phngmcinhcuaoanvn"/>
    <w:uiPriority w:val="32"/>
    <w:qFormat/>
    <w:rsid w:val="00582714"/>
    <w:rPr>
      <w:b/>
      <w:bCs/>
      <w:smallCaps/>
      <w:color w:val="0F4761" w:themeColor="accent1" w:themeShade="BF"/>
      <w:spacing w:val="5"/>
    </w:rPr>
  </w:style>
  <w:style w:type="table" w:styleId="LiBang">
    <w:name w:val="Table Grid"/>
    <w:basedOn w:val="BangThngthng"/>
    <w:uiPriority w:val="39"/>
    <w:rsid w:val="00582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1Nhat-Nhnmanh1">
    <w:name w:val="Grid Table 1 Light Accent 1"/>
    <w:basedOn w:val="BangThngthng"/>
    <w:uiPriority w:val="46"/>
    <w:rsid w:val="0058271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657</Words>
  <Characters>3746</Characters>
  <Application>Microsoft Office Word</Application>
  <DocSecurity>0</DocSecurity>
  <Lines>31</Lines>
  <Paragraphs>8</Paragraphs>
  <ScaleCrop>false</ScaleCrop>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2026-10-01T06:16:00Z</dcterms:created>
  <dcterms:modified xsi:type="dcterms:W3CDTF">2026-10-01T06:18:00Z</dcterms:modified>
</cp:coreProperties>
</file>