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AD595" w14:textId="77777777" w:rsidR="008A58EC" w:rsidRDefault="008A58EC" w:rsidP="008A58EC">
      <w:pPr>
        <w:pStyle w:val="Default"/>
      </w:pPr>
    </w:p>
    <w:p w14:paraId="696064C8" w14:textId="5A23BD10" w:rsidR="008A58EC" w:rsidRDefault="008A58EC" w:rsidP="006A6667">
      <w:pPr>
        <w:pStyle w:val="Default"/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五</w:t>
      </w:r>
    </w:p>
    <w:p w14:paraId="32073A94" w14:textId="77777777" w:rsidR="008A58EC" w:rsidRDefault="008A58EC" w:rsidP="008A58EC">
      <w:pPr>
        <w:pStyle w:val="Default"/>
        <w:rPr>
          <w:rFonts w:ascii="宋体" w:eastAsia="宋体" w:hAnsi="Times New Roman" w:cs="宋体"/>
          <w:sz w:val="23"/>
          <w:szCs w:val="23"/>
        </w:rPr>
      </w:pPr>
      <w:proofErr w:type="gramStart"/>
      <w:r>
        <w:rPr>
          <w:rFonts w:ascii="宋体" w:eastAsia="宋体" w:cs="宋体" w:hint="eastAsia"/>
          <w:sz w:val="23"/>
          <w:szCs w:val="23"/>
        </w:rPr>
        <w:t>一</w:t>
      </w:r>
      <w:proofErr w:type="gramEnd"/>
      <w:r>
        <w:rPr>
          <w:rFonts w:ascii="宋体" w:eastAsia="宋体" w:cs="宋体" w:hint="eastAsia"/>
          <w:sz w:val="23"/>
          <w:szCs w:val="23"/>
        </w:rPr>
        <w:t>．现有如下关于函数</w:t>
      </w:r>
      <w:r>
        <w:rPr>
          <w:rFonts w:ascii="Times New Roman" w:eastAsia="宋体" w:hAnsi="Times New Roman" w:cs="Times New Roman"/>
          <w:sz w:val="23"/>
          <w:szCs w:val="23"/>
        </w:rPr>
        <w:t>y=f(x)</w:t>
      </w:r>
      <w:r>
        <w:rPr>
          <w:rFonts w:ascii="宋体" w:eastAsia="宋体" w:hAnsi="Times New Roman" w:cs="宋体" w:hint="eastAsia"/>
          <w:sz w:val="23"/>
          <w:szCs w:val="23"/>
        </w:rPr>
        <w:t>的</w:t>
      </w:r>
      <w:r>
        <w:rPr>
          <w:rFonts w:ascii="Times New Roman" w:eastAsia="宋体" w:hAnsi="Times New Roman" w:cs="Times New Roman"/>
          <w:sz w:val="23"/>
          <w:szCs w:val="23"/>
        </w:rPr>
        <w:t>7</w:t>
      </w:r>
      <w:r>
        <w:rPr>
          <w:rFonts w:ascii="宋体" w:eastAsia="宋体" w:hAnsi="Times New Roman" w:cs="宋体" w:hint="eastAsia"/>
          <w:sz w:val="23"/>
          <w:szCs w:val="23"/>
        </w:rPr>
        <w:t>个观测点数据。</w:t>
      </w:r>
      <w:r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5A5F0526" w14:textId="77777777" w:rsidR="008A58EC" w:rsidRDefault="008A58EC" w:rsidP="008A58EC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（</w:t>
      </w:r>
      <w:r w:rsidRPr="008A58EC">
        <w:rPr>
          <w:rFonts w:ascii="宋体" w:eastAsia="宋体" w:hAnsi="Times New Roman" w:cs="宋体"/>
          <w:sz w:val="23"/>
          <w:szCs w:val="23"/>
        </w:rPr>
        <w:t>1</w:t>
      </w:r>
      <w:r>
        <w:rPr>
          <w:rFonts w:ascii="宋体" w:eastAsia="宋体" w:hAnsi="Times New Roman" w:cs="宋体" w:hint="eastAsia"/>
          <w:sz w:val="23"/>
          <w:szCs w:val="23"/>
        </w:rPr>
        <w:t>）用抛物线插值公式计算</w:t>
      </w:r>
      <w:r w:rsidRPr="008A58EC">
        <w:rPr>
          <w:rFonts w:ascii="宋体" w:eastAsia="宋体" w:hAnsi="Times New Roman" w:cs="宋体"/>
          <w:sz w:val="23"/>
          <w:szCs w:val="23"/>
        </w:rPr>
        <w:t>f(6)</w:t>
      </w:r>
      <w:r>
        <w:rPr>
          <w:rFonts w:ascii="宋体" w:eastAsia="宋体" w:hAnsi="Times New Roman" w:cs="宋体" w:hint="eastAsia"/>
          <w:sz w:val="23"/>
          <w:szCs w:val="23"/>
        </w:rPr>
        <w:t>的近似值。</w:t>
      </w:r>
      <w:r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21776789" w14:textId="307579DB" w:rsidR="008A58EC" w:rsidRPr="008A58EC" w:rsidRDefault="008A58EC" w:rsidP="008A58EC">
      <w:pPr>
        <w:pStyle w:val="Default"/>
        <w:rPr>
          <w:rFonts w:ascii="宋体" w:eastAsia="宋体" w:hAnsi="Times New Roman" w:cs="宋体" w:hint="eastAsia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（</w:t>
      </w:r>
      <w:r w:rsidRPr="008A58EC">
        <w:rPr>
          <w:rFonts w:ascii="宋体" w:eastAsia="宋体" w:hAnsi="Times New Roman" w:cs="宋体"/>
          <w:sz w:val="23"/>
          <w:szCs w:val="23"/>
        </w:rPr>
        <w:t>2</w:t>
      </w:r>
      <w:r>
        <w:rPr>
          <w:rFonts w:ascii="宋体" w:eastAsia="宋体" w:hAnsi="Times New Roman" w:cs="宋体" w:hint="eastAsia"/>
          <w:sz w:val="23"/>
          <w:szCs w:val="23"/>
        </w:rPr>
        <w:t>）请用三次样条插值求出</w:t>
      </w:r>
      <w:r w:rsidRPr="008A58EC">
        <w:rPr>
          <w:rFonts w:ascii="宋体" w:eastAsia="宋体" w:hAnsi="Times New Roman" w:cs="宋体"/>
          <w:sz w:val="23"/>
          <w:szCs w:val="23"/>
        </w:rPr>
        <w:t>x</w:t>
      </w:r>
      <w:r w:rsidRPr="008A58EC">
        <w:rPr>
          <w:rFonts w:ascii="宋体" w:eastAsia="宋体" w:hAnsi="Times New Roman" w:cs="宋体" w:hint="eastAsia"/>
          <w:sz w:val="23"/>
          <w:szCs w:val="23"/>
        </w:rPr>
        <w:t>分别为</w:t>
      </w:r>
      <w:r w:rsidRPr="008A58EC">
        <w:rPr>
          <w:rFonts w:ascii="宋体" w:eastAsia="宋体" w:hAnsi="Times New Roman" w:cs="宋体"/>
          <w:sz w:val="23"/>
          <w:szCs w:val="23"/>
        </w:rPr>
        <w:t>3,6,8</w:t>
      </w:r>
      <w:r w:rsidRPr="008A58EC">
        <w:rPr>
          <w:rFonts w:ascii="宋体" w:eastAsia="宋体" w:hAnsi="Times New Roman" w:cs="宋体" w:hint="eastAsia"/>
          <w:sz w:val="23"/>
          <w:szCs w:val="23"/>
        </w:rPr>
        <w:t>时对应</w:t>
      </w:r>
      <w:r w:rsidRPr="008A58EC">
        <w:rPr>
          <w:rFonts w:ascii="宋体" w:eastAsia="宋体" w:hAnsi="Times New Roman" w:cs="宋体"/>
          <w:sz w:val="23"/>
          <w:szCs w:val="23"/>
        </w:rPr>
        <w:t>y</w:t>
      </w:r>
      <w:r w:rsidRPr="008A58EC">
        <w:rPr>
          <w:rFonts w:ascii="宋体" w:eastAsia="宋体" w:hAnsi="Times New Roman" w:cs="宋体" w:hint="eastAsia"/>
          <w:sz w:val="23"/>
          <w:szCs w:val="23"/>
        </w:rPr>
        <w:t>的值。用三次样条插值画图并与已有观测数据比较。</w:t>
      </w:r>
      <w:r w:rsidRPr="008A58EC"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790DBC7E" w14:textId="3454EF96" w:rsidR="008A58EC" w:rsidRPr="008A58EC" w:rsidRDefault="008A58EC" w:rsidP="008A58EC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8A58EC">
        <w:rPr>
          <w:rFonts w:ascii="宋体" w:eastAsia="宋体" w:hAnsi="Times New Roman" w:cs="宋体" w:hint="eastAsia"/>
          <w:sz w:val="23"/>
          <w:szCs w:val="23"/>
        </w:rPr>
        <w:t>（</w:t>
      </w:r>
      <w:r w:rsidRPr="008A58EC">
        <w:rPr>
          <w:rFonts w:ascii="宋体" w:eastAsia="宋体" w:hAnsi="Times New Roman" w:cs="宋体"/>
          <w:sz w:val="23"/>
          <w:szCs w:val="23"/>
        </w:rPr>
        <w:t>3</w:t>
      </w:r>
      <w:r w:rsidRPr="008A58EC">
        <w:rPr>
          <w:rFonts w:ascii="宋体" w:eastAsia="宋体" w:hAnsi="Times New Roman" w:cs="宋体" w:hint="eastAsia"/>
          <w:sz w:val="23"/>
          <w:szCs w:val="23"/>
        </w:rPr>
        <w:t>）若已知</w:t>
      </w:r>
      <w:r w:rsidRPr="008A58EC">
        <w:rPr>
          <w:rFonts w:ascii="宋体" w:eastAsia="宋体" w:hAnsi="Times New Roman" w:cs="宋体"/>
          <w:sz w:val="23"/>
          <w:szCs w:val="23"/>
        </w:rPr>
        <w:t>y=ln(a*x2+b*</w:t>
      </w:r>
      <w:proofErr w:type="spellStart"/>
      <w:r w:rsidRPr="008A58EC">
        <w:rPr>
          <w:rFonts w:ascii="宋体" w:eastAsia="宋体" w:hAnsi="Times New Roman" w:cs="宋体"/>
          <w:sz w:val="23"/>
          <w:szCs w:val="23"/>
        </w:rPr>
        <w:t>x+c</w:t>
      </w:r>
      <w:proofErr w:type="spellEnd"/>
      <w:r w:rsidRPr="008A58EC">
        <w:rPr>
          <w:rFonts w:ascii="宋体" w:eastAsia="宋体" w:hAnsi="Times New Roman" w:cs="宋体"/>
          <w:sz w:val="23"/>
          <w:szCs w:val="23"/>
        </w:rPr>
        <w:t>)</w:t>
      </w:r>
      <w:r w:rsidRPr="008A58EC">
        <w:rPr>
          <w:rFonts w:ascii="宋体" w:eastAsia="宋体" w:hAnsi="Times New Roman" w:cs="宋体" w:hint="eastAsia"/>
          <w:sz w:val="23"/>
          <w:szCs w:val="23"/>
        </w:rPr>
        <w:t>，请分别用</w:t>
      </w:r>
      <w:proofErr w:type="spellStart"/>
      <w:r w:rsidRPr="008A58EC">
        <w:rPr>
          <w:rFonts w:ascii="宋体" w:eastAsia="宋体" w:hAnsi="Times New Roman" w:cs="宋体"/>
          <w:sz w:val="23"/>
          <w:szCs w:val="23"/>
        </w:rPr>
        <w:t>polyfit</w:t>
      </w:r>
      <w:proofErr w:type="spellEnd"/>
      <w:r w:rsidRPr="008A58EC">
        <w:rPr>
          <w:rFonts w:ascii="宋体" w:eastAsia="宋体" w:hAnsi="Times New Roman" w:cs="宋体" w:hint="eastAsia"/>
          <w:sz w:val="23"/>
          <w:szCs w:val="23"/>
        </w:rPr>
        <w:t>和</w:t>
      </w:r>
      <w:proofErr w:type="spellStart"/>
      <w:r w:rsidRPr="008A58EC">
        <w:rPr>
          <w:rFonts w:ascii="宋体" w:eastAsia="宋体" w:hAnsi="Times New Roman" w:cs="宋体"/>
          <w:sz w:val="23"/>
          <w:szCs w:val="23"/>
        </w:rPr>
        <w:t>lsqnonlin</w:t>
      </w:r>
      <w:proofErr w:type="spellEnd"/>
      <w:r w:rsidRPr="008A58EC">
        <w:rPr>
          <w:rFonts w:ascii="宋体" w:eastAsia="宋体" w:hAnsi="Times New Roman" w:cs="宋体" w:hint="eastAsia"/>
          <w:sz w:val="23"/>
          <w:szCs w:val="23"/>
        </w:rPr>
        <w:t>指令进行数据拟合（要求给出相应的</w:t>
      </w:r>
      <w:proofErr w:type="spellStart"/>
      <w:r w:rsidRPr="008A58EC">
        <w:rPr>
          <w:rFonts w:ascii="宋体" w:eastAsia="宋体" w:hAnsi="Times New Roman" w:cs="宋体"/>
          <w:sz w:val="23"/>
          <w:szCs w:val="23"/>
        </w:rPr>
        <w:t>matlab</w:t>
      </w:r>
      <w:proofErr w:type="spellEnd"/>
      <w:r w:rsidRPr="008A58EC">
        <w:rPr>
          <w:rFonts w:ascii="宋体" w:eastAsia="宋体" w:hAnsi="Times New Roman" w:cs="宋体" w:hint="eastAsia"/>
          <w:sz w:val="23"/>
          <w:szCs w:val="23"/>
        </w:rPr>
        <w:t>代码）以确定系数</w:t>
      </w:r>
      <w:r w:rsidRPr="008A58EC">
        <w:rPr>
          <w:rFonts w:ascii="宋体" w:eastAsia="宋体" w:hAnsi="Times New Roman" w:cs="宋体"/>
          <w:sz w:val="23"/>
          <w:szCs w:val="23"/>
        </w:rPr>
        <w:t>a</w:t>
      </w:r>
      <w:r w:rsidRPr="008A58EC">
        <w:rPr>
          <w:rFonts w:ascii="宋体" w:eastAsia="宋体" w:hAnsi="Times New Roman" w:cs="宋体" w:hint="eastAsia"/>
          <w:sz w:val="23"/>
          <w:szCs w:val="23"/>
        </w:rPr>
        <w:t>、</w:t>
      </w:r>
      <w:r w:rsidRPr="008A58EC">
        <w:rPr>
          <w:rFonts w:ascii="宋体" w:eastAsia="宋体" w:hAnsi="Times New Roman" w:cs="宋体"/>
          <w:sz w:val="23"/>
          <w:szCs w:val="23"/>
        </w:rPr>
        <w:t>b</w:t>
      </w:r>
      <w:r w:rsidRPr="008A58EC">
        <w:rPr>
          <w:rFonts w:ascii="宋体" w:eastAsia="宋体" w:hAnsi="Times New Roman" w:cs="宋体" w:hint="eastAsia"/>
          <w:sz w:val="23"/>
          <w:szCs w:val="23"/>
        </w:rPr>
        <w:t>和</w:t>
      </w:r>
      <w:r w:rsidRPr="008A58EC">
        <w:rPr>
          <w:rFonts w:ascii="宋体" w:eastAsia="宋体" w:hAnsi="Times New Roman" w:cs="宋体"/>
          <w:sz w:val="23"/>
          <w:szCs w:val="23"/>
        </w:rPr>
        <w:t>c</w:t>
      </w:r>
      <w:r w:rsidRPr="008A58EC">
        <w:rPr>
          <w:rFonts w:ascii="宋体" w:eastAsia="宋体" w:hAnsi="Times New Roman" w:cs="宋体" w:hint="eastAsia"/>
          <w:sz w:val="23"/>
          <w:szCs w:val="23"/>
        </w:rPr>
        <w:t>的最佳取值。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8A58EC" w14:paraId="663901B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7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F52A6D" w14:textId="5AFC86DC" w:rsidR="008A58EC" w:rsidRP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x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94C46" w14:textId="24CE9831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9FE782" w14:textId="24B1435A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81240A" w14:textId="5DCD482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508E37" w14:textId="24C722D2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5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6CB41D" w14:textId="4F1EF2EE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469819" w14:textId="353DB209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9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45CF92" w14:textId="100D3A59" w:rsidR="008A58EC" w:rsidRDefault="008A58EC">
            <w:pPr>
              <w:pStyle w:val="Default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10</w:t>
            </w:r>
          </w:p>
        </w:tc>
      </w:tr>
      <w:tr w:rsidR="008A58EC" w14:paraId="3E19BD86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7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046024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y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E90C90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1.8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93AEBA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2.4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A2FB2D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2.9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8AAC84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3.3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08FC27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3.6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BE207B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3.9 </w:t>
            </w:r>
          </w:p>
        </w:tc>
        <w:tc>
          <w:tcPr>
            <w:tcW w:w="7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F1175A" w14:textId="77777777" w:rsidR="008A58EC" w:rsidRDefault="008A58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4.2 </w:t>
            </w:r>
          </w:p>
        </w:tc>
      </w:tr>
    </w:tbl>
    <w:bookmarkStart w:id="0" w:name="_MON_1779625556"/>
    <w:bookmarkEnd w:id="0"/>
    <w:p w14:paraId="4A437FCD" w14:textId="30C2135C" w:rsidR="00C86927" w:rsidRDefault="008A58EC">
      <w:r>
        <w:object w:dxaOrig="8306" w:dyaOrig="9672" w14:anchorId="493D7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1pt;height:483.35pt" o:ole="">
            <v:imagedata r:id="rId4" o:title=""/>
          </v:shape>
          <o:OLEObject Type="Embed" ProgID="Word.OpenDocumentText.12" ShapeID="_x0000_i1028" DrawAspect="Content" ObjectID="_1779630132" r:id="rId5"/>
        </w:object>
      </w:r>
    </w:p>
    <w:bookmarkStart w:id="1" w:name="_MON_1779625659"/>
    <w:bookmarkEnd w:id="1"/>
    <w:p w14:paraId="2233627C" w14:textId="025DC5F3" w:rsidR="008A58EC" w:rsidRDefault="008A58EC">
      <w:r>
        <w:object w:dxaOrig="8306" w:dyaOrig="12168" w14:anchorId="7BC9A327">
          <v:shape id="_x0000_i1034" type="#_x0000_t75" style="width:415.1pt;height:608.55pt" o:ole="">
            <v:imagedata r:id="rId6" o:title=""/>
          </v:shape>
          <o:OLEObject Type="Embed" ProgID="Word.OpenDocumentText.12" ShapeID="_x0000_i1034" DrawAspect="Content" ObjectID="_1779630133" r:id="rId7"/>
        </w:object>
      </w:r>
    </w:p>
    <w:p w14:paraId="6A8340AC" w14:textId="5C23DD09" w:rsidR="001A5F50" w:rsidRDefault="001A5F50" w:rsidP="001A5F50">
      <w:pPr>
        <w:jc w:val="center"/>
      </w:pPr>
      <w:r>
        <w:rPr>
          <w:noProof/>
        </w:rPr>
        <w:lastRenderedPageBreak/>
        <w:drawing>
          <wp:inline distT="0" distB="0" distL="0" distR="0" wp14:anchorId="66E3926F" wp14:editId="07A4C2A1">
            <wp:extent cx="3835400" cy="2878494"/>
            <wp:effectExtent l="0" t="0" r="0" b="0"/>
            <wp:docPr id="113931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1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682" cy="28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388" w14:textId="77777777" w:rsidR="001A5F50" w:rsidRPr="001A5F50" w:rsidRDefault="001A5F50" w:rsidP="001A5F5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38D1314E" w14:textId="484DE369" w:rsidR="001A5F50" w:rsidRPr="001A5F50" w:rsidRDefault="001A5F50" w:rsidP="001A5F5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1A5F50">
        <w:rPr>
          <w:rFonts w:ascii="宋体" w:eastAsia="宋体" w:cs="宋体" w:hint="eastAsia"/>
          <w:color w:val="000000"/>
          <w:kern w:val="0"/>
          <w:sz w:val="23"/>
          <w:szCs w:val="23"/>
        </w:rPr>
        <w:t>二．</w:t>
      </w:r>
      <w:r w:rsidRPr="001A5F50"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  <w:r w:rsidRPr="001A5F50">
        <w:rPr>
          <w:rFonts w:ascii="宋体" w:eastAsia="宋体" w:cs="宋体" w:hint="eastAsia"/>
          <w:color w:val="000000"/>
          <w:kern w:val="0"/>
          <w:sz w:val="23"/>
          <w:szCs w:val="23"/>
        </w:rPr>
        <w:t>某校</w:t>
      </w:r>
      <w:r w:rsidRPr="001A5F5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60</w:t>
      </w:r>
      <w:r w:rsidRPr="001A5F5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名学生的一次考试成绩如下</w:t>
      </w:r>
      <w:r w:rsidRPr="001A5F5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:</w:t>
      </w:r>
    </w:p>
    <w:p w14:paraId="4C5D6290" w14:textId="6F1A00FE" w:rsidR="001A5F50" w:rsidRPr="001A5F50" w:rsidRDefault="001A5F50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1A5F50">
        <w:rPr>
          <w:rFonts w:ascii="宋体" w:eastAsia="宋体" w:hAnsi="Times New Roman" w:cs="宋体"/>
          <w:sz w:val="23"/>
          <w:szCs w:val="23"/>
        </w:rPr>
        <w:t>93 75 83 93 91 85 84 82 77 76 77 95 94 89 91 88 86 83 96 81</w:t>
      </w:r>
    </w:p>
    <w:p w14:paraId="359B175D" w14:textId="53A505E9" w:rsidR="001A5F50" w:rsidRPr="001A5F50" w:rsidRDefault="001A5F50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1A5F50">
        <w:rPr>
          <w:rFonts w:ascii="宋体" w:eastAsia="宋体" w:hAnsi="Times New Roman" w:cs="宋体"/>
          <w:sz w:val="23"/>
          <w:szCs w:val="23"/>
        </w:rPr>
        <w:t>79 97 78 75 67 69 68 84 83 81 75 66 85 70 94 84 83 82 80 78</w:t>
      </w:r>
    </w:p>
    <w:p w14:paraId="19DC1797" w14:textId="7CE09C60" w:rsidR="001A5F50" w:rsidRPr="001A5F50" w:rsidRDefault="001A5F50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1A5F50">
        <w:rPr>
          <w:rFonts w:ascii="宋体" w:eastAsia="宋体" w:hAnsi="Times New Roman" w:cs="宋体"/>
          <w:sz w:val="23"/>
          <w:szCs w:val="23"/>
        </w:rPr>
        <w:t>74 73 76 70 86 76 90 89 71 66 86 73 80 94 79 78 77 63 53 55</w:t>
      </w:r>
    </w:p>
    <w:p w14:paraId="2B81B64D" w14:textId="4FDBFBD2" w:rsidR="001A5F50" w:rsidRPr="001A5F50" w:rsidRDefault="001A5F50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1A5F50">
        <w:rPr>
          <w:rFonts w:ascii="宋体" w:eastAsia="宋体" w:hAnsi="Times New Roman" w:cs="宋体" w:hint="eastAsia"/>
          <w:sz w:val="23"/>
          <w:szCs w:val="23"/>
        </w:rPr>
        <w:t>（</w:t>
      </w:r>
      <w:r w:rsidRPr="001A5F50">
        <w:rPr>
          <w:rFonts w:ascii="宋体" w:eastAsia="宋体" w:hAnsi="Times New Roman" w:cs="宋体"/>
          <w:sz w:val="23"/>
          <w:szCs w:val="23"/>
        </w:rPr>
        <w:t>1</w:t>
      </w:r>
      <w:r w:rsidRPr="001A5F50">
        <w:rPr>
          <w:rFonts w:ascii="宋体" w:eastAsia="宋体" w:hAnsi="Times New Roman" w:cs="宋体" w:hint="eastAsia"/>
          <w:sz w:val="23"/>
          <w:szCs w:val="23"/>
        </w:rPr>
        <w:t>）计算均值、标准差、极差、偏度、峰度，画出直方图；</w:t>
      </w:r>
    </w:p>
    <w:p w14:paraId="2A3B7586" w14:textId="45588553" w:rsidR="001A5F50" w:rsidRPr="001A5F50" w:rsidRDefault="001A5F50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1A5F50">
        <w:rPr>
          <w:rFonts w:ascii="宋体" w:eastAsia="宋体" w:hAnsi="Times New Roman" w:cs="宋体" w:hint="eastAsia"/>
          <w:sz w:val="23"/>
          <w:szCs w:val="23"/>
        </w:rPr>
        <w:t>（</w:t>
      </w:r>
      <w:r w:rsidRPr="001A5F50">
        <w:rPr>
          <w:rFonts w:ascii="宋体" w:eastAsia="宋体" w:hAnsi="Times New Roman" w:cs="宋体"/>
          <w:sz w:val="23"/>
          <w:szCs w:val="23"/>
        </w:rPr>
        <w:t>2</w:t>
      </w:r>
      <w:r w:rsidRPr="001A5F50">
        <w:rPr>
          <w:rFonts w:ascii="宋体" w:eastAsia="宋体" w:hAnsi="Times New Roman" w:cs="宋体" w:hint="eastAsia"/>
          <w:sz w:val="23"/>
          <w:szCs w:val="23"/>
        </w:rPr>
        <w:t>）检验分布的正态性；</w:t>
      </w:r>
    </w:p>
    <w:p w14:paraId="4ECBA1CD" w14:textId="46186F72" w:rsidR="001A5F50" w:rsidRDefault="001A5F50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 w:rsidRPr="001A5F50">
        <w:rPr>
          <w:rFonts w:ascii="宋体" w:eastAsia="宋体" w:hAnsi="Times New Roman" w:cs="宋体" w:hint="eastAsia"/>
          <w:sz w:val="23"/>
          <w:szCs w:val="23"/>
        </w:rPr>
        <w:t>（</w:t>
      </w:r>
      <w:r w:rsidRPr="001A5F50">
        <w:rPr>
          <w:rFonts w:ascii="宋体" w:eastAsia="宋体" w:hAnsi="Times New Roman" w:cs="宋体"/>
          <w:sz w:val="23"/>
          <w:szCs w:val="23"/>
        </w:rPr>
        <w:t>3</w:t>
      </w:r>
      <w:r w:rsidRPr="001A5F50">
        <w:rPr>
          <w:rFonts w:ascii="宋体" w:eastAsia="宋体" w:hAnsi="Times New Roman" w:cs="宋体" w:hint="eastAsia"/>
          <w:sz w:val="23"/>
          <w:szCs w:val="23"/>
        </w:rPr>
        <w:t>）若检验符合正态分布，估计正态分布的参数并检验参数。</w:t>
      </w:r>
    </w:p>
    <w:bookmarkStart w:id="2" w:name="_MON_1779627136"/>
    <w:bookmarkEnd w:id="2"/>
    <w:p w14:paraId="546D75BB" w14:textId="021FD4EC" w:rsidR="0022511E" w:rsidRDefault="0022511E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/>
          <w:sz w:val="23"/>
          <w:szCs w:val="23"/>
        </w:rPr>
        <w:object w:dxaOrig="8306" w:dyaOrig="6240" w14:anchorId="4049D5C6">
          <v:shape id="_x0000_i1038" type="#_x0000_t75" style="width:415.1pt;height:311.8pt" o:ole="">
            <v:imagedata r:id="rId9" o:title=""/>
          </v:shape>
          <o:OLEObject Type="Embed" ProgID="Word.OpenDocumentText.12" ShapeID="_x0000_i1038" DrawAspect="Content" ObjectID="_1779630134" r:id="rId10"/>
        </w:object>
      </w:r>
    </w:p>
    <w:bookmarkStart w:id="3" w:name="_MON_1779627453"/>
    <w:bookmarkEnd w:id="3"/>
    <w:p w14:paraId="74956A29" w14:textId="6EDD3DC9" w:rsidR="0022511E" w:rsidRDefault="0022511E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/>
          <w:sz w:val="23"/>
          <w:szCs w:val="23"/>
        </w:rPr>
        <w:object w:dxaOrig="8306" w:dyaOrig="13728" w14:anchorId="514A89E0">
          <v:shape id="_x0000_i1041" type="#_x0000_t75" style="width:415.1pt;height:686.2pt" o:ole="">
            <v:imagedata r:id="rId11" o:title=""/>
          </v:shape>
          <o:OLEObject Type="Embed" ProgID="Word.OpenDocumentText.12" ShapeID="_x0000_i1041" DrawAspect="Content" ObjectID="_1779630135" r:id="rId12"/>
        </w:object>
      </w:r>
    </w:p>
    <w:bookmarkStart w:id="4" w:name="_MON_1779627475"/>
    <w:bookmarkEnd w:id="4"/>
    <w:p w14:paraId="412C51AA" w14:textId="23BD1035" w:rsidR="0022511E" w:rsidRDefault="0022511E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/>
          <w:sz w:val="23"/>
          <w:szCs w:val="23"/>
        </w:rPr>
        <w:object w:dxaOrig="8306" w:dyaOrig="3744" w14:anchorId="754EFB28">
          <v:shape id="_x0000_i1043" type="#_x0000_t75" style="width:415.1pt;height:187.2pt" o:ole="">
            <v:imagedata r:id="rId13" o:title=""/>
          </v:shape>
          <o:OLEObject Type="Embed" ProgID="Word.OpenDocumentText.12" ShapeID="_x0000_i1043" DrawAspect="Content" ObjectID="_1779630136" r:id="rId14"/>
        </w:object>
      </w:r>
    </w:p>
    <w:p w14:paraId="03FCC800" w14:textId="77777777" w:rsidR="00324963" w:rsidRDefault="00324963" w:rsidP="0032496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4161E094" w14:textId="7E8308FD" w:rsidR="00324963" w:rsidRPr="00324963" w:rsidRDefault="00324963" w:rsidP="0032496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三</w:t>
      </w:r>
      <w:r w:rsidRPr="00324963">
        <w:rPr>
          <w:rFonts w:ascii="宋体" w:eastAsia="宋体" w:hAnsi="Times New Roman" w:cs="宋体"/>
          <w:color w:val="000000"/>
          <w:kern w:val="0"/>
          <w:sz w:val="23"/>
          <w:szCs w:val="23"/>
        </w:rPr>
        <w:t>.</w:t>
      </w:r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混凝土的抗压强度随养护时间的延长而增加，现将一批混凝土</w:t>
      </w:r>
      <w:proofErr w:type="gramStart"/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作出</w:t>
      </w:r>
      <w:proofErr w:type="gramEnd"/>
      <w:r w:rsidRPr="00324963">
        <w:rPr>
          <w:rFonts w:ascii="宋体" w:eastAsia="宋体" w:hAnsi="Times New Roman" w:cs="宋体"/>
          <w:color w:val="000000"/>
          <w:kern w:val="0"/>
          <w:sz w:val="23"/>
          <w:szCs w:val="23"/>
        </w:rPr>
        <w:t>12</w:t>
      </w:r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个试块，记录了养护日期</w:t>
      </w:r>
      <w:r w:rsidRPr="00324963">
        <w:rPr>
          <w:rFonts w:ascii="宋体" w:eastAsia="宋体" w:hAnsi="Times New Roman" w:cs="宋体"/>
          <w:color w:val="000000"/>
          <w:kern w:val="0"/>
          <w:sz w:val="23"/>
          <w:szCs w:val="23"/>
        </w:rPr>
        <w:t>x</w:t>
      </w:r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（日）及抗压强度</w:t>
      </w:r>
      <w:r w:rsidRPr="00324963">
        <w:rPr>
          <w:rFonts w:ascii="宋体" w:eastAsia="宋体" w:hAnsi="Times New Roman" w:cs="宋体"/>
          <w:color w:val="000000"/>
          <w:kern w:val="0"/>
          <w:sz w:val="23"/>
          <w:szCs w:val="23"/>
        </w:rPr>
        <w:t>y</w:t>
      </w:r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（</w:t>
      </w:r>
      <w:r w:rsidRPr="00324963">
        <w:rPr>
          <w:rFonts w:ascii="宋体" w:eastAsia="宋体" w:hAnsi="Times New Roman" w:cs="宋体"/>
          <w:color w:val="000000"/>
          <w:kern w:val="0"/>
          <w:sz w:val="23"/>
          <w:szCs w:val="23"/>
        </w:rPr>
        <w:t>kg/cm2</w:t>
      </w:r>
      <w:r w:rsidRPr="00324963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）的数据：</w:t>
      </w:r>
    </w:p>
    <w:tbl>
      <w:tblPr>
        <w:tblW w:w="859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47"/>
      </w:tblGrid>
      <w:tr w:rsidR="0022511E" w:rsidRPr="0022511E" w14:paraId="5C704729" w14:textId="77777777" w:rsidTr="0022511E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8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96C38D" w14:textId="70F792B1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养护时间x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D8E76A" w14:textId="5274A151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32BCA0" w14:textId="793A73AD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7B2E46" w14:textId="0C502224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AB1FDA" w14:textId="5F5D88CD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1C1AA" w14:textId="2255FB4A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7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9F7DEF" w14:textId="5795FF0D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9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AF183C" w14:textId="1DC7B90F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12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418A8B" w14:textId="30668644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3"/>
                <w:szCs w:val="23"/>
              </w:rPr>
              <w:t>14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6CBAAE" w14:textId="6839B1CC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3"/>
                <w:szCs w:val="23"/>
              </w:rPr>
              <w:t>17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428A4A" w14:textId="0866C9D0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3"/>
                <w:szCs w:val="23"/>
              </w:rPr>
              <w:t>21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C01411" w14:textId="6A58D6D9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3"/>
                <w:szCs w:val="23"/>
              </w:rPr>
              <w:t>28</w:t>
            </w:r>
          </w:p>
        </w:tc>
        <w:tc>
          <w:tcPr>
            <w:tcW w:w="5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CED28E" w14:textId="6D373C10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3"/>
                <w:szCs w:val="23"/>
              </w:rPr>
              <w:t>56</w:t>
            </w:r>
          </w:p>
        </w:tc>
      </w:tr>
      <w:tr w:rsidR="0022511E" w:rsidRPr="0022511E" w14:paraId="038FE56C" w14:textId="77777777" w:rsidTr="0022511E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47EE3" w14:textId="7B082DF7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抗压强度</w:t>
            </w:r>
            <w:r w:rsidRPr="0022511E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>y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64A2CF" w14:textId="03D85C30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35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C69899" w14:textId="1E554FDE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42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D8DE4E" w14:textId="49E5B47D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47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D51D12" w14:textId="0C4A0C22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53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C900FF" w14:textId="0FC03D56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59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81F16" w14:textId="5CFDBC92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65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0D70C7" w14:textId="0D380CF3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68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AC3759" w14:textId="3A558CEF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73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D3F586" w14:textId="7F0C91AD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76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7EE541" w14:textId="203D866C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82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2DC4B4" w14:textId="735A985A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86</w:t>
            </w:r>
          </w:p>
        </w:tc>
        <w:tc>
          <w:tcPr>
            <w:tcW w:w="5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E02247" w14:textId="75939A98" w:rsidR="0022511E" w:rsidRPr="0022511E" w:rsidRDefault="0022511E" w:rsidP="0022511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</w:pPr>
            <w:r w:rsidRPr="0022511E">
              <w:rPr>
                <w:rFonts w:ascii="Times New Roman" w:eastAsia="宋体" w:hAnsi="Times New Roman" w:cs="Times New Roman"/>
                <w:color w:val="000000"/>
                <w:kern w:val="0"/>
                <w:sz w:val="23"/>
                <w:szCs w:val="23"/>
              </w:rPr>
              <w:t>99</w:t>
            </w:r>
          </w:p>
        </w:tc>
      </w:tr>
    </w:tbl>
    <w:p w14:paraId="17672E6B" w14:textId="69B75F6A" w:rsidR="0022511E" w:rsidRDefault="00324963" w:rsidP="001A5F50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试求</w:t>
      </w:r>
      <m:oMath>
        <m:acc>
          <m:accPr>
            <m:ctrlPr>
              <w:rPr>
                <w:rFonts w:ascii="Cambria Math" w:eastAsia="Cambria Math" w:hAnsi="Cambria Math" w:cs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>y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eastAsia="Cambria Math" w:hAnsi="Cambria Math" w:cs="宋体"/>
            <w:sz w:val="23"/>
            <w:szCs w:val="23"/>
          </w:rPr>
          <m:t>a</m:t>
        </m:r>
        <m:r>
          <w:rPr>
            <w:rFonts w:ascii="Cambria Math" w:eastAsiaTheme="minorEastAsia" w:hAnsi="Cambria Math" w:cs="宋体"/>
            <w:sz w:val="23"/>
            <w:szCs w:val="23"/>
          </w:rPr>
          <m:t>+blnx</m:t>
        </m:r>
      </m:oMath>
      <w:r>
        <w:rPr>
          <w:rFonts w:ascii="宋体" w:eastAsia="宋体" w:hAnsi="Times New Roman" w:cs="宋体"/>
          <w:sz w:val="23"/>
          <w:szCs w:val="23"/>
        </w:rPr>
        <w:t>型回归方程</w:t>
      </w:r>
    </w:p>
    <w:bookmarkStart w:id="5" w:name="_MON_1779630060"/>
    <w:bookmarkEnd w:id="5"/>
    <w:p w14:paraId="4BF61767" w14:textId="28C1339B" w:rsidR="00324963" w:rsidRPr="001A5F50" w:rsidRDefault="006A6667" w:rsidP="001A5F50">
      <w:pPr>
        <w:pStyle w:val="Default"/>
        <w:rPr>
          <w:rFonts w:ascii="宋体" w:eastAsia="宋体" w:hAnsi="Times New Roman" w:cs="宋体" w:hint="eastAsia"/>
          <w:sz w:val="23"/>
          <w:szCs w:val="23"/>
        </w:rPr>
      </w:pPr>
      <w:r>
        <w:rPr>
          <w:rFonts w:ascii="宋体" w:eastAsia="宋体" w:hAnsi="Times New Roman" w:cs="宋体"/>
          <w:sz w:val="23"/>
          <w:szCs w:val="23"/>
        </w:rPr>
        <w:object w:dxaOrig="8306" w:dyaOrig="4368" w14:anchorId="609EF1FC">
          <v:shape id="_x0000_i1045" type="#_x0000_t75" style="width:415.1pt;height:218.5pt" o:ole="">
            <v:imagedata r:id="rId15" o:title=""/>
          </v:shape>
          <o:OLEObject Type="Embed" ProgID="Word.OpenDocumentText.12" ShapeID="_x0000_i1045" DrawAspect="Content" ObjectID="_1779630137" r:id="rId16"/>
        </w:object>
      </w:r>
    </w:p>
    <w:sectPr w:rsidR="00324963" w:rsidRPr="001A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27"/>
    <w:rsid w:val="001A5F50"/>
    <w:rsid w:val="0022511E"/>
    <w:rsid w:val="00324963"/>
    <w:rsid w:val="006A6667"/>
    <w:rsid w:val="008A58EC"/>
    <w:rsid w:val="00906BBF"/>
    <w:rsid w:val="00C8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D46B"/>
  <w15:chartTrackingRefBased/>
  <w15:docId w15:val="{86FF26DA-358F-4880-B381-AEF5506F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58E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3249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禹佳 李</dc:creator>
  <cp:keywords/>
  <dc:description/>
  <cp:lastModifiedBy>禹佳 李</cp:lastModifiedBy>
  <cp:revision>2</cp:revision>
  <dcterms:created xsi:type="dcterms:W3CDTF">2024-06-11T07:35:00Z</dcterms:created>
  <dcterms:modified xsi:type="dcterms:W3CDTF">2024-06-11T08:56:00Z</dcterms:modified>
</cp:coreProperties>
</file>