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customXml/item1.xml" ContentType="application/xml"/>
  <Override PartName="/customXml/itemProps5.xml" ContentType="application/vnd.openxmlformats-officedocument.customXmlProperties+xml"/>
  <Override PartName="/customXml/itemProps1.xml" ContentType="application/vnd.openxmlformats-officedocument.customXmlProperties+xml"/>
  <Override PartName="/customXml/item2.xml" ContentType="application/xml"/>
  <Override PartName="/customXml/_rels/item5.xml.rels" ContentType="application/vnd.openxmlformats-package.relationships+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Override PartName="/customXml/item5.xml" ContentType="applicatio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ellenraster"/>
        <w:tblW w:w="90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083"/>
        <w:gridCol w:w="385"/>
        <w:gridCol w:w="2560"/>
      </w:tblGrid>
      <w:tr>
        <w:trPr/>
        <w:tc>
          <w:tcPr>
            <w:tcW w:w="6083" w:type="dxa"/>
            <w:tcBorders>
              <w:top w:val="nil"/>
              <w:left w:val="nil"/>
              <w:bottom w:val="nil"/>
              <w:right w:val="nil"/>
            </w:tcBorders>
          </w:tcPr>
          <w:p>
            <w:pPr>
              <w:pStyle w:val="Title"/>
              <w:widowControl/>
              <w:spacing w:before="0" w:after="0"/>
              <w:jc w:val="left"/>
              <w:rPr>
                <w:rFonts w:ascii="Calibri" w:hAnsi="Calibri"/>
                <w:kern w:val="0"/>
                <w:szCs w:val="22"/>
                <w:lang w:val="en-GB" w:eastAsia="en-US" w:bidi="ar-SA"/>
              </w:rPr>
            </w:pPr>
            <w:r>
              <w:rPr>
                <w:kern w:val="0"/>
                <w:szCs w:val="22"/>
                <w:lang w:val="en-GB" w:eastAsia="en-US" w:bidi="ar-SA"/>
              </w:rPr>
              <w:t>Licence to Publish</w:t>
              <w:br/>
              <w:t>Proceedings Papers</w:t>
            </w:r>
          </w:p>
        </w:tc>
        <w:tc>
          <w:tcPr>
            <w:tcW w:w="2945" w:type="dxa"/>
            <w:gridSpan w:val="2"/>
            <w:tcBorders>
              <w:top w:val="nil"/>
              <w:left w:val="nil"/>
              <w:bottom w:val="nil"/>
              <w:right w:val="nil"/>
            </w:tcBorders>
          </w:tcPr>
          <w:p>
            <w:pPr>
              <w:pStyle w:val="Normal"/>
              <w:widowControl/>
              <w:spacing w:lineRule="auto" w:line="240" w:before="0" w:after="0"/>
              <w:jc w:val="right"/>
              <w:rPr>
                <w:rFonts w:ascii="Calibri" w:hAnsi="Calibri" w:cs="Calibri" w:asciiTheme="minorHAnsi" w:cstheme="minorHAnsi" w:hAnsiTheme="minorHAnsi"/>
              </w:rPr>
            </w:pPr>
            <w:r>
              <w:rPr>
                <w:rFonts w:eastAsia="Calibri"/>
                <w:kern w:val="0"/>
                <w:sz w:val="22"/>
                <w:szCs w:val="22"/>
                <w:lang w:val="en-GB" w:eastAsia="en-US" w:bidi="ar-SA"/>
              </w:rPr>
              <w:drawing>
                <wp:inline distT="0" distB="0" distL="0" distR="0">
                  <wp:extent cx="1560195" cy="151130"/>
                  <wp:effectExtent l="0" t="0" r="0" b="0"/>
                  <wp:docPr id="1" name="Picture 1" descr="Springer Natu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pringer Nature Logo"/>
                          <pic:cNvPicPr>
                            <a:picLocks noChangeAspect="1" noChangeArrowheads="1"/>
                          </pic:cNvPicPr>
                        </pic:nvPicPr>
                        <pic:blipFill>
                          <a:blip r:embed="rId2"/>
                          <a:stretch>
                            <a:fillRect/>
                          </a:stretch>
                        </pic:blipFill>
                        <pic:spPr bwMode="auto">
                          <a:xfrm>
                            <a:off x="0" y="0"/>
                            <a:ext cx="1560195" cy="151130"/>
                          </a:xfrm>
                          <a:prstGeom prst="rect">
                            <a:avLst/>
                          </a:prstGeom>
                        </pic:spPr>
                      </pic:pic>
                    </a:graphicData>
                  </a:graphic>
                </wp:inline>
              </w:drawing>
            </w:r>
          </w:p>
        </w:tc>
      </w:tr>
      <w:tr>
        <w:trPr>
          <w:trHeight w:val="201" w:hRule="atLeast"/>
        </w:trPr>
        <w:tc>
          <w:tcPr>
            <w:tcW w:w="6468" w:type="dxa"/>
            <w:gridSpan w:val="2"/>
            <w:tcBorders>
              <w:top w:val="nil"/>
              <w:left w:val="nil"/>
              <w:bottom w:val="single" w:sz="12" w:space="0" w:color="FF0000"/>
              <w:right w:val="nil"/>
            </w:tcBorders>
          </w:tcPr>
          <w:p>
            <w:pPr>
              <w:pStyle w:val="Normal"/>
              <w:widowControl/>
              <w:spacing w:lineRule="auto" w:line="240" w:before="0" w:after="0"/>
              <w:jc w:val="left"/>
              <w:rPr>
                <w:rFonts w:ascii="Calibri" w:hAnsi="Calibri" w:cs="Calibri" w:asciiTheme="minorHAnsi" w:cstheme="minorHAnsi" w:hAnsiTheme="minorHAnsi"/>
                <w:sz w:val="4"/>
              </w:rPr>
            </w:pPr>
            <w:r>
              <w:rPr>
                <w:rFonts w:eastAsia="Calibri" w:cs="Calibri" w:cstheme="minorHAnsi"/>
                <w:kern w:val="0"/>
                <w:sz w:val="4"/>
                <w:szCs w:val="22"/>
                <w:lang w:val="en-GB" w:eastAsia="en-US" w:bidi="ar-SA"/>
              </w:rPr>
            </w:r>
          </w:p>
        </w:tc>
        <w:tc>
          <w:tcPr>
            <w:tcW w:w="2560" w:type="dxa"/>
            <w:tcBorders>
              <w:top w:val="nil"/>
              <w:left w:val="nil"/>
              <w:bottom w:val="single" w:sz="12" w:space="0" w:color="FF0000"/>
              <w:right w:val="nil"/>
            </w:tcBorders>
          </w:tcPr>
          <w:p>
            <w:pPr>
              <w:pStyle w:val="Normal"/>
              <w:widowControl/>
              <w:spacing w:lineRule="auto" w:line="240" w:before="0" w:after="0"/>
              <w:jc w:val="left"/>
              <w:rPr>
                <w:rFonts w:ascii="Calibri" w:hAnsi="Calibri" w:cs="Calibri" w:asciiTheme="minorHAnsi" w:cstheme="minorHAnsi" w:hAnsiTheme="minorHAnsi"/>
                <w:sz w:val="10"/>
              </w:rPr>
            </w:pPr>
            <w:r>
              <w:rPr>
                <w:rFonts w:eastAsia="Calibri" w:cs="Calibri" w:cstheme="minorHAnsi"/>
                <w:kern w:val="0"/>
                <w:sz w:val="10"/>
                <w:szCs w:val="22"/>
                <w:lang w:val="en-GB" w:eastAsia="en-US" w:bidi="ar-SA"/>
              </w:rPr>
            </w:r>
          </w:p>
        </w:tc>
      </w:tr>
    </w:tbl>
    <w:p>
      <w:pPr>
        <w:pStyle w:val="Normal"/>
        <w:spacing w:lineRule="auto" w:line="240" w:before="0" w:after="200"/>
        <w:rPr>
          <w:rFonts w:eastAsia="Calibri" w:cs="Calibri" w:cstheme="minorHAnsi"/>
          <w:sz w:val="6"/>
          <w:szCs w:val="18"/>
        </w:rPr>
      </w:pPr>
      <w:r>
        <w:rPr>
          <w:rFonts w:eastAsia="Calibri" w:cs="Calibri" w:cstheme="minorHAnsi"/>
          <w:sz w:val="6"/>
          <w:szCs w:val="18"/>
        </w:rPr>
      </w:r>
    </w:p>
    <w:tbl>
      <w:tblPr>
        <w:tblStyle w:val="TableGrid1"/>
        <w:tblW w:w="4950" w:type="pct"/>
        <w:jc w:val="left"/>
        <w:tblInd w:w="0" w:type="dxa"/>
        <w:tblLayout w:type="fixed"/>
        <w:tblCellMar>
          <w:top w:w="0" w:type="dxa"/>
          <w:left w:w="108" w:type="dxa"/>
          <w:bottom w:w="0" w:type="dxa"/>
          <w:right w:w="108" w:type="dxa"/>
        </w:tblCellMar>
        <w:tblLook w:val="0480" w:noHBand="0" w:noVBand="1" w:firstColumn="1" w:lastRow="0" w:lastColumn="0" w:firstRow="0"/>
      </w:tblPr>
      <w:tblGrid>
        <w:gridCol w:w="2449"/>
        <w:gridCol w:w="4278"/>
        <w:gridCol w:w="2208"/>
      </w:tblGrid>
      <w:tr>
        <w:trPr/>
        <w:tc>
          <w:tcPr>
            <w:tcW w:w="2449"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eastAsia="Calibri" w:cs="Calibri" w:cstheme="minorHAnsi"/>
                <w:kern w:val="0"/>
                <w:sz w:val="16"/>
                <w:szCs w:val="16"/>
                <w:lang w:val="en-GB" w:eastAsia="en-US" w:bidi="ar-SA"/>
              </w:rPr>
              <w:t xml:space="preserve"> </w:t>
            </w:r>
            <w:r>
              <w:rPr>
                <w:rFonts w:eastAsia="Cambria" w:cs="Calibri" w:cstheme="minorHAnsi"/>
                <w:kern w:val="0"/>
                <w:sz w:val="16"/>
                <w:szCs w:val="16"/>
                <w:lang w:val="en-GB" w:eastAsia="en-US" w:bidi="ar-SA"/>
              </w:rPr>
              <w:t>Licensee</w:t>
            </w:r>
          </w:p>
        </w:tc>
        <w:tc>
          <w:tcPr>
            <w:tcW w:w="4278"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eastAsia="Calibri" w:cs="Calibri" w:cstheme="minorHAnsi"/>
                <w:kern w:val="0"/>
                <w:sz w:val="16"/>
                <w:szCs w:val="16"/>
                <w:lang w:val="en-GB" w:eastAsia="en-US" w:bidi="ar-SA"/>
              </w:rPr>
              <w:t>Springer Nature Switzerland AG</w:t>
            </w:r>
          </w:p>
        </w:tc>
        <w:tc>
          <w:tcPr>
            <w:tcW w:w="2208" w:type="dxa"/>
            <w:tcBorders>
              <w:top w:val="nil"/>
              <w:left w:val="nil"/>
              <w:bottom w:val="nil"/>
              <w:right w:val="nil"/>
            </w:tcBorders>
          </w:tcPr>
          <w:p>
            <w:pPr>
              <w:pStyle w:val="Normal"/>
              <w:widowControl/>
              <w:spacing w:lineRule="auto" w:line="240" w:before="0" w:after="0"/>
              <w:jc w:val="left"/>
              <w:rPr>
                <w:rFonts w:eastAsia="Calibri" w:cs="Calibri" w:cstheme="minorHAnsi"/>
                <w:sz w:val="16"/>
                <w:szCs w:val="16"/>
              </w:rPr>
            </w:pPr>
            <w:r>
              <w:rPr>
                <w:rFonts w:eastAsia="Calibri" w:cs="Calibri" w:cstheme="minorHAnsi"/>
                <w:kern w:val="0"/>
                <w:sz w:val="16"/>
                <w:szCs w:val="16"/>
                <w:lang w:val="en-GB" w:eastAsia="en-US" w:bidi="ar-SA"/>
              </w:rPr>
              <w:t>(the ‘Licensee’)</w:t>
            </w:r>
          </w:p>
        </w:tc>
      </w:tr>
      <w:tr>
        <w:trPr/>
        <w:tc>
          <w:tcPr>
            <w:tcW w:w="2449"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eastAsia="Cambria" w:cs="Calibri" w:cstheme="minorHAnsi"/>
                <w:kern w:val="0"/>
                <w:sz w:val="16"/>
                <w:szCs w:val="16"/>
                <w:lang w:val="en-GB" w:eastAsia="en-US" w:bidi="ar-SA"/>
              </w:rPr>
            </w:r>
          </w:p>
        </w:tc>
        <w:tc>
          <w:tcPr>
            <w:tcW w:w="4278"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eastAsia="Cambria" w:cs="Calibri" w:cstheme="minorHAnsi"/>
                <w:kern w:val="0"/>
                <w:sz w:val="16"/>
                <w:szCs w:val="16"/>
                <w:lang w:val="en-GB" w:eastAsia="en-US" w:bidi="ar-SA"/>
              </w:rPr>
            </w:r>
          </w:p>
        </w:tc>
        <w:tc>
          <w:tcPr>
            <w:tcW w:w="2208" w:type="dxa"/>
            <w:tcBorders>
              <w:top w:val="nil"/>
              <w:left w:val="nil"/>
              <w:bottom w:val="nil"/>
              <w:right w:val="nil"/>
            </w:tcBorders>
          </w:tcPr>
          <w:p>
            <w:pPr>
              <w:pStyle w:val="Normal"/>
              <w:widowControl/>
              <w:spacing w:lineRule="auto" w:line="240" w:before="0" w:after="0"/>
              <w:jc w:val="left"/>
              <w:rPr>
                <w:rFonts w:eastAsia="Calibri" w:cs="Calibri" w:cstheme="minorHAnsi"/>
                <w:sz w:val="16"/>
                <w:szCs w:val="16"/>
              </w:rPr>
            </w:pPr>
            <w:r>
              <w:rPr>
                <w:rFonts w:eastAsia="Calibri" w:cs="Calibri" w:cstheme="minorHAnsi"/>
                <w:kern w:val="0"/>
                <w:sz w:val="16"/>
                <w:szCs w:val="16"/>
                <w:lang w:val="en-GB" w:eastAsia="en-US" w:bidi="ar-SA"/>
              </w:rPr>
            </w:r>
          </w:p>
        </w:tc>
      </w:tr>
      <w:tr>
        <w:trPr/>
        <w:tc>
          <w:tcPr>
            <w:tcW w:w="2449"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eastAsia="Calibri" w:cs="Calibri" w:cstheme="minorHAnsi"/>
                <w:kern w:val="0"/>
                <w:sz w:val="16"/>
                <w:szCs w:val="16"/>
                <w:lang w:val="en-GB" w:eastAsia="en-US" w:bidi="ar-SA"/>
              </w:rPr>
              <w:t>Title of the Proceedings Volume/Edited Book or Conference Name:</w:t>
            </w:r>
          </w:p>
        </w:tc>
        <w:tc>
          <w:tcPr>
            <w:tcW w:w="4278"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sdt>
              <w:sdtPr>
                <w:placeholder>
                  <w:docPart w:val="6A8A996FEC314FAEBC0A8320051A9866"/>
                </w:placeholder>
                <w:alias w:val="Title"/>
                <w:tag w:val="Title"/>
                <w:id w:val="452293044"/>
                <w:text/>
              </w:sdtPr>
              <w:sdtContent>
                <w:r>
                  <w:rPr>
                    <w:rFonts w:eastAsia="Cambria" w:cs="Calibri" w:cstheme="minorHAnsi"/>
                    <w:kern w:val="0"/>
                    <w:sz w:val="16"/>
                    <w:szCs w:val="16"/>
                    <w:highlight w:val="lightGray"/>
                    <w:lang w:val="en-GB" w:eastAsia="en-US" w:bidi="ar-SA"/>
                  </w:rPr>
                </w:r>
              </w:sdtContent>
            </w:sdt>
            <w:r>
              <w:rPr>
                <w:rFonts w:eastAsia="Cambria" w:cs="Calibri" w:cstheme="minorHAnsi"/>
                <w:sz w:val="16"/>
                <w:szCs w:val="16"/>
                <w:highlight w:val="lightGray"/>
              </w:rPr>
              <w:t>9th International Symposium on AI Verification</w:t>
            </w:r>
            <w:r>
              <w:rPr>
                <w:rFonts w:eastAsia="Cambria" w:cs="Calibri" w:cstheme="minorHAnsi"/>
                <w:kern w:val="0"/>
                <w:sz w:val="16"/>
                <w:szCs w:val="16"/>
                <w:highlight w:val="lightGray"/>
                <w:lang w:val="en-GB" w:eastAsia="en-US" w:bidi="ar-SA"/>
              </w:rPr>
            </w:r>
          </w:p>
        </w:tc>
        <w:tc>
          <w:tcPr>
            <w:tcW w:w="2208"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eastAsia="Calibri" w:cs="Calibri" w:cstheme="minorHAnsi"/>
                <w:kern w:val="0"/>
                <w:sz w:val="16"/>
                <w:szCs w:val="16"/>
                <w:lang w:val="en-GB" w:eastAsia="en-US" w:bidi="ar-SA"/>
              </w:rPr>
              <w:t>(the ‘</w:t>
            </w:r>
            <w:r>
              <w:rPr>
                <w:rFonts w:eastAsia="Calibri" w:cs="Calibri" w:cstheme="minorHAnsi"/>
                <w:kern w:val="0"/>
                <w:sz w:val="16"/>
                <w:szCs w:val="16"/>
                <w:lang w:val="en-GB" w:eastAsia="en-US" w:bidi="ar-SA"/>
              </w:rPr>
              <w:t>Volume’</w:t>
            </w:r>
            <w:r>
              <w:rPr>
                <w:rFonts w:eastAsia="Calibri" w:cs="Calibri" w:cstheme="minorHAnsi"/>
                <w:kern w:val="0"/>
                <w:sz w:val="16"/>
                <w:szCs w:val="16"/>
                <w:lang w:val="en-GB" w:eastAsia="en-US" w:bidi="ar-SA"/>
              </w:rPr>
              <w:t>)</w:t>
            </w:r>
          </w:p>
        </w:tc>
      </w:tr>
      <w:tr>
        <w:trPr/>
        <w:tc>
          <w:tcPr>
            <w:tcW w:w="2449"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eastAsia="Cambria" w:cs="Calibri" w:cstheme="minorHAnsi"/>
                <w:kern w:val="0"/>
                <w:sz w:val="16"/>
                <w:szCs w:val="16"/>
                <w:lang w:val="en-GB" w:eastAsia="en-US" w:bidi="ar-SA"/>
              </w:rPr>
            </w:r>
          </w:p>
        </w:tc>
        <w:tc>
          <w:tcPr>
            <w:tcW w:w="4278"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eastAsia="Cambria" w:cs="Calibri" w:cstheme="minorHAnsi"/>
                <w:kern w:val="0"/>
                <w:sz w:val="16"/>
                <w:szCs w:val="16"/>
                <w:lang w:val="en-GB" w:eastAsia="en-US" w:bidi="ar-SA"/>
              </w:rPr>
            </w:r>
          </w:p>
        </w:tc>
        <w:tc>
          <w:tcPr>
            <w:tcW w:w="2208"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eastAsia="Cambria" w:cs="Calibri" w:cstheme="minorHAnsi"/>
                <w:kern w:val="0"/>
                <w:sz w:val="16"/>
                <w:szCs w:val="16"/>
                <w:lang w:val="en-GB" w:eastAsia="en-US" w:bidi="ar-SA"/>
              </w:rPr>
            </w:r>
          </w:p>
        </w:tc>
      </w:tr>
      <w:tr>
        <w:trPr/>
        <w:tc>
          <w:tcPr>
            <w:tcW w:w="2449" w:type="dxa"/>
            <w:tcBorders>
              <w:top w:val="nil"/>
              <w:left w:val="nil"/>
              <w:bottom w:val="nil"/>
              <w:right w:val="nil"/>
            </w:tcBorders>
            <w:vAlign w:val="center"/>
          </w:tcPr>
          <w:p>
            <w:pPr>
              <w:pStyle w:val="Normal"/>
              <w:widowControl/>
              <w:spacing w:lineRule="auto" w:line="240" w:before="0" w:after="0"/>
              <w:jc w:val="left"/>
              <w:rPr>
                <w:rFonts w:eastAsia="Cambria" w:cs="Calibri" w:cstheme="minorHAnsi"/>
                <w:sz w:val="16"/>
                <w:szCs w:val="16"/>
              </w:rPr>
            </w:pPr>
            <w:r>
              <w:rPr>
                <w:rFonts w:eastAsia="Calibri" w:cs="Calibri" w:cstheme="minorHAnsi"/>
                <w:kern w:val="0"/>
                <w:sz w:val="16"/>
                <w:szCs w:val="16"/>
                <w:lang w:val="en-GB" w:eastAsia="en-US" w:bidi="ar-SA"/>
              </w:rPr>
              <w:t>Volume Editor(s) Name(s):</w:t>
            </w:r>
          </w:p>
        </w:tc>
        <w:tc>
          <w:tcPr>
            <w:tcW w:w="4278"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sdt>
              <w:sdtPr>
                <w:placeholder>
                  <w:docPart w:val="D396DE6BAAE04F078FD6EECA6106629A"/>
                </w:placeholder>
                <w:alias w:val="Volume Editor Name"/>
                <w:tag w:val="Volume Editor Name"/>
                <w:id w:val="361095427"/>
                <w:text/>
              </w:sdtPr>
              <w:sdtContent>
                <w:r>
                  <w:rPr>
                    <w:rFonts w:eastAsia="Cambria" w:cs="Calibri" w:cstheme="minorHAnsi"/>
                    <w:kern w:val="0"/>
                    <w:sz w:val="16"/>
                    <w:szCs w:val="16"/>
                    <w:highlight w:val="lightGray"/>
                    <w:lang w:val="en-GB" w:eastAsia="en-US" w:bidi="ar-SA"/>
                  </w:rPr>
                </w:r>
                <w:r>
                  <w:rPr>
                    <w:rFonts w:eastAsia="Cambria" w:cs="Calibri" w:cstheme="minorHAnsi"/>
                    <w:kern w:val="0"/>
                    <w:sz w:val="16"/>
                    <w:szCs w:val="16"/>
                    <w:highlight w:val="lightGray"/>
                    <w:lang w:val="en-GB" w:eastAsia="en-US" w:bidi="ar-SA"/>
                  </w:rPr>
                  <w:t>Guy Avni, Christian Schilling</w:t>
                </w:r>
              </w:sdtContent>
            </w:sdt>
          </w:p>
        </w:tc>
        <w:tc>
          <w:tcPr>
            <w:tcW w:w="2208"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eastAsia="Cambria" w:cs="Calibri" w:cstheme="minorHAnsi"/>
                <w:kern w:val="0"/>
                <w:sz w:val="16"/>
                <w:szCs w:val="16"/>
                <w:lang w:val="en-GB" w:eastAsia="en-US" w:bidi="ar-SA"/>
              </w:rPr>
            </w:r>
          </w:p>
        </w:tc>
      </w:tr>
      <w:tr>
        <w:trPr/>
        <w:tc>
          <w:tcPr>
            <w:tcW w:w="2449"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eastAsia="Cambria" w:cs="Calibri" w:cstheme="minorHAnsi"/>
                <w:kern w:val="0"/>
                <w:sz w:val="16"/>
                <w:szCs w:val="16"/>
                <w:lang w:val="en-GB" w:eastAsia="en-US" w:bidi="ar-SA"/>
              </w:rPr>
            </w:r>
          </w:p>
        </w:tc>
        <w:tc>
          <w:tcPr>
            <w:tcW w:w="4278"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eastAsia="Cambria" w:cs="Calibri" w:cstheme="minorHAnsi"/>
                <w:kern w:val="0"/>
                <w:sz w:val="16"/>
                <w:szCs w:val="16"/>
                <w:lang w:val="en-GB" w:eastAsia="en-US" w:bidi="ar-SA"/>
              </w:rPr>
            </w:r>
          </w:p>
        </w:tc>
        <w:tc>
          <w:tcPr>
            <w:tcW w:w="2208"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eastAsia="Cambria" w:cs="Calibri" w:cstheme="minorHAnsi"/>
                <w:kern w:val="0"/>
                <w:sz w:val="16"/>
                <w:szCs w:val="16"/>
                <w:lang w:val="en-GB" w:eastAsia="en-US" w:bidi="ar-SA"/>
              </w:rPr>
            </w:r>
          </w:p>
        </w:tc>
      </w:tr>
      <w:tr>
        <w:trPr/>
        <w:tc>
          <w:tcPr>
            <w:tcW w:w="2449"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eastAsia="Calibri" w:cs="Calibri" w:cstheme="minorHAnsi"/>
                <w:kern w:val="0"/>
                <w:sz w:val="16"/>
                <w:szCs w:val="16"/>
                <w:lang w:val="en-GB" w:eastAsia="en-US" w:bidi="ar-SA"/>
              </w:rPr>
              <w:t>Proposed Title of the Contribution:</w:t>
            </w:r>
          </w:p>
        </w:tc>
        <w:tc>
          <w:tcPr>
            <w:tcW w:w="4278"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sdt>
              <w:sdtPr>
                <w:placeholder>
                  <w:docPart w:val="76DA22AC063543CBB037BC108227BDBA"/>
                </w:placeholder>
                <w:alias w:val="Title"/>
                <w:tag w:val="Title"/>
                <w:id w:val="1987736910"/>
                <w:showingPlcHdr/>
                <w:text/>
              </w:sdtPr>
              <w:sdtContent>
                <w:r>
                  <w:rPr>
                    <w:rFonts w:eastAsia="Cambria" w:cs="Calibri" w:cstheme="minorHAnsi"/>
                    <w:kern w:val="0"/>
                    <w:sz w:val="16"/>
                    <w:szCs w:val="16"/>
                    <w:highlight w:val="lightGray"/>
                    <w:lang w:val="en-GB" w:eastAsia="en-US" w:bidi="ar-SA"/>
                  </w:rPr>
                </w:r>
                <w:r>
                  <w:rPr>
                    <w:rFonts w:eastAsia="Cambria" w:cs="Calibri" w:cstheme="minorHAnsi"/>
                    <w:kern w:val="0"/>
                    <w:sz w:val="16"/>
                    <w:szCs w:val="16"/>
                    <w:highlight w:val="lightGray"/>
                    <w:lang w:val="en-GB" w:eastAsia="en-US" w:bidi="ar-SA"/>
                  </w:rPr>
                  <w:t>Click here to enter text.</w:t>
                </w:r>
              </w:sdtContent>
            </w:sdt>
          </w:p>
        </w:tc>
        <w:tc>
          <w:tcPr>
            <w:tcW w:w="2208"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eastAsia="Calibri" w:cs="Calibri" w:cstheme="minorHAnsi"/>
                <w:kern w:val="0"/>
                <w:sz w:val="16"/>
                <w:szCs w:val="16"/>
                <w:lang w:val="en-GB" w:eastAsia="en-US" w:bidi="ar-SA"/>
              </w:rPr>
              <w:t>(the ‘Contribution’)</w:t>
            </w:r>
          </w:p>
        </w:tc>
      </w:tr>
      <w:tr>
        <w:trPr/>
        <w:tc>
          <w:tcPr>
            <w:tcW w:w="2449"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eastAsia="Cambria" w:cs="Calibri" w:cstheme="minorHAnsi"/>
                <w:kern w:val="0"/>
                <w:sz w:val="16"/>
                <w:szCs w:val="16"/>
                <w:lang w:val="en-GB" w:eastAsia="en-US" w:bidi="ar-SA"/>
              </w:rPr>
            </w:r>
          </w:p>
        </w:tc>
        <w:tc>
          <w:tcPr>
            <w:tcW w:w="4278"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eastAsia="Cambria" w:cs="Calibri" w:cstheme="minorHAnsi"/>
                <w:kern w:val="0"/>
                <w:sz w:val="16"/>
                <w:szCs w:val="16"/>
                <w:lang w:val="en-GB" w:eastAsia="en-US" w:bidi="ar-SA"/>
              </w:rPr>
            </w:r>
          </w:p>
        </w:tc>
        <w:tc>
          <w:tcPr>
            <w:tcW w:w="2208"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eastAsia="Cambria" w:cs="Calibri" w:cstheme="minorHAnsi"/>
                <w:kern w:val="0"/>
                <w:sz w:val="16"/>
                <w:szCs w:val="16"/>
                <w:lang w:val="en-GB" w:eastAsia="en-US" w:bidi="ar-SA"/>
              </w:rPr>
            </w:r>
          </w:p>
        </w:tc>
      </w:tr>
      <w:tr>
        <w:trPr/>
        <w:tc>
          <w:tcPr>
            <w:tcW w:w="2449" w:type="dxa"/>
            <w:tcBorders>
              <w:top w:val="nil"/>
              <w:left w:val="nil"/>
              <w:bottom w:val="nil"/>
              <w:right w:val="nil"/>
            </w:tcBorders>
            <w:vAlign w:val="center"/>
          </w:tcPr>
          <w:p>
            <w:pPr>
              <w:pStyle w:val="Normal"/>
              <w:widowControl/>
              <w:spacing w:lineRule="auto" w:line="240" w:before="0" w:after="0"/>
              <w:jc w:val="left"/>
              <w:rPr>
                <w:rFonts w:eastAsia="Cambria" w:cs="Calibri" w:cstheme="minorHAnsi"/>
                <w:sz w:val="16"/>
                <w:szCs w:val="16"/>
              </w:rPr>
            </w:pPr>
            <w:r>
              <w:rPr>
                <w:rFonts w:eastAsia="Calibri" w:cs="Calibri" w:cstheme="minorHAnsi"/>
                <w:kern w:val="0"/>
                <w:sz w:val="16"/>
                <w:szCs w:val="16"/>
                <w:lang w:val="en-GB" w:eastAsia="en-US" w:bidi="ar-SA"/>
              </w:rPr>
              <w:t>Series - The Contribution may be published in the following series:</w:t>
            </w:r>
          </w:p>
        </w:tc>
        <w:tc>
          <w:tcPr>
            <w:tcW w:w="4278" w:type="dxa"/>
            <w:tcBorders>
              <w:top w:val="nil"/>
              <w:left w:val="nil"/>
              <w:bottom w:val="nil"/>
              <w:right w:val="nil"/>
            </w:tcBorders>
            <w:vAlign w:val="center"/>
          </w:tcPr>
          <w:p>
            <w:pPr>
              <w:pStyle w:val="Normal"/>
              <w:widowControl/>
              <w:spacing w:lineRule="auto" w:line="240" w:before="0" w:after="0"/>
              <w:jc w:val="left"/>
              <w:rPr>
                <w:rFonts w:eastAsia="Cambria" w:cs="Calibri" w:cstheme="minorHAnsi"/>
                <w:sz w:val="16"/>
                <w:szCs w:val="16"/>
              </w:rPr>
            </w:pPr>
            <w:sdt>
              <w:sdtPr>
                <w:placeholder>
                  <w:docPart w:val="22A007FA09B0416FAE2AB143EF3D80A9"/>
                </w:placeholder>
                <w:alias w:val="Series"/>
                <w:tag w:val="Series"/>
                <w:id w:val="189277873"/>
              </w:sdtPr>
              <w:sdtContent>
                <w:r>
                  <w:rPr>
                    <w:rFonts w:eastAsia="Cambria" w:cs="Tahoma" w:ascii="Tahoma" w:hAnsi="Tahoma"/>
                    <w:kern w:val="0"/>
                    <w:sz w:val="14"/>
                    <w:szCs w:val="14"/>
                    <w:highlight w:val="lightGray"/>
                    <w:lang w:val="en-GB" w:eastAsia="en-US" w:bidi="ar-SA"/>
                  </w:rPr>
                </w:r>
                <w:r>
                  <w:rPr>
                    <w:rFonts w:eastAsia="Cambria" w:cs="Tahoma" w:ascii="Tahoma" w:hAnsi="Tahoma"/>
                    <w:kern w:val="0"/>
                    <w:sz w:val="14"/>
                    <w:szCs w:val="14"/>
                    <w:highlight w:val="lightGray"/>
                    <w:lang w:val="en-GB" w:eastAsia="en-US" w:bidi="ar-SA"/>
                  </w:rPr>
                  <w:t>Lecture Notes in Computer Science (LNCS)</w:t>
                </w:r>
              </w:sdtContent>
            </w:sdt>
          </w:p>
        </w:tc>
        <w:tc>
          <w:tcPr>
            <w:tcW w:w="2208" w:type="dxa"/>
            <w:tcBorders>
              <w:top w:val="nil"/>
              <w:left w:val="nil"/>
              <w:bottom w:val="nil"/>
              <w:right w:val="nil"/>
            </w:tcBorders>
            <w:vAlign w:val="center"/>
          </w:tcPr>
          <w:p>
            <w:pPr>
              <w:pStyle w:val="Normal"/>
              <w:widowControl/>
              <w:spacing w:lineRule="auto" w:line="240" w:before="0" w:after="0"/>
              <w:jc w:val="left"/>
              <w:rPr>
                <w:rFonts w:eastAsia="Cambria" w:cs="Calibri" w:cstheme="minorHAnsi"/>
                <w:sz w:val="16"/>
                <w:szCs w:val="16"/>
              </w:rPr>
            </w:pPr>
            <w:r>
              <w:rPr>
                <w:rFonts w:eastAsia="Cambria" w:cs="Calibri" w:cstheme="minorHAnsi"/>
                <w:kern w:val="0"/>
                <w:sz w:val="16"/>
                <w:szCs w:val="16"/>
                <w:lang w:val="en-GB" w:eastAsia="en-US" w:bidi="ar-SA"/>
              </w:rPr>
            </w:r>
          </w:p>
        </w:tc>
      </w:tr>
      <w:tr>
        <w:trPr/>
        <w:tc>
          <w:tcPr>
            <w:tcW w:w="2449"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eastAsia="Cambria" w:cs="Calibri" w:cstheme="minorHAnsi"/>
                <w:kern w:val="0"/>
                <w:sz w:val="16"/>
                <w:szCs w:val="16"/>
                <w:lang w:val="en-GB" w:eastAsia="en-US" w:bidi="ar-SA"/>
              </w:rPr>
            </w:r>
          </w:p>
        </w:tc>
        <w:tc>
          <w:tcPr>
            <w:tcW w:w="4278"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eastAsia="Cambria" w:cs="Calibri" w:cstheme="minorHAnsi"/>
                <w:kern w:val="0"/>
                <w:sz w:val="16"/>
                <w:szCs w:val="16"/>
                <w:lang w:val="en-GB" w:eastAsia="en-US" w:bidi="ar-SA"/>
              </w:rPr>
            </w:r>
          </w:p>
        </w:tc>
        <w:tc>
          <w:tcPr>
            <w:tcW w:w="2208"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eastAsia="Cambria" w:cs="Calibri" w:cstheme="minorHAnsi"/>
                <w:kern w:val="0"/>
                <w:sz w:val="16"/>
                <w:szCs w:val="16"/>
                <w:lang w:val="en-GB" w:eastAsia="en-US" w:bidi="ar-SA"/>
              </w:rPr>
            </w:r>
          </w:p>
        </w:tc>
      </w:tr>
      <w:tr>
        <w:trPr/>
        <w:tc>
          <w:tcPr>
            <w:tcW w:w="2449"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eastAsia="Calibri" w:cs="Calibri" w:cstheme="minorHAnsi"/>
                <w:kern w:val="0"/>
                <w:sz w:val="16"/>
                <w:szCs w:val="16"/>
                <w:lang w:val="en-GB" w:eastAsia="en-US" w:bidi="ar-SA"/>
              </w:rPr>
              <w:t xml:space="preserve">Author(s) </w:t>
            </w:r>
            <w:r>
              <w:rPr>
                <w:rFonts w:eastAsia="Calibri" w:cs="Calibri" w:cstheme="minorHAnsi"/>
                <w:kern w:val="0"/>
                <w:sz w:val="16"/>
                <w:szCs w:val="16"/>
                <w:lang w:val="en-GB" w:eastAsia="en-US" w:bidi="ar-SA"/>
              </w:rPr>
              <w:t>Full Name(s):</w:t>
            </w:r>
          </w:p>
        </w:tc>
        <w:tc>
          <w:tcPr>
            <w:tcW w:w="4278"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sdt>
              <w:sdtPr>
                <w:placeholder>
                  <w:docPart w:val="75F61420D7214EC6A79537ACAAEFFE02"/>
                </w:placeholder>
                <w:alias w:val="Author(s)"/>
                <w:tag w:val="Author(s)"/>
                <w:id w:val="-1717345396"/>
                <w:showingPlcHdr/>
                <w:text/>
              </w:sdtPr>
              <w:sdtContent>
                <w:r>
                  <w:rPr>
                    <w:rFonts w:eastAsia="Cambria" w:cs="Calibri" w:cstheme="minorHAnsi"/>
                    <w:kern w:val="0"/>
                    <w:sz w:val="16"/>
                    <w:szCs w:val="16"/>
                    <w:highlight w:val="lightGray"/>
                    <w:lang w:val="en-GB" w:eastAsia="en-US" w:bidi="ar-SA"/>
                  </w:rPr>
                </w:r>
                <w:r>
                  <w:rPr>
                    <w:rFonts w:eastAsia="Cambria" w:cs="Calibri" w:cstheme="minorHAnsi"/>
                    <w:kern w:val="0"/>
                    <w:sz w:val="16"/>
                    <w:szCs w:val="16"/>
                    <w:highlight w:val="lightGray"/>
                    <w:lang w:val="en-GB" w:eastAsia="en-US" w:bidi="ar-SA"/>
                  </w:rPr>
                  <w:t>Click here to enter text.</w:t>
                </w:r>
              </w:sdtContent>
            </w:sdt>
          </w:p>
        </w:tc>
        <w:tc>
          <w:tcPr>
            <w:tcW w:w="2208"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eastAsia="Cambria" w:cs="Calibri" w:cstheme="minorHAnsi"/>
                <w:kern w:val="0"/>
                <w:sz w:val="16"/>
                <w:szCs w:val="16"/>
                <w:lang w:val="en-GB" w:eastAsia="en-US" w:bidi="ar-SA"/>
              </w:rPr>
              <w:t>(the ‘Author’)</w:t>
            </w:r>
          </w:p>
        </w:tc>
      </w:tr>
      <w:tr>
        <w:trPr/>
        <w:tc>
          <w:tcPr>
            <w:tcW w:w="2449"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eastAsia="Cambria" w:cs="Calibri" w:cstheme="minorHAnsi"/>
                <w:kern w:val="0"/>
                <w:sz w:val="16"/>
                <w:szCs w:val="16"/>
                <w:lang w:val="en-GB" w:eastAsia="en-US" w:bidi="ar-SA"/>
              </w:rPr>
            </w:r>
          </w:p>
        </w:tc>
        <w:tc>
          <w:tcPr>
            <w:tcW w:w="4278"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eastAsia="Cambria" w:cs="Calibri" w:cstheme="minorHAnsi"/>
                <w:kern w:val="0"/>
                <w:sz w:val="16"/>
                <w:szCs w:val="16"/>
                <w:lang w:val="en-GB" w:eastAsia="en-US" w:bidi="ar-SA"/>
              </w:rPr>
            </w:r>
          </w:p>
        </w:tc>
        <w:tc>
          <w:tcPr>
            <w:tcW w:w="2208"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eastAsia="Cambria" w:cs="Calibri" w:cstheme="minorHAnsi"/>
                <w:kern w:val="0"/>
                <w:sz w:val="16"/>
                <w:szCs w:val="16"/>
                <w:lang w:val="en-GB" w:eastAsia="en-US" w:bidi="ar-SA"/>
              </w:rPr>
            </w:r>
          </w:p>
        </w:tc>
      </w:tr>
      <w:tr>
        <w:trPr/>
        <w:tc>
          <w:tcPr>
            <w:tcW w:w="8935" w:type="dxa"/>
            <w:gridSpan w:val="3"/>
            <w:tcBorders>
              <w:top w:val="nil"/>
              <w:left w:val="nil"/>
              <w:bottom w:val="nil"/>
              <w:right w:val="nil"/>
            </w:tcBorders>
            <w:vAlign w:val="center"/>
          </w:tcPr>
          <w:p>
            <w:pPr>
              <w:pStyle w:val="Normal"/>
              <w:widowControl/>
              <w:spacing w:lineRule="auto" w:line="240" w:before="0" w:after="0"/>
              <w:jc w:val="left"/>
              <w:rPr>
                <w:rFonts w:eastAsia="Cambria" w:cs="Calibri" w:cstheme="minorHAnsi"/>
                <w:i/>
                <w:i/>
                <w:iCs/>
                <w:sz w:val="16"/>
                <w:szCs w:val="16"/>
              </w:rPr>
            </w:pPr>
            <w:r>
              <w:rPr>
                <w:rFonts w:eastAsia="Calibri" w:cs="Calibri" w:cstheme="minorHAnsi"/>
                <w:i/>
                <w:iCs/>
                <w:kern w:val="0"/>
                <w:sz w:val="16"/>
                <w:szCs w:val="16"/>
                <w:lang w:val="en-GB" w:eastAsia="en-US" w:bidi="ar-SA"/>
              </w:rPr>
              <w:t>When Author is more than one person the expression “Author” as used in this Agreement will apply collectively unless otherwise indicated.</w:t>
            </w:r>
          </w:p>
        </w:tc>
      </w:tr>
      <w:tr>
        <w:trPr/>
        <w:tc>
          <w:tcPr>
            <w:tcW w:w="2449"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eastAsia="Cambria" w:cs="Calibri" w:cstheme="minorHAnsi"/>
                <w:kern w:val="0"/>
                <w:sz w:val="16"/>
                <w:szCs w:val="16"/>
                <w:lang w:val="en-GB" w:eastAsia="en-US" w:bidi="ar-SA"/>
              </w:rPr>
            </w:r>
          </w:p>
        </w:tc>
        <w:tc>
          <w:tcPr>
            <w:tcW w:w="4278"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eastAsia="Cambria" w:cs="Calibri" w:cstheme="minorHAnsi"/>
                <w:kern w:val="0"/>
                <w:sz w:val="16"/>
                <w:szCs w:val="16"/>
                <w:lang w:val="en-GB" w:eastAsia="en-US" w:bidi="ar-SA"/>
              </w:rPr>
            </w:r>
          </w:p>
        </w:tc>
        <w:tc>
          <w:tcPr>
            <w:tcW w:w="2208"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eastAsia="Cambria" w:cs="Calibri" w:cstheme="minorHAnsi"/>
                <w:kern w:val="0"/>
                <w:sz w:val="16"/>
                <w:szCs w:val="16"/>
                <w:lang w:val="en-GB" w:eastAsia="en-US" w:bidi="ar-SA"/>
              </w:rPr>
            </w:r>
          </w:p>
        </w:tc>
      </w:tr>
      <w:tr>
        <w:trPr/>
        <w:tc>
          <w:tcPr>
            <w:tcW w:w="2449"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r>
              <w:rPr>
                <w:rFonts w:eastAsia="Cambria" w:cs="Calibri" w:cstheme="minorHAnsi"/>
                <w:kern w:val="0"/>
                <w:sz w:val="16"/>
                <w:szCs w:val="16"/>
                <w:lang w:val="en-GB" w:eastAsia="en-US" w:bidi="ar-SA"/>
              </w:rPr>
              <w:t>Corresponding Author Name:</w:t>
            </w:r>
          </w:p>
          <w:p>
            <w:pPr>
              <w:pStyle w:val="Normal"/>
              <w:widowControl/>
              <w:spacing w:lineRule="auto" w:line="240" w:before="0" w:after="0"/>
              <w:jc w:val="left"/>
              <w:rPr>
                <w:rFonts w:eastAsia="Cambria" w:cs="Calibri" w:cstheme="minorHAnsi"/>
                <w:sz w:val="16"/>
                <w:szCs w:val="16"/>
              </w:rPr>
            </w:pPr>
            <w:r>
              <w:rPr>
                <w:rFonts w:eastAsia="Cambria" w:cs="Calibri" w:cstheme="minorHAnsi"/>
                <w:kern w:val="0"/>
                <w:sz w:val="16"/>
                <w:szCs w:val="16"/>
                <w:lang w:val="en-GB" w:eastAsia="en-US" w:bidi="ar-SA"/>
              </w:rPr>
            </w:r>
          </w:p>
        </w:tc>
        <w:tc>
          <w:tcPr>
            <w:tcW w:w="4278" w:type="dxa"/>
            <w:tcBorders>
              <w:top w:val="nil"/>
              <w:left w:val="nil"/>
              <w:bottom w:val="nil"/>
              <w:right w:val="nil"/>
            </w:tcBorders>
          </w:tcPr>
          <w:p>
            <w:pPr>
              <w:pStyle w:val="Normal"/>
              <w:widowControl/>
              <w:spacing w:lineRule="auto" w:line="240" w:before="0" w:after="0"/>
              <w:jc w:val="left"/>
              <w:rPr>
                <w:rFonts w:eastAsia="Cambria" w:cs="Calibri" w:cstheme="minorHAnsi"/>
                <w:sz w:val="16"/>
                <w:szCs w:val="16"/>
              </w:rPr>
            </w:pPr>
            <w:sdt>
              <w:sdtPr>
                <w:placeholder>
                  <w:docPart w:val="C3586137BDCA4C559954704D6C1621B6"/>
                </w:placeholder>
                <w:alias w:val="Corresponding Author"/>
                <w:tag w:val="Corresponding Author"/>
                <w:id w:val="-654215630"/>
                <w:showingPlcHdr/>
                <w:text/>
              </w:sdtPr>
              <w:sdtContent>
                <w:r>
                  <w:rPr>
                    <w:rFonts w:eastAsia="Cambria" w:cs="Calibri" w:cstheme="minorHAnsi"/>
                    <w:kern w:val="0"/>
                    <w:sz w:val="16"/>
                    <w:szCs w:val="16"/>
                    <w:highlight w:val="lightGray"/>
                    <w:lang w:val="en-GB" w:eastAsia="en-US" w:bidi="ar-SA"/>
                  </w:rPr>
                </w:r>
                <w:r>
                  <w:rPr>
                    <w:rFonts w:eastAsia="Cambria" w:cs="Calibri" w:cstheme="minorHAnsi"/>
                    <w:kern w:val="0"/>
                    <w:sz w:val="16"/>
                    <w:szCs w:val="16"/>
                    <w:highlight w:val="lightGray"/>
                    <w:lang w:val="en-GB" w:eastAsia="en-US" w:bidi="ar-SA"/>
                  </w:rPr>
                  <w:t>Click here to enter text.</w:t>
                </w:r>
              </w:sdtContent>
            </w:sdt>
          </w:p>
        </w:tc>
        <w:tc>
          <w:tcPr>
            <w:tcW w:w="2208" w:type="dxa"/>
            <w:tcBorders>
              <w:top w:val="nil"/>
              <w:left w:val="nil"/>
              <w:bottom w:val="nil"/>
              <w:right w:val="nil"/>
            </w:tcBorders>
            <w:vAlign w:val="center"/>
          </w:tcPr>
          <w:p>
            <w:pPr>
              <w:pStyle w:val="Normal"/>
              <w:widowControl/>
              <w:spacing w:lineRule="auto" w:line="240" w:before="0" w:after="0"/>
              <w:jc w:val="left"/>
              <w:rPr>
                <w:rFonts w:eastAsia="Cambria" w:cs="Calibri" w:cstheme="minorHAnsi"/>
                <w:sz w:val="16"/>
                <w:szCs w:val="16"/>
              </w:rPr>
            </w:pPr>
            <w:r>
              <w:rPr>
                <w:rFonts w:eastAsia="Cambria" w:cs="Calibri" w:cstheme="minorHAnsi"/>
                <w:kern w:val="0"/>
                <w:sz w:val="16"/>
                <w:szCs w:val="16"/>
                <w:lang w:val="en-GB" w:eastAsia="en-US" w:bidi="ar-SA"/>
              </w:rPr>
            </w:r>
          </w:p>
        </w:tc>
      </w:tr>
    </w:tbl>
    <w:tbl>
      <w:tblPr>
        <w:tblStyle w:val="TableGrid11"/>
        <w:tblW w:w="4950" w:type="pct"/>
        <w:jc w:val="left"/>
        <w:tblInd w:w="0" w:type="dxa"/>
        <w:tblLayout w:type="fixed"/>
        <w:tblCellMar>
          <w:top w:w="0" w:type="dxa"/>
          <w:left w:w="108" w:type="dxa"/>
          <w:bottom w:w="0" w:type="dxa"/>
          <w:right w:w="108" w:type="dxa"/>
        </w:tblCellMar>
        <w:tblLook w:val="0480" w:noHBand="0" w:noVBand="1" w:firstColumn="1" w:lastRow="0" w:lastColumn="0" w:firstRow="0"/>
      </w:tblPr>
      <w:tblGrid>
        <w:gridCol w:w="2449"/>
        <w:gridCol w:w="4278"/>
        <w:gridCol w:w="2208"/>
      </w:tblGrid>
      <w:tr>
        <w:trPr/>
        <w:tc>
          <w:tcPr>
            <w:tcW w:w="2449" w:type="dxa"/>
            <w:tcBorders>
              <w:top w:val="nil"/>
              <w:left w:val="nil"/>
              <w:bottom w:val="nil"/>
              <w:right w:val="nil"/>
            </w:tcBorders>
          </w:tcPr>
          <w:p>
            <w:pPr>
              <w:pStyle w:val="Normal"/>
              <w:widowControl/>
              <w:spacing w:lineRule="auto" w:line="240" w:before="0" w:after="0"/>
              <w:jc w:val="left"/>
              <w:rPr>
                <w:rFonts w:cs="Calibri" w:cstheme="minorHAnsi"/>
                <w:color w:val="FF4500"/>
                <w:sz w:val="16"/>
                <w:szCs w:val="16"/>
              </w:rPr>
            </w:pPr>
            <w:r>
              <w:rPr>
                <w:rFonts w:eastAsia="Calibri" w:cs="Calibri" w:cstheme="minorHAnsi"/>
                <w:color w:val="FF4500"/>
                <w:kern w:val="0"/>
                <w:sz w:val="16"/>
                <w:szCs w:val="16"/>
                <w:lang w:val="en-GB" w:eastAsia="en-US" w:bidi="ar-SA"/>
              </w:rPr>
            </w:r>
          </w:p>
        </w:tc>
        <w:tc>
          <w:tcPr>
            <w:tcW w:w="4278" w:type="dxa"/>
            <w:tcBorders>
              <w:top w:val="nil"/>
              <w:left w:val="nil"/>
              <w:bottom w:val="nil"/>
              <w:right w:val="nil"/>
            </w:tcBorders>
          </w:tcPr>
          <w:p>
            <w:pPr>
              <w:pStyle w:val="Normal"/>
              <w:widowControl/>
              <w:spacing w:lineRule="auto" w:line="240" w:before="0" w:after="0"/>
              <w:jc w:val="left"/>
              <w:rPr>
                <w:rFonts w:cs="Calibri" w:cstheme="minorHAnsi"/>
                <w:sz w:val="16"/>
                <w:szCs w:val="16"/>
              </w:rPr>
            </w:pPr>
            <w:r>
              <w:rPr>
                <w:rFonts w:eastAsia="Calibri" w:cs="Calibri" w:cstheme="minorHAnsi"/>
                <w:kern w:val="0"/>
                <w:sz w:val="16"/>
                <w:szCs w:val="16"/>
                <w:lang w:val="en-GB" w:eastAsia="en-US" w:bidi="ar-SA"/>
              </w:rPr>
            </w:r>
          </w:p>
        </w:tc>
        <w:tc>
          <w:tcPr>
            <w:tcW w:w="2208" w:type="dxa"/>
            <w:tcBorders>
              <w:top w:val="nil"/>
              <w:left w:val="nil"/>
              <w:bottom w:val="nil"/>
              <w:right w:val="nil"/>
            </w:tcBorders>
            <w:vAlign w:val="center"/>
          </w:tcPr>
          <w:p>
            <w:pPr>
              <w:pStyle w:val="Normal"/>
              <w:widowControl/>
              <w:spacing w:lineRule="auto" w:line="240" w:before="0" w:after="0"/>
              <w:jc w:val="left"/>
              <w:rPr>
                <w:rFonts w:cs="Calibri" w:cstheme="minorHAnsi"/>
                <w:color w:val="FF4500"/>
                <w:sz w:val="16"/>
                <w:szCs w:val="16"/>
              </w:rPr>
            </w:pPr>
            <w:r>
              <w:rPr>
                <w:rFonts w:eastAsia="Calibri" w:cs="Calibri" w:cstheme="minorHAnsi"/>
                <w:color w:val="FF4500"/>
                <w:kern w:val="0"/>
                <w:sz w:val="16"/>
                <w:szCs w:val="16"/>
                <w:lang w:val="en-GB" w:eastAsia="en-US" w:bidi="ar-SA"/>
              </w:rPr>
            </w:r>
          </w:p>
        </w:tc>
      </w:tr>
      <w:tr>
        <w:trPr/>
        <w:tc>
          <w:tcPr>
            <w:tcW w:w="2449" w:type="dxa"/>
            <w:tcBorders>
              <w:top w:val="nil"/>
              <w:left w:val="nil"/>
              <w:bottom w:val="nil"/>
              <w:right w:val="nil"/>
            </w:tcBorders>
          </w:tcPr>
          <w:p>
            <w:pPr>
              <w:pStyle w:val="Normal"/>
              <w:widowControl/>
              <w:spacing w:lineRule="auto" w:line="240" w:before="0" w:after="0"/>
              <w:jc w:val="left"/>
              <w:rPr>
                <w:rFonts w:cs="Calibri" w:cstheme="minorHAnsi"/>
                <w:color w:val="FF4500"/>
                <w:sz w:val="16"/>
                <w:szCs w:val="16"/>
              </w:rPr>
            </w:pPr>
            <w:r>
              <w:rPr>
                <w:rFonts w:eastAsia="Calibri" w:cs="Calibri" w:cstheme="minorHAnsi"/>
                <w:color w:val="000000"/>
                <w:kern w:val="0"/>
                <w:sz w:val="16"/>
                <w:szCs w:val="16"/>
                <w:lang w:val="en-GB" w:eastAsia="en-US" w:bidi="ar-SA"/>
              </w:rPr>
              <w:t>Instructions for Authors:</w:t>
            </w:r>
          </w:p>
        </w:tc>
        <w:tc>
          <w:tcPr>
            <w:tcW w:w="4278" w:type="dxa"/>
            <w:tcBorders>
              <w:top w:val="nil"/>
              <w:left w:val="nil"/>
              <w:bottom w:val="nil"/>
              <w:right w:val="nil"/>
            </w:tcBorders>
          </w:tcPr>
          <w:p>
            <w:pPr>
              <w:pStyle w:val="Normal"/>
              <w:widowControl/>
              <w:spacing w:lineRule="auto" w:line="240" w:before="0" w:after="0"/>
              <w:jc w:val="left"/>
              <w:rPr>
                <w:rFonts w:cs="Calibri" w:cstheme="minorHAnsi"/>
                <w:sz w:val="16"/>
                <w:szCs w:val="16"/>
              </w:rPr>
            </w:pPr>
            <w:hyperlink r:id="rId3">
              <w:r>
                <w:rPr>
                  <w:rStyle w:val="Hyperlink"/>
                  <w:rFonts w:eastAsia="Calibri" w:cs="Calibri" w:cstheme="minorHAnsi"/>
                  <w:kern w:val="0"/>
                  <w:sz w:val="16"/>
                  <w:szCs w:val="16"/>
                  <w:lang w:val="en-GB" w:eastAsia="en-US" w:bidi="ar-SA"/>
                </w:rPr>
                <w:t>https://www.springernature.com/gp/authors/publish-a-book/step-by-step-conference-proceedings</w:t>
              </w:r>
            </w:hyperlink>
          </w:p>
        </w:tc>
        <w:tc>
          <w:tcPr>
            <w:tcW w:w="2208" w:type="dxa"/>
            <w:tcBorders>
              <w:top w:val="nil"/>
              <w:left w:val="nil"/>
              <w:bottom w:val="nil"/>
              <w:right w:val="nil"/>
            </w:tcBorders>
          </w:tcPr>
          <w:p>
            <w:pPr>
              <w:pStyle w:val="Normal"/>
              <w:widowControl/>
              <w:spacing w:lineRule="auto" w:line="240" w:before="0" w:after="0"/>
              <w:jc w:val="left"/>
              <w:rPr>
                <w:rFonts w:cs="Calibri" w:cstheme="minorHAnsi"/>
                <w:color w:val="FF4500"/>
                <w:sz w:val="16"/>
                <w:szCs w:val="16"/>
              </w:rPr>
            </w:pPr>
            <w:r>
              <w:rPr>
                <w:rFonts w:eastAsia="Calibri" w:cs="Calibri" w:cstheme="minorHAnsi"/>
                <w:color w:val="000000"/>
                <w:kern w:val="0"/>
                <w:sz w:val="16"/>
                <w:szCs w:val="16"/>
                <w:lang w:val="en-GB" w:eastAsia="en-US" w:bidi="ar-SA"/>
              </w:rPr>
              <w:t>(the ‘Instructions for Authors’)</w:t>
            </w:r>
          </w:p>
        </w:tc>
      </w:tr>
    </w:tbl>
    <w:p>
      <w:pPr>
        <w:pStyle w:val="Normal"/>
        <w:overflowPunct w:val="true"/>
        <w:spacing w:lineRule="auto" w:line="240" w:before="120" w:after="120"/>
        <w:textAlignment w:val="baseline"/>
        <w:rPr>
          <w:rFonts w:eastAsia="Calibri" w:cs="Calibri" w:cstheme="minorHAnsi"/>
          <w:b/>
          <w:color w:val="FF4500"/>
          <w:sz w:val="20"/>
          <w:szCs w:val="20"/>
          <w:lang w:eastAsia="en-GB"/>
        </w:rPr>
      </w:pPr>
      <w:r>
        <w:rPr>
          <w:rFonts w:eastAsia="Calibri" w:cs="Calibri" w:cstheme="minorHAnsi"/>
          <w:b/>
          <w:color w:val="FF4500"/>
          <w:sz w:val="20"/>
          <w:szCs w:val="20"/>
          <w:lang w:eastAsia="en-GB"/>
        </w:rPr>
      </w:r>
    </w:p>
    <w:p>
      <w:pPr>
        <w:pStyle w:val="Heading1"/>
        <w:rPr/>
      </w:pPr>
      <w:r>
        <w:rPr/>
        <w:t>Grant of Rights</w:t>
      </w:r>
    </w:p>
    <w:p>
      <w:pPr>
        <w:pStyle w:val="Normal"/>
        <w:keepNext w:val="true"/>
        <w:widowControl w:val="false"/>
        <w:numPr>
          <w:ilvl w:val="1"/>
          <w:numId w:val="1"/>
        </w:numPr>
        <w:spacing w:lineRule="auto" w:line="276" w:before="120" w:after="240"/>
        <w:rPr>
          <w:rFonts w:eastAsia="Arial" w:cs="Calibri" w:cstheme="minorHAnsi"/>
          <w:b/>
          <w:sz w:val="20"/>
          <w:szCs w:val="20"/>
          <w:lang w:eastAsia="en-GB"/>
        </w:rPr>
      </w:pPr>
      <w:r>
        <w:rPr>
          <w:rFonts w:eastAsia="Arial" w:cs="Calibri" w:cstheme="minorHAnsi"/>
          <w:bCs/>
          <w:sz w:val="20"/>
          <w:szCs w:val="20"/>
          <w:lang w:eastAsia="en-GB"/>
        </w:rPr>
        <w:t>For good and valuable consideration, the Author hereby grants to the Licensee the perpetual, exclusive, world-wide, assignable, sublicensable and unlimited right to: publish, reproduce, copy, distribute, communicate, display publicly, sell, rent and/or otherwise make available the contribution identified above, including any supplementary information and graphic elements therein (e.g. illustrations, charts, moving images) (the ‘Contribution’) in any language, in any versions or editions in any and all forms and/or media of expression (including without limitation in connection with any and all end-user devices), whether now known or developed in the future. Without limitation, the above grant includes: (i) the right to edit, alter, adapt, adjust and prepare derivative works; (ii) all advertising and marketing rights including without limitation in relation to social media; (iii) rights for any training, educational and/or instructional purposes; (iv) the right to add and/or remove links or combinations with other media/works; and (v) the right to create, use and/or license and/or sublicense content data or metadata of any kind in relation to the Contribution (including abstracts and summaries) without restriction. The above rights are granted in relation to the Contribution as a whole or any part and with or in relation to any other works.</w:t>
      </w:r>
    </w:p>
    <w:p>
      <w:pPr>
        <w:pStyle w:val="Normal"/>
        <w:keepNext w:val="true"/>
        <w:widowControl w:val="false"/>
        <w:numPr>
          <w:ilvl w:val="1"/>
          <w:numId w:val="1"/>
        </w:numPr>
        <w:spacing w:lineRule="auto" w:line="276" w:before="120" w:after="240"/>
        <w:rPr>
          <w:rFonts w:eastAsia="Arial" w:cs="Calibri" w:cstheme="minorHAnsi"/>
          <w:b/>
          <w:sz w:val="20"/>
          <w:szCs w:val="20"/>
          <w:lang w:eastAsia="en-GB"/>
        </w:rPr>
      </w:pPr>
      <w:r>
        <w:rPr>
          <w:rFonts w:eastAsia="Arial" w:cs="Calibri" w:cstheme="minorHAnsi"/>
          <w:bCs/>
          <w:sz w:val="20"/>
          <w:szCs w:val="20"/>
          <w:lang w:eastAsia="en-GB"/>
        </w:rPr>
        <w:t>Without limiting the rights granted above, Licensee is granted the rights to use the Contribution for the purposes of analysis, testing, and development of publishing- and research-related workflows, systems, products, projects, and services; to confidentially share the Contribution with select third parties to do the same; and to retain and store the Contribution and any associated correspondence/files/forms to maintain the historical record, and to facilitate research integrity investigations. The grant of rights set forth in this clause (b) is irrevocable.</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If the Licensee elects not to publish the Contribution for any reason, all publishing rights under this Agreement as set forth in clause 1a above will revert to the Author.</w:t>
      </w:r>
    </w:p>
    <w:p>
      <w:pPr>
        <w:pStyle w:val="Heading1"/>
        <w:rPr/>
      </w:pPr>
      <w:r>
        <w:rPr/>
        <w:t>Copyright</w:t>
      </w:r>
    </w:p>
    <w:p>
      <w:pPr>
        <w:pStyle w:val="Normal"/>
        <w:keepNext w:val="true"/>
        <w:widowControl w:val="false"/>
        <w:spacing w:lineRule="auto" w:line="276" w:before="120" w:after="240"/>
        <w:ind w:left="567"/>
        <w:rPr>
          <w:rFonts w:eastAsia="Arial" w:cs="Calibri" w:cstheme="minorHAnsi"/>
          <w:bCs/>
          <w:sz w:val="20"/>
          <w:szCs w:val="20"/>
          <w:lang w:eastAsia="en-GB"/>
        </w:rPr>
      </w:pPr>
      <w:r>
        <w:rPr>
          <w:rFonts w:eastAsia="Arial" w:cs="Calibri" w:cstheme="minorHAnsi"/>
          <w:bCs/>
          <w:sz w:val="20"/>
          <w:szCs w:val="20"/>
          <w:lang w:eastAsia="en-GB"/>
        </w:rPr>
        <w:t>Ownership of copyright in the Contribution will be vested in the name of the Author. When reproducing the Contribution or extracts from it, the Author will acknowledge and reference first publication in the Volume.</w:t>
      </w:r>
    </w:p>
    <w:p>
      <w:pPr>
        <w:pStyle w:val="Heading1"/>
        <w:rPr/>
      </w:pPr>
      <w:r>
        <w:rPr/>
        <w:t>Accessibility</w:t>
      </w:r>
    </w:p>
    <w:p>
      <w:pPr>
        <w:pStyle w:val="Normal"/>
        <w:keepNext w:val="true"/>
        <w:widowControl w:val="false"/>
        <w:spacing w:lineRule="auto" w:line="276" w:before="120" w:after="240"/>
        <w:ind w:left="567"/>
        <w:rPr>
          <w:rFonts w:eastAsia="Arial" w:cs="Calibri" w:cstheme="minorHAnsi"/>
          <w:bCs/>
          <w:sz w:val="20"/>
          <w:szCs w:val="20"/>
          <w:lang w:eastAsia="en-GB"/>
        </w:rPr>
      </w:pPr>
      <w:r>
        <w:rPr>
          <w:rFonts w:eastAsia="Arial" w:cs="Calibri" w:cstheme="minorHAnsi"/>
          <w:bCs/>
          <w:sz w:val="20"/>
          <w:szCs w:val="20"/>
          <w:lang w:eastAsia="en-GB"/>
        </w:rPr>
        <w:t>The Licensee has the right to create and provide accessible formats of the Contribution for people with accessibility requirements, directly or via third parties, in compliance with applicable laws. The Author will provide alt-text for images upon manuscript submission. If not provided, the Licensee will create the alt-text, which the Author will review and approve at proofreading stage.</w:t>
      </w:r>
    </w:p>
    <w:p>
      <w:pPr>
        <w:pStyle w:val="Heading1"/>
        <w:rPr/>
      </w:pPr>
      <w:r>
        <w:rPr/>
        <w:t>Use of Contribution Versions</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For purposes of this Agreement: (i) references to the “Contribution” include all versions of the Contribution; (ii) “Submitted Manuscript” means the version of the Contribution as first submitted by the Author prior to peer review; (iii) “Accepted Manuscript” means the version of the Contribution accepted for publication, but prior to copy-editing and typesetting; and (iv) “Version of Record” means the version of the Contribution published by the Licensee, after copy-editing and typesetting. Rights to all versions of the Manuscript are granted on an exclusive basis, except for the Submitted Manuscript, to which rights are granted on a non-exclusive basis.</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The Author may make the Submitted Manuscript available at any time and under any terms (including, but not limited to, under a CC BY licence), at the Author’s discretion. Once the Contribution has been published, the Author will include an acknowledgement and provide a link to the Version of Record on the publisher’s website: “This preprint has not undergone peer review (when applicable) or any post-submission improvements or corrections. The Version of Record of this contribution is published in [insert volume title], and is available online at https://doi.org/[insert DOI]”.</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The Licensee grants to the Author (i) the right to make the Accepted Manuscript available on their own personal, self-maintained website immediately on acceptance, (ii) the right to make the Accepted Manuscript available for public release on any of the following twelve (12) months after first publication (the "Embargo Period"): their employer’s internal website; their institutional and/or funder repositories. Accepted Manuscripts may be deposited in such repositories immediately upon acceptance, provided they are not made publicly available until after the Embargo Period.</w:t>
        <w:br/>
        <w:t xml:space="preserve">The rights granted to the Author with respect to the Accepted Manuscript are subject to the conditions that (i) the Accepted Manuscript is not enhanced or substantially reformatted by the Author or any third party, and (ii) the Author includes on the Accepted Manuscript an acknowledgement in the following form, together with a link to the published version on the publisher’s website: “This version of the contribution has been accepted for publication, after peer review (when applicable) but is not the Version of Record and does not reflect post-acceptance improvements, or any corrections. The Version of Record is available online at: http://dx.doi.org/[insert DOI]. Use of this Accepted Version is subject to the publisher’s Accepted Manuscript terms of use </w:t>
      </w:r>
      <w:hyperlink r:id="rId4">
        <w:r>
          <w:rPr>
            <w:rStyle w:val="Hyperlink"/>
            <w:rFonts w:eastAsia="Arial" w:cs="Calibri" w:cstheme="minorHAnsi"/>
            <w:bCs/>
            <w:sz w:val="20"/>
            <w:szCs w:val="20"/>
            <w:lang w:eastAsia="en-GB"/>
          </w:rPr>
          <w:t>https://www.springernature.com/gp/open-research/policies/accepted-manuscript-terms</w:t>
        </w:r>
      </w:hyperlink>
      <w:r>
        <w:rPr>
          <w:rFonts w:eastAsia="Arial" w:cs="Calibri" w:cstheme="minorHAnsi"/>
          <w:bCs/>
          <w:sz w:val="20"/>
          <w:szCs w:val="20"/>
          <w:lang w:eastAsia="en-GB"/>
        </w:rPr>
        <w:t>”. Under no circumstances may an Accepted Manuscript be shared or distributed under a Creative Commons or other form of open access licence.</w:t>
        <w:br/>
        <w:t>Any use of the Accepted Manuscript not expressly permitted under this subclause (c) is subject to the Licensee’s prior consent.</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The Licensee grants to Author the following non-exclusive rights to the Version of Record, provided that, when reproducing the Version of Record or extracts from it, the Author acknowledges and references first publication in the Volume according to current citation standards. As a minimum, the acknowledgement must state: “First published in [Volume, page number, year] by Springer Nature”.</w:t>
      </w:r>
    </w:p>
    <w:p>
      <w:pPr>
        <w:pStyle w:val="Normal"/>
        <w:keepNext w:val="true"/>
        <w:widowControl w:val="false"/>
        <w:numPr>
          <w:ilvl w:val="2"/>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 xml:space="preserve">to reuse graphic elements created by the Author and contained in the Contribution, in presentations and other works created by them; </w:t>
      </w:r>
    </w:p>
    <w:p>
      <w:pPr>
        <w:pStyle w:val="Normal"/>
        <w:keepNext w:val="true"/>
        <w:widowControl w:val="false"/>
        <w:numPr>
          <w:ilvl w:val="2"/>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 xml:space="preserve">the Author and any academic institution where they work at the time may reproduce the Contribution for the purpose of course teaching (but not for inclusion in course pack material for onward sale by libraries and institutions); </w:t>
      </w:r>
    </w:p>
    <w:p>
      <w:pPr>
        <w:pStyle w:val="Normal"/>
        <w:keepNext w:val="true"/>
        <w:widowControl w:val="false"/>
        <w:numPr>
          <w:ilvl w:val="2"/>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to reuse the Version of Record or any part in a thesis written by the same Author, and to make a copy of that thesis available in a repository of the Author(s)’ awarding academic institution, or other repository required by the awarding academic institution. An acknowledgement should be included in the citation: “Reproduced with permission from Springer Nature”;</w:t>
      </w:r>
    </w:p>
    <w:p>
      <w:pPr>
        <w:pStyle w:val="Normal"/>
        <w:keepNext w:val="true"/>
        <w:widowControl w:val="false"/>
        <w:numPr>
          <w:ilvl w:val="2"/>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to reproduce, or to allow a third party to reproduce the Contribution, in whole or in part, in any other type of work (other than thesis) written by the Author for distribution by a publisher after an embargo period of 12 months; and</w:t>
      </w:r>
    </w:p>
    <w:p>
      <w:pPr>
        <w:pStyle w:val="Normal"/>
        <w:keepNext w:val="true"/>
        <w:widowControl w:val="false"/>
        <w:numPr>
          <w:ilvl w:val="2"/>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to publish an expanded version of their Contribution provided the expanded version (i) includes at least 30% new material (ii) includes an express statement specifying the incremental change in the expanded version (e.g., new results, better description of materials, etc.).</w:t>
      </w:r>
    </w:p>
    <w:p>
      <w:pPr>
        <w:pStyle w:val="Heading1"/>
        <w:rPr/>
      </w:pPr>
      <w:r>
        <w:rPr/>
        <w:t>Warranties &amp; Representations</w:t>
      </w:r>
    </w:p>
    <w:p>
      <w:pPr>
        <w:pStyle w:val="Normal"/>
        <w:keepNext w:val="true"/>
        <w:widowControl w:val="false"/>
        <w:spacing w:lineRule="auto" w:line="276" w:before="120" w:after="240"/>
        <w:ind w:left="567"/>
        <w:rPr>
          <w:rFonts w:eastAsia="Arial" w:cs="Calibri" w:cstheme="minorHAnsi"/>
          <w:bCs/>
          <w:sz w:val="20"/>
          <w:szCs w:val="20"/>
          <w:lang w:eastAsia="en-GB"/>
        </w:rPr>
      </w:pPr>
      <w:r>
        <w:rPr>
          <w:rFonts w:eastAsia="Arial" w:cs="Calibri" w:cstheme="minorHAnsi"/>
          <w:bCs/>
          <w:sz w:val="20"/>
          <w:szCs w:val="20"/>
          <w:lang w:eastAsia="en-GB"/>
        </w:rPr>
        <w:t>Author warrants and represents that:</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r>
    </w:p>
    <w:p>
      <w:pPr>
        <w:pStyle w:val="Normal"/>
        <w:keepNext w:val="true"/>
        <w:widowControl w:val="false"/>
        <w:numPr>
          <w:ilvl w:val="2"/>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the Author is the sole copyright owner or has been authorised by any additional copyright owner(s) to grant the rights defined in clause 1,</w:t>
      </w:r>
    </w:p>
    <w:p>
      <w:pPr>
        <w:pStyle w:val="Normal"/>
        <w:keepNext w:val="true"/>
        <w:widowControl w:val="false"/>
        <w:numPr>
          <w:ilvl w:val="2"/>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the Contribution does not infringe any intellectual property rights (including without limitation copyright, database rights or trade mark rights) or other third party rights and no licence from or payments to a third party are required to publish the Contribution,</w:t>
      </w:r>
    </w:p>
    <w:p>
      <w:pPr>
        <w:pStyle w:val="Normal"/>
        <w:keepNext w:val="true"/>
        <w:widowControl w:val="false"/>
        <w:numPr>
          <w:ilvl w:val="2"/>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the Contribution has not been previously published, nor has the Author committed to licensing any version of the Contribution under a licence inconsistent with the terms of this Agreement,</w:t>
      </w:r>
    </w:p>
    <w:p>
      <w:pPr>
        <w:pStyle w:val="Normal"/>
        <w:keepNext w:val="true"/>
        <w:widowControl w:val="false"/>
        <w:numPr>
          <w:ilvl w:val="2"/>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if the Contribution contains materials from other sources (e.g. illustrations, tables, text quotations), Author has obtained written permissions to the extent necessary from the copyright holder(s), to license to the Licensee the same rights as set out in clause 1 but on a non-exclusive basis and without the right to use any graphic elements on a stand-alone basis and has cited any such materials correctly;</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 xml:space="preserve">all of the facts contained in the Contribution are according to the current body of research true and accurate; </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nothing in the Contribution is obscene, defamatory, violates any right of privacy or publicity, infringes any other human, personal or other rights of any person or entity or is otherwise unlawful and that informed consent to publish has been obtained for any research participants;</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 xml:space="preserve">nothing in the Contribution infringes any duty of confidentiality owed to any third party or violates any contract, express or implied, of the Author; </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all institutional, governmental, and/or other approvals which may be required in connection with the research reflected in the Contribution have been obtained and continue in effect;</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all statements and declarations made by the Author in connection with the Contribution are true and correct;</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the signatory who has signed this Agreement has full right, power and authority to enter into this Agreement on behalf of all of the Authors; and</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 xml:space="preserve">the Author complies in full with: i. all instructions and policies in the Instructions for Authors, ii. the Licensee’s ethics rules (available at </w:t>
      </w:r>
      <w:hyperlink r:id="rId5">
        <w:r>
          <w:rPr>
            <w:rStyle w:val="Hyperlink"/>
            <w:rFonts w:eastAsia="Arial" w:cs="Calibri" w:cstheme="minorHAnsi"/>
            <w:bCs/>
            <w:sz w:val="20"/>
            <w:szCs w:val="20"/>
            <w:lang w:eastAsia="en-GB"/>
          </w:rPr>
          <w:t>https://www.springernature.com/gp/authors/book-authors-code-of-conduct</w:t>
        </w:r>
      </w:hyperlink>
      <w:r>
        <w:rPr>
          <w:rFonts w:eastAsia="Arial" w:cs="Calibri" w:cstheme="minorHAnsi"/>
          <w:bCs/>
          <w:sz w:val="20"/>
          <w:szCs w:val="20"/>
          <w:lang w:eastAsia="en-GB"/>
        </w:rPr>
        <w:t>), as may be updated by the Licensee at any time in its sole discretion.</w:t>
      </w:r>
    </w:p>
    <w:p>
      <w:pPr>
        <w:pStyle w:val="Heading1"/>
        <w:rPr/>
      </w:pPr>
      <w:r>
        <w:rPr/>
        <w:t>Cooperation</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Without prejudice to the warranties and representations given by the Author in this Agreement, the Author will cooperate fully with the Licensee in relation to any legal action that might arise from the publication or intended publication of the Contribution and the Author will give the Publisher access at reasonable times to any relevant documents and records within the possession or control of the Author.</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Author authorises the Licensee to take such steps as it considers necessary at its own expense in the Author’s name(s) and on their behalf if the Licensee believes that a third party is infringing or is likely to infringe copyright in the Contribution including but not limited to initiating legal proceedings.</w:t>
      </w:r>
    </w:p>
    <w:p>
      <w:pPr>
        <w:pStyle w:val="Heading1"/>
        <w:rPr/>
      </w:pPr>
      <w:r>
        <w:rPr/>
        <w:t>Author List</w:t>
      </w:r>
    </w:p>
    <w:p>
      <w:pPr>
        <w:pStyle w:val="Normal"/>
        <w:keepNext w:val="true"/>
        <w:widowControl w:val="false"/>
        <w:spacing w:lineRule="auto" w:line="276" w:before="120" w:after="240"/>
        <w:ind w:left="567"/>
        <w:rPr>
          <w:rFonts w:eastAsia="Arial" w:cs="Calibri" w:cstheme="minorHAnsi"/>
          <w:bCs/>
          <w:sz w:val="20"/>
          <w:szCs w:val="20"/>
          <w:lang w:eastAsia="en-GB"/>
        </w:rPr>
      </w:pPr>
      <w:r>
        <w:rPr>
          <w:rFonts w:eastAsia="Arial" w:cs="Calibri" w:cstheme="minorHAnsi"/>
          <w:bCs/>
          <w:sz w:val="20"/>
          <w:szCs w:val="20"/>
          <w:lang w:eastAsia="en-GB"/>
        </w:rPr>
        <w:t>Changes of authorship, including, but not limited to, changes in the corresponding author or the sequence of authors, are not permitted after acceptance of a manuscript.</w:t>
      </w:r>
    </w:p>
    <w:p>
      <w:pPr>
        <w:pStyle w:val="Heading1"/>
        <w:rPr/>
      </w:pPr>
      <w:r>
        <w:rPr/>
        <w:t>Post Publication Actions</w:t>
      </w:r>
    </w:p>
    <w:p>
      <w:pPr>
        <w:pStyle w:val="Normal"/>
        <w:keepNext w:val="true"/>
        <w:widowControl w:val="false"/>
        <w:spacing w:lineRule="auto" w:line="276" w:before="120" w:after="240"/>
        <w:ind w:left="567"/>
        <w:rPr>
          <w:rFonts w:eastAsia="Arial" w:cs="Calibri" w:cstheme="minorHAnsi"/>
          <w:bCs/>
          <w:sz w:val="20"/>
          <w:szCs w:val="20"/>
          <w:lang w:eastAsia="en-GB"/>
        </w:rPr>
      </w:pPr>
      <w:r>
        <w:rPr>
          <w:rFonts w:eastAsia="Arial" w:cs="Calibri" w:cstheme="minorHAnsi"/>
          <w:bCs/>
          <w:sz w:val="20"/>
          <w:szCs w:val="20"/>
          <w:lang w:eastAsia="en-GB"/>
        </w:rPr>
        <w:t>The Author agrees that the Licensee may remove or retract the Contribution or publish a correction or other notice in relation to the Contribution if the Licensee determines that such actions are appropriate from an editorial, research integrity, or legal perspective.</w:t>
      </w:r>
    </w:p>
    <w:p>
      <w:pPr>
        <w:pStyle w:val="Heading1"/>
        <w:rPr/>
      </w:pPr>
      <w:r>
        <w:rPr/>
        <w:t>Controlling Terms</w:t>
      </w:r>
    </w:p>
    <w:p>
      <w:pPr>
        <w:pStyle w:val="Normal"/>
        <w:keepNext w:val="true"/>
        <w:widowControl w:val="false"/>
        <w:spacing w:lineRule="auto" w:line="276" w:before="120" w:after="240"/>
        <w:ind w:left="567"/>
        <w:rPr>
          <w:rFonts w:eastAsia="Arial" w:cs="Calibri" w:cstheme="minorHAnsi"/>
          <w:bCs/>
          <w:sz w:val="20"/>
          <w:szCs w:val="20"/>
          <w:lang w:eastAsia="en-GB"/>
        </w:rPr>
      </w:pPr>
      <w:r>
        <w:rPr>
          <w:rFonts w:eastAsia="Arial" w:cs="Calibri" w:cstheme="minorHAnsi"/>
          <w:bCs/>
          <w:sz w:val="20"/>
          <w:szCs w:val="20"/>
          <w:lang w:eastAsia="en-GB"/>
        </w:rPr>
        <w:t>The terms of this Agreement will supersede any other terms that the Author or any third party may assert apply to any version of the Contribution.</w:t>
      </w:r>
    </w:p>
    <w:p>
      <w:pPr>
        <w:pStyle w:val="Heading1"/>
        <w:rPr/>
      </w:pPr>
      <w:r>
        <w:rPr/>
        <w:t>Governing Law</w:t>
      </w:r>
    </w:p>
    <w:p>
      <w:pPr>
        <w:pStyle w:val="Normal"/>
        <w:widowControl w:val="false"/>
        <w:spacing w:lineRule="auto" w:line="276" w:before="120" w:after="240"/>
        <w:ind w:left="567"/>
        <w:rPr>
          <w:rFonts w:eastAsia="Arial" w:cs="Calibri" w:cstheme="minorHAnsi"/>
          <w:sz w:val="20"/>
          <w:szCs w:val="20"/>
          <w:lang w:eastAsia="en-GB"/>
        </w:rPr>
      </w:pPr>
      <w:r>
        <w:rPr>
          <w:rFonts w:eastAsia="Arial" w:cs="Calibri" w:cstheme="minorHAnsi"/>
          <w:sz w:val="20"/>
          <w:szCs w:val="20"/>
          <w:lang w:eastAsia="en-GB"/>
        </w:rPr>
        <w:t>This Agreement shall be governed by, and shall be construed in accordance with, the laws of Switzerland. The courts of Zug, Switzerland shall have the exclusive jurisdiction.</w:t>
      </w:r>
    </w:p>
    <w:p>
      <w:pPr>
        <w:pStyle w:val="Normal"/>
        <w:spacing w:lineRule="auto" w:line="240" w:before="0" w:after="0"/>
        <w:rPr>
          <w:rFonts w:eastAsia="Arial" w:cs="Calibri" w:cstheme="minorHAnsi"/>
          <w:sz w:val="12"/>
          <w:szCs w:val="18"/>
          <w:lang w:eastAsia="en-GB"/>
        </w:rPr>
      </w:pPr>
      <w:r>
        <w:rPr>
          <w:rFonts w:eastAsia="Arial" w:cs="Calibri" w:cstheme="minorHAnsi"/>
          <w:sz w:val="12"/>
          <w:szCs w:val="18"/>
          <w:lang w:eastAsia="en-GB"/>
        </w:rPr>
        <mc:AlternateContent>
          <mc:Choice Requires="wps">
            <w:drawing>
              <wp:anchor behindDoc="0" distT="38100" distB="97790" distL="38100" distR="73660" simplePos="0" locked="0" layoutInCell="1" allowOverlap="1" relativeHeight="3" wp14:anchorId="0B088047">
                <wp:simplePos x="0" y="0"/>
                <wp:positionH relativeFrom="column">
                  <wp:posOffset>-712470</wp:posOffset>
                </wp:positionH>
                <wp:positionV relativeFrom="paragraph">
                  <wp:posOffset>66675</wp:posOffset>
                </wp:positionV>
                <wp:extent cx="7146925" cy="17145"/>
                <wp:effectExtent l="52705" t="32385" r="52705" b="73025"/>
                <wp:wrapNone/>
                <wp:docPr id="2" name="Straight Connector 2"/>
                <a:graphic xmlns:a="http://schemas.openxmlformats.org/drawingml/2006/main">
                  <a:graphicData uri="http://schemas.microsoft.com/office/word/2010/wordprocessingShape">
                    <wps:wsp>
                      <wps:cNvSpPr/>
                      <wps:spPr>
                        <a:xfrm>
                          <a:off x="0" y="0"/>
                          <a:ext cx="7147080" cy="17280"/>
                        </a:xfrm>
                        <a:prstGeom prst="line">
                          <a:avLst/>
                        </a:prstGeom>
                        <a:ln w="25400">
                          <a:solidFill>
                            <a:srgbClr val="c0504d"/>
                          </a:solidFill>
                          <a:round/>
                        </a:ln>
                      </wps:spPr>
                      <wps:style>
                        <a:lnRef idx="0"/>
                        <a:fillRef idx="0"/>
                        <a:effectRef idx="0"/>
                        <a:fontRef idx="minor"/>
                      </wps:style>
                      <wps:bodyPr/>
                    </wps:wsp>
                  </a:graphicData>
                </a:graphic>
              </wp:anchor>
            </w:drawing>
          </mc:Choice>
          <mc:Fallback>
            <w:pict>
              <v:line id="shape_0" from="-56.1pt,5.25pt" to="506.6pt,6.55pt" ID="Straight Connector 2" stroked="t" o:allowincell="f" style="position:absolute" wp14:anchorId="0B088047">
                <v:stroke color="#c0504d" weight="25560" joinstyle="round" endcap="flat"/>
                <v:fill o:detectmouseclick="t" on="false"/>
                <v:shadow on="t" obscured="f" color="black"/>
                <w10:wrap type="none"/>
              </v:line>
            </w:pict>
          </mc:Fallback>
        </mc:AlternateContent>
      </w:r>
    </w:p>
    <w:p>
      <w:pPr>
        <w:pStyle w:val="Normal"/>
        <w:spacing w:lineRule="auto" w:line="240" w:before="0" w:after="0"/>
        <w:rPr>
          <w:rFonts w:eastAsia="Arial" w:cs="Calibri" w:cstheme="minorHAnsi"/>
          <w:sz w:val="12"/>
          <w:szCs w:val="18"/>
          <w:lang w:eastAsia="en-GB"/>
        </w:rPr>
      </w:pPr>
      <w:r>
        <w:rPr>
          <w:rFonts w:eastAsia="Arial" w:cs="Calibri" w:cstheme="minorHAnsi"/>
          <w:sz w:val="12"/>
          <w:szCs w:val="18"/>
          <w:lang w:eastAsia="en-GB"/>
        </w:rPr>
      </w:r>
    </w:p>
    <w:tbl>
      <w:tblPr>
        <w:tblStyle w:val="Tabellenraster"/>
        <w:tblW w:w="11169" w:type="dxa"/>
        <w:jc w:val="left"/>
        <w:tblInd w:w="-993" w:type="dxa"/>
        <w:tblLayout w:type="fixed"/>
        <w:tblCellMar>
          <w:top w:w="0" w:type="dxa"/>
          <w:left w:w="108" w:type="dxa"/>
          <w:bottom w:w="0" w:type="dxa"/>
          <w:right w:w="108" w:type="dxa"/>
        </w:tblCellMar>
        <w:tblLook w:val="04a0" w:noHBand="0" w:noVBand="1" w:firstColumn="1" w:lastRow="0" w:lastColumn="0" w:firstRow="1"/>
      </w:tblPr>
      <w:tblGrid>
        <w:gridCol w:w="3345"/>
        <w:gridCol w:w="567"/>
        <w:gridCol w:w="3344"/>
        <w:gridCol w:w="567"/>
        <w:gridCol w:w="3346"/>
      </w:tblGrid>
      <w:tr>
        <w:trPr>
          <w:trHeight w:val="397" w:hRule="exact"/>
        </w:trPr>
        <w:tc>
          <w:tcPr>
            <w:tcW w:w="3345" w:type="dxa"/>
            <w:tcBorders>
              <w:top w:val="nil"/>
              <w:left w:val="nil"/>
              <w:right w:val="nil"/>
            </w:tcBorders>
          </w:tcPr>
          <w:p>
            <w:pPr>
              <w:pStyle w:val="Normal"/>
              <w:widowControl/>
              <w:spacing w:lineRule="auto" w:line="240" w:before="120" w:after="120"/>
              <w:jc w:val="left"/>
              <w:rPr>
                <w:rFonts w:ascii="Calibri" w:hAnsi="Calibri" w:cs="Calibri" w:asciiTheme="minorHAnsi" w:cstheme="minorHAnsi" w:hAnsiTheme="minorHAnsi"/>
                <w:sz w:val="12"/>
                <w:szCs w:val="18"/>
              </w:rPr>
            </w:pPr>
            <w:r>
              <w:rPr>
                <w:rFonts w:eastAsia="Calibri" w:cs="Calibri" w:cstheme="minorHAnsi"/>
                <w:kern w:val="0"/>
                <w:sz w:val="12"/>
                <w:szCs w:val="18"/>
                <w:lang w:val="en-GB" w:eastAsia="en-US" w:bidi="ar-SA"/>
              </w:rPr>
              <w:t>Signed for and on behalf of the Author</w:t>
            </w:r>
          </w:p>
          <w:p>
            <w:pPr>
              <w:pStyle w:val="Normal"/>
              <w:widowControl/>
              <w:tabs>
                <w:tab w:val="clear" w:pos="720"/>
                <w:tab w:val="left" w:pos="724" w:leader="none"/>
              </w:tabs>
              <w:spacing w:lineRule="auto" w:line="240" w:before="120" w:after="120"/>
              <w:ind w:left="-993"/>
              <w:jc w:val="left"/>
              <w:rPr>
                <w:rFonts w:ascii="Calibri" w:hAnsi="Calibri" w:cs="Calibri" w:asciiTheme="minorHAnsi" w:cstheme="minorHAnsi" w:hAnsiTheme="minorHAnsi"/>
                <w:sz w:val="16"/>
                <w:szCs w:val="16"/>
              </w:rPr>
            </w:pPr>
            <w:r>
              <w:rPr>
                <w:rFonts w:eastAsia="Calibri" w:cs="Calibri" w:cstheme="minorHAnsi"/>
                <w:kern w:val="0"/>
                <w:sz w:val="16"/>
                <w:szCs w:val="16"/>
                <w:lang w:val="en-GB" w:eastAsia="en-US" w:bidi="ar-SA"/>
              </w:rPr>
              <w:t>[Ha</w:t>
            </w:r>
          </w:p>
          <w:p>
            <w:pPr>
              <w:pStyle w:val="Normal"/>
              <w:widowControl/>
              <w:spacing w:lineRule="auto" w:line="240" w:before="120" w:after="120"/>
              <w:ind w:left="-993"/>
              <w:jc w:val="left"/>
              <w:rPr>
                <w:rFonts w:ascii="Calibri" w:hAnsi="Calibri" w:cs="Calibri" w:asciiTheme="minorHAnsi" w:cstheme="minorHAnsi" w:hAnsiTheme="minorHAnsi"/>
                <w:sz w:val="16"/>
                <w:szCs w:val="16"/>
              </w:rPr>
            </w:pPr>
            <w:r>
              <w:rPr>
                <w:rFonts w:eastAsia="Calibri" w:cs="Calibri" w:cstheme="minorHAnsi"/>
                <w:kern w:val="0"/>
                <w:sz w:val="16"/>
                <w:szCs w:val="16"/>
                <w:lang w:val="en-GB" w:eastAsia="en-US" w:bidi="ar-SA"/>
              </w:rPr>
            </w:r>
          </w:p>
        </w:tc>
        <w:tc>
          <w:tcPr>
            <w:tcW w:w="567" w:type="dxa"/>
            <w:tcBorders>
              <w:top w:val="nil"/>
              <w:left w:val="nil"/>
              <w:bottom w:val="nil"/>
              <w:right w:val="nil"/>
            </w:tcBorders>
          </w:tcPr>
          <w:p>
            <w:pPr>
              <w:pStyle w:val="Normal"/>
              <w:widowControl/>
              <w:spacing w:lineRule="auto" w:line="240" w:before="120" w:after="120"/>
              <w:jc w:val="left"/>
              <w:rPr>
                <w:rFonts w:ascii="Calibri" w:hAnsi="Calibri" w:cs="Calibri" w:asciiTheme="minorHAnsi" w:cstheme="minorHAnsi" w:hAnsiTheme="minorHAnsi"/>
                <w:sz w:val="16"/>
                <w:szCs w:val="16"/>
              </w:rPr>
            </w:pPr>
            <w:r>
              <w:rPr>
                <w:rFonts w:eastAsia="Calibri" w:cs="Calibri" w:cstheme="minorHAnsi"/>
                <w:kern w:val="0"/>
                <w:sz w:val="16"/>
                <w:szCs w:val="16"/>
                <w:lang w:val="en-GB" w:eastAsia="en-US" w:bidi="ar-SA"/>
              </w:rPr>
            </w:r>
          </w:p>
        </w:tc>
        <w:tc>
          <w:tcPr>
            <w:tcW w:w="3344" w:type="dxa"/>
            <w:tcBorders>
              <w:top w:val="nil"/>
              <w:left w:val="nil"/>
              <w:right w:val="nil"/>
            </w:tcBorders>
          </w:tcPr>
          <w:p>
            <w:pPr>
              <w:pStyle w:val="Normal"/>
              <w:widowControl/>
              <w:spacing w:lineRule="auto" w:line="240" w:before="120" w:after="120"/>
              <w:jc w:val="left"/>
              <w:rPr>
                <w:rFonts w:ascii="Calibri" w:hAnsi="Calibri" w:cs="Calibri" w:asciiTheme="minorHAnsi" w:cstheme="minorHAnsi" w:hAnsiTheme="minorHAnsi"/>
                <w:sz w:val="12"/>
                <w:szCs w:val="12"/>
              </w:rPr>
            </w:pPr>
            <w:r>
              <w:rPr>
                <w:rFonts w:eastAsia="Calibri" w:cs="Calibri" w:cstheme="minorHAnsi"/>
                <w:kern w:val="0"/>
                <w:sz w:val="12"/>
                <w:szCs w:val="12"/>
                <w:lang w:val="en-GB" w:eastAsia="en-US" w:bidi="ar-SA"/>
              </w:rPr>
              <w:t>Print Name:</w:t>
            </w:r>
          </w:p>
        </w:tc>
        <w:tc>
          <w:tcPr>
            <w:tcW w:w="567" w:type="dxa"/>
            <w:tcBorders>
              <w:top w:val="nil"/>
              <w:left w:val="nil"/>
              <w:bottom w:val="nil"/>
              <w:right w:val="nil"/>
            </w:tcBorders>
          </w:tcPr>
          <w:p>
            <w:pPr>
              <w:pStyle w:val="Normal"/>
              <w:widowControl/>
              <w:spacing w:lineRule="auto" w:line="240" w:before="120" w:after="120"/>
              <w:jc w:val="left"/>
              <w:rPr>
                <w:rFonts w:ascii="Calibri" w:hAnsi="Calibri" w:cs="Calibri" w:asciiTheme="minorHAnsi" w:cstheme="minorHAnsi" w:hAnsiTheme="minorHAnsi"/>
                <w:sz w:val="16"/>
                <w:szCs w:val="16"/>
              </w:rPr>
            </w:pPr>
            <w:r>
              <w:rPr>
                <w:rFonts w:eastAsia="Calibri" w:cs="Calibri" w:cstheme="minorHAnsi"/>
                <w:kern w:val="0"/>
                <w:sz w:val="16"/>
                <w:szCs w:val="16"/>
                <w:lang w:val="en-GB" w:eastAsia="en-US" w:bidi="ar-SA"/>
              </w:rPr>
            </w:r>
          </w:p>
        </w:tc>
        <w:tc>
          <w:tcPr>
            <w:tcW w:w="3346" w:type="dxa"/>
            <w:tcBorders>
              <w:top w:val="nil"/>
              <w:left w:val="nil"/>
              <w:right w:val="nil"/>
            </w:tcBorders>
          </w:tcPr>
          <w:p>
            <w:pPr>
              <w:pStyle w:val="Normal"/>
              <w:widowControl/>
              <w:spacing w:lineRule="auto" w:line="240" w:before="120" w:after="120"/>
              <w:jc w:val="left"/>
              <w:rPr>
                <w:rFonts w:ascii="Calibri" w:hAnsi="Calibri" w:cs="Calibri" w:asciiTheme="minorHAnsi" w:cstheme="minorHAnsi" w:hAnsiTheme="minorHAnsi"/>
                <w:sz w:val="12"/>
                <w:szCs w:val="12"/>
              </w:rPr>
            </w:pPr>
            <w:r>
              <w:rPr>
                <w:rFonts w:eastAsia="Calibri" w:cs="Calibri" w:cstheme="minorHAnsi"/>
                <w:kern w:val="0"/>
                <w:sz w:val="12"/>
                <w:szCs w:val="12"/>
                <w:lang w:val="en-GB" w:eastAsia="en-US" w:bidi="ar-SA"/>
              </w:rPr>
              <w:t>Date:</w:t>
            </w:r>
          </w:p>
        </w:tc>
      </w:tr>
      <w:tr>
        <w:trPr>
          <w:trHeight w:val="1452" w:hRule="atLeast"/>
        </w:trPr>
        <w:tc>
          <w:tcPr>
            <w:tcW w:w="3345" w:type="dxa"/>
            <w:tcBorders/>
            <w:vAlign w:val="center"/>
          </w:tcPr>
          <w:p>
            <w:pPr>
              <w:pStyle w:val="Normal"/>
              <w:widowControl/>
              <w:spacing w:lineRule="auto" w:line="240" w:before="120" w:after="120"/>
              <w:jc w:val="center"/>
              <w:rPr>
                <w:rFonts w:ascii="Calibri" w:hAnsi="Calibri" w:cs="Calibri" w:asciiTheme="minorHAnsi" w:cstheme="minorHAnsi" w:hAnsiTheme="minorHAnsi"/>
                <w:sz w:val="12"/>
                <w:szCs w:val="18"/>
              </w:rPr>
            </w:pPr>
            <w:r>
              <w:rPr>
                <w:rFonts w:eastAsia="Calibri" w:cs="Calibri" w:cstheme="minorHAnsi"/>
                <w:kern w:val="0"/>
                <w:sz w:val="12"/>
                <w:szCs w:val="18"/>
                <w:lang w:val="en-GB" w:eastAsia="en-US" w:bidi="ar-SA"/>
              </w:rPr>
            </w:r>
          </w:p>
        </w:tc>
        <w:tc>
          <w:tcPr>
            <w:tcW w:w="567" w:type="dxa"/>
            <w:tcBorders>
              <w:top w:val="nil"/>
              <w:bottom w:val="nil"/>
            </w:tcBorders>
          </w:tcPr>
          <w:p>
            <w:pPr>
              <w:pStyle w:val="Normal"/>
              <w:widowControl/>
              <w:spacing w:lineRule="auto" w:line="240" w:before="120" w:after="120"/>
              <w:jc w:val="left"/>
              <w:rPr>
                <w:rFonts w:ascii="Calibri" w:hAnsi="Calibri" w:cs="Calibri" w:asciiTheme="minorHAnsi" w:cstheme="minorHAnsi" w:hAnsiTheme="minorHAnsi"/>
                <w:sz w:val="12"/>
                <w:szCs w:val="18"/>
              </w:rPr>
            </w:pPr>
            <w:r>
              <w:rPr>
                <w:rFonts w:eastAsia="Calibri" w:cs="Calibri" w:cstheme="minorHAnsi"/>
                <w:kern w:val="0"/>
                <w:sz w:val="12"/>
                <w:szCs w:val="18"/>
                <w:lang w:val="en-GB" w:eastAsia="en-US" w:bidi="ar-SA"/>
              </w:rPr>
            </w:r>
          </w:p>
        </w:tc>
        <w:tc>
          <w:tcPr>
            <w:tcW w:w="3344" w:type="dxa"/>
            <w:tcBorders/>
            <w:vAlign w:val="center"/>
          </w:tcPr>
          <w:p>
            <w:pPr>
              <w:pStyle w:val="Normal"/>
              <w:widowControl/>
              <w:spacing w:lineRule="auto" w:line="240" w:before="120" w:after="120"/>
              <w:jc w:val="left"/>
              <w:rPr>
                <w:rFonts w:ascii="Calibri" w:hAnsi="Calibri" w:cs="Calibri" w:asciiTheme="minorHAnsi" w:cstheme="minorHAnsi" w:hAnsiTheme="minorHAnsi"/>
                <w:sz w:val="14"/>
                <w:szCs w:val="18"/>
              </w:rPr>
            </w:pPr>
            <w:r>
              <w:fldChar w:fldCharType="begin">
                <w:ffData>
                  <w:name w:val="Text6"/>
                  <w:enabled/>
                  <w:calcOnExit w:val="0"/>
                  <w:textInput/>
                </w:ffData>
              </w:fldChar>
            </w:r>
            <w:r>
              <w:rPr>
                <w:sz w:val="14"/>
                <w:kern w:val="0"/>
                <w:szCs w:val="18"/>
                <w:rFonts w:eastAsia="Calibri" w:cs="Calibri"/>
                <w:lang w:val="en-GB" w:eastAsia="en-US" w:bidi="ar-SA"/>
              </w:rPr>
              <w:instrText xml:space="preserve"> FORMTEXT </w:instrText>
            </w:r>
            <w:r>
              <w:rPr>
                <w:rFonts w:eastAsia="Calibri" w:cs="Calibri"/>
                <w:kern w:val="0"/>
                <w:sz w:val="14"/>
                <w:szCs w:val="18"/>
                <w:lang w:val="en-GB" w:eastAsia="en-US" w:bidi="ar-SA"/>
              </w:rPr>
            </w:r>
            <w:r>
              <w:rPr>
                <w:sz w:val="14"/>
                <w:kern w:val="0"/>
                <w:szCs w:val="18"/>
                <w:rFonts w:eastAsia="Calibri" w:cs="Calibri"/>
                <w:lang w:val="en-GB" w:eastAsia="en-US" w:bidi="ar-SA"/>
              </w:rPr>
              <w:fldChar w:fldCharType="separate"/>
            </w:r>
            <w:r>
              <w:rPr>
                <w:rFonts w:eastAsia="Calibri" w:cs="Calibri"/>
                <w:kern w:val="0"/>
                <w:sz w:val="14"/>
                <w:szCs w:val="18"/>
                <w:lang w:val="en-GB" w:eastAsia="en-US" w:bidi="ar-SA"/>
              </w:rPr>
            </w:r>
            <w:r>
              <w:rPr>
                <w:rFonts w:eastAsia="Calibri" w:cs="Calibri" w:cstheme="minorHAnsi"/>
                <w:kern w:val="0"/>
                <w:sz w:val="14"/>
                <w:szCs w:val="18"/>
                <w:lang w:val="en-GB" w:eastAsia="en-US" w:bidi="ar-SA"/>
              </w:rPr>
              <w:t>     </w:t>
            </w:r>
            <w:r/>
            <w:r>
              <w:rPr>
                <w:sz w:val="14"/>
                <w:kern w:val="0"/>
                <w:szCs w:val="18"/>
                <w:rFonts w:eastAsia="Calibri" w:cs="Calibri"/>
                <w:lang w:val="en-GB" w:eastAsia="en-US" w:bidi="ar-SA"/>
              </w:rPr>
              <w:fldChar w:fldCharType="end"/>
            </w:r>
            <w:r>
              <w:rPr>
                <w:rFonts w:eastAsia="Calibri" w:cs="Calibri"/>
                <w:kern w:val="0"/>
                <w:sz w:val="14"/>
                <w:szCs w:val="18"/>
                <w:lang w:val="en-GB" w:eastAsia="en-US" w:bidi="ar-SA"/>
              </w:rPr>
            </w:r>
          </w:p>
        </w:tc>
        <w:tc>
          <w:tcPr>
            <w:tcW w:w="567" w:type="dxa"/>
            <w:tcBorders>
              <w:top w:val="nil"/>
              <w:bottom w:val="nil"/>
            </w:tcBorders>
          </w:tcPr>
          <w:p>
            <w:pPr>
              <w:pStyle w:val="Normal"/>
              <w:widowControl/>
              <w:spacing w:lineRule="auto" w:line="240" w:before="120" w:after="120"/>
              <w:jc w:val="left"/>
              <w:rPr>
                <w:rFonts w:ascii="Calibri" w:hAnsi="Calibri" w:cs="Calibri" w:asciiTheme="minorHAnsi" w:cstheme="minorHAnsi" w:hAnsiTheme="minorHAnsi"/>
                <w:sz w:val="12"/>
                <w:szCs w:val="18"/>
              </w:rPr>
            </w:pPr>
            <w:r>
              <w:rPr>
                <w:rFonts w:eastAsia="Calibri" w:cs="Calibri" w:cstheme="minorHAnsi"/>
                <w:kern w:val="0"/>
                <w:sz w:val="12"/>
                <w:szCs w:val="18"/>
                <w:lang w:val="en-GB" w:eastAsia="en-US" w:bidi="ar-SA"/>
              </w:rPr>
            </w:r>
          </w:p>
        </w:tc>
        <w:tc>
          <w:tcPr>
            <w:tcW w:w="3346" w:type="dxa"/>
            <w:tcBorders/>
            <w:vAlign w:val="center"/>
          </w:tcPr>
          <w:p>
            <w:pPr>
              <w:pStyle w:val="Normal"/>
              <w:widowControl/>
              <w:spacing w:lineRule="auto" w:line="240" w:before="120" w:after="120"/>
              <w:jc w:val="left"/>
              <w:rPr>
                <w:rFonts w:ascii="Calibri" w:hAnsi="Calibri" w:cs="Calibri" w:asciiTheme="minorHAnsi" w:cstheme="minorHAnsi" w:hAnsiTheme="minorHAnsi"/>
                <w:sz w:val="12"/>
                <w:szCs w:val="18"/>
              </w:rPr>
            </w:pPr>
            <w:r>
              <w:fldChar w:fldCharType="begin">
                <w:ffData>
                  <w:name w:val="Text6 Copy 1"/>
                  <w:enabled/>
                  <w:calcOnExit w:val="0"/>
                  <w:textInput/>
                </w:ffData>
              </w:fldChar>
            </w:r>
            <w:r>
              <w:rPr>
                <w:sz w:val="14"/>
                <w:kern w:val="0"/>
                <w:szCs w:val="18"/>
                <w:rFonts w:eastAsia="Calibri" w:cs="Calibri"/>
                <w:lang w:val="en-GB" w:eastAsia="en-US" w:bidi="ar-SA"/>
              </w:rPr>
              <w:instrText xml:space="preserve"> FORMTEXT </w:instrText>
            </w:r>
            <w:r>
              <w:rPr>
                <w:rFonts w:eastAsia="Calibri" w:cs="Calibri"/>
                <w:kern w:val="0"/>
                <w:sz w:val="14"/>
                <w:szCs w:val="18"/>
                <w:lang w:val="en-GB" w:eastAsia="en-US" w:bidi="ar-SA"/>
              </w:rPr>
            </w:r>
            <w:r>
              <w:rPr>
                <w:sz w:val="14"/>
                <w:kern w:val="0"/>
                <w:szCs w:val="18"/>
                <w:rFonts w:eastAsia="Calibri" w:cs="Calibri"/>
                <w:lang w:val="en-GB" w:eastAsia="en-US" w:bidi="ar-SA"/>
              </w:rPr>
              <w:fldChar w:fldCharType="separate"/>
            </w:r>
            <w:r>
              <w:rPr>
                <w:rFonts w:eastAsia="Calibri" w:cs="Calibri"/>
                <w:kern w:val="0"/>
                <w:sz w:val="14"/>
                <w:szCs w:val="18"/>
                <w:lang w:val="en-GB" w:eastAsia="en-US" w:bidi="ar-SA"/>
              </w:rPr>
            </w:r>
            <w:r>
              <w:rPr>
                <w:rFonts w:eastAsia="Calibri" w:cs="Calibri" w:cstheme="minorHAnsi"/>
                <w:kern w:val="0"/>
                <w:sz w:val="14"/>
                <w:szCs w:val="18"/>
                <w:lang w:val="en-GB" w:eastAsia="en-US" w:bidi="ar-SA"/>
              </w:rPr>
              <w:t>     </w:t>
            </w:r>
            <w:r/>
            <w:r>
              <w:rPr>
                <w:sz w:val="14"/>
                <w:kern w:val="0"/>
                <w:szCs w:val="18"/>
                <w:rFonts w:eastAsia="Calibri" w:cs="Calibri"/>
                <w:lang w:val="en-GB" w:eastAsia="en-US" w:bidi="ar-SA"/>
              </w:rPr>
              <w:fldChar w:fldCharType="end"/>
            </w:r>
            <w:r>
              <w:rPr>
                <w:rFonts w:eastAsia="Calibri" w:cs="Calibri"/>
                <w:kern w:val="0"/>
                <w:sz w:val="14"/>
                <w:szCs w:val="18"/>
                <w:lang w:val="en-GB" w:eastAsia="en-US" w:bidi="ar-SA"/>
              </w:rPr>
            </w:r>
          </w:p>
        </w:tc>
      </w:tr>
    </w:tbl>
    <w:p>
      <w:pPr>
        <w:pStyle w:val="Normal"/>
        <w:spacing w:lineRule="auto" w:line="240" w:before="0" w:after="0"/>
        <w:rPr>
          <w:rFonts w:eastAsia="Arial" w:cs="Calibri" w:cstheme="minorHAnsi"/>
          <w:sz w:val="15"/>
          <w:szCs w:val="15"/>
          <w:lang w:eastAsia="en-GB"/>
        </w:rPr>
      </w:pPr>
      <w:r>
        <w:rPr>
          <w:rFonts w:eastAsia="Arial" w:cs="Calibri" w:cstheme="minorHAnsi"/>
          <w:sz w:val="15"/>
          <w:szCs w:val="15"/>
          <w:lang w:eastAsia="en-GB"/>
        </w:rPr>
      </w:r>
    </w:p>
    <w:tbl>
      <w:tblPr>
        <w:tblStyle w:val="Tabellenraster"/>
        <w:tblW w:w="11169" w:type="dxa"/>
        <w:jc w:val="left"/>
        <w:tblInd w:w="-993" w:type="dxa"/>
        <w:tblLayout w:type="fixed"/>
        <w:tblCellMar>
          <w:top w:w="0" w:type="dxa"/>
          <w:left w:w="108" w:type="dxa"/>
          <w:bottom w:w="0" w:type="dxa"/>
          <w:right w:w="108" w:type="dxa"/>
        </w:tblCellMar>
        <w:tblLook w:val="04a0" w:noHBand="0" w:noVBand="1" w:firstColumn="1" w:lastRow="0" w:lastColumn="0" w:firstRow="1"/>
      </w:tblPr>
      <w:tblGrid>
        <w:gridCol w:w="3348"/>
        <w:gridCol w:w="566"/>
        <w:gridCol w:w="7255"/>
      </w:tblGrid>
      <w:tr>
        <w:trPr>
          <w:trHeight w:val="283" w:hRule="atLeast"/>
        </w:trPr>
        <w:tc>
          <w:tcPr>
            <w:tcW w:w="3348" w:type="dxa"/>
            <w:tcBorders/>
            <w:vAlign w:val="center"/>
          </w:tcPr>
          <w:p>
            <w:pPr>
              <w:pStyle w:val="Normal"/>
              <w:keepLines/>
              <w:widowControl/>
              <w:spacing w:lineRule="auto" w:line="240" w:before="120" w:after="120"/>
              <w:jc w:val="left"/>
              <w:rPr>
                <w:rFonts w:ascii="Calibri" w:hAnsi="Calibri" w:cs="Calibri" w:asciiTheme="minorHAnsi" w:cstheme="minorHAnsi" w:hAnsiTheme="minorHAnsi"/>
                <w:sz w:val="12"/>
                <w:szCs w:val="18"/>
              </w:rPr>
            </w:pPr>
            <w:r>
              <w:rPr>
                <w:rFonts w:eastAsia="Calibri" w:cs="Calibri" w:cstheme="minorHAnsi"/>
                <w:kern w:val="0"/>
                <w:sz w:val="16"/>
                <w:szCs w:val="16"/>
                <w:lang w:val="en-GB" w:eastAsia="en-US" w:bidi="ar-SA"/>
              </w:rPr>
              <w:t>Address:</w:t>
            </w:r>
          </w:p>
        </w:tc>
        <w:tc>
          <w:tcPr>
            <w:tcW w:w="566" w:type="dxa"/>
            <w:tcBorders>
              <w:top w:val="nil"/>
              <w:bottom w:val="nil"/>
            </w:tcBorders>
            <w:vAlign w:val="center"/>
          </w:tcPr>
          <w:p>
            <w:pPr>
              <w:pStyle w:val="Normal"/>
              <w:keepLines/>
              <w:widowControl/>
              <w:spacing w:lineRule="auto" w:line="240" w:before="120" w:after="120"/>
              <w:jc w:val="left"/>
              <w:rPr>
                <w:rFonts w:ascii="Calibri" w:hAnsi="Calibri" w:cs="Calibri" w:asciiTheme="minorHAnsi" w:cstheme="minorHAnsi" w:hAnsiTheme="minorHAnsi"/>
                <w:sz w:val="14"/>
                <w:szCs w:val="18"/>
              </w:rPr>
            </w:pPr>
            <w:r>
              <w:rPr>
                <w:rFonts w:eastAsia="Calibri" w:cs="Calibri" w:cstheme="minorHAnsi"/>
                <w:kern w:val="0"/>
                <w:sz w:val="14"/>
                <w:szCs w:val="18"/>
                <w:lang w:val="en-GB" w:eastAsia="en-US" w:bidi="ar-SA"/>
              </w:rPr>
            </w:r>
          </w:p>
        </w:tc>
        <w:tc>
          <w:tcPr>
            <w:tcW w:w="7255" w:type="dxa"/>
            <w:tcBorders/>
            <w:vAlign w:val="center"/>
          </w:tcPr>
          <w:p>
            <w:pPr>
              <w:pStyle w:val="Normal"/>
              <w:keepLines/>
              <w:widowControl/>
              <w:spacing w:lineRule="auto" w:line="240" w:before="120" w:after="120"/>
              <w:jc w:val="left"/>
              <w:rPr>
                <w:rFonts w:ascii="Calibri" w:hAnsi="Calibri" w:cs="Calibri" w:asciiTheme="minorHAnsi" w:cstheme="minorHAnsi" w:hAnsiTheme="minorHAnsi"/>
                <w:sz w:val="14"/>
                <w:szCs w:val="18"/>
              </w:rPr>
            </w:pPr>
            <w:r>
              <w:rPr>
                <w:rFonts w:eastAsia="Calibri" w:cs="Calibri" w:cstheme="minorHAnsi"/>
                <w:kern w:val="0"/>
                <w:sz w:val="16"/>
                <w:szCs w:val="16"/>
                <w:lang w:val="en-GB" w:eastAsia="en-US" w:bidi="ar-SA"/>
              </w:rPr>
              <w:t xml:space="preserve"> </w:t>
            </w:r>
            <w:r>
              <w:fldChar w:fldCharType="begin">
                <w:ffData>
                  <w:name w:val="Text6 Copy 2"/>
                  <w:enabled/>
                  <w:calcOnExit w:val="0"/>
                  <w:textInput/>
                </w:ffData>
              </w:fldChar>
            </w:r>
            <w:r>
              <w:rPr>
                <w:sz w:val="14"/>
                <w:kern w:val="0"/>
                <w:szCs w:val="18"/>
                <w:rFonts w:eastAsia="Calibri" w:cs="Calibri"/>
                <w:lang w:val="en-GB" w:eastAsia="en-US" w:bidi="ar-SA"/>
              </w:rPr>
              <w:instrText xml:space="preserve"> FORMTEXT </w:instrText>
            </w:r>
            <w:r>
              <w:rPr>
                <w:rFonts w:eastAsia="Calibri" w:cs="Calibri" w:cstheme="minorHAnsi"/>
                <w:kern w:val="0"/>
                <w:sz w:val="14"/>
                <w:szCs w:val="18"/>
                <w:lang w:val="en-GB" w:eastAsia="en-US" w:bidi="ar-SA"/>
              </w:rPr>
            </w:r>
            <w:r>
              <w:rPr>
                <w:sz w:val="14"/>
                <w:kern w:val="0"/>
                <w:szCs w:val="18"/>
                <w:rFonts w:eastAsia="Calibri" w:cs="Calibri"/>
                <w:lang w:val="en-GB" w:eastAsia="en-US" w:bidi="ar-SA"/>
              </w:rPr>
              <w:fldChar w:fldCharType="separate"/>
            </w:r>
            <w:r>
              <w:rPr>
                <w:rFonts w:eastAsia="Calibri" w:cs="Calibri" w:cstheme="minorHAnsi"/>
                <w:kern w:val="0"/>
                <w:sz w:val="14"/>
                <w:szCs w:val="18"/>
                <w:lang w:val="en-GB" w:eastAsia="en-US" w:bidi="ar-SA"/>
              </w:rPr>
              <w:t>     </w:t>
            </w:r>
            <w:r/>
            <w:r>
              <w:rPr>
                <w:sz w:val="14"/>
                <w:kern w:val="0"/>
                <w:szCs w:val="18"/>
                <w:rFonts w:eastAsia="Calibri" w:cs="Calibri"/>
                <w:lang w:val="en-GB" w:eastAsia="en-US" w:bidi="ar-SA"/>
              </w:rPr>
              <w:fldChar w:fldCharType="end"/>
            </w:r>
            <w:r>
              <w:rPr>
                <w:rFonts w:eastAsia="Calibri" w:cs="Calibri" w:cstheme="minorHAnsi"/>
                <w:kern w:val="0"/>
                <w:sz w:val="14"/>
                <w:szCs w:val="18"/>
                <w:lang w:val="en-GB" w:eastAsia="en-US" w:bidi="ar-SA"/>
              </w:rPr>
            </w:r>
          </w:p>
        </w:tc>
      </w:tr>
      <w:tr>
        <w:trPr>
          <w:trHeight w:val="283" w:hRule="atLeast"/>
        </w:trPr>
        <w:tc>
          <w:tcPr>
            <w:tcW w:w="3348" w:type="dxa"/>
            <w:tcBorders/>
            <w:vAlign w:val="center"/>
          </w:tcPr>
          <w:p>
            <w:pPr>
              <w:pStyle w:val="Normal"/>
              <w:keepLines/>
              <w:widowControl/>
              <w:spacing w:lineRule="auto" w:line="240" w:before="120" w:after="120"/>
              <w:jc w:val="left"/>
              <w:rPr>
                <w:rFonts w:ascii="Calibri" w:hAnsi="Calibri" w:cs="Calibri" w:asciiTheme="minorHAnsi" w:cstheme="minorHAnsi" w:hAnsiTheme="minorHAnsi"/>
                <w:sz w:val="16"/>
                <w:szCs w:val="16"/>
              </w:rPr>
            </w:pPr>
            <w:r>
              <w:rPr>
                <w:rFonts w:eastAsia="Calibri" w:cs="Calibri" w:cstheme="minorHAnsi"/>
                <w:kern w:val="0"/>
                <w:sz w:val="16"/>
                <w:szCs w:val="16"/>
                <w:lang w:val="en-GB" w:eastAsia="en-US" w:bidi="ar-SA"/>
              </w:rPr>
              <w:t xml:space="preserve"> </w:t>
            </w:r>
            <w:r>
              <w:rPr>
                <w:rFonts w:eastAsia="Calibri" w:cs="Calibri" w:cstheme="minorHAnsi"/>
                <w:kern w:val="0"/>
                <w:sz w:val="16"/>
                <w:szCs w:val="16"/>
                <w:lang w:val="en-GB" w:eastAsia="en-US" w:bidi="ar-SA"/>
              </w:rPr>
              <w:t>Email:</w:t>
            </w:r>
          </w:p>
        </w:tc>
        <w:tc>
          <w:tcPr>
            <w:tcW w:w="566" w:type="dxa"/>
            <w:tcBorders>
              <w:top w:val="nil"/>
              <w:bottom w:val="nil"/>
            </w:tcBorders>
            <w:vAlign w:val="center"/>
          </w:tcPr>
          <w:p>
            <w:pPr>
              <w:pStyle w:val="Normal"/>
              <w:keepLines/>
              <w:widowControl/>
              <w:spacing w:lineRule="auto" w:line="240" w:before="120" w:after="120"/>
              <w:jc w:val="left"/>
              <w:rPr>
                <w:rFonts w:ascii="Calibri" w:hAnsi="Calibri" w:cs="Calibri" w:asciiTheme="minorHAnsi" w:cstheme="minorHAnsi" w:hAnsiTheme="minorHAnsi"/>
                <w:sz w:val="14"/>
                <w:szCs w:val="18"/>
              </w:rPr>
            </w:pPr>
            <w:r>
              <w:rPr>
                <w:rFonts w:eastAsia="Calibri" w:cs="Calibri" w:cstheme="minorHAnsi"/>
                <w:kern w:val="0"/>
                <w:sz w:val="14"/>
                <w:szCs w:val="18"/>
                <w:lang w:val="en-GB" w:eastAsia="en-US" w:bidi="ar-SA"/>
              </w:rPr>
            </w:r>
          </w:p>
        </w:tc>
        <w:tc>
          <w:tcPr>
            <w:tcW w:w="7255" w:type="dxa"/>
            <w:tcBorders/>
            <w:vAlign w:val="center"/>
          </w:tcPr>
          <w:p>
            <w:pPr>
              <w:pStyle w:val="Normal"/>
              <w:keepLines/>
              <w:widowControl/>
              <w:spacing w:lineRule="auto" w:line="240" w:before="120" w:after="120"/>
              <w:jc w:val="left"/>
              <w:rPr>
                <w:rFonts w:ascii="Calibri" w:hAnsi="Calibri" w:cs="Calibri" w:asciiTheme="minorHAnsi" w:cstheme="minorHAnsi" w:hAnsiTheme="minorHAnsi"/>
                <w:color w:val="FF4500"/>
                <w:sz w:val="12"/>
                <w:szCs w:val="18"/>
              </w:rPr>
            </w:pPr>
            <w:r>
              <w:fldChar w:fldCharType="begin">
                <w:ffData>
                  <w:name w:val="Text6 Copy 3"/>
                  <w:enabled/>
                  <w:calcOnExit w:val="0"/>
                  <w:textInput/>
                </w:ffData>
              </w:fldChar>
            </w:r>
            <w:r>
              <w:rPr>
                <w:sz w:val="14"/>
                <w:kern w:val="0"/>
                <w:szCs w:val="18"/>
                <w:rFonts w:eastAsia="Calibri" w:cs="Calibri"/>
                <w:lang w:val="en-GB" w:eastAsia="en-US" w:bidi="ar-SA"/>
              </w:rPr>
              <w:instrText xml:space="preserve"> FORMTEXT </w:instrText>
            </w:r>
            <w:r>
              <w:rPr>
                <w:rFonts w:eastAsia="Calibri" w:cs="Calibri"/>
                <w:kern w:val="0"/>
                <w:sz w:val="14"/>
                <w:szCs w:val="18"/>
                <w:lang w:val="en-GB" w:eastAsia="en-US" w:bidi="ar-SA"/>
              </w:rPr>
            </w:r>
            <w:r>
              <w:rPr>
                <w:sz w:val="14"/>
                <w:kern w:val="0"/>
                <w:szCs w:val="18"/>
                <w:rFonts w:eastAsia="Calibri" w:cs="Calibri"/>
                <w:lang w:val="en-GB" w:eastAsia="en-US" w:bidi="ar-SA"/>
              </w:rPr>
              <w:fldChar w:fldCharType="separate"/>
            </w:r>
            <w:r>
              <w:rPr>
                <w:rFonts w:eastAsia="Calibri" w:cs="Calibri"/>
                <w:kern w:val="0"/>
                <w:sz w:val="14"/>
                <w:szCs w:val="18"/>
                <w:lang w:val="en-GB" w:eastAsia="en-US" w:bidi="ar-SA"/>
              </w:rPr>
            </w:r>
            <w:r>
              <w:rPr>
                <w:rFonts w:eastAsia="Calibri" w:cs="Calibri" w:cstheme="minorHAnsi"/>
                <w:kern w:val="0"/>
                <w:sz w:val="14"/>
                <w:szCs w:val="18"/>
                <w:lang w:val="en-GB" w:eastAsia="en-US" w:bidi="ar-SA"/>
              </w:rPr>
              <w:t>     </w:t>
            </w:r>
            <w:r/>
            <w:r>
              <w:rPr>
                <w:sz w:val="14"/>
                <w:kern w:val="0"/>
                <w:szCs w:val="18"/>
                <w:rFonts w:eastAsia="Calibri" w:cs="Calibri"/>
                <w:lang w:val="en-GB" w:eastAsia="en-US" w:bidi="ar-SA"/>
              </w:rPr>
              <w:fldChar w:fldCharType="end"/>
            </w:r>
            <w:r>
              <w:rPr>
                <w:rFonts w:eastAsia="Calibri" w:cs="Calibri"/>
                <w:kern w:val="0"/>
                <w:sz w:val="14"/>
                <w:szCs w:val="18"/>
                <w:lang w:val="en-GB" w:eastAsia="en-US" w:bidi="ar-SA"/>
              </w:rPr>
            </w:r>
          </w:p>
        </w:tc>
      </w:tr>
    </w:tbl>
    <w:p>
      <w:pPr>
        <w:pStyle w:val="Normal"/>
        <w:spacing w:lineRule="auto" w:line="240" w:before="0" w:after="0"/>
        <w:rPr>
          <w:rFonts w:eastAsia="Arial" w:cs="Calibri" w:cstheme="minorHAnsi"/>
          <w:sz w:val="15"/>
          <w:szCs w:val="15"/>
          <w:lang w:eastAsia="en-GB"/>
        </w:rPr>
      </w:pPr>
      <w:r>
        <w:rPr>
          <w:rFonts w:eastAsia="Arial" w:cs="Calibri" w:cstheme="minorHAnsi"/>
          <w:sz w:val="15"/>
          <w:szCs w:val="15"/>
          <w:lang w:eastAsia="en-GB"/>
        </w:rPr>
      </w:r>
    </w:p>
    <w:p>
      <w:pPr>
        <w:pStyle w:val="Normal"/>
        <w:spacing w:lineRule="auto" w:line="240" w:before="0" w:after="0"/>
        <w:rPr>
          <w:rFonts w:eastAsia="Arial" w:cs="Calibri" w:cstheme="minorHAnsi"/>
          <w:sz w:val="15"/>
          <w:szCs w:val="15"/>
          <w:lang w:eastAsia="en-GB"/>
        </w:rPr>
      </w:pPr>
      <w:r>
        <w:rPr>
          <w:rFonts w:eastAsia="Arial" w:cs="Calibri" w:cstheme="minorHAnsi"/>
          <w:sz w:val="15"/>
          <w:szCs w:val="15"/>
          <w:lang w:eastAsia="en-GB"/>
        </w:rPr>
      </w:r>
    </w:p>
    <w:p>
      <w:pPr>
        <w:pStyle w:val="Normal"/>
        <w:spacing w:lineRule="auto" w:line="240" w:before="0" w:after="0"/>
        <w:rPr>
          <w:rFonts w:eastAsia="Arial" w:cs="Calibri" w:cstheme="minorHAnsi"/>
          <w:sz w:val="15"/>
          <w:szCs w:val="15"/>
          <w:lang w:val="de-DE" w:eastAsia="en-GB"/>
        </w:rPr>
      </w:pPr>
      <w:r>
        <w:rPr>
          <w:rFonts w:eastAsia="Arial" w:cs="Calibri" w:cstheme="minorHAnsi"/>
          <w:sz w:val="15"/>
          <w:szCs w:val="15"/>
          <w:lang w:val="de-DE" w:eastAsia="en-GB"/>
        </w:rPr>
        <w:t>Springer Nature Switzerland AG, Gewerbestrasse 11, 6330 Cham, Switzerland</w:t>
      </w:r>
    </w:p>
    <w:p>
      <w:pPr>
        <w:pStyle w:val="Normal"/>
        <w:spacing w:lineRule="auto" w:line="240" w:before="0" w:after="0"/>
        <w:rPr>
          <w:rFonts w:eastAsia="Arial" w:cs="Calibri" w:cstheme="minorHAnsi"/>
          <w:sz w:val="15"/>
          <w:szCs w:val="15"/>
          <w:lang w:eastAsia="en-GB"/>
        </w:rPr>
      </w:pPr>
      <w:r>
        <w:rPr>
          <w:rFonts w:eastAsia="Arial" w:cs="Calibri" w:cstheme="minorHAnsi"/>
          <w:sz w:val="15"/>
          <w:szCs w:val="15"/>
          <w:lang w:eastAsia="en-GB"/>
        </w:rPr>
        <w:t>ER_Book_ProceedingsPaper_LTP_ST_v.1.4.9 (09_2025)</w:t>
      </w:r>
    </w:p>
    <w:p>
      <w:pPr>
        <w:pStyle w:val="NormalWeb"/>
        <w:spacing w:beforeAutospacing="0" w:before="0" w:afterAutospacing="0" w:after="0"/>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 xml:space="preserve">Edition ID: </w:t>
      </w:r>
      <w:r>
        <w:fldChar w:fldCharType="begin">
          <w:ffData>
            <w:name w:val="Text6 Copy 4"/>
            <w:enabled/>
            <w:calcOnExit w:val="0"/>
            <w:textInput/>
          </w:ffData>
        </w:fldChar>
      </w:r>
      <w:r>
        <w:rPr>
          <w:sz w:val="14"/>
          <w:szCs w:val="18"/>
          <w:rFonts w:cs="Calibri" w:ascii="Calibri" w:hAnsi="Calibri"/>
        </w:rPr>
        <w:instrText xml:space="preserve"> FORMTEXT </w:instrText>
      </w:r>
      <w:r>
        <w:rPr>
          <w:rFonts w:cs="Calibri" w:ascii="Calibri" w:hAnsi="Calibri" w:asciiTheme="minorHAnsi" w:cstheme="minorHAnsi" w:hAnsiTheme="minorHAnsi"/>
          <w:sz w:val="14"/>
          <w:szCs w:val="18"/>
        </w:rPr>
      </w:r>
      <w:r>
        <w:rPr>
          <w:sz w:val="14"/>
          <w:szCs w:val="18"/>
          <w:rFonts w:cs="Calibri" w:ascii="Calibri" w:hAnsi="Calibri"/>
        </w:rPr>
        <w:fldChar w:fldCharType="separate"/>
      </w:r>
      <w:r>
        <w:rPr>
          <w:rFonts w:cs="Calibri" w:ascii="Calibri" w:hAnsi="Calibri" w:asciiTheme="minorHAnsi" w:cstheme="minorHAnsi" w:hAnsiTheme="minorHAnsi"/>
          <w:sz w:val="14"/>
          <w:szCs w:val="18"/>
        </w:rPr>
        <w:t>     </w:t>
      </w:r>
      <w:r/>
      <w:r>
        <w:rPr>
          <w:sz w:val="14"/>
          <w:szCs w:val="18"/>
          <w:rFonts w:cs="Calibri" w:ascii="Calibri" w:hAnsi="Calibri"/>
        </w:rPr>
        <w:fldChar w:fldCharType="end"/>
      </w:r>
      <w:r>
        <w:rPr>
          <w:rFonts w:cs="Calibri" w:ascii="Calibri" w:hAnsi="Calibri" w:asciiTheme="minorHAnsi" w:cstheme="minorHAnsi" w:hAnsiTheme="minorHAnsi"/>
          <w:sz w:val="14"/>
          <w:szCs w:val="18"/>
        </w:rPr>
      </w:r>
    </w:p>
    <w:p>
      <w:pPr>
        <w:pStyle w:val="NormalWeb"/>
        <w:spacing w:beforeAutospacing="0" w:before="0" w:afterAutospacing="0" w:after="0"/>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 xml:space="preserve">PS: </w:t>
      </w:r>
      <w:r>
        <w:fldChar w:fldCharType="begin">
          <w:ffData>
            <w:name w:val="Text6 Copy 5"/>
            <w:enabled/>
            <w:calcOnExit w:val="0"/>
            <w:textInput/>
          </w:ffData>
        </w:fldChar>
      </w:r>
      <w:r>
        <w:rPr>
          <w:sz w:val="14"/>
          <w:szCs w:val="18"/>
          <w:rFonts w:cs="Calibri" w:ascii="Calibri" w:hAnsi="Calibri"/>
        </w:rPr>
        <w:instrText xml:space="preserve"> FORMTEXT </w:instrText>
      </w:r>
      <w:r>
        <w:rPr>
          <w:rFonts w:cs="Calibri" w:ascii="Calibri" w:hAnsi="Calibri" w:asciiTheme="minorHAnsi" w:cstheme="minorHAnsi" w:hAnsiTheme="minorHAnsi"/>
          <w:sz w:val="14"/>
          <w:szCs w:val="18"/>
        </w:rPr>
      </w:r>
      <w:r>
        <w:rPr>
          <w:sz w:val="14"/>
          <w:szCs w:val="18"/>
          <w:rFonts w:cs="Calibri" w:ascii="Calibri" w:hAnsi="Calibri"/>
        </w:rPr>
        <w:fldChar w:fldCharType="separate"/>
      </w:r>
      <w:r>
        <w:rPr>
          <w:rFonts w:cs="Calibri" w:ascii="Calibri" w:hAnsi="Calibri" w:asciiTheme="minorHAnsi" w:cstheme="minorHAnsi" w:hAnsiTheme="minorHAnsi"/>
          <w:sz w:val="14"/>
          <w:szCs w:val="18"/>
        </w:rPr>
        <w:t>     </w:t>
      </w:r>
      <w:r/>
      <w:r>
        <w:rPr>
          <w:sz w:val="14"/>
          <w:szCs w:val="18"/>
          <w:rFonts w:cs="Calibri" w:ascii="Calibri" w:hAnsi="Calibri"/>
        </w:rPr>
        <w:fldChar w:fldCharType="end"/>
      </w:r>
      <w:r>
        <w:rPr>
          <w:rFonts w:cs="Calibri" w:ascii="Calibri" w:hAnsi="Calibri" w:asciiTheme="minorHAnsi" w:cstheme="minorHAnsi" w:hAnsiTheme="minorHAnsi"/>
          <w:sz w:val="14"/>
          <w:szCs w:val="18"/>
        </w:rPr>
      </w:r>
    </w:p>
    <w:sectPr>
      <w:headerReference w:type="even" r:id="rId6"/>
      <w:headerReference w:type="default" r:id="rId7"/>
      <w:headerReference w:type="first" r:id="rId8"/>
      <w:footerReference w:type="even" r:id="rId9"/>
      <w:footerReference w:type="default" r:id="rId10"/>
      <w:footerReference w:type="first" r:id="rId11"/>
      <w:type w:val="continuous"/>
      <w:pgSz w:w="11906" w:h="16838"/>
      <w:pgMar w:left="1440" w:right="1440" w:gutter="0" w:header="720" w:top="1440" w:footer="720" w:bottom="1440"/>
      <w:formProt w:val="tru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Segoe UI">
    <w:charset w:val="01"/>
    <w:family w:val="roman"/>
    <w:pitch w:val="variable"/>
  </w:font>
  <w:font w:name="Liberation Sans">
    <w:altName w:val="Arial"/>
    <w:charset w:val="01"/>
    <w:family w:val="swiss"/>
    <w:pitch w:val="variable"/>
  </w:font>
  <w:font w:name="Times New Roman">
    <w:charset w:val="01"/>
    <w:family w:val="roman"/>
    <w:pitch w:val="variable"/>
  </w:font>
  <w:font w:name="Tahom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769616900"/>
    </w:sdtPr>
    <w:sdtContent>
      <w:p>
        <w:pPr>
          <w:pStyle w:val="Footer"/>
          <w:jc w:val="right"/>
          <w:rPr>
            <w:sz w:val="16"/>
            <w:szCs w:val="16"/>
          </w:rPr>
        </w:pPr>
        <w:r>
          <w:rPr>
            <w:rFonts w:cs="Calibri" w:ascii="Calibri" w:hAnsi="Calibri"/>
            <w:sz w:val="12"/>
            <w:szCs w:val="16"/>
          </w:rPr>
          <w:t xml:space="preserve">Page </w:t>
        </w:r>
        <w:r>
          <w:rPr>
            <w:rFonts w:cs="Calibri" w:ascii="Calibri" w:hAnsi="Calibri"/>
            <w:bCs/>
            <w:sz w:val="12"/>
            <w:szCs w:val="16"/>
          </w:rPr>
          <w:fldChar w:fldCharType="begin"/>
        </w:r>
        <w:r>
          <w:rPr>
            <w:sz w:val="12"/>
            <w:szCs w:val="16"/>
            <w:bCs/>
            <w:rFonts w:cs="Calibri" w:ascii="Calibri" w:hAnsi="Calibri"/>
          </w:rPr>
          <w:instrText xml:space="preserve"> PAGE </w:instrText>
        </w:r>
        <w:r>
          <w:rPr>
            <w:sz w:val="12"/>
            <w:szCs w:val="16"/>
            <w:bCs/>
            <w:rFonts w:cs="Calibri" w:ascii="Calibri" w:hAnsi="Calibri"/>
          </w:rPr>
          <w:fldChar w:fldCharType="separate"/>
        </w:r>
        <w:r>
          <w:rPr>
            <w:sz w:val="12"/>
            <w:szCs w:val="16"/>
            <w:bCs/>
            <w:rFonts w:cs="Calibri" w:ascii="Calibri" w:hAnsi="Calibri"/>
          </w:rPr>
          <w:t>6</w:t>
        </w:r>
        <w:r>
          <w:rPr>
            <w:sz w:val="12"/>
            <w:szCs w:val="16"/>
            <w:bCs/>
            <w:rFonts w:cs="Calibri" w:ascii="Calibri" w:hAnsi="Calibri"/>
          </w:rPr>
          <w:fldChar w:fldCharType="end"/>
        </w:r>
        <w:r>
          <w:rPr>
            <w:rFonts w:cs="Calibri" w:ascii="Calibri" w:hAnsi="Calibri"/>
            <w:sz w:val="12"/>
            <w:szCs w:val="16"/>
          </w:rPr>
          <w:t xml:space="preserve"> of </w:t>
        </w:r>
        <w:r>
          <w:rPr>
            <w:rFonts w:cs="Calibri" w:ascii="Calibri" w:hAnsi="Calibri"/>
            <w:bCs/>
            <w:sz w:val="12"/>
            <w:szCs w:val="16"/>
          </w:rPr>
          <w:fldChar w:fldCharType="begin"/>
        </w:r>
        <w:r>
          <w:rPr>
            <w:sz w:val="12"/>
            <w:szCs w:val="16"/>
            <w:bCs/>
            <w:rFonts w:cs="Calibri" w:ascii="Calibri" w:hAnsi="Calibri"/>
          </w:rPr>
          <w:instrText xml:space="preserve"> NUMPAGES </w:instrText>
        </w:r>
        <w:r>
          <w:rPr>
            <w:sz w:val="12"/>
            <w:szCs w:val="16"/>
            <w:bCs/>
            <w:rFonts w:cs="Calibri" w:ascii="Calibri" w:hAnsi="Calibri"/>
          </w:rPr>
          <w:fldChar w:fldCharType="separate"/>
        </w:r>
        <w:r>
          <w:rPr>
            <w:sz w:val="12"/>
            <w:szCs w:val="16"/>
            <w:bCs/>
            <w:rFonts w:cs="Calibri" w:ascii="Calibri" w:hAnsi="Calibri"/>
          </w:rPr>
          <w:t>6</w:t>
        </w:r>
        <w:r>
          <w:rPr>
            <w:sz w:val="12"/>
            <w:szCs w:val="16"/>
            <w:bCs/>
            <w:rFonts w:cs="Calibri" w:ascii="Calibri" w:hAnsi="Calibri"/>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769616900"/>
    </w:sdtPr>
    <w:sdtContent>
      <w:p>
        <w:pPr>
          <w:pStyle w:val="Footer"/>
          <w:jc w:val="right"/>
          <w:rPr>
            <w:sz w:val="16"/>
            <w:szCs w:val="16"/>
          </w:rPr>
        </w:pPr>
        <w:r>
          <w:rPr>
            <w:rFonts w:cs="Calibri" w:ascii="Calibri" w:hAnsi="Calibri"/>
            <w:sz w:val="12"/>
            <w:szCs w:val="16"/>
          </w:rPr>
          <w:t xml:space="preserve">Page </w:t>
        </w:r>
        <w:r>
          <w:rPr>
            <w:rFonts w:cs="Calibri" w:ascii="Calibri" w:hAnsi="Calibri"/>
            <w:bCs/>
            <w:sz w:val="12"/>
            <w:szCs w:val="16"/>
          </w:rPr>
          <w:fldChar w:fldCharType="begin"/>
        </w:r>
        <w:r>
          <w:rPr>
            <w:sz w:val="12"/>
            <w:szCs w:val="16"/>
            <w:bCs/>
            <w:rFonts w:cs="Calibri" w:ascii="Calibri" w:hAnsi="Calibri"/>
          </w:rPr>
          <w:instrText xml:space="preserve"> PAGE </w:instrText>
        </w:r>
        <w:r>
          <w:rPr>
            <w:sz w:val="12"/>
            <w:szCs w:val="16"/>
            <w:bCs/>
            <w:rFonts w:cs="Calibri" w:ascii="Calibri" w:hAnsi="Calibri"/>
          </w:rPr>
          <w:fldChar w:fldCharType="separate"/>
        </w:r>
        <w:r>
          <w:rPr>
            <w:sz w:val="12"/>
            <w:szCs w:val="16"/>
            <w:bCs/>
            <w:rFonts w:cs="Calibri" w:ascii="Calibri" w:hAnsi="Calibri"/>
          </w:rPr>
          <w:t>6</w:t>
        </w:r>
        <w:r>
          <w:rPr>
            <w:sz w:val="12"/>
            <w:szCs w:val="16"/>
            <w:bCs/>
            <w:rFonts w:cs="Calibri" w:ascii="Calibri" w:hAnsi="Calibri"/>
          </w:rPr>
          <w:fldChar w:fldCharType="end"/>
        </w:r>
        <w:r>
          <w:rPr>
            <w:rFonts w:cs="Calibri" w:ascii="Calibri" w:hAnsi="Calibri"/>
            <w:sz w:val="12"/>
            <w:szCs w:val="16"/>
          </w:rPr>
          <w:t xml:space="preserve"> of </w:t>
        </w:r>
        <w:r>
          <w:rPr>
            <w:rFonts w:cs="Calibri" w:ascii="Calibri" w:hAnsi="Calibri"/>
            <w:bCs/>
            <w:sz w:val="12"/>
            <w:szCs w:val="16"/>
          </w:rPr>
          <w:fldChar w:fldCharType="begin"/>
        </w:r>
        <w:r>
          <w:rPr>
            <w:sz w:val="12"/>
            <w:szCs w:val="16"/>
            <w:bCs/>
            <w:rFonts w:cs="Calibri" w:ascii="Calibri" w:hAnsi="Calibri"/>
          </w:rPr>
          <w:instrText xml:space="preserve"> NUMPAGES </w:instrText>
        </w:r>
        <w:r>
          <w:rPr>
            <w:sz w:val="12"/>
            <w:szCs w:val="16"/>
            <w:bCs/>
            <w:rFonts w:cs="Calibri" w:ascii="Calibri" w:hAnsi="Calibri"/>
          </w:rPr>
          <w:fldChar w:fldCharType="separate"/>
        </w:r>
        <w:r>
          <w:rPr>
            <w:sz w:val="12"/>
            <w:szCs w:val="16"/>
            <w:bCs/>
            <w:rFonts w:cs="Calibri" w:ascii="Calibri" w:hAnsi="Calibri"/>
          </w:rPr>
          <w:t>6</w:t>
        </w:r>
        <w:r>
          <w:rPr>
            <w:sz w:val="12"/>
            <w:szCs w:val="16"/>
            <w:bCs/>
            <w:rFonts w:cs="Calibri" w:ascii="Calibri" w:hAnsi="Calibri"/>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567" w:hanging="567"/>
      </w:pPr>
      <w:rPr>
        <w:sz w:val="20"/>
        <w:i w:val="false"/>
        <w:b/>
        <w:rFonts w:ascii="Calibri" w:hAnsi="Calibri" w:cs="Calibri" w:asciiTheme="minorHAnsi" w:cstheme="minorHAnsi" w:hAnsiTheme="minorHAnsi"/>
      </w:rPr>
    </w:lvl>
    <w:lvl w:ilvl="1">
      <w:start w:val="1"/>
      <w:numFmt w:val="lowerLetter"/>
      <w:lvlText w:val="(%2)"/>
      <w:lvlJc w:val="left"/>
      <w:pPr>
        <w:tabs>
          <w:tab w:val="num" w:pos="0"/>
        </w:tabs>
        <w:ind w:left="927" w:hanging="360"/>
      </w:pPr>
      <w:rPr>
        <w:b w:val="false"/>
        <w:bCs/>
      </w:rPr>
    </w:lvl>
    <w:lvl w:ilvl="2">
      <w:start w:val="1"/>
      <w:numFmt w:val="lowerRoman"/>
      <w:lvlText w:val="%3."/>
      <w:lvlJc w:val="right"/>
      <w:pPr>
        <w:tabs>
          <w:tab w:val="num" w:pos="0"/>
        </w:tabs>
        <w:ind w:left="1588" w:hanging="567"/>
      </w:pPr>
      <w:rPr>
        <w:sz w:val="20"/>
        <w:i w:val="false"/>
        <w:b w:val="false"/>
        <w:rFonts w:ascii="Calibri" w:hAnsi="Calibri" w:cs="Calibri" w:asciiTheme="minorHAnsi" w:cstheme="minorHAnsi" w:hAnsiTheme="minorHAnsi"/>
      </w:rPr>
    </w:lvl>
    <w:lvl w:ilvl="3">
      <w:start w:val="1"/>
      <w:numFmt w:val="decimal"/>
      <w:lvlText w:val="%4."/>
      <w:lvlJc w:val="left"/>
      <w:pPr>
        <w:tabs>
          <w:tab w:val="num" w:pos="0"/>
        </w:tabs>
        <w:ind w:left="1588" w:hanging="567"/>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forms" w:enforcement="1" w:cryptProviderType="rsaAES" w:cryptAlgorithmClass="hash" w:cryptAlgorithmType="typeAny" w:cryptAlgorithmSid="14" w:cryptSpinCount="100000" w:hash="df3mc91VS2puk9AcOIRMDx5Hp6AkibQP8SH/6t2uJJw0pK1BHlnuTcsKa4T+pIRQXZ2erJ7n3jCNb07cuskVAw==" w:salt="icX7D9QVDBXHDi/PZVK9lg=="/>
  <w:themeFontLang w:val="en-GB"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Arial" w:asciiTheme="minorHAnsi" w:cstheme="minorBidi" w:eastAsiaTheme="minorHAnsi" w:hAnsiTheme="minorHAnsi"/>
      <w:color w:val="auto"/>
      <w:kern w:val="0"/>
      <w:sz w:val="22"/>
      <w:szCs w:val="22"/>
      <w:lang w:val="en-GB" w:eastAsia="en-US" w:bidi="ar-SA"/>
    </w:rPr>
  </w:style>
  <w:style w:type="paragraph" w:styleId="Heading1">
    <w:name w:val="Heading 1"/>
    <w:basedOn w:val="Normal"/>
    <w:next w:val="Normal"/>
    <w:link w:val="berschrift1Zchn"/>
    <w:uiPriority w:val="9"/>
    <w:qFormat/>
    <w:rsid w:val="009730e4"/>
    <w:pPr>
      <w:keepNext w:val="true"/>
      <w:widowControl w:val="false"/>
      <w:numPr>
        <w:ilvl w:val="0"/>
        <w:numId w:val="1"/>
      </w:numPr>
      <w:spacing w:lineRule="auto" w:line="276" w:before="120" w:after="240"/>
      <w:outlineLvl w:val="0"/>
    </w:pPr>
    <w:rPr>
      <w:rFonts w:eastAsia="Arial" w:cs="Calibri" w:cstheme="minorHAnsi"/>
      <w:b/>
      <w:sz w:val="20"/>
      <w:szCs w:val="20"/>
      <w:lang w:eastAsia="en-GB"/>
    </w:rPr>
  </w:style>
  <w:style w:type="character" w:styleId="DefaultParagraphFont" w:default="1">
    <w:name w:val="Default Paragraph Font"/>
    <w:uiPriority w:val="1"/>
    <w:semiHidden/>
    <w:unhideWhenUsed/>
    <w:qFormat/>
    <w:rPr/>
  </w:style>
  <w:style w:type="character" w:styleId="KommentartextZchn" w:customStyle="1">
    <w:name w:val="Kommentartext Zchn"/>
    <w:basedOn w:val="DefaultParagraphFont"/>
    <w:link w:val="AnnotationText"/>
    <w:uiPriority w:val="99"/>
    <w:semiHidden/>
    <w:qFormat/>
    <w:rPr>
      <w:rFonts w:ascii="Arial" w:hAnsi="Arial" w:eastAsia="Arial" w:cs="Arial"/>
      <w:sz w:val="20"/>
      <w:szCs w:val="20"/>
      <w:lang w:eastAsia="en-GB"/>
    </w:rPr>
  </w:style>
  <w:style w:type="character" w:styleId="annotationreference">
    <w:name w:val="annotation reference"/>
    <w:basedOn w:val="DefaultParagraphFont"/>
    <w:uiPriority w:val="99"/>
    <w:semiHidden/>
    <w:unhideWhenUsed/>
    <w:qFormat/>
    <w:rPr>
      <w:sz w:val="16"/>
      <w:szCs w:val="16"/>
    </w:rPr>
  </w:style>
  <w:style w:type="character" w:styleId="KopfzeileZchn" w:customStyle="1">
    <w:name w:val="Kopfzeile Zchn"/>
    <w:basedOn w:val="DefaultParagraphFont"/>
    <w:link w:val="Header"/>
    <w:uiPriority w:val="99"/>
    <w:qFormat/>
    <w:rPr>
      <w:rFonts w:ascii="Arial" w:hAnsi="Arial" w:eastAsia="Arial" w:cs="Arial"/>
      <w:lang w:eastAsia="en-GB"/>
    </w:rPr>
  </w:style>
  <w:style w:type="character" w:styleId="FuzeileZchn" w:customStyle="1">
    <w:name w:val="Fußzeile Zchn"/>
    <w:basedOn w:val="DefaultParagraphFont"/>
    <w:link w:val="Footer"/>
    <w:uiPriority w:val="99"/>
    <w:qFormat/>
    <w:rPr>
      <w:rFonts w:ascii="Arial" w:hAnsi="Arial" w:eastAsia="Arial" w:cs="Arial"/>
      <w:lang w:eastAsia="en-GB"/>
    </w:rPr>
  </w:style>
  <w:style w:type="character" w:styleId="SprechblasentextZchn" w:customStyle="1">
    <w:name w:val="Sprechblasentext Zchn"/>
    <w:basedOn w:val="DefaultParagraphFont"/>
    <w:link w:val="BalloonText"/>
    <w:uiPriority w:val="99"/>
    <w:semiHidden/>
    <w:qFormat/>
    <w:rPr>
      <w:rFonts w:ascii="Segoe UI" w:hAnsi="Segoe UI" w:cs="Segoe UI"/>
      <w:sz w:val="18"/>
      <w:szCs w:val="18"/>
    </w:rPr>
  </w:style>
  <w:style w:type="character" w:styleId="PlaceholderText">
    <w:name w:val="Placeholder Text"/>
    <w:basedOn w:val="DefaultParagraphFont"/>
    <w:uiPriority w:val="99"/>
    <w:semiHidden/>
    <w:qFormat/>
    <w:rPr>
      <w:color w:val="808080"/>
    </w:rPr>
  </w:style>
  <w:style w:type="character" w:styleId="KommentarthemaZchn" w:customStyle="1">
    <w:name w:val="Kommentarthema Zchn"/>
    <w:basedOn w:val="KommentartextZchn"/>
    <w:link w:val="annotationsubject"/>
    <w:uiPriority w:val="99"/>
    <w:semiHidden/>
    <w:qFormat/>
    <w:rPr>
      <w:rFonts w:ascii="Arial" w:hAnsi="Arial" w:eastAsia="Arial" w:cs="Arial"/>
      <w:b/>
      <w:bCs/>
      <w:sz w:val="20"/>
      <w:szCs w:val="20"/>
      <w:lang w:eastAsia="en-GB"/>
    </w:rPr>
  </w:style>
  <w:style w:type="character" w:styleId="Hyperlink">
    <w:name w:val="Hyperlink"/>
    <w:basedOn w:val="DefaultParagraphFont"/>
    <w:uiPriority w:val="99"/>
    <w:unhideWhenUsed/>
    <w:rPr>
      <w:color w:themeColor="hyperlink" w:val="0563C1"/>
      <w:u w:val="single"/>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FollowedHyperlink">
    <w:name w:val="FollowedHyperlink"/>
    <w:basedOn w:val="DefaultParagraphFont"/>
    <w:uiPriority w:val="99"/>
    <w:semiHidden/>
    <w:unhideWhenUsed/>
    <w:rPr>
      <w:color w:themeColor="followedHyperlink" w:val="954F72"/>
      <w:u w:val="single"/>
    </w:rPr>
  </w:style>
  <w:style w:type="character" w:styleId="UnresolvedMention">
    <w:name w:val="Unresolved Mention"/>
    <w:basedOn w:val="DefaultParagraphFont"/>
    <w:uiPriority w:val="99"/>
    <w:semiHidden/>
    <w:unhideWhenUsed/>
    <w:qFormat/>
    <w:rsid w:val="00882fb0"/>
    <w:rPr>
      <w:color w:val="605E5C"/>
      <w:shd w:fill="E1DFDD" w:val="clear"/>
    </w:rPr>
  </w:style>
  <w:style w:type="character" w:styleId="TitelZchn" w:customStyle="1">
    <w:name w:val="Titel Zchn"/>
    <w:basedOn w:val="DefaultParagraphFont"/>
    <w:link w:val="Title"/>
    <w:uiPriority w:val="10"/>
    <w:qFormat/>
    <w:rsid w:val="009730e4"/>
    <w:rPr>
      <w:rFonts w:eastAsia="Calibri" w:cs="Calibri" w:cstheme="minorHAnsi"/>
      <w:b/>
      <w:iCs/>
      <w:sz w:val="28"/>
    </w:rPr>
  </w:style>
  <w:style w:type="character" w:styleId="berschrift1Zchn" w:customStyle="1">
    <w:name w:val="Überschrift 1 Zchn"/>
    <w:basedOn w:val="DefaultParagraphFont"/>
    <w:link w:val="Heading1"/>
    <w:uiPriority w:val="9"/>
    <w:qFormat/>
    <w:rsid w:val="009730e4"/>
    <w:rPr>
      <w:rFonts w:eastAsia="Arial" w:cs="Calibri" w:cstheme="minorHAnsi"/>
      <w:b/>
      <w:sz w:val="20"/>
      <w:szCs w:val="20"/>
      <w:lang w:eastAsia="en-GB"/>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nnotationText">
    <w:name w:val="Annotation Text"/>
    <w:basedOn w:val="Normal"/>
    <w:link w:val="KommentartextZchn"/>
    <w:uiPriority w:val="99"/>
    <w:semiHidden/>
    <w:unhideWhenUsed/>
    <w:pPr>
      <w:spacing w:lineRule="auto" w:line="240" w:before="0" w:after="0"/>
    </w:pPr>
    <w:rPr>
      <w:rFonts w:ascii="Arial" w:hAnsi="Arial" w:eastAsia="Arial" w:cs="Arial"/>
      <w:sz w:val="20"/>
      <w:szCs w:val="20"/>
      <w:lang w:eastAsia="en-GB"/>
    </w:rPr>
  </w:style>
  <w:style w:type="paragraph" w:styleId="HeaderandFooter">
    <w:name w:val="Header and Footer"/>
    <w:basedOn w:val="Normal"/>
    <w:qFormat/>
    <w:pPr/>
    <w:rPr/>
  </w:style>
  <w:style w:type="paragraph" w:styleId="Header">
    <w:name w:val="Header"/>
    <w:basedOn w:val="Normal"/>
    <w:link w:val="KopfzeileZchn"/>
    <w:uiPriority w:val="99"/>
    <w:unhideWhenUsed/>
    <w:pPr>
      <w:tabs>
        <w:tab w:val="clear" w:pos="720"/>
        <w:tab w:val="center" w:pos="4513" w:leader="none"/>
        <w:tab w:val="right" w:pos="9026" w:leader="none"/>
      </w:tabs>
      <w:spacing w:lineRule="auto" w:line="240" w:before="0" w:after="0"/>
    </w:pPr>
    <w:rPr>
      <w:rFonts w:ascii="Arial" w:hAnsi="Arial" w:eastAsia="Arial" w:cs="Arial"/>
      <w:lang w:eastAsia="en-GB"/>
    </w:rPr>
  </w:style>
  <w:style w:type="paragraph" w:styleId="Footer">
    <w:name w:val="Footer"/>
    <w:basedOn w:val="Normal"/>
    <w:link w:val="FuzeileZchn"/>
    <w:uiPriority w:val="99"/>
    <w:unhideWhenUsed/>
    <w:pPr>
      <w:tabs>
        <w:tab w:val="clear" w:pos="720"/>
        <w:tab w:val="center" w:pos="4513" w:leader="none"/>
        <w:tab w:val="right" w:pos="9026" w:leader="none"/>
      </w:tabs>
      <w:spacing w:lineRule="auto" w:line="240" w:before="0" w:after="0"/>
    </w:pPr>
    <w:rPr>
      <w:rFonts w:ascii="Arial" w:hAnsi="Arial" w:eastAsia="Arial" w:cs="Arial"/>
      <w:lang w:eastAsia="en-GB"/>
    </w:rPr>
  </w:style>
  <w:style w:type="paragraph" w:styleId="BalloonText">
    <w:name w:val="Balloon Text"/>
    <w:basedOn w:val="Normal"/>
    <w:link w:val="SprechblasentextZchn"/>
    <w:uiPriority w:val="99"/>
    <w:semiHidden/>
    <w:unhideWhenUsed/>
    <w:qFormat/>
    <w:pPr>
      <w:spacing w:lineRule="auto" w:line="240" w:before="0" w:after="0"/>
    </w:pPr>
    <w:rPr>
      <w:rFonts w:ascii="Segoe UI" w:hAnsi="Segoe UI" w:cs="Segoe UI"/>
      <w:sz w:val="18"/>
      <w:szCs w:val="18"/>
    </w:rPr>
  </w:style>
  <w:style w:type="paragraph" w:styleId="NormalWeb">
    <w:name w:val="Normal (Web)"/>
    <w:basedOn w:val="Normal"/>
    <w:uiPriority w:val="99"/>
    <w:unhideWhenUsed/>
    <w:qFormat/>
    <w:pPr>
      <w:spacing w:lineRule="auto" w:line="240" w:beforeAutospacing="1" w:afterAutospacing="1"/>
    </w:pPr>
    <w:rPr>
      <w:rFonts w:ascii="Times New Roman" w:hAnsi="Times New Roman" w:eastAsia="Times New Roman" w:cs="Times New Roman"/>
      <w:sz w:val="24"/>
      <w:szCs w:val="24"/>
      <w:lang w:eastAsia="en-GB"/>
    </w:rPr>
  </w:style>
  <w:style w:type="paragraph" w:styleId="ListParagraph">
    <w:name w:val="List Paragraph"/>
    <w:basedOn w:val="Normal"/>
    <w:uiPriority w:val="34"/>
    <w:qFormat/>
    <w:pPr>
      <w:spacing w:before="0" w:after="160"/>
      <w:ind w:left="720"/>
      <w:contextualSpacing/>
    </w:pPr>
    <w:rPr/>
  </w:style>
  <w:style w:type="paragraph" w:styleId="annotationsubject">
    <w:name w:val="annotation subject"/>
    <w:basedOn w:val="AnnotationText"/>
    <w:next w:val="AnnotationText"/>
    <w:link w:val="KommentarthemaZchn"/>
    <w:uiPriority w:val="99"/>
    <w:semiHidden/>
    <w:unhideWhenUsed/>
    <w:qFormat/>
    <w:pPr>
      <w:spacing w:before="0" w:after="160"/>
    </w:pPr>
    <w:rPr>
      <w:rFonts w:ascii="Calibri" w:hAnsi="Calibri" w:eastAsia="Calibri" w:cs="Arial" w:asciiTheme="minorHAnsi" w:cstheme="minorBidi" w:eastAsiaTheme="minorHAnsi" w:hAnsiTheme="minorHAnsi"/>
      <w:b/>
      <w:bCs/>
      <w:lang w:eastAsia="en-US"/>
    </w:rPr>
  </w:style>
  <w:style w:type="paragraph" w:styleId="Revision">
    <w:name w:val="Revision"/>
    <w:uiPriority w:val="99"/>
    <w:semiHidden/>
    <w:qFormat/>
    <w:pPr>
      <w:widowControl/>
      <w:bidi w:val="0"/>
      <w:spacing w:lineRule="auto" w:line="240" w:before="0" w:after="0"/>
      <w:jc w:val="left"/>
    </w:pPr>
    <w:rPr>
      <w:rFonts w:ascii="Calibri" w:hAnsi="Calibri" w:eastAsia="Calibri" w:cs="Arial" w:asciiTheme="minorHAnsi" w:cstheme="minorBidi" w:eastAsiaTheme="minorHAnsi" w:hAnsiTheme="minorHAnsi"/>
      <w:color w:val="auto"/>
      <w:kern w:val="0"/>
      <w:sz w:val="22"/>
      <w:szCs w:val="22"/>
      <w:lang w:val="en-GB" w:eastAsia="en-US" w:bidi="ar-SA"/>
    </w:rPr>
  </w:style>
  <w:style w:type="paragraph" w:styleId="Title">
    <w:name w:val="Title"/>
    <w:basedOn w:val="Normal"/>
    <w:next w:val="Normal"/>
    <w:link w:val="TitelZchn"/>
    <w:uiPriority w:val="10"/>
    <w:qFormat/>
    <w:rsid w:val="009730e4"/>
    <w:pPr>
      <w:spacing w:lineRule="auto" w:line="240" w:before="0" w:after="0"/>
    </w:pPr>
    <w:rPr>
      <w:rFonts w:eastAsia="Calibri" w:cs="Calibri" w:cstheme="minorHAnsi"/>
      <w:b/>
      <w:iCs/>
      <w:sz w:val="28"/>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 w:type="table" w:styleId="Tabellenraster">
    <w:name w:val="Table Grid"/>
    <w:basedOn w:val="NormaleTabelle"/>
    <w:uiPriority w:val="59"/>
    <w:pPr>
      <w:spacing w:after="0" w:line="240" w:lineRule="auto"/>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1">
    <w:name w:val="Table Grid1"/>
    <w:basedOn w:val="NormaleTabelle"/>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2">
    <w:name w:val="Table Grid2"/>
    <w:basedOn w:val="NormaleTabelle"/>
    <w:uiPriority w:val="59"/>
    <w:pPr>
      <w:spacing w:after="0" w:line="240" w:lineRule="auto"/>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11">
    <w:name w:val="Table Grid11"/>
    <w:basedOn w:val="NormaleTabelle"/>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springernature.com/gp/authors/publish-a-book/step-by-step-conference-proceedings" TargetMode="External"/><Relationship Id="rId4" Type="http://schemas.openxmlformats.org/officeDocument/2006/relationships/hyperlink" Target="https://www.springernature.com/gp/open-research/policies/accepted-manuscript-terms" TargetMode="External"/><Relationship Id="rId5" Type="http://schemas.openxmlformats.org/officeDocument/2006/relationships/hyperlink" Target="https://www.springernature.com/gp/authors/book-authors-code-of-conduct"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glossaryDocument" Target="glossary/document.xml"/><Relationship Id="rId17" Type="http://schemas.openxmlformats.org/officeDocument/2006/relationships/customXml" Target="../customXml/item1.xml"/><Relationship Id="rId18" Type="http://schemas.openxmlformats.org/officeDocument/2006/relationships/customXml" Target="../customXml/item2.xml"/><Relationship Id="rId19" Type="http://schemas.openxmlformats.org/officeDocument/2006/relationships/customXml" Target="../customXml/item3.xml"/><Relationship Id="rId20" Type="http://schemas.openxmlformats.org/officeDocument/2006/relationships/customXml" Target="../customXml/item4.xml"/><Relationship Id="rId21" Type="http://schemas.openxmlformats.org/officeDocument/2006/relationships/customXml" Target="../customXml/item5.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A8A996FEC314FAEBC0A8320051A9866"/>
        <w:category>
          <w:name w:val="General"/>
          <w:gallery w:val="placeholder"/>
        </w:category>
        <w:types>
          <w:type w:val="bbPlcHdr"/>
        </w:types>
        <w:behaviors>
          <w:behavior w:val="content"/>
        </w:behaviors>
        <w:guid w:val="{6699F436-0C14-45DB-B884-11F5DD07133F}"/>
      </w:docPartPr>
      <w:docPartBody>
        <w:p w:rsidR="00DD4A01" w:rsidRDefault="004E4001">
          <w:pPr>
            <w:pStyle w:val="6A8A996FEC314FAEBC0A8320051A98661"/>
          </w:pPr>
          <w:r>
            <w:rPr>
              <w:rFonts w:ascii="Tahoma" w:eastAsia="Cambria" w:hAnsi="Tahoma" w:cs="Tahoma"/>
              <w:color w:val="808080"/>
              <w:sz w:val="16"/>
              <w:szCs w:val="16"/>
            </w:rPr>
            <w:t>Click here to enter text.</w:t>
          </w:r>
        </w:p>
      </w:docPartBody>
    </w:docPart>
    <w:docPart>
      <w:docPartPr>
        <w:name w:val="D396DE6BAAE04F078FD6EECA6106629A"/>
        <w:category>
          <w:name w:val="General"/>
          <w:gallery w:val="placeholder"/>
        </w:category>
        <w:types>
          <w:type w:val="bbPlcHdr"/>
        </w:types>
        <w:behaviors>
          <w:behavior w:val="content"/>
        </w:behaviors>
        <w:guid w:val="{FA6CF059-603C-4DFE-B137-B0D435B2906F}"/>
      </w:docPartPr>
      <w:docPartBody>
        <w:p w:rsidR="00DD4A01" w:rsidRDefault="004E4001">
          <w:pPr>
            <w:pStyle w:val="D396DE6BAAE04F078FD6EECA6106629A1"/>
          </w:pPr>
          <w:r>
            <w:rPr>
              <w:rFonts w:ascii="Tahoma" w:eastAsia="Cambria" w:hAnsi="Tahoma" w:cs="Tahoma"/>
              <w:color w:val="808080"/>
              <w:sz w:val="16"/>
              <w:szCs w:val="16"/>
            </w:rPr>
            <w:t>Click here to enter text.</w:t>
          </w:r>
        </w:p>
      </w:docPartBody>
    </w:docPart>
    <w:docPart>
      <w:docPartPr>
        <w:name w:val="76DA22AC063543CBB037BC108227BDBA"/>
        <w:category>
          <w:name w:val="General"/>
          <w:gallery w:val="placeholder"/>
        </w:category>
        <w:types>
          <w:type w:val="bbPlcHdr"/>
        </w:types>
        <w:behaviors>
          <w:behavior w:val="content"/>
        </w:behaviors>
        <w:guid w:val="{53030CAF-CBCD-4D75-990A-1FAA859A15FB}"/>
      </w:docPartPr>
      <w:docPartBody>
        <w:p w:rsidR="00DD4A01" w:rsidRDefault="004E4001">
          <w:pPr>
            <w:pStyle w:val="76DA22AC063543CBB037BC108227BDBA1"/>
          </w:pPr>
          <w:r>
            <w:rPr>
              <w:rFonts w:ascii="Tahoma" w:eastAsia="Cambria" w:hAnsi="Tahoma" w:cs="Tahoma"/>
              <w:color w:val="808080"/>
              <w:sz w:val="16"/>
              <w:szCs w:val="16"/>
            </w:rPr>
            <w:t>Click here to enter text.</w:t>
          </w:r>
        </w:p>
      </w:docPartBody>
    </w:docPart>
    <w:docPart>
      <w:docPartPr>
        <w:name w:val="75F61420D7214EC6A79537ACAAEFFE02"/>
        <w:category>
          <w:name w:val="General"/>
          <w:gallery w:val="placeholder"/>
        </w:category>
        <w:types>
          <w:type w:val="bbPlcHdr"/>
        </w:types>
        <w:behaviors>
          <w:behavior w:val="content"/>
        </w:behaviors>
        <w:guid w:val="{99BD20AE-81BF-452C-80A0-414F265701BD}"/>
      </w:docPartPr>
      <w:docPartBody>
        <w:p w:rsidR="00DD4A01" w:rsidRDefault="004E4001">
          <w:pPr>
            <w:pStyle w:val="75F61420D7214EC6A79537ACAAEFFE021"/>
          </w:pPr>
          <w:r>
            <w:rPr>
              <w:rFonts w:ascii="Tahoma" w:eastAsia="Cambria" w:hAnsi="Tahoma" w:cs="Tahoma"/>
              <w:color w:val="808080"/>
              <w:sz w:val="16"/>
              <w:szCs w:val="16"/>
            </w:rPr>
            <w:t>Click here to enter text.</w:t>
          </w:r>
        </w:p>
      </w:docPartBody>
    </w:docPart>
    <w:docPart>
      <w:docPartPr>
        <w:name w:val="C3586137BDCA4C559954704D6C1621B6"/>
        <w:category>
          <w:name w:val="General"/>
          <w:gallery w:val="placeholder"/>
        </w:category>
        <w:types>
          <w:type w:val="bbPlcHdr"/>
        </w:types>
        <w:behaviors>
          <w:behavior w:val="content"/>
        </w:behaviors>
        <w:guid w:val="{B84BB9DB-4182-4F47-BB6A-7769F5BD87F7}"/>
      </w:docPartPr>
      <w:docPartBody>
        <w:p w:rsidR="00DD4A01" w:rsidRDefault="004E4001">
          <w:pPr>
            <w:pStyle w:val="C3586137BDCA4C559954704D6C1621B61"/>
          </w:pPr>
          <w:r>
            <w:rPr>
              <w:rFonts w:ascii="Tahoma" w:eastAsia="Cambria" w:hAnsi="Tahoma" w:cs="Tahoma"/>
              <w:color w:val="808080"/>
              <w:sz w:val="16"/>
              <w:szCs w:val="16"/>
            </w:rPr>
            <w:t>Click here to enter text.</w:t>
          </w:r>
        </w:p>
      </w:docPartBody>
    </w:docPart>
    <w:docPart>
      <w:docPartPr>
        <w:name w:val="22A007FA09B0416FAE2AB143EF3D80A9"/>
        <w:category>
          <w:name w:val="General"/>
          <w:gallery w:val="placeholder"/>
        </w:category>
        <w:types>
          <w:type w:val="bbPlcHdr"/>
        </w:types>
        <w:behaviors>
          <w:behavior w:val="content"/>
        </w:behaviors>
        <w:guid w:val="{E718B5B9-E8CB-4012-AED3-7A7A1C8DD33C}"/>
      </w:docPartPr>
      <w:docPartBody>
        <w:p w:rsidR="00DD4A01" w:rsidRDefault="004E4001">
          <w:pPr>
            <w:pStyle w:val="22A007FA09B0416FAE2AB143EF3D80A9"/>
          </w:pPr>
          <w:r>
            <w:rPr>
              <w:rFonts w:ascii="Tahoma" w:eastAsia="Cambria" w:hAnsi="Tahoma" w:cs="Tahoma"/>
              <w:color w:val="808080"/>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A01"/>
    <w:rsid w:val="00001880"/>
    <w:rsid w:val="00061128"/>
    <w:rsid w:val="00063877"/>
    <w:rsid w:val="000655D8"/>
    <w:rsid w:val="000C33B6"/>
    <w:rsid w:val="000D0C5E"/>
    <w:rsid w:val="000E7FBA"/>
    <w:rsid w:val="001A74DB"/>
    <w:rsid w:val="001E57AD"/>
    <w:rsid w:val="00281C34"/>
    <w:rsid w:val="002A1C32"/>
    <w:rsid w:val="00301A37"/>
    <w:rsid w:val="00346DD9"/>
    <w:rsid w:val="003F09B7"/>
    <w:rsid w:val="00430109"/>
    <w:rsid w:val="00433B9B"/>
    <w:rsid w:val="00451B87"/>
    <w:rsid w:val="004565DB"/>
    <w:rsid w:val="00460DDF"/>
    <w:rsid w:val="00495575"/>
    <w:rsid w:val="004A5AA5"/>
    <w:rsid w:val="004B5082"/>
    <w:rsid w:val="004D33E3"/>
    <w:rsid w:val="004E4001"/>
    <w:rsid w:val="005130DC"/>
    <w:rsid w:val="00574014"/>
    <w:rsid w:val="005A6B5E"/>
    <w:rsid w:val="005D6229"/>
    <w:rsid w:val="005D7494"/>
    <w:rsid w:val="005F118E"/>
    <w:rsid w:val="00660CED"/>
    <w:rsid w:val="006A6DFE"/>
    <w:rsid w:val="006B5203"/>
    <w:rsid w:val="006B678E"/>
    <w:rsid w:val="006F125B"/>
    <w:rsid w:val="007A1ED9"/>
    <w:rsid w:val="007A643A"/>
    <w:rsid w:val="007C7009"/>
    <w:rsid w:val="0081740C"/>
    <w:rsid w:val="008A4576"/>
    <w:rsid w:val="00955F26"/>
    <w:rsid w:val="00987156"/>
    <w:rsid w:val="00A060B4"/>
    <w:rsid w:val="00A8697E"/>
    <w:rsid w:val="00AB39E9"/>
    <w:rsid w:val="00B929AF"/>
    <w:rsid w:val="00C367AB"/>
    <w:rsid w:val="00C84F84"/>
    <w:rsid w:val="00C9148A"/>
    <w:rsid w:val="00C924BF"/>
    <w:rsid w:val="00CC066A"/>
    <w:rsid w:val="00D319AF"/>
    <w:rsid w:val="00D62CDF"/>
    <w:rsid w:val="00DD4A01"/>
    <w:rsid w:val="00E05723"/>
    <w:rsid w:val="00E42740"/>
    <w:rsid w:val="00E832A6"/>
    <w:rsid w:val="00EA0548"/>
    <w:rsid w:val="00ED7D11"/>
    <w:rsid w:val="00F72056"/>
    <w:rsid w:val="00F76A54"/>
    <w:rsid w:val="00FB427B"/>
    <w:rsid w:val="00FF4F3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D319AF"/>
    <w:rPr>
      <w:color w:val="808080"/>
    </w:rPr>
  </w:style>
  <w:style w:type="paragraph" w:customStyle="1" w:styleId="6A8A996FEC314FAEBC0A8320051A98661">
    <w:name w:val="6A8A996FEC314FAEBC0A8320051A98661"/>
    <w:rPr>
      <w:rFonts w:eastAsiaTheme="minorHAnsi"/>
      <w:lang w:eastAsia="en-US"/>
    </w:rPr>
  </w:style>
  <w:style w:type="paragraph" w:customStyle="1" w:styleId="D396DE6BAAE04F078FD6EECA6106629A1">
    <w:name w:val="D396DE6BAAE04F078FD6EECA6106629A1"/>
    <w:rPr>
      <w:rFonts w:eastAsiaTheme="minorHAnsi"/>
      <w:lang w:eastAsia="en-US"/>
    </w:rPr>
  </w:style>
  <w:style w:type="paragraph" w:customStyle="1" w:styleId="76DA22AC063543CBB037BC108227BDBA1">
    <w:name w:val="76DA22AC063543CBB037BC108227BDBA1"/>
    <w:rPr>
      <w:rFonts w:eastAsiaTheme="minorHAnsi"/>
      <w:lang w:eastAsia="en-US"/>
    </w:rPr>
  </w:style>
  <w:style w:type="paragraph" w:customStyle="1" w:styleId="75F61420D7214EC6A79537ACAAEFFE021">
    <w:name w:val="75F61420D7214EC6A79537ACAAEFFE021"/>
    <w:rPr>
      <w:rFonts w:eastAsiaTheme="minorHAnsi"/>
      <w:lang w:eastAsia="en-US"/>
    </w:rPr>
  </w:style>
  <w:style w:type="paragraph" w:customStyle="1" w:styleId="C3586137BDCA4C559954704D6C1621B61">
    <w:name w:val="C3586137BDCA4C559954704D6C1621B61"/>
    <w:rPr>
      <w:rFonts w:eastAsiaTheme="minorHAnsi"/>
      <w:lang w:eastAsia="en-US"/>
    </w:rPr>
  </w:style>
  <w:style w:type="paragraph" w:customStyle="1" w:styleId="22A007FA09B0416FAE2AB143EF3D80A9">
    <w:name w:val="22A007FA09B0416FAE2AB143EF3D80A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_rels/item5.xml.rels><?xml version="1.0" encoding="UTF-8"?>
<Relationships xmlns="http://schemas.openxmlformats.org/package/2006/relationships"><Relationship Id="rId1" Type="http://schemas.openxmlformats.org/officeDocument/2006/relationships/customXmlProps" Target="itemProps5.xml"/>
</Relationships>
</file>

<file path=customXml/item1.xml><?xml version="1.0" encoding="utf-8"?>
<Session xmlns="http://schemas.business-integrity.com/dealbuilder/2006/answers"/>
</file>

<file path=customXml/item2.xml><?xml version="1.0" encoding="utf-8"?>
<Dictionary xmlns="http://schemas.business-integrity.com/dealbuilder/2006/dictionary" SavedByVersion="10.3.43998.0" MinimumVersion="7.2.0.0"/>
</file>

<file path=customXml/item3.xml><?xml version="1.0" encoding="utf-8"?>
<ct:contentTypeSchema xmlns:ct="http://schemas.microsoft.com/office/2006/metadata/contentType" xmlns:ma="http://schemas.microsoft.com/office/2006/metadata/properties/metaAttributes" ct:_="" ma:_="" ma:contentTypeName="Document" ma:contentTypeID="0x0101001C9D4C717E432B45829341C6EB4E0512" ma:contentTypeVersion="13" ma:contentTypeDescription="Create a new document." ma:contentTypeScope="" ma:versionID="89f8f3164cb11c1ec0aa8679a0966993">
  <xsd:schema xmlns:xsd="http://www.w3.org/2001/XMLSchema" xmlns:xs="http://www.w3.org/2001/XMLSchema" xmlns:p="http://schemas.microsoft.com/office/2006/metadata/properties" xmlns:ns2="d9c60541-b97e-4531-bd5d-c95af8ba043f" xmlns:ns3="2298e316-5395-4ea8-8620-f0b006294e0b" targetNamespace="http://schemas.microsoft.com/office/2006/metadata/properties" ma:root="true" ma:fieldsID="cec5f4384818255086ad2938f5f03b13" ns2:_="" ns3:_="">
    <xsd:import namespace="d9c60541-b97e-4531-bd5d-c95af8ba043f"/>
    <xsd:import namespace="2298e316-5395-4ea8-8620-f0b006294e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c60541-b97e-4531-bd5d-c95af8ba04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fb58666-e629-4e5a-b780-b8dcc15b318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298e316-5395-4ea8-8620-f0b006294e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364d2ae-3a6e-4e20-b2fd-558a3f9e3980}" ma:internalName="TaxCatchAll" ma:showField="CatchAllData" ma:web="2298e316-5395-4ea8-8620-f0b006294e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d9c60541-b97e-4531-bd5d-c95af8ba043f">
      <Terms xmlns="http://schemas.microsoft.com/office/infopath/2007/PartnerControls"/>
    </lcf76f155ced4ddcb4097134ff3c332f>
    <TaxCatchAll xmlns="2298e316-5395-4ea8-8620-f0b006294e0b" xsi:nil="true"/>
  </documentManagement>
</p:properties>
</file>

<file path=customXml/itemProps1.xml><?xml version="1.0" encoding="utf-8"?>
<ds:datastoreItem xmlns:ds="http://schemas.openxmlformats.org/officeDocument/2006/customXml" ds:itemID="{AD8382B7-BB0A-4AD9-B8B9-8E124AA51A13}">
  <ds:schemaRefs>
    <ds:schemaRef ds:uri="http://schemas.business-integrity.com/dealbuilder/2006/answers"/>
  </ds:schemaRefs>
</ds:datastoreItem>
</file>

<file path=customXml/itemProps2.xml><?xml version="1.0" encoding="utf-8"?>
<ds:datastoreItem xmlns:ds="http://schemas.openxmlformats.org/officeDocument/2006/customXml" ds:itemID="{5D33360F-52BA-435E-A8A9-77381137881A}">
  <ds:schemaRefs>
    <ds:schemaRef ds:uri="http://schemas.business-integrity.com/dealbuilder/2006/dictionary"/>
  </ds:schemaRefs>
</ds:datastoreItem>
</file>

<file path=customXml/itemProps3.xml><?xml version="1.0" encoding="utf-8"?>
<ds:datastoreItem xmlns:ds="http://schemas.openxmlformats.org/officeDocument/2006/customXml" ds:itemID="{CDE14E12-A91E-4390-A779-81803EB22244}"/>
</file>

<file path=customXml/itemProps4.xml><?xml version="1.0" encoding="utf-8"?>
<ds:datastoreItem xmlns:ds="http://schemas.openxmlformats.org/officeDocument/2006/customXml" ds:itemID="{C92DB59C-A80D-4402-A564-50EA110A9AE6}">
  <ds:schemaRefs>
    <ds:schemaRef ds:uri="http://schemas.microsoft.com/sharepoint/v3/contenttype/forms"/>
  </ds:schemaRefs>
</ds:datastoreItem>
</file>

<file path=customXml/itemProps5.xml><?xml version="1.0" encoding="utf-8"?>
<ds:datastoreItem xmlns:ds="http://schemas.openxmlformats.org/officeDocument/2006/customXml" ds:itemID="{929CE202-2D19-40A4-A251-1D47D9450DC6}">
  <ds:schemaRefs>
    <ds:schemaRef ds:uri="http://schemas.microsoft.com/office/2006/metadata/properties"/>
    <ds:schemaRef ds:uri="http://schemas.microsoft.com/office/infopath/2007/PartnerControls"/>
    <ds:schemaRef ds:uri="43a73130-a63d-42e7-85fe-b9b404891c8e"/>
    <ds:schemaRef ds:uri="12f9d792-7593-4b6f-8506-e76d51e00347"/>
    <ds:schemaRef ds:uri="41cf8397-10bc-4e6a-a157-531e9638c43b"/>
    <ds:schemaRef ds:uri="0341ff74-a090-4e59-9ce5-163b87b32264"/>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LibreOffice/24.2.7.2$Linux_X86_64 LibreOffice_project/420$Build-2</Application>
  <AppVersion>15.0000</AppVersion>
  <Pages>6</Pages>
  <Words>1883</Words>
  <Characters>10605</Characters>
  <CharactersWithSpaces>12421</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2025-11-27T09:56:00Z</dcterms:created>
  <dc:creator>Anna Kramer</dc:creator>
  <dc:description/>
  <dc:language>en-US</dc:language>
  <cp:lastModifiedBy>Christian Schilling</cp:lastModifiedBy>
  <dcterms:modified xsi:type="dcterms:W3CDTF">2026-05-16T11:48:34Z</dcterms:modified>
  <cp:revision>3</cp:revision>
  <dc:subject/>
  <dc:title>. . ._. . ._PPL_ST_. . ._EN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0x0101001C9D4C717E432B45829341C6EB4E0512</vt:lpwstr>
  </property>
  <property fmtid="{D5CDD505-2E9C-101B-9397-08002B2CF9AE}" pid="3" name="DOC_GUID">
    <vt:lpwstr>e563a33a-1bd1-44e1-8001-9a1281a1d300</vt:lpwstr>
  </property>
  <property fmtid="{D5CDD505-2E9C-101B-9397-08002B2CF9AE}" pid="4" name="MediaServiceImageTags">
    <vt:lpwstr/>
  </property>
  <property fmtid="{D5CDD505-2E9C-101B-9397-08002B2CF9AE}" pid="5" name="Order">
    <vt:r8>8000</vt:r8>
  </property>
  <property fmtid="{D5CDD505-2E9C-101B-9397-08002B2CF9AE}" pid="6" name="db_contract_version">
    <vt:lpwstr>AAAAAAAqNkc=</vt:lpwstr>
  </property>
  <property fmtid="{D5CDD505-2E9C-101B-9397-08002B2CF9AE}" pid="7" name="db_document_id">
    <vt:lpwstr>292563</vt:lpwstr>
  </property>
</Properties>
</file>