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E87F" w14:textId="77777777" w:rsidR="00836F95" w:rsidRPr="00865761" w:rsidRDefault="00836F95" w:rsidP="00B74EFB">
      <w:pPr>
        <w:spacing w:line="360" w:lineRule="auto"/>
        <w:ind w:firstLine="0"/>
        <w:rPr>
          <w:b/>
          <w:noProof/>
          <w:spacing w:val="0"/>
          <w:sz w:val="40"/>
        </w:rPr>
      </w:pPr>
    </w:p>
    <w:p w14:paraId="5A9CCF4D" w14:textId="1740CD1D" w:rsidR="00C7192E" w:rsidRPr="00865761" w:rsidRDefault="00073F84" w:rsidP="00B74EFB">
      <w:pPr>
        <w:spacing w:line="360" w:lineRule="auto"/>
        <w:ind w:firstLine="0"/>
        <w:jc w:val="center"/>
        <w:rPr>
          <w:b/>
          <w:noProof/>
          <w:spacing w:val="0"/>
          <w:sz w:val="44"/>
        </w:rPr>
      </w:pPr>
      <w:r w:rsidRPr="00865761">
        <w:rPr>
          <w:b/>
          <w:noProof/>
          <w:spacing w:val="0"/>
          <w:sz w:val="44"/>
        </w:rPr>
        <w:t xml:space="preserve"> ПРОЕКТ</w:t>
      </w:r>
    </w:p>
    <w:p w14:paraId="4CC99370" w14:textId="478C6DB8" w:rsidR="00C7192E" w:rsidRPr="00865761" w:rsidRDefault="00836F95" w:rsidP="00836F95">
      <w:pPr>
        <w:spacing w:line="360" w:lineRule="auto"/>
        <w:ind w:firstLine="0"/>
        <w:jc w:val="center"/>
        <w:rPr>
          <w:noProof/>
          <w:spacing w:val="0"/>
        </w:rPr>
      </w:pPr>
      <w:r w:rsidRPr="00865761">
        <w:rPr>
          <w:noProof/>
          <w:spacing w:val="0"/>
        </w:rPr>
        <w:t>ТЕМА: „</w:t>
      </w:r>
      <w:r w:rsidR="00B74EFB" w:rsidRPr="00865761">
        <w:rPr>
          <w:b/>
          <w:bCs/>
          <w:noProof/>
          <w:spacing w:val="0"/>
        </w:rPr>
        <w:t>JSON Парсер</w:t>
      </w:r>
      <w:r w:rsidRPr="00865761">
        <w:rPr>
          <w:noProof/>
          <w:spacing w:val="0"/>
        </w:rPr>
        <w:t>“</w:t>
      </w:r>
    </w:p>
    <w:p w14:paraId="6C2A210D" w14:textId="12C6DEA4" w:rsidR="00C7192E" w:rsidRPr="00865761" w:rsidRDefault="00C7192E" w:rsidP="00836F95">
      <w:pPr>
        <w:spacing w:line="360" w:lineRule="auto"/>
        <w:ind w:firstLine="0"/>
        <w:rPr>
          <w:noProof/>
          <w:spacing w:val="0"/>
        </w:rPr>
      </w:pPr>
    </w:p>
    <w:p w14:paraId="7257FCB6" w14:textId="1725A2B1" w:rsidR="00836F95" w:rsidRPr="00865761" w:rsidRDefault="00836F95" w:rsidP="00836F95">
      <w:pPr>
        <w:spacing w:line="360" w:lineRule="auto"/>
        <w:ind w:firstLine="0"/>
        <w:rPr>
          <w:noProof/>
          <w:spacing w:val="0"/>
        </w:rPr>
      </w:pPr>
    </w:p>
    <w:p w14:paraId="19DF2623" w14:textId="77777777" w:rsidR="00836F95" w:rsidRPr="00865761" w:rsidRDefault="00836F95" w:rsidP="00836F95">
      <w:pPr>
        <w:spacing w:line="360" w:lineRule="auto"/>
        <w:ind w:firstLine="0"/>
        <w:rPr>
          <w:noProof/>
          <w:spacing w:val="0"/>
        </w:rPr>
      </w:pPr>
    </w:p>
    <w:p w14:paraId="045042E9" w14:textId="6BE83DD4" w:rsidR="00C7192E" w:rsidRPr="00865761" w:rsidRDefault="000A7BD0" w:rsidP="00836F95">
      <w:pPr>
        <w:spacing w:line="360" w:lineRule="auto"/>
        <w:ind w:firstLine="0"/>
        <w:rPr>
          <w:noProof/>
          <w:spacing w:val="0"/>
        </w:rPr>
      </w:pPr>
      <w:r w:rsidRPr="00865761">
        <w:rPr>
          <w:noProof/>
          <w:spacing w:val="0"/>
        </w:rPr>
        <w:t>Автор</w:t>
      </w:r>
      <w:r w:rsidR="00CA6B23" w:rsidRPr="00865761">
        <w:rPr>
          <w:noProof/>
          <w:spacing w:val="0"/>
        </w:rPr>
        <w:t>:</w:t>
      </w:r>
    </w:p>
    <w:p w14:paraId="31CF7617" w14:textId="1483162F" w:rsidR="00836F95" w:rsidRPr="00865761" w:rsidRDefault="00A975F8" w:rsidP="00836F95">
      <w:pPr>
        <w:spacing w:line="360" w:lineRule="auto"/>
        <w:ind w:firstLine="0"/>
        <w:rPr>
          <w:noProof/>
          <w:spacing w:val="0"/>
        </w:rPr>
      </w:pPr>
      <w:r w:rsidRPr="00865761">
        <w:rPr>
          <w:noProof/>
          <w:spacing w:val="0"/>
        </w:rPr>
        <w:t>Ванина</w:t>
      </w:r>
      <w:r w:rsidR="00B74EFB" w:rsidRPr="00865761">
        <w:rPr>
          <w:noProof/>
          <w:spacing w:val="0"/>
        </w:rPr>
        <w:t xml:space="preserve"> Тенева, Курс: 1, Група: 2</w:t>
      </w:r>
      <w:r w:rsidR="006D546A" w:rsidRPr="00865761">
        <w:rPr>
          <w:noProof/>
          <w:spacing w:val="0"/>
        </w:rPr>
        <w:t xml:space="preserve"> </w:t>
      </w:r>
    </w:p>
    <w:p w14:paraId="69AE2C66" w14:textId="77777777" w:rsidR="00FF13C7" w:rsidRPr="00865761" w:rsidRDefault="00FF13C7" w:rsidP="00F2626B">
      <w:pPr>
        <w:spacing w:line="360" w:lineRule="auto"/>
        <w:rPr>
          <w:noProof/>
          <w:spacing w:val="0"/>
        </w:rPr>
      </w:pPr>
    </w:p>
    <w:p w14:paraId="59EA3778" w14:textId="0714F3CD" w:rsidR="00A20718" w:rsidRPr="00865761" w:rsidRDefault="00F778FF" w:rsidP="00836F95">
      <w:pPr>
        <w:spacing w:line="360" w:lineRule="auto"/>
        <w:jc w:val="center"/>
        <w:rPr>
          <w:noProof/>
          <w:spacing w:val="0"/>
        </w:rPr>
      </w:pPr>
      <w:r w:rsidRPr="00865761">
        <w:rPr>
          <w:b/>
          <w:noProof/>
          <w:spacing w:val="0"/>
          <w:sz w:val="28"/>
          <w:szCs w:val="20"/>
        </w:rPr>
        <w:br w:type="page"/>
      </w:r>
      <w:r w:rsidR="00E759DF" w:rsidRPr="00865761">
        <w:rPr>
          <w:noProof/>
          <w:spacing w:val="0"/>
        </w:rPr>
        <w:lastRenderedPageBreak/>
        <w:t>СЪДЪРЖАНИЕ</w:t>
      </w:r>
    </w:p>
    <w:p w14:paraId="095EDE73" w14:textId="77777777" w:rsidR="00872B15" w:rsidRPr="00865761" w:rsidRDefault="00872B15" w:rsidP="00F2626B">
      <w:pPr>
        <w:spacing w:line="360" w:lineRule="auto"/>
        <w:rPr>
          <w:noProof/>
          <w:spacing w:val="0"/>
        </w:rPr>
      </w:pPr>
    </w:p>
    <w:p w14:paraId="532817CD" w14:textId="401E6657" w:rsidR="00E330CB" w:rsidRDefault="005A3115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r w:rsidRPr="00865761">
        <w:rPr>
          <w:noProof/>
          <w:spacing w:val="0"/>
        </w:rPr>
        <w:fldChar w:fldCharType="begin"/>
      </w:r>
      <w:r w:rsidR="00A20718" w:rsidRPr="00865761">
        <w:rPr>
          <w:noProof/>
          <w:spacing w:val="0"/>
        </w:rPr>
        <w:instrText>TOC \o "1-3" \h \z \u</w:instrText>
      </w:r>
      <w:r w:rsidRPr="00865761">
        <w:rPr>
          <w:noProof/>
          <w:spacing w:val="0"/>
        </w:rPr>
        <w:fldChar w:fldCharType="separate"/>
      </w:r>
      <w:hyperlink w:anchor="_Toc199913128" w:history="1">
        <w:r w:rsidR="00E330CB" w:rsidRPr="008B258E">
          <w:rPr>
            <w:rStyle w:val="Hyperlink"/>
            <w:noProof/>
          </w:rPr>
          <w:t>1</w:t>
        </w:r>
        <w:r w:rsidR="00E330CB"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="00E330CB" w:rsidRPr="008B258E">
          <w:rPr>
            <w:rStyle w:val="Hyperlink"/>
            <w:noProof/>
          </w:rPr>
          <w:t>Увод</w:t>
        </w:r>
        <w:r w:rsidR="00E330CB">
          <w:rPr>
            <w:noProof/>
            <w:webHidden/>
          </w:rPr>
          <w:tab/>
        </w:r>
        <w:r w:rsidR="00E330CB">
          <w:rPr>
            <w:noProof/>
            <w:webHidden/>
          </w:rPr>
          <w:fldChar w:fldCharType="begin"/>
        </w:r>
        <w:r w:rsidR="00E330CB">
          <w:rPr>
            <w:noProof/>
            <w:webHidden/>
          </w:rPr>
          <w:instrText xml:space="preserve"> PAGEREF _Toc199913128 \h </w:instrText>
        </w:r>
        <w:r w:rsidR="00E330CB">
          <w:rPr>
            <w:noProof/>
            <w:webHidden/>
          </w:rPr>
        </w:r>
        <w:r w:rsidR="00E330CB">
          <w:rPr>
            <w:noProof/>
            <w:webHidden/>
          </w:rPr>
          <w:fldChar w:fldCharType="separate"/>
        </w:r>
        <w:r w:rsidR="00E330CB">
          <w:rPr>
            <w:noProof/>
            <w:webHidden/>
          </w:rPr>
          <w:t>3</w:t>
        </w:r>
        <w:r w:rsidR="00E330CB">
          <w:rPr>
            <w:noProof/>
            <w:webHidden/>
          </w:rPr>
          <w:fldChar w:fldCharType="end"/>
        </w:r>
      </w:hyperlink>
    </w:p>
    <w:p w14:paraId="44260643" w14:textId="035BA42A" w:rsidR="00E330CB" w:rsidRDefault="00E330CB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99913129" w:history="1">
        <w:r w:rsidRPr="008B258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8B258E">
          <w:rPr>
            <w:rStyle w:val="Hyperlink"/>
            <w:noProof/>
          </w:rPr>
          <w:t>Цели и обхват на софтуерното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CB1CAC" w14:textId="6BEAFF6B" w:rsidR="00E330CB" w:rsidRDefault="00E330CB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99913130" w:history="1">
        <w:r w:rsidRPr="008B258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8B258E">
          <w:rPr>
            <w:rStyle w:val="Hyperlink"/>
            <w:noProof/>
          </w:rPr>
          <w:t>Анализ на решението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17AE46" w14:textId="0C1175DC" w:rsidR="00E330CB" w:rsidRDefault="00E330CB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99913131" w:history="1">
        <w:r w:rsidRPr="008B258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8B258E">
          <w:rPr>
            <w:rStyle w:val="Hyperlink"/>
            <w:noProof/>
          </w:rPr>
          <w:t>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85B1AF" w14:textId="5C899D4F" w:rsidR="00E330CB" w:rsidRDefault="00E330CB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99913132" w:history="1">
        <w:r w:rsidRPr="008B258E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8B258E">
          <w:rPr>
            <w:rStyle w:val="Hyperlink"/>
            <w:noProof/>
          </w:rPr>
          <w:t>Ефективност и бързодействие на решението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FE79E3" w14:textId="08F920CE" w:rsidR="00E330CB" w:rsidRDefault="00E330CB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99913133" w:history="1">
        <w:r w:rsidRPr="008B258E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8B258E">
          <w:rPr>
            <w:rStyle w:val="Hyperlink"/>
            <w:noProof/>
          </w:rPr>
          <w:t>Тестване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96E849" w14:textId="2815BF73" w:rsidR="00E330CB" w:rsidRDefault="00E330CB">
      <w:pPr>
        <w:pStyle w:val="TOC1"/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99913134" w:history="1">
        <w:r w:rsidRPr="008B258E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pacing w:val="0"/>
            <w:sz w:val="22"/>
            <w:lang w:val="en-US" w:eastAsia="en-US"/>
          </w:rPr>
          <w:tab/>
        </w:r>
        <w:r w:rsidRPr="008B258E">
          <w:rPr>
            <w:rStyle w:val="Hyperlink"/>
            <w:noProof/>
          </w:rPr>
          <w:t>Заключение и възможно бъдещо развитие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_Toc199913134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886067" w14:textId="075A04E0" w:rsidR="005A3115" w:rsidRPr="00865761" w:rsidRDefault="005A3115" w:rsidP="00F2626B">
      <w:pPr>
        <w:pStyle w:val="TOC1"/>
        <w:spacing w:line="360" w:lineRule="auto"/>
        <w:rPr>
          <w:noProof/>
          <w:spacing w:val="0"/>
          <w:lang w:eastAsia="en-US"/>
        </w:rPr>
      </w:pPr>
      <w:r w:rsidRPr="00865761">
        <w:rPr>
          <w:noProof/>
          <w:spacing w:val="0"/>
        </w:rPr>
        <w:fldChar w:fldCharType="end"/>
      </w:r>
    </w:p>
    <w:p w14:paraId="48257E4A" w14:textId="77777777" w:rsidR="00DF38A5" w:rsidRPr="00865761" w:rsidRDefault="00DF38A5" w:rsidP="00F2626B">
      <w:pPr>
        <w:spacing w:line="360" w:lineRule="auto"/>
        <w:rPr>
          <w:noProof/>
          <w:spacing w:val="0"/>
        </w:rPr>
      </w:pPr>
    </w:p>
    <w:p w14:paraId="616AC901" w14:textId="77777777" w:rsidR="00A20718" w:rsidRPr="00865761" w:rsidRDefault="00A20718" w:rsidP="00F2626B">
      <w:pPr>
        <w:spacing w:line="360" w:lineRule="auto"/>
        <w:rPr>
          <w:noProof/>
          <w:color w:val="5B9BD5"/>
          <w:spacing w:val="0"/>
        </w:rPr>
      </w:pPr>
      <w:r w:rsidRPr="00865761">
        <w:rPr>
          <w:noProof/>
          <w:spacing w:val="0"/>
        </w:rPr>
        <w:br w:type="page"/>
      </w:r>
    </w:p>
    <w:p w14:paraId="58AE0952" w14:textId="7B21347D" w:rsidR="00A20718" w:rsidRPr="00865761" w:rsidRDefault="00073F84" w:rsidP="0035057C">
      <w:pPr>
        <w:pStyle w:val="Heading1"/>
        <w:spacing w:after="840" w:line="360" w:lineRule="auto"/>
        <w:rPr>
          <w:noProof/>
          <w:spacing w:val="0"/>
        </w:rPr>
      </w:pPr>
      <w:bookmarkStart w:id="0" w:name="_Toc199913128"/>
      <w:r w:rsidRPr="00865761">
        <w:rPr>
          <w:noProof/>
          <w:spacing w:val="0"/>
        </w:rPr>
        <w:lastRenderedPageBreak/>
        <w:t>Увод</w:t>
      </w:r>
      <w:bookmarkEnd w:id="0"/>
    </w:p>
    <w:p w14:paraId="3290C8CF" w14:textId="480161AD" w:rsidR="00CE08DC" w:rsidRPr="00865761" w:rsidRDefault="00B74EFB" w:rsidP="0035057C">
      <w:pPr>
        <w:spacing w:after="840" w:line="360" w:lineRule="auto"/>
        <w:ind w:firstLine="432"/>
        <w:rPr>
          <w:noProof/>
          <w:szCs w:val="24"/>
        </w:rPr>
      </w:pPr>
      <w:r w:rsidRPr="00865761">
        <w:rPr>
          <w:noProof/>
          <w:szCs w:val="24"/>
        </w:rPr>
        <w:t>Текущото приложение представлява конзолен JSON парсър и редактор, разработен на езика C++ с цел демонстрация на работа със структурирани данни в текстов формат, без използването на външни библиотеки. Основната му функционалност включва зареждане, парсване, визуализиране, търсене, редактиране и управление на JSON документи, следвайки строго зададения синтаксис на JSON формата.</w:t>
      </w:r>
    </w:p>
    <w:p w14:paraId="267B86CD" w14:textId="61949E73" w:rsidR="00B74EFB" w:rsidRPr="00865761" w:rsidRDefault="00B74EFB" w:rsidP="0035057C">
      <w:pPr>
        <w:spacing w:after="840" w:line="360" w:lineRule="auto"/>
        <w:ind w:firstLine="432"/>
        <w:rPr>
          <w:noProof/>
          <w:szCs w:val="24"/>
        </w:rPr>
      </w:pPr>
      <w:r w:rsidRPr="00865761">
        <w:rPr>
          <w:noProof/>
          <w:szCs w:val="24"/>
        </w:rPr>
        <w:t>Програмата предоставя възможност за:</w:t>
      </w:r>
    </w:p>
    <w:p w14:paraId="26F8E044" w14:textId="2AA46D15" w:rsidR="00B74EFB" w:rsidRPr="00865761" w:rsidRDefault="00B74EFB" w:rsidP="00B74EFB">
      <w:pPr>
        <w:pStyle w:val="ListParagraph"/>
        <w:numPr>
          <w:ilvl w:val="0"/>
          <w:numId w:val="33"/>
        </w:numPr>
        <w:spacing w:after="840" w:line="360" w:lineRule="auto"/>
        <w:rPr>
          <w:noProof/>
          <w:szCs w:val="24"/>
        </w:rPr>
      </w:pPr>
      <w:r w:rsidRPr="00865761">
        <w:rPr>
          <w:noProof/>
          <w:szCs w:val="24"/>
        </w:rPr>
        <w:t>Зареждане на JSON съдържание и изграждане на вътрешно представяне чрез йерархична структура от обекти</w:t>
      </w:r>
    </w:p>
    <w:p w14:paraId="7E9530B7" w14:textId="4513A4A2" w:rsidR="00B74EFB" w:rsidRPr="00865761" w:rsidRDefault="00B74EFB" w:rsidP="00B74EFB">
      <w:pPr>
        <w:pStyle w:val="ListParagraph"/>
        <w:numPr>
          <w:ilvl w:val="0"/>
          <w:numId w:val="33"/>
        </w:numPr>
        <w:spacing w:after="840" w:line="360" w:lineRule="auto"/>
        <w:rPr>
          <w:noProof/>
          <w:szCs w:val="24"/>
        </w:rPr>
      </w:pPr>
      <w:r w:rsidRPr="00865761">
        <w:rPr>
          <w:noProof/>
          <w:szCs w:val="24"/>
        </w:rPr>
        <w:t>Навигация и манипулация по път чрез команди</w:t>
      </w:r>
    </w:p>
    <w:p w14:paraId="10209BCA" w14:textId="285E66CB" w:rsidR="00B74EFB" w:rsidRPr="00865761" w:rsidRDefault="00B74EFB" w:rsidP="00B74EFB">
      <w:pPr>
        <w:pStyle w:val="ListParagraph"/>
        <w:numPr>
          <w:ilvl w:val="0"/>
          <w:numId w:val="33"/>
        </w:numPr>
        <w:spacing w:after="840" w:line="360" w:lineRule="auto"/>
        <w:rPr>
          <w:noProof/>
          <w:szCs w:val="24"/>
        </w:rPr>
      </w:pPr>
      <w:r w:rsidRPr="00865761">
        <w:rPr>
          <w:noProof/>
          <w:szCs w:val="24"/>
        </w:rPr>
        <w:t>Търсене по израз на произволно ниво и извеждане на намерените стойности.</w:t>
      </w:r>
    </w:p>
    <w:p w14:paraId="6C5EEC66" w14:textId="7F74D6C3" w:rsidR="00B74EFB" w:rsidRPr="00865761" w:rsidRDefault="00B74EFB" w:rsidP="00B74EFB">
      <w:pPr>
        <w:pStyle w:val="ListParagraph"/>
        <w:numPr>
          <w:ilvl w:val="0"/>
          <w:numId w:val="33"/>
        </w:numPr>
        <w:spacing w:after="840" w:line="360" w:lineRule="auto"/>
        <w:rPr>
          <w:noProof/>
          <w:szCs w:val="24"/>
        </w:rPr>
      </w:pPr>
      <w:r w:rsidRPr="00865761">
        <w:rPr>
          <w:noProof/>
          <w:szCs w:val="24"/>
        </w:rPr>
        <w:t>Запазване на редактирани JSON документи във файла</w:t>
      </w:r>
    </w:p>
    <w:p w14:paraId="3E8C531D" w14:textId="79B68066" w:rsidR="00B74EFB" w:rsidRPr="00865761" w:rsidRDefault="00B74EFB" w:rsidP="00B74EFB">
      <w:pPr>
        <w:pStyle w:val="ListParagraph"/>
        <w:numPr>
          <w:ilvl w:val="0"/>
          <w:numId w:val="33"/>
        </w:numPr>
        <w:spacing w:after="840" w:line="360" w:lineRule="auto"/>
        <w:rPr>
          <w:noProof/>
          <w:szCs w:val="24"/>
        </w:rPr>
      </w:pPr>
      <w:r w:rsidRPr="00865761">
        <w:rPr>
          <w:noProof/>
          <w:szCs w:val="24"/>
        </w:rPr>
        <w:t>Валидация на входните данни и подходящо извеждане на съобщения при грешки.</w:t>
      </w:r>
    </w:p>
    <w:p w14:paraId="6F587FB1" w14:textId="5C098E92" w:rsidR="00B74EFB" w:rsidRPr="00865761" w:rsidRDefault="00B74EFB" w:rsidP="00B74EFB">
      <w:pPr>
        <w:spacing w:after="840" w:line="360" w:lineRule="auto"/>
        <w:rPr>
          <w:noProof/>
          <w:szCs w:val="24"/>
        </w:rPr>
      </w:pPr>
      <w:r w:rsidRPr="00865761">
        <w:rPr>
          <w:noProof/>
          <w:szCs w:val="24"/>
        </w:rPr>
        <w:t>Основният акцент в проекта е поставен върху обектно-ориентирания дизайн. Използвайки абстрактен клас, реализираме наследяването на конкретни JSON типове. Осигурена е гъвкавост на всички стандартни JSON структури</w:t>
      </w:r>
      <w:r w:rsidR="00865761" w:rsidRPr="00865761">
        <w:rPr>
          <w:noProof/>
          <w:szCs w:val="24"/>
        </w:rPr>
        <w:t>.</w:t>
      </w:r>
    </w:p>
    <w:p w14:paraId="1E82C97D" w14:textId="1936C646" w:rsidR="00B74EFB" w:rsidRPr="00865761" w:rsidRDefault="00B74EFB" w:rsidP="00B74EFB">
      <w:pPr>
        <w:spacing w:after="840" w:line="360" w:lineRule="auto"/>
        <w:rPr>
          <w:noProof/>
          <w:szCs w:val="24"/>
        </w:rPr>
      </w:pPr>
    </w:p>
    <w:p w14:paraId="56029F22" w14:textId="77777777" w:rsidR="00FF13C7" w:rsidRPr="00865761" w:rsidRDefault="00FF13C7" w:rsidP="0035057C">
      <w:pPr>
        <w:pStyle w:val="Heading1"/>
        <w:spacing w:after="840" w:line="360" w:lineRule="auto"/>
        <w:rPr>
          <w:noProof/>
          <w:spacing w:val="0"/>
        </w:rPr>
      </w:pPr>
      <w:bookmarkStart w:id="1" w:name="_Цели_и_обхват"/>
      <w:bookmarkStart w:id="2" w:name="_Toc199913129"/>
      <w:bookmarkEnd w:id="1"/>
      <w:r w:rsidRPr="00865761">
        <w:rPr>
          <w:noProof/>
          <w:spacing w:val="0"/>
        </w:rPr>
        <w:lastRenderedPageBreak/>
        <w:t>Цели и обхват на софтуерното приложение</w:t>
      </w:r>
      <w:bookmarkEnd w:id="2"/>
    </w:p>
    <w:p w14:paraId="0492C46C" w14:textId="0CBB911E" w:rsidR="00C35EE0" w:rsidRPr="00865761" w:rsidRDefault="00865761" w:rsidP="0035057C">
      <w:pPr>
        <w:spacing w:after="840"/>
        <w:ind w:firstLine="432"/>
        <w:rPr>
          <w:noProof/>
        </w:rPr>
      </w:pPr>
      <w:r w:rsidRPr="00865761">
        <w:rPr>
          <w:noProof/>
        </w:rPr>
        <w:t>Целта на приложението е да предостави функционален JSON парсър, изцяло реализиран на C++ без външни библиотеки, който позволява анализ, модификация и управление на JSON документи.</w:t>
      </w:r>
    </w:p>
    <w:p w14:paraId="253DC161" w14:textId="0476A745" w:rsidR="00865761" w:rsidRPr="00865761" w:rsidRDefault="00865761" w:rsidP="0035057C">
      <w:pPr>
        <w:spacing w:after="840"/>
        <w:ind w:firstLine="432"/>
        <w:rPr>
          <w:noProof/>
        </w:rPr>
      </w:pPr>
      <w:r w:rsidRPr="00865761">
        <w:rPr>
          <w:noProof/>
        </w:rPr>
        <w:t>Приложението покрива основни операции по обработка на данни и цели да даде практическа представа за работа със структури от данни.</w:t>
      </w:r>
    </w:p>
    <w:p w14:paraId="36CDFE3E" w14:textId="77777777" w:rsidR="006D546A" w:rsidRPr="00865761" w:rsidRDefault="006D546A" w:rsidP="0035057C">
      <w:pPr>
        <w:pStyle w:val="Heading1"/>
        <w:spacing w:after="840" w:line="360" w:lineRule="auto"/>
        <w:rPr>
          <w:noProof/>
          <w:spacing w:val="0"/>
        </w:rPr>
      </w:pPr>
      <w:bookmarkStart w:id="3" w:name="_Toc199913130"/>
      <w:r w:rsidRPr="00865761">
        <w:rPr>
          <w:noProof/>
          <w:spacing w:val="0"/>
        </w:rPr>
        <w:t>Анализ</w:t>
      </w:r>
      <w:r w:rsidR="00FF13C7" w:rsidRPr="00865761">
        <w:rPr>
          <w:noProof/>
          <w:spacing w:val="0"/>
        </w:rPr>
        <w:t xml:space="preserve"> </w:t>
      </w:r>
      <w:r w:rsidRPr="00865761">
        <w:rPr>
          <w:noProof/>
          <w:spacing w:val="0"/>
        </w:rPr>
        <w:t>на решението</w:t>
      </w:r>
      <w:bookmarkEnd w:id="3"/>
    </w:p>
    <w:p w14:paraId="2C4755A4" w14:textId="0C10043F" w:rsidR="00865761" w:rsidRPr="00865761" w:rsidRDefault="00865761" w:rsidP="00865761">
      <w:pPr>
        <w:spacing w:after="840"/>
        <w:ind w:firstLine="432"/>
        <w:rPr>
          <w:noProof/>
        </w:rPr>
      </w:pPr>
      <w:r w:rsidRPr="00865761">
        <w:rPr>
          <w:noProof/>
        </w:rPr>
        <w:t xml:space="preserve">Решението е изградeно на базата на </w:t>
      </w:r>
      <w:r w:rsidRPr="00865761">
        <w:rPr>
          <w:b/>
          <w:bCs/>
          <w:noProof/>
        </w:rPr>
        <w:t>обектно-ориентиран подход</w:t>
      </w:r>
      <w:r w:rsidRPr="00865761">
        <w:rPr>
          <w:noProof/>
        </w:rPr>
        <w:t>, като JSON структурата се представя чрез абстрактен клас JsonNode и неговите производни JsonObject, JsonArray и JsonValue. Парсването на входен JSON текст се реализира ръчно чрез рекурсивни методи, които изграждат съответната дървовидна структура в паметта.</w:t>
      </w:r>
    </w:p>
    <w:p w14:paraId="47AD3BFC" w14:textId="2D38C920" w:rsidR="00865761" w:rsidRPr="00865761" w:rsidRDefault="00865761" w:rsidP="00865761">
      <w:pPr>
        <w:spacing w:after="840"/>
        <w:ind w:firstLine="432"/>
        <w:rPr>
          <w:noProof/>
        </w:rPr>
      </w:pPr>
      <w:r w:rsidRPr="00865761">
        <w:rPr>
          <w:noProof/>
        </w:rPr>
        <w:t xml:space="preserve">Програмата поддържа работа с пътища до елементи, което позволява директна навигация и манипулация на вложени стойности. </w:t>
      </w:r>
      <w:r>
        <w:rPr>
          <w:noProof/>
        </w:rPr>
        <w:t>Конзолната</w:t>
      </w:r>
      <w:r w:rsidRPr="00865761">
        <w:rPr>
          <w:noProof/>
        </w:rPr>
        <w:t xml:space="preserve"> </w:t>
      </w:r>
      <w:r>
        <w:rPr>
          <w:noProof/>
        </w:rPr>
        <w:t>апликация</w:t>
      </w:r>
      <w:r w:rsidRPr="00865761">
        <w:rPr>
          <w:noProof/>
        </w:rPr>
        <w:t xml:space="preserve"> покрива всички изисквани операции: print, search, set, create, delete, move, saveas.</w:t>
      </w:r>
    </w:p>
    <w:p w14:paraId="5BE3105B" w14:textId="5D7F97E9" w:rsidR="00865761" w:rsidRPr="00865761" w:rsidRDefault="00865761" w:rsidP="00865761">
      <w:pPr>
        <w:spacing w:after="840"/>
        <w:ind w:firstLine="432"/>
        <w:rPr>
          <w:noProof/>
        </w:rPr>
      </w:pPr>
      <w:r w:rsidRPr="00865761">
        <w:rPr>
          <w:noProof/>
        </w:rPr>
        <w:t>Използван е минимален брой външни зависимости, като това демонстрира добро владеене на основните структури и механизми в C++..</w:t>
      </w:r>
    </w:p>
    <w:p w14:paraId="3A45CE02" w14:textId="77777777" w:rsidR="00737726" w:rsidRPr="00865761" w:rsidRDefault="00911681" w:rsidP="0035057C">
      <w:pPr>
        <w:pStyle w:val="Heading1"/>
        <w:spacing w:after="840" w:line="360" w:lineRule="auto"/>
        <w:rPr>
          <w:noProof/>
          <w:spacing w:val="0"/>
        </w:rPr>
      </w:pPr>
      <w:bookmarkStart w:id="4" w:name="_Потребителски_изисквания_и"/>
      <w:bookmarkStart w:id="5" w:name="_Дизайн"/>
      <w:bookmarkStart w:id="6" w:name="_Toc199913131"/>
      <w:bookmarkEnd w:id="4"/>
      <w:bookmarkEnd w:id="5"/>
      <w:r w:rsidRPr="00865761">
        <w:rPr>
          <w:noProof/>
          <w:spacing w:val="0"/>
        </w:rPr>
        <w:lastRenderedPageBreak/>
        <w:t>Дизайн</w:t>
      </w:r>
      <w:bookmarkEnd w:id="6"/>
    </w:p>
    <w:p w14:paraId="0587C827" w14:textId="4AB19F44" w:rsidR="00865761" w:rsidRDefault="00865761" w:rsidP="00865761">
      <w:pPr>
        <w:spacing w:after="840"/>
        <w:ind w:firstLine="432"/>
        <w:rPr>
          <w:noProof/>
        </w:rPr>
      </w:pPr>
      <w:r>
        <w:rPr>
          <w:noProof/>
        </w:rPr>
        <w:t xml:space="preserve">Приложението е структуирано с помощта на модулна обектно-ориентирана архитектура, която отразява структурата на </w:t>
      </w:r>
      <w:r>
        <w:rPr>
          <w:noProof/>
          <w:lang w:val="en-US"/>
        </w:rPr>
        <w:t xml:space="preserve">JSON </w:t>
      </w:r>
      <w:r>
        <w:rPr>
          <w:noProof/>
        </w:rPr>
        <w:t>формата.</w:t>
      </w:r>
    </w:p>
    <w:p w14:paraId="7F49984D" w14:textId="1B37BFE8" w:rsidR="00865761" w:rsidRDefault="00865761" w:rsidP="00865761">
      <w:pPr>
        <w:spacing w:after="840"/>
        <w:ind w:firstLine="432"/>
        <w:rPr>
          <w:noProof/>
        </w:rPr>
      </w:pPr>
      <w:r>
        <w:rPr>
          <w:noProof/>
        </w:rPr>
        <w:t>Парсването се реализира в класа JsonParser, който ръчно анализира входния текст и изгражда дървовидна структура. Основната логика за търсене, създаване, редактиране, изтриване и записване на елементи е капсулирана в съответните класове, с ясни методи като getByPath, setByPath, createByPath, deleteByPath, и search.</w:t>
      </w:r>
    </w:p>
    <w:p w14:paraId="4564B73C" w14:textId="6DBA51D7" w:rsidR="00865761" w:rsidRDefault="00865761" w:rsidP="00865761">
      <w:pPr>
        <w:spacing w:after="840"/>
        <w:ind w:firstLine="432"/>
        <w:rPr>
          <w:noProof/>
        </w:rPr>
      </w:pPr>
      <w:r>
        <w:rPr>
          <w:noProof/>
        </w:rPr>
        <w:t>Конзолната апликация</w:t>
      </w:r>
      <w:r>
        <w:rPr>
          <w:noProof/>
        </w:rPr>
        <w:t xml:space="preserve"> използва разбиване на път чрез вектори и работи директно върху парснатото дърво, като по този начин позволява динамично управление на данните.</w:t>
      </w:r>
    </w:p>
    <w:p w14:paraId="7F57DAE5" w14:textId="5E939905" w:rsidR="009500FA" w:rsidRPr="00865761" w:rsidRDefault="00073F84" w:rsidP="0035057C">
      <w:pPr>
        <w:pStyle w:val="Heading1"/>
        <w:spacing w:after="840" w:line="360" w:lineRule="auto"/>
        <w:rPr>
          <w:noProof/>
          <w:spacing w:val="0"/>
        </w:rPr>
      </w:pPr>
      <w:bookmarkStart w:id="7" w:name="_Toc199913132"/>
      <w:r w:rsidRPr="00865761">
        <w:rPr>
          <w:noProof/>
          <w:spacing w:val="0"/>
        </w:rPr>
        <w:t>Ефективност и бързодействие на решението</w:t>
      </w:r>
      <w:bookmarkEnd w:id="7"/>
    </w:p>
    <w:p w14:paraId="1380AADA" w14:textId="5A81BDE8" w:rsidR="005216C5" w:rsidRPr="00865761" w:rsidRDefault="00E330CB" w:rsidP="00E330CB">
      <w:pPr>
        <w:spacing w:after="840" w:line="360" w:lineRule="auto"/>
        <w:ind w:firstLine="576"/>
        <w:rPr>
          <w:noProof/>
        </w:rPr>
      </w:pPr>
      <w:r>
        <w:rPr>
          <w:noProof/>
        </w:rPr>
        <w:t xml:space="preserve">Приложението работи с йерархична структура от обекти, представена чрез указатели и стандартни контейнери (std::vector, std::shared_ptr), което осигурява добра производителност при обхождане, търсене и </w:t>
      </w:r>
      <w:r>
        <w:rPr>
          <w:noProof/>
        </w:rPr>
        <w:t>актуализация</w:t>
      </w:r>
      <w:r>
        <w:rPr>
          <w:noProof/>
        </w:rPr>
        <w:t xml:space="preserve"> на JSON </w:t>
      </w:r>
      <w:r>
        <w:rPr>
          <w:noProof/>
        </w:rPr>
        <w:t>структурата</w:t>
      </w:r>
      <w:r>
        <w:rPr>
          <w:noProof/>
        </w:rPr>
        <w:t>. Операциите по достъп и манипулация на данни чрез пътища се реализират рекурсивно и са ефективни за типични по размер JSON документи.</w:t>
      </w:r>
      <w:r w:rsidR="005216C5" w:rsidRPr="00865761">
        <w:rPr>
          <w:noProof/>
        </w:rPr>
        <w:br w:type="page"/>
      </w:r>
    </w:p>
    <w:p w14:paraId="68757681" w14:textId="420F9C94" w:rsidR="009500FA" w:rsidRPr="00E330CB" w:rsidRDefault="00073F84" w:rsidP="00E330CB">
      <w:pPr>
        <w:pStyle w:val="Heading1"/>
        <w:spacing w:after="840" w:line="360" w:lineRule="auto"/>
        <w:rPr>
          <w:noProof/>
          <w:spacing w:val="0"/>
        </w:rPr>
      </w:pPr>
      <w:bookmarkStart w:id="8" w:name="_Toc199913133"/>
      <w:r w:rsidRPr="00865761">
        <w:rPr>
          <w:noProof/>
          <w:spacing w:val="0"/>
        </w:rPr>
        <w:lastRenderedPageBreak/>
        <w:t>Тестване</w:t>
      </w:r>
      <w:bookmarkEnd w:id="8"/>
    </w:p>
    <w:p w14:paraId="0DE05467" w14:textId="5472C24E" w:rsidR="00E330CB" w:rsidRDefault="00E330CB" w:rsidP="00E330CB">
      <w:pPr>
        <w:spacing w:after="840" w:line="360" w:lineRule="auto"/>
        <w:ind w:firstLine="432"/>
        <w:rPr>
          <w:noProof/>
        </w:rPr>
      </w:pPr>
      <w:r>
        <w:rPr>
          <w:noProof/>
        </w:rPr>
        <w:t>Приложението е тествано с разнообразни JSON структури, включително вложени обекти и масиви. Проверена е коректността на основните операции: парсване, pretty print, търсене по ключ, създаване, редактиране</w:t>
      </w:r>
      <w:r>
        <w:rPr>
          <w:noProof/>
        </w:rPr>
        <w:t xml:space="preserve"> и</w:t>
      </w:r>
      <w:r>
        <w:rPr>
          <w:noProof/>
        </w:rPr>
        <w:t xml:space="preserve"> изтриване. При тестването са включени и гранични случаи като невалиден вход, непълен път и опити за промяна на несъществуващи елементи, като програмата реагира с подходящи съобщения за грешка.</w:t>
      </w:r>
    </w:p>
    <w:p w14:paraId="7D5021AE" w14:textId="5384CF3D" w:rsidR="00A20718" w:rsidRPr="00865761" w:rsidRDefault="00A20718" w:rsidP="0035057C">
      <w:pPr>
        <w:pStyle w:val="Heading1"/>
        <w:spacing w:after="840" w:line="360" w:lineRule="auto"/>
        <w:rPr>
          <w:noProof/>
          <w:spacing w:val="0"/>
        </w:rPr>
      </w:pPr>
      <w:bookmarkStart w:id="9" w:name="_Toc199913134"/>
      <w:r w:rsidRPr="00865761">
        <w:rPr>
          <w:noProof/>
          <w:spacing w:val="0"/>
        </w:rPr>
        <w:t xml:space="preserve">Заключение и </w:t>
      </w:r>
      <w:r w:rsidR="00DF38A5" w:rsidRPr="00865761">
        <w:rPr>
          <w:noProof/>
          <w:spacing w:val="0"/>
        </w:rPr>
        <w:t>възможно</w:t>
      </w:r>
      <w:r w:rsidRPr="00865761">
        <w:rPr>
          <w:noProof/>
          <w:spacing w:val="0"/>
        </w:rPr>
        <w:t xml:space="preserve"> бъдещо развитие</w:t>
      </w:r>
      <w:bookmarkEnd w:id="9"/>
    </w:p>
    <w:p w14:paraId="5C892EA8" w14:textId="219B456F" w:rsidR="00E330CB" w:rsidRDefault="00E330CB" w:rsidP="00E330CB">
      <w:pPr>
        <w:spacing w:after="840"/>
        <w:ind w:firstLine="432"/>
        <w:rPr>
          <w:noProof/>
        </w:rPr>
      </w:pPr>
      <w:r>
        <w:rPr>
          <w:noProof/>
        </w:rPr>
        <w:t>Създаденото приложение успешно изпълнява основните изисквания на заданието за JSON парсър и редактор. То поддържа парсване на валидни JSON структури, търсене на ключове, създаване, промяна, изтриване, както и записване на резултата във файл. Решението е обектно-ориентирано, модулно и лесно за разширяване.</w:t>
      </w:r>
    </w:p>
    <w:p w14:paraId="1CE429E1" w14:textId="15CFBDEC" w:rsidR="0094679E" w:rsidRPr="00865761" w:rsidRDefault="00E330CB" w:rsidP="00E330CB">
      <w:pPr>
        <w:spacing w:after="840"/>
        <w:ind w:firstLine="432"/>
        <w:rPr>
          <w:noProof/>
        </w:rPr>
      </w:pPr>
      <w:r>
        <w:rPr>
          <w:noProof/>
        </w:rPr>
        <w:t>Възможно бъдещо развитие включва поддръжка на допълнителни JSON типове (числа, булеви стойности, null), по-добра обработка на грешки, графичен потребителски интерфейс, както и възможност за валидиране на JSON схемата.</w:t>
      </w:r>
    </w:p>
    <w:sectPr w:rsidR="0094679E" w:rsidRPr="00865761" w:rsidSect="00836F95">
      <w:footerReference w:type="default" r:id="rId11"/>
      <w:pgSz w:w="11906" w:h="16838"/>
      <w:pgMar w:top="1440" w:right="1440" w:bottom="144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8CBD4" w14:textId="77777777" w:rsidR="00312246" w:rsidRDefault="00312246" w:rsidP="00E759DF">
      <w:r>
        <w:separator/>
      </w:r>
    </w:p>
  </w:endnote>
  <w:endnote w:type="continuationSeparator" w:id="0">
    <w:p w14:paraId="6607E8D9" w14:textId="77777777" w:rsidR="00312246" w:rsidRDefault="00312246" w:rsidP="00E759DF">
      <w:r>
        <w:continuationSeparator/>
      </w:r>
    </w:p>
  </w:endnote>
  <w:endnote w:type="continuationNotice" w:id="1">
    <w:p w14:paraId="45E40EAD" w14:textId="77777777" w:rsidR="00312246" w:rsidRDefault="00312246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3FA" w14:textId="2FF0D6FF" w:rsidR="00872B15" w:rsidRDefault="00872B15" w:rsidP="00F262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5026" w14:textId="77777777" w:rsidR="00312246" w:rsidRDefault="00312246" w:rsidP="00E759DF">
      <w:r>
        <w:separator/>
      </w:r>
    </w:p>
  </w:footnote>
  <w:footnote w:type="continuationSeparator" w:id="0">
    <w:p w14:paraId="39EB6981" w14:textId="77777777" w:rsidR="00312246" w:rsidRDefault="00312246" w:rsidP="00E759DF">
      <w:r>
        <w:continuationSeparator/>
      </w:r>
    </w:p>
  </w:footnote>
  <w:footnote w:type="continuationNotice" w:id="1">
    <w:p w14:paraId="573E1222" w14:textId="77777777" w:rsidR="00312246" w:rsidRDefault="00312246" w:rsidP="00E759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774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46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18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990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62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34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06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78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507" w:hanging="360"/>
      </w:pPr>
      <w:rPr>
        <w:rFonts w:ascii="Wingdings" w:hAnsi="Wingdings" w:hint="default"/>
      </w:rPr>
    </w:lvl>
  </w:abstractNum>
  <w:abstractNum w:abstractNumId="1" w15:restartNumberingAfterBreak="0">
    <w:nsid w:val="03C2533E"/>
    <w:multiLevelType w:val="hybridMultilevel"/>
    <w:tmpl w:val="61705B6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8E66078"/>
    <w:multiLevelType w:val="hybridMultilevel"/>
    <w:tmpl w:val="48BEF1E4"/>
    <w:lvl w:ilvl="0" w:tplc="C1DEF8B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1C651733"/>
    <w:multiLevelType w:val="hybridMultilevel"/>
    <w:tmpl w:val="AA04C7B0"/>
    <w:lvl w:ilvl="0" w:tplc="62782446">
      <w:start w:val="1"/>
      <w:numFmt w:val="decimal"/>
      <w:lvlText w:val="%1."/>
      <w:lvlJc w:val="left"/>
      <w:pPr>
        <w:ind w:left="115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E34101"/>
    <w:multiLevelType w:val="hybridMultilevel"/>
    <w:tmpl w:val="175EBAFC"/>
    <w:lvl w:ilvl="0" w:tplc="F47831F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EA3D30"/>
    <w:multiLevelType w:val="multilevel"/>
    <w:tmpl w:val="2DEAF3D0"/>
    <w:lvl w:ilvl="0">
      <w:start w:val="1"/>
      <w:numFmt w:val="decimal"/>
      <w:lvlText w:val="[%1]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78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B7C50F2"/>
    <w:multiLevelType w:val="hybridMultilevel"/>
    <w:tmpl w:val="2E1677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14347426">
    <w:abstractNumId w:val="2"/>
  </w:num>
  <w:num w:numId="2" w16cid:durableId="229659850">
    <w:abstractNumId w:val="21"/>
  </w:num>
  <w:num w:numId="3" w16cid:durableId="1380860098">
    <w:abstractNumId w:val="14"/>
  </w:num>
  <w:num w:numId="4" w16cid:durableId="2009676431">
    <w:abstractNumId w:val="13"/>
  </w:num>
  <w:num w:numId="5" w16cid:durableId="745540192">
    <w:abstractNumId w:val="3"/>
  </w:num>
  <w:num w:numId="6" w16cid:durableId="1606310332">
    <w:abstractNumId w:val="18"/>
  </w:num>
  <w:num w:numId="7" w16cid:durableId="741753959">
    <w:abstractNumId w:val="0"/>
  </w:num>
  <w:num w:numId="8" w16cid:durableId="613483724">
    <w:abstractNumId w:val="11"/>
  </w:num>
  <w:num w:numId="9" w16cid:durableId="673729945">
    <w:abstractNumId w:val="19"/>
  </w:num>
  <w:num w:numId="10" w16cid:durableId="1578052529">
    <w:abstractNumId w:val="23"/>
  </w:num>
  <w:num w:numId="11" w16cid:durableId="2068722823">
    <w:abstractNumId w:val="15"/>
  </w:num>
  <w:num w:numId="12" w16cid:durableId="1606380890">
    <w:abstractNumId w:val="21"/>
  </w:num>
  <w:num w:numId="13" w16cid:durableId="676031582">
    <w:abstractNumId w:val="9"/>
  </w:num>
  <w:num w:numId="14" w16cid:durableId="1332178006">
    <w:abstractNumId w:val="4"/>
  </w:num>
  <w:num w:numId="15" w16cid:durableId="306590554">
    <w:abstractNumId w:val="10"/>
  </w:num>
  <w:num w:numId="16" w16cid:durableId="172376859">
    <w:abstractNumId w:val="7"/>
  </w:num>
  <w:num w:numId="17" w16cid:durableId="272322016">
    <w:abstractNumId w:val="8"/>
  </w:num>
  <w:num w:numId="18" w16cid:durableId="939071254">
    <w:abstractNumId w:val="20"/>
  </w:num>
  <w:num w:numId="19" w16cid:durableId="292096725">
    <w:abstractNumId w:val="17"/>
  </w:num>
  <w:num w:numId="20" w16cid:durableId="220293438">
    <w:abstractNumId w:val="21"/>
  </w:num>
  <w:num w:numId="21" w16cid:durableId="1136097291">
    <w:abstractNumId w:val="21"/>
  </w:num>
  <w:num w:numId="22" w16cid:durableId="1595626566">
    <w:abstractNumId w:val="21"/>
  </w:num>
  <w:num w:numId="23" w16cid:durableId="49772567">
    <w:abstractNumId w:val="21"/>
  </w:num>
  <w:num w:numId="24" w16cid:durableId="2106999740">
    <w:abstractNumId w:val="21"/>
  </w:num>
  <w:num w:numId="25" w16cid:durableId="256253474">
    <w:abstractNumId w:val="21"/>
  </w:num>
  <w:num w:numId="26" w16cid:durableId="327902864">
    <w:abstractNumId w:val="21"/>
  </w:num>
  <w:num w:numId="27" w16cid:durableId="1847015875">
    <w:abstractNumId w:val="21"/>
  </w:num>
  <w:num w:numId="28" w16cid:durableId="1151290643">
    <w:abstractNumId w:val="6"/>
  </w:num>
  <w:num w:numId="29" w16cid:durableId="498692176">
    <w:abstractNumId w:val="12"/>
  </w:num>
  <w:num w:numId="30" w16cid:durableId="2042630030">
    <w:abstractNumId w:val="5"/>
  </w:num>
  <w:num w:numId="31" w16cid:durableId="778796762">
    <w:abstractNumId w:val="16"/>
  </w:num>
  <w:num w:numId="32" w16cid:durableId="2064328745">
    <w:abstractNumId w:val="22"/>
  </w:num>
  <w:num w:numId="33" w16cid:durableId="523179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2911"/>
    <w:rsid w:val="00037E28"/>
    <w:rsid w:val="0004290B"/>
    <w:rsid w:val="00053DAD"/>
    <w:rsid w:val="00072E82"/>
    <w:rsid w:val="00073F84"/>
    <w:rsid w:val="00080301"/>
    <w:rsid w:val="00085380"/>
    <w:rsid w:val="0008655B"/>
    <w:rsid w:val="000A7BD0"/>
    <w:rsid w:val="000B217D"/>
    <w:rsid w:val="000E1598"/>
    <w:rsid w:val="000E4C27"/>
    <w:rsid w:val="000F00FE"/>
    <w:rsid w:val="00130B58"/>
    <w:rsid w:val="0014063D"/>
    <w:rsid w:val="00142D52"/>
    <w:rsid w:val="001521BE"/>
    <w:rsid w:val="00154964"/>
    <w:rsid w:val="00157771"/>
    <w:rsid w:val="001622DC"/>
    <w:rsid w:val="00162B6D"/>
    <w:rsid w:val="00163860"/>
    <w:rsid w:val="0018249E"/>
    <w:rsid w:val="00184403"/>
    <w:rsid w:val="001871DF"/>
    <w:rsid w:val="001B1AA8"/>
    <w:rsid w:val="001C1EA4"/>
    <w:rsid w:val="001E273B"/>
    <w:rsid w:val="001E2B7F"/>
    <w:rsid w:val="001F113B"/>
    <w:rsid w:val="00200F19"/>
    <w:rsid w:val="00253B04"/>
    <w:rsid w:val="00282633"/>
    <w:rsid w:val="0029701D"/>
    <w:rsid w:val="002A37A5"/>
    <w:rsid w:val="002A60CF"/>
    <w:rsid w:val="002B5AF5"/>
    <w:rsid w:val="002C0550"/>
    <w:rsid w:val="002C2F14"/>
    <w:rsid w:val="002F2C50"/>
    <w:rsid w:val="002F3C3A"/>
    <w:rsid w:val="003020D4"/>
    <w:rsid w:val="00305F71"/>
    <w:rsid w:val="00310D5E"/>
    <w:rsid w:val="00312246"/>
    <w:rsid w:val="00330F0D"/>
    <w:rsid w:val="00341413"/>
    <w:rsid w:val="00347C52"/>
    <w:rsid w:val="00347FAF"/>
    <w:rsid w:val="0035057C"/>
    <w:rsid w:val="00353A23"/>
    <w:rsid w:val="00354AD5"/>
    <w:rsid w:val="0037301D"/>
    <w:rsid w:val="003854B7"/>
    <w:rsid w:val="00394E5D"/>
    <w:rsid w:val="003B0C5F"/>
    <w:rsid w:val="003B7DDD"/>
    <w:rsid w:val="003E63FC"/>
    <w:rsid w:val="004667D0"/>
    <w:rsid w:val="004A2758"/>
    <w:rsid w:val="004A5F64"/>
    <w:rsid w:val="004A736F"/>
    <w:rsid w:val="004E3E29"/>
    <w:rsid w:val="004F42AF"/>
    <w:rsid w:val="00507D08"/>
    <w:rsid w:val="00511A67"/>
    <w:rsid w:val="005216C5"/>
    <w:rsid w:val="0055040B"/>
    <w:rsid w:val="00571882"/>
    <w:rsid w:val="005728E7"/>
    <w:rsid w:val="005A3048"/>
    <w:rsid w:val="005A3115"/>
    <w:rsid w:val="005B1A50"/>
    <w:rsid w:val="005C1B6C"/>
    <w:rsid w:val="005F63C1"/>
    <w:rsid w:val="00603E2C"/>
    <w:rsid w:val="00610C5F"/>
    <w:rsid w:val="00641CF9"/>
    <w:rsid w:val="0064733D"/>
    <w:rsid w:val="00660889"/>
    <w:rsid w:val="006A2350"/>
    <w:rsid w:val="006D2207"/>
    <w:rsid w:val="006D4465"/>
    <w:rsid w:val="006D546A"/>
    <w:rsid w:val="006E058D"/>
    <w:rsid w:val="006E3902"/>
    <w:rsid w:val="006F17CF"/>
    <w:rsid w:val="00702611"/>
    <w:rsid w:val="0071255A"/>
    <w:rsid w:val="00737726"/>
    <w:rsid w:val="00741106"/>
    <w:rsid w:val="0074314E"/>
    <w:rsid w:val="00753217"/>
    <w:rsid w:val="00755021"/>
    <w:rsid w:val="00766FD3"/>
    <w:rsid w:val="00774FA5"/>
    <w:rsid w:val="00780D72"/>
    <w:rsid w:val="00782043"/>
    <w:rsid w:val="007928C9"/>
    <w:rsid w:val="00794F82"/>
    <w:rsid w:val="007A3DDE"/>
    <w:rsid w:val="007B2B04"/>
    <w:rsid w:val="007B4776"/>
    <w:rsid w:val="007D650E"/>
    <w:rsid w:val="007E1755"/>
    <w:rsid w:val="007F0718"/>
    <w:rsid w:val="008048BF"/>
    <w:rsid w:val="00826E0D"/>
    <w:rsid w:val="00833594"/>
    <w:rsid w:val="008340F8"/>
    <w:rsid w:val="008354C8"/>
    <w:rsid w:val="00835CDA"/>
    <w:rsid w:val="00836F95"/>
    <w:rsid w:val="00852E8D"/>
    <w:rsid w:val="00865761"/>
    <w:rsid w:val="00872B15"/>
    <w:rsid w:val="008818BA"/>
    <w:rsid w:val="00882F2D"/>
    <w:rsid w:val="00883ECB"/>
    <w:rsid w:val="008B04D5"/>
    <w:rsid w:val="008B28D9"/>
    <w:rsid w:val="008D0C13"/>
    <w:rsid w:val="008D0C36"/>
    <w:rsid w:val="00900A3D"/>
    <w:rsid w:val="00911681"/>
    <w:rsid w:val="00925D50"/>
    <w:rsid w:val="0093339C"/>
    <w:rsid w:val="0094372F"/>
    <w:rsid w:val="0094679E"/>
    <w:rsid w:val="009500FA"/>
    <w:rsid w:val="009833B8"/>
    <w:rsid w:val="0099075C"/>
    <w:rsid w:val="009F37B9"/>
    <w:rsid w:val="00A0126A"/>
    <w:rsid w:val="00A06908"/>
    <w:rsid w:val="00A20718"/>
    <w:rsid w:val="00A57598"/>
    <w:rsid w:val="00A660F7"/>
    <w:rsid w:val="00A975F8"/>
    <w:rsid w:val="00AB343A"/>
    <w:rsid w:val="00AC7993"/>
    <w:rsid w:val="00AE3995"/>
    <w:rsid w:val="00B07D6E"/>
    <w:rsid w:val="00B22296"/>
    <w:rsid w:val="00B31B36"/>
    <w:rsid w:val="00B36E42"/>
    <w:rsid w:val="00B44121"/>
    <w:rsid w:val="00B5151B"/>
    <w:rsid w:val="00B63580"/>
    <w:rsid w:val="00B73EC5"/>
    <w:rsid w:val="00B74EFB"/>
    <w:rsid w:val="00B840B8"/>
    <w:rsid w:val="00B90CB8"/>
    <w:rsid w:val="00BC0A33"/>
    <w:rsid w:val="00BE4B71"/>
    <w:rsid w:val="00C05416"/>
    <w:rsid w:val="00C07A1F"/>
    <w:rsid w:val="00C10C9B"/>
    <w:rsid w:val="00C225BA"/>
    <w:rsid w:val="00C32BCD"/>
    <w:rsid w:val="00C35EE0"/>
    <w:rsid w:val="00C4185C"/>
    <w:rsid w:val="00C54182"/>
    <w:rsid w:val="00C7192E"/>
    <w:rsid w:val="00C756E5"/>
    <w:rsid w:val="00CA1B20"/>
    <w:rsid w:val="00CA1DE7"/>
    <w:rsid w:val="00CA321A"/>
    <w:rsid w:val="00CA6B23"/>
    <w:rsid w:val="00CB37B9"/>
    <w:rsid w:val="00CB44F0"/>
    <w:rsid w:val="00CB455D"/>
    <w:rsid w:val="00CC4190"/>
    <w:rsid w:val="00CD6709"/>
    <w:rsid w:val="00CD6E2F"/>
    <w:rsid w:val="00CE08DC"/>
    <w:rsid w:val="00CF65A5"/>
    <w:rsid w:val="00D21329"/>
    <w:rsid w:val="00D27405"/>
    <w:rsid w:val="00D51CDE"/>
    <w:rsid w:val="00D61573"/>
    <w:rsid w:val="00D63EE6"/>
    <w:rsid w:val="00D65547"/>
    <w:rsid w:val="00D87CCC"/>
    <w:rsid w:val="00DA5BAD"/>
    <w:rsid w:val="00DD60C7"/>
    <w:rsid w:val="00DE1B1B"/>
    <w:rsid w:val="00DF38A5"/>
    <w:rsid w:val="00DF659E"/>
    <w:rsid w:val="00E03DDF"/>
    <w:rsid w:val="00E220D4"/>
    <w:rsid w:val="00E3171F"/>
    <w:rsid w:val="00E330CB"/>
    <w:rsid w:val="00E4384C"/>
    <w:rsid w:val="00E759DF"/>
    <w:rsid w:val="00E80D24"/>
    <w:rsid w:val="00E87220"/>
    <w:rsid w:val="00EA7B17"/>
    <w:rsid w:val="00EC1CD4"/>
    <w:rsid w:val="00EC3875"/>
    <w:rsid w:val="00EE19F7"/>
    <w:rsid w:val="00EE5B58"/>
    <w:rsid w:val="00F005AD"/>
    <w:rsid w:val="00F23F40"/>
    <w:rsid w:val="00F2626B"/>
    <w:rsid w:val="00F3770C"/>
    <w:rsid w:val="00F5675F"/>
    <w:rsid w:val="00F57AD5"/>
    <w:rsid w:val="00F730B3"/>
    <w:rsid w:val="00F778FF"/>
    <w:rsid w:val="00F7799D"/>
    <w:rsid w:val="00F84550"/>
    <w:rsid w:val="00F879B3"/>
    <w:rsid w:val="00FA6D19"/>
    <w:rsid w:val="00FB03FD"/>
    <w:rsid w:val="00FE27BC"/>
    <w:rsid w:val="00FF13C7"/>
    <w:rsid w:val="0A1C31B5"/>
    <w:rsid w:val="14251C2B"/>
    <w:rsid w:val="1611668C"/>
    <w:rsid w:val="19456D57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5DBBE0B4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ind w:left="576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DefaultParagraphFont"/>
    <w:rsid w:val="00CE08DC"/>
  </w:style>
  <w:style w:type="character" w:customStyle="1" w:styleId="eop">
    <w:name w:val="eop"/>
    <w:basedOn w:val="DefaultParagraphFont"/>
    <w:rsid w:val="00CE08DC"/>
  </w:style>
  <w:style w:type="character" w:styleId="UnresolvedMention">
    <w:name w:val="Unresolved Mention"/>
    <w:basedOn w:val="DefaultParagraphFont"/>
    <w:uiPriority w:val="99"/>
    <w:semiHidden/>
    <w:unhideWhenUsed/>
    <w:rsid w:val="005216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65761"/>
    <w:pPr>
      <w:spacing w:before="100" w:beforeAutospacing="1" w:after="100" w:afterAutospacing="1" w:line="240" w:lineRule="auto"/>
      <w:ind w:firstLine="0"/>
      <w:jc w:val="left"/>
    </w:pPr>
    <w:rPr>
      <w:spacing w:val="0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8657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0b4564-9a6d-4c6e-a064-e5c15a0fdfdc" xsi:nil="true"/>
    <lcf76f155ced4ddcb4097134ff3c332f xmlns="434fea4f-c403-4843-9cee-fe8ed12197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98F36BF22B48B1BDCCEABCB8C15D" ma:contentTypeVersion="14" ma:contentTypeDescription="Create a new document." ma:contentTypeScope="" ma:versionID="217143ed303b28dfd5e08e800bf062b3">
  <xsd:schema xmlns:xsd="http://www.w3.org/2001/XMLSchema" xmlns:xs="http://www.w3.org/2001/XMLSchema" xmlns:p="http://schemas.microsoft.com/office/2006/metadata/properties" xmlns:ns2="434fea4f-c403-4843-9cee-fe8ed12197da" xmlns:ns3="fa0b4564-9a6d-4c6e-a064-e5c15a0fdfdc" targetNamespace="http://schemas.microsoft.com/office/2006/metadata/properties" ma:root="true" ma:fieldsID="651e1fcfddb82c000c1121feb8c605e0" ns2:_="" ns3:_="">
    <xsd:import namespace="434fea4f-c403-4843-9cee-fe8ed12197da"/>
    <xsd:import namespace="fa0b4564-9a6d-4c6e-a064-e5c15a0fdf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fea4f-c403-4843-9cee-fe8ed12197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b4564-9a6d-4c6e-a064-e5c15a0fdfd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7a9967e-3a3e-4e83-a556-b3d09b2db4d6}" ma:internalName="TaxCatchAll" ma:showField="CatchAllData" ma:web="fa0b4564-9a6d-4c6e-a064-e5c15a0fdf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fa0b4564-9a6d-4c6e-a064-e5c15a0fdfdc"/>
    <ds:schemaRef ds:uri="434fea4f-c403-4843-9cee-fe8ed12197da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B19421-555C-47B4-B41C-D5897CFDC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fea4f-c403-4843-9cee-fe8ed12197da"/>
    <ds:schemaRef ds:uri="fa0b4564-9a6d-4c6e-a064-e5c15a0fdf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DD486C-07F3-4065-A85C-7E7A3E23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2025-06-04T04:06:00Z</dcterms:created>
  <dcterms:modified xsi:type="dcterms:W3CDTF">2025-06-04T04:06:00Z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0x010100FCA498F36BF22B48B1BDCCEABCB8C15D</vt:lpwstr>
  </property>
  <property fmtid="{D5CDD505-2E9C-101B-9397-08002B2CF9AE}" pid="3" name="MediaServiceImageTags">
    <vt:lpwstr/>
  </property>
</Properties>
</file>