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35AD7" w14:textId="1DE2129F" w:rsidR="00DF1ABA" w:rsidRPr="00430AEA" w:rsidRDefault="00DF1ABA" w:rsidP="00DF1ABA">
      <w:pPr>
        <w:ind w:right="-142"/>
        <w:rPr>
          <w:b/>
          <w:sz w:val="22"/>
          <w:szCs w:val="22"/>
        </w:rPr>
      </w:pPr>
      <w:bookmarkStart w:id="0" w:name="chuong_pl_17_name"/>
      <w:r>
        <w:rPr>
          <w:sz w:val="22"/>
          <w:szCs w:val="22"/>
        </w:rPr>
        <w:t xml:space="preserve">                  </w:t>
      </w:r>
      <w:r w:rsidRPr="00882328">
        <w:rPr>
          <w:sz w:val="22"/>
          <w:szCs w:val="22"/>
        </w:rPr>
        <w:t>ĐẠI HỌC QUỐC GIA HÀ NỘI</w:t>
      </w:r>
      <w:r w:rsidRPr="00430AEA">
        <w:rPr>
          <w:b/>
          <w:sz w:val="22"/>
          <w:szCs w:val="22"/>
        </w:rPr>
        <w:t xml:space="preserve">                     </w:t>
      </w:r>
    </w:p>
    <w:p w14:paraId="3F90CD76" w14:textId="04F13009" w:rsidR="00DF1ABA" w:rsidRPr="0030623E" w:rsidRDefault="00DF1ABA" w:rsidP="00DF1ABA">
      <w:pPr>
        <w:rPr>
          <w:b/>
        </w:rPr>
      </w:pPr>
      <w:r>
        <w:rPr>
          <w:b/>
          <w:sz w:val="22"/>
          <w:szCs w:val="22"/>
        </w:rPr>
        <w:t xml:space="preserve">     </w:t>
      </w:r>
      <w:r w:rsidRPr="00DF3132">
        <w:rPr>
          <w:b/>
          <w:sz w:val="22"/>
          <w:szCs w:val="22"/>
        </w:rPr>
        <w:t xml:space="preserve">KHOA </w:t>
      </w:r>
      <w:r>
        <w:rPr>
          <w:b/>
          <w:sz w:val="22"/>
          <w:szCs w:val="22"/>
        </w:rPr>
        <w:t>C</w:t>
      </w:r>
      <w:r w:rsidRPr="00037A91">
        <w:rPr>
          <w:b/>
          <w:sz w:val="22"/>
          <w:szCs w:val="22"/>
        </w:rPr>
        <w:t>ÁC</w:t>
      </w:r>
      <w:r>
        <w:rPr>
          <w:b/>
          <w:sz w:val="22"/>
          <w:szCs w:val="22"/>
        </w:rPr>
        <w:t xml:space="preserve"> KHOA H</w:t>
      </w:r>
      <w:r w:rsidRPr="00037A91">
        <w:rPr>
          <w:b/>
          <w:sz w:val="22"/>
          <w:szCs w:val="22"/>
        </w:rPr>
        <w:t>ỌC</w:t>
      </w:r>
      <w:r>
        <w:rPr>
          <w:b/>
          <w:sz w:val="22"/>
          <w:szCs w:val="22"/>
        </w:rPr>
        <w:t xml:space="preserve"> LI</w:t>
      </w:r>
      <w:r w:rsidRPr="00037A91">
        <w:rPr>
          <w:b/>
          <w:sz w:val="22"/>
          <w:szCs w:val="22"/>
        </w:rPr>
        <w:t>Ê</w:t>
      </w:r>
      <w:r>
        <w:rPr>
          <w:b/>
          <w:sz w:val="22"/>
          <w:szCs w:val="22"/>
        </w:rPr>
        <w:t>N NG</w:t>
      </w:r>
      <w:r w:rsidRPr="00037A91">
        <w:rPr>
          <w:b/>
          <w:sz w:val="22"/>
          <w:szCs w:val="22"/>
        </w:rPr>
        <w:t>ÀNH</w:t>
      </w:r>
      <w:r w:rsidRPr="00422BA0">
        <w:rPr>
          <w:b/>
          <w:sz w:val="20"/>
          <w:szCs w:val="20"/>
        </w:rPr>
        <w:t xml:space="preserve">   </w:t>
      </w:r>
      <w:r>
        <w:rPr>
          <w:b/>
          <w:sz w:val="20"/>
          <w:szCs w:val="20"/>
        </w:rPr>
        <w:t xml:space="preserve">                            </w:t>
      </w:r>
    </w:p>
    <w:p w14:paraId="3126FC2A" w14:textId="33CC8DAE" w:rsidR="00DF1ABA" w:rsidRDefault="00DF1ABA" w:rsidP="00DF1ABA">
      <w:r>
        <w:rPr>
          <w:noProof/>
        </w:rPr>
        <mc:AlternateContent>
          <mc:Choice Requires="wps">
            <w:drawing>
              <wp:anchor distT="0" distB="0" distL="114300" distR="114300" simplePos="0" relativeHeight="251659264" behindDoc="0" locked="0" layoutInCell="1" allowOverlap="1" wp14:anchorId="35657D22" wp14:editId="4E931B1A">
                <wp:simplePos x="0" y="0"/>
                <wp:positionH relativeFrom="column">
                  <wp:posOffset>850900</wp:posOffset>
                </wp:positionH>
                <wp:positionV relativeFrom="paragraph">
                  <wp:posOffset>18415</wp:posOffset>
                </wp:positionV>
                <wp:extent cx="115570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402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1.45pt" to="1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GC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6bTp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"/>
            </w:pict>
          </mc:Fallback>
        </mc:AlternateContent>
      </w:r>
      <w:r>
        <w:t xml:space="preserve">              </w:t>
      </w:r>
    </w:p>
    <w:p w14:paraId="0451CA9B" w14:textId="77777777" w:rsidR="00EF38DA" w:rsidRDefault="00EF38DA" w:rsidP="00EF38DA">
      <w:pPr>
        <w:spacing w:before="120" w:after="100" w:afterAutospacing="1"/>
        <w:jc w:val="center"/>
      </w:pPr>
      <w:r>
        <w:rPr>
          <w:b/>
          <w:bCs/>
          <w:lang w:val="vi-VN" w:eastAsia="vi-VN"/>
        </w:rPr>
        <w:t>THÔNG BÁO</w:t>
      </w:r>
      <w:bookmarkEnd w:id="0"/>
    </w:p>
    <w:p w14:paraId="2E753BDE" w14:textId="43E538E1" w:rsidR="009B1F3D" w:rsidRDefault="009B1F3D" w:rsidP="009B1F3D">
      <w:pPr>
        <w:spacing w:before="120" w:after="100" w:afterAutospacing="1"/>
        <w:jc w:val="center"/>
        <w:rPr>
          <w:b/>
          <w:bCs/>
          <w:lang w:eastAsia="vi-VN"/>
        </w:rPr>
      </w:pPr>
      <w:bookmarkStart w:id="1" w:name="chuong_pl_17_name_name"/>
      <w:r>
        <w:rPr>
          <w:b/>
          <w:bCs/>
          <w:lang w:val="vi-VN" w:eastAsia="vi-VN"/>
        </w:rPr>
        <w:t>Công khai cam kết chất lượng đào tạo của cơ sở giáo dục đại học</w:t>
      </w:r>
      <w:bookmarkEnd w:id="1"/>
      <w:r>
        <w:rPr>
          <w:b/>
          <w:bCs/>
          <w:lang w:eastAsia="vi-VN"/>
        </w:rPr>
        <w:t xml:space="preserve"> năm học 202</w:t>
      </w:r>
      <w:r w:rsidR="00E44C9F">
        <w:rPr>
          <w:b/>
          <w:bCs/>
          <w:lang w:eastAsia="vi-VN"/>
        </w:rPr>
        <w:t>2</w:t>
      </w:r>
      <w:r>
        <w:rPr>
          <w:b/>
          <w:bCs/>
          <w:lang w:eastAsia="vi-VN"/>
        </w:rPr>
        <w:t>-202</w:t>
      </w:r>
      <w:r w:rsidR="00E44C9F">
        <w:rPr>
          <w:b/>
          <w:bCs/>
          <w:lang w:eastAsia="vi-VN"/>
        </w:rPr>
        <w:t>3</w:t>
      </w:r>
    </w:p>
    <w:p w14:paraId="6286913B" w14:textId="77777777" w:rsidR="009B1F3D" w:rsidRPr="001C4D4D" w:rsidRDefault="009B1F3D" w:rsidP="009B1F3D">
      <w:pPr>
        <w:spacing w:before="120" w:after="100" w:afterAutospacing="1"/>
        <w:jc w:val="center"/>
        <w:rPr>
          <w:bCs/>
          <w:i/>
          <w:lang w:eastAsia="vi-VN"/>
        </w:rPr>
      </w:pPr>
      <w:r w:rsidRPr="001C4D4D">
        <w:rPr>
          <w:bCs/>
          <w:i/>
          <w:lang w:eastAsia="vi-VN"/>
        </w:rPr>
        <w:t>(Theo thông tứ số 30/2017/TT-BGDĐT ngày 28/12/2017 của Bộ Giáo dục và Đào tạo)</w:t>
      </w:r>
    </w:p>
    <w:p w14:paraId="2F34E23F" w14:textId="75B20348" w:rsidR="009E6FE2" w:rsidRPr="0078143C" w:rsidRDefault="009E6FE2" w:rsidP="00EF38DA">
      <w:pPr>
        <w:spacing w:before="120" w:after="100" w:afterAutospacing="1"/>
        <w:jc w:val="center"/>
        <w:rPr>
          <w:sz w:val="28"/>
        </w:rPr>
      </w:pPr>
      <w:r w:rsidRPr="0078143C">
        <w:rPr>
          <w:b/>
          <w:bCs/>
          <w:sz w:val="28"/>
          <w:lang w:eastAsia="vi-VN"/>
        </w:rPr>
        <w:t>Chương trình đào tạo chuẩn trình độ</w:t>
      </w:r>
      <w:r w:rsidR="0078143C" w:rsidRPr="0078143C">
        <w:rPr>
          <w:b/>
          <w:bCs/>
          <w:sz w:val="28"/>
          <w:lang w:eastAsia="vi-VN"/>
        </w:rPr>
        <w:t xml:space="preserve"> Cử nhân</w:t>
      </w:r>
      <w:r w:rsidRPr="0078143C">
        <w:rPr>
          <w:b/>
          <w:bCs/>
          <w:sz w:val="28"/>
          <w:lang w:eastAsia="vi-VN"/>
        </w:rPr>
        <w:t xml:space="preserve"> ngành</w:t>
      </w:r>
      <w:r w:rsidR="0078143C" w:rsidRPr="0078143C">
        <w:rPr>
          <w:b/>
          <w:bCs/>
          <w:sz w:val="28"/>
          <w:lang w:eastAsia="vi-VN"/>
        </w:rPr>
        <w:t xml:space="preserve"> Quản trị tài nguyên</w:t>
      </w:r>
      <w:r w:rsidRPr="0078143C">
        <w:rPr>
          <w:b/>
          <w:bCs/>
          <w:sz w:val="28"/>
          <w:lang w:eastAsia="vi-VN"/>
        </w:rPr>
        <w:t xml:space="preserve"> </w:t>
      </w:r>
      <w:r w:rsidR="00527D7C" w:rsidRPr="0078143C">
        <w:rPr>
          <w:b/>
          <w:bCs/>
          <w:sz w:val="28"/>
          <w:lang w:eastAsia="vi-VN"/>
        </w:rPr>
        <w:t>Di sản</w:t>
      </w:r>
    </w:p>
    <w:tbl>
      <w:tblPr>
        <w:tblW w:w="15016" w:type="dxa"/>
        <w:tblLayout w:type="fixed"/>
        <w:tblCellMar>
          <w:left w:w="0" w:type="dxa"/>
          <w:right w:w="0" w:type="dxa"/>
        </w:tblCellMar>
        <w:tblLook w:val="0000" w:firstRow="0" w:lastRow="0" w:firstColumn="0" w:lastColumn="0" w:noHBand="0" w:noVBand="0"/>
      </w:tblPr>
      <w:tblGrid>
        <w:gridCol w:w="536"/>
        <w:gridCol w:w="8243"/>
        <w:gridCol w:w="709"/>
        <w:gridCol w:w="850"/>
        <w:gridCol w:w="709"/>
        <w:gridCol w:w="850"/>
        <w:gridCol w:w="851"/>
        <w:gridCol w:w="1134"/>
        <w:gridCol w:w="1134"/>
      </w:tblGrid>
      <w:tr w:rsidR="00EF38DA" w14:paraId="426CD329" w14:textId="77777777" w:rsidTr="00CA3C76">
        <w:trPr>
          <w:tblHeader/>
        </w:trPr>
        <w:tc>
          <w:tcPr>
            <w:tcW w:w="536"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49B3F8B3" w14:textId="77777777" w:rsidR="00EF38DA" w:rsidRDefault="00EF38DA" w:rsidP="00527D7C">
            <w:pPr>
              <w:spacing w:before="120"/>
              <w:jc w:val="center"/>
            </w:pPr>
            <w:r>
              <w:t>STT</w:t>
            </w:r>
          </w:p>
        </w:tc>
        <w:tc>
          <w:tcPr>
            <w:tcW w:w="824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1858BF66" w14:textId="77777777" w:rsidR="00EF38DA" w:rsidRDefault="00EF38DA" w:rsidP="00527D7C">
            <w:pPr>
              <w:spacing w:before="120"/>
              <w:jc w:val="center"/>
            </w:pPr>
            <w:r>
              <w:t>Nội dung</w:t>
            </w:r>
          </w:p>
        </w:tc>
        <w:tc>
          <w:tcPr>
            <w:tcW w:w="6237" w:type="dxa"/>
            <w:gridSpan w:val="7"/>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1FB373C3" w14:textId="77777777" w:rsidR="00EF38DA" w:rsidRDefault="00EF38DA" w:rsidP="00527D7C">
            <w:pPr>
              <w:spacing w:before="120"/>
              <w:jc w:val="center"/>
            </w:pPr>
            <w:r>
              <w:t>Trình độ đào tạo</w:t>
            </w:r>
          </w:p>
        </w:tc>
      </w:tr>
      <w:tr w:rsidR="00EF38DA" w14:paraId="04166272" w14:textId="77777777" w:rsidTr="00CA3C76">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63EDA522" w14:textId="77777777" w:rsidR="00EF38DA" w:rsidRDefault="00EF38DA" w:rsidP="00527D7C">
            <w:pPr>
              <w:spacing w:before="120"/>
              <w:jc w:val="center"/>
            </w:pPr>
          </w:p>
        </w:tc>
        <w:tc>
          <w:tcPr>
            <w:tcW w:w="8243" w:type="dxa"/>
            <w:vMerge/>
            <w:tcBorders>
              <w:top w:val="single" w:sz="8" w:space="0" w:color="auto"/>
              <w:left w:val="nil"/>
              <w:bottom w:val="single" w:sz="8" w:space="0" w:color="auto"/>
              <w:right w:val="single" w:sz="8" w:space="0" w:color="auto"/>
              <w:tl2br w:val="nil"/>
              <w:tr2bl w:val="nil"/>
            </w:tcBorders>
            <w:vAlign w:val="center"/>
          </w:tcPr>
          <w:p w14:paraId="2EE4F001" w14:textId="77777777" w:rsidR="00EF38DA" w:rsidRDefault="00EF38DA" w:rsidP="00527D7C">
            <w:pPr>
              <w:spacing w:before="120"/>
              <w:jc w:val="center"/>
            </w:pPr>
          </w:p>
        </w:tc>
        <w:tc>
          <w:tcPr>
            <w:tcW w:w="709"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D82A5C" w14:textId="77777777" w:rsidR="00EF38DA" w:rsidRDefault="00EF38DA" w:rsidP="00527D7C">
            <w:pPr>
              <w:spacing w:before="120"/>
              <w:jc w:val="center"/>
            </w:pPr>
            <w:r>
              <w:t>Tiến sĩ</w:t>
            </w:r>
          </w:p>
        </w:tc>
        <w:tc>
          <w:tcPr>
            <w:tcW w:w="850"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2DDD6A6" w14:textId="77777777" w:rsidR="00EF38DA" w:rsidRDefault="00EF38DA" w:rsidP="00527D7C">
            <w:pPr>
              <w:spacing w:before="120"/>
              <w:jc w:val="center"/>
            </w:pPr>
            <w:r>
              <w:t>Thạc sĩ</w:t>
            </w:r>
          </w:p>
        </w:tc>
        <w:tc>
          <w:tcPr>
            <w:tcW w:w="2410" w:type="dxa"/>
            <w:gridSpan w:val="3"/>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380863B" w14:textId="77777777" w:rsidR="00EF38DA" w:rsidRDefault="00EF38DA" w:rsidP="00CA3C76">
            <w:pPr>
              <w:jc w:val="center"/>
            </w:pPr>
            <w:r>
              <w:t>Đại học</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4AA5CCE" w14:textId="77777777" w:rsidR="00EF38DA" w:rsidRDefault="00EF38DA" w:rsidP="00CA3C76">
            <w:pPr>
              <w:jc w:val="center"/>
            </w:pPr>
            <w:r>
              <w:t>Cao đẳng sư phạm chính quy</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6B6F65F" w14:textId="77777777" w:rsidR="00EF38DA" w:rsidRDefault="00EF38DA" w:rsidP="00CA3C76">
            <w:pPr>
              <w:jc w:val="center"/>
            </w:pPr>
            <w:r>
              <w:t>Trung cấp sư phạm chính quy</w:t>
            </w:r>
          </w:p>
        </w:tc>
      </w:tr>
      <w:tr w:rsidR="00EF38DA" w14:paraId="36B780EE" w14:textId="77777777" w:rsidTr="00CA3C76">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69CB7146" w14:textId="77777777" w:rsidR="00EF38DA" w:rsidRDefault="00EF38DA" w:rsidP="00527D7C">
            <w:pPr>
              <w:spacing w:before="120"/>
              <w:jc w:val="center"/>
            </w:pPr>
          </w:p>
        </w:tc>
        <w:tc>
          <w:tcPr>
            <w:tcW w:w="8243" w:type="dxa"/>
            <w:vMerge/>
            <w:tcBorders>
              <w:top w:val="single" w:sz="8" w:space="0" w:color="auto"/>
              <w:left w:val="nil"/>
              <w:bottom w:val="single" w:sz="8" w:space="0" w:color="auto"/>
              <w:right w:val="single" w:sz="8" w:space="0" w:color="auto"/>
              <w:tl2br w:val="nil"/>
              <w:tr2bl w:val="nil"/>
            </w:tcBorders>
            <w:vAlign w:val="center"/>
          </w:tcPr>
          <w:p w14:paraId="3CC57DAB" w14:textId="77777777" w:rsidR="00EF38DA" w:rsidRDefault="00EF38DA" w:rsidP="00527D7C">
            <w:pPr>
              <w:spacing w:before="120"/>
              <w:jc w:val="center"/>
            </w:pPr>
          </w:p>
        </w:tc>
        <w:tc>
          <w:tcPr>
            <w:tcW w:w="709" w:type="dxa"/>
            <w:vMerge/>
            <w:tcBorders>
              <w:top w:val="nil"/>
              <w:left w:val="nil"/>
              <w:bottom w:val="single" w:sz="8" w:space="0" w:color="auto"/>
              <w:right w:val="single" w:sz="8" w:space="0" w:color="auto"/>
              <w:tl2br w:val="nil"/>
              <w:tr2bl w:val="nil"/>
            </w:tcBorders>
            <w:vAlign w:val="center"/>
          </w:tcPr>
          <w:p w14:paraId="7F72F0E5" w14:textId="77777777" w:rsidR="00EF38DA" w:rsidRDefault="00EF38DA" w:rsidP="00527D7C">
            <w:pPr>
              <w:spacing w:before="120"/>
              <w:jc w:val="center"/>
            </w:pPr>
          </w:p>
        </w:tc>
        <w:tc>
          <w:tcPr>
            <w:tcW w:w="850" w:type="dxa"/>
            <w:vMerge/>
            <w:tcBorders>
              <w:top w:val="nil"/>
              <w:left w:val="nil"/>
              <w:bottom w:val="single" w:sz="8" w:space="0" w:color="auto"/>
              <w:right w:val="single" w:sz="8" w:space="0" w:color="auto"/>
              <w:tl2br w:val="nil"/>
              <w:tr2bl w:val="nil"/>
            </w:tcBorders>
            <w:vAlign w:val="center"/>
          </w:tcPr>
          <w:p w14:paraId="779070FB" w14:textId="77777777" w:rsidR="00EF38DA" w:rsidRDefault="00EF38DA" w:rsidP="00527D7C">
            <w:pPr>
              <w:spacing w:before="120"/>
              <w:jc w:val="cente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4B4DAF" w14:textId="77777777" w:rsidR="00EF38DA" w:rsidRDefault="00EF38DA" w:rsidP="00CA3C76">
            <w:pPr>
              <w:jc w:val="center"/>
            </w:pPr>
            <w:r>
              <w:t>Chính quy</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2F02033" w14:textId="77777777" w:rsidR="00EF38DA" w:rsidRDefault="00EF38DA" w:rsidP="00CA3C76">
            <w:pPr>
              <w:jc w:val="center"/>
            </w:pPr>
            <w:r>
              <w:t>Liên thông chính quy</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10FEE1D" w14:textId="77777777" w:rsidR="00EF38DA" w:rsidRDefault="00EF38DA" w:rsidP="00CA3C76">
            <w:pPr>
              <w:jc w:val="center"/>
            </w:pPr>
            <w:r>
              <w:t>Văn bằng 2 chính quy</w:t>
            </w:r>
          </w:p>
        </w:tc>
        <w:tc>
          <w:tcPr>
            <w:tcW w:w="1134" w:type="dxa"/>
            <w:tcBorders>
              <w:top w:val="nil"/>
              <w:left w:val="nil"/>
              <w:bottom w:val="single" w:sz="8" w:space="0" w:color="auto"/>
              <w:right w:val="single" w:sz="8" w:space="0" w:color="auto"/>
              <w:tl2br w:val="nil"/>
              <w:tr2bl w:val="nil"/>
            </w:tcBorders>
            <w:vAlign w:val="center"/>
          </w:tcPr>
          <w:p w14:paraId="7B2EA11A" w14:textId="77777777" w:rsidR="00EF38DA" w:rsidRDefault="00EF38DA" w:rsidP="00527D7C">
            <w:pPr>
              <w:spacing w:before="120"/>
              <w:jc w:val="center"/>
            </w:pPr>
          </w:p>
        </w:tc>
        <w:tc>
          <w:tcPr>
            <w:tcW w:w="1134" w:type="dxa"/>
            <w:tcBorders>
              <w:top w:val="nil"/>
              <w:left w:val="nil"/>
              <w:bottom w:val="single" w:sz="8" w:space="0" w:color="auto"/>
              <w:right w:val="single" w:sz="8" w:space="0" w:color="auto"/>
              <w:tl2br w:val="nil"/>
              <w:tr2bl w:val="nil"/>
            </w:tcBorders>
            <w:vAlign w:val="center"/>
          </w:tcPr>
          <w:p w14:paraId="46E76917" w14:textId="77777777" w:rsidR="00EF38DA" w:rsidRDefault="00EF38DA" w:rsidP="00527D7C">
            <w:pPr>
              <w:spacing w:before="120"/>
              <w:jc w:val="center"/>
            </w:pPr>
          </w:p>
        </w:tc>
      </w:tr>
      <w:tr w:rsidR="00EF38DA" w14:paraId="0A2231A3" w14:textId="77777777" w:rsidTr="00C95AEE">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38DA01AE" w14:textId="77777777" w:rsidR="00EF38DA" w:rsidRDefault="00EF38DA" w:rsidP="00527D7C">
            <w:pPr>
              <w:spacing w:before="120"/>
              <w:jc w:val="center"/>
            </w:pPr>
            <w:r>
              <w:t>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9232E7E" w14:textId="6F5284E6" w:rsidR="00C95AEE" w:rsidRDefault="00EF38DA" w:rsidP="00C95AEE">
            <w:pPr>
              <w:spacing w:before="120"/>
            </w:pPr>
            <w:r>
              <w:t>Điều kiện đăng ký tuyển sinh</w:t>
            </w:r>
            <w:r w:rsidR="001E7D15">
              <w:t>:</w:t>
            </w:r>
          </w:p>
          <w:p w14:paraId="18E8C57A" w14:textId="77777777" w:rsidR="00C74359" w:rsidRPr="00F6713D" w:rsidRDefault="00C74359" w:rsidP="00C74359">
            <w:pPr>
              <w:spacing w:before="120"/>
            </w:pPr>
            <w:r w:rsidRPr="00F6713D">
              <w:t>1.</w:t>
            </w:r>
            <w:r>
              <w:t xml:space="preserve"> </w:t>
            </w:r>
            <w:r w:rsidRPr="00F6713D">
              <w:t>Đối tượng, điều kiện tuyển sinh</w:t>
            </w:r>
          </w:p>
          <w:p w14:paraId="34ECA66C" w14:textId="77777777" w:rsidR="00C74359" w:rsidRPr="00F6713D" w:rsidRDefault="00C74359" w:rsidP="00C74359">
            <w:pPr>
              <w:spacing w:before="120"/>
            </w:pPr>
            <w:r w:rsidRPr="00F6713D">
              <w:t>1.1.</w:t>
            </w:r>
            <w:r>
              <w:t xml:space="preserve"> </w:t>
            </w:r>
            <w:r w:rsidRPr="00F6713D">
              <w:t>Đối tượng dự tuyển được xác định tại thời điểm xét tuyển (trước khi công bố kết quả xét tuyển chính thức), bao gồm:</w:t>
            </w:r>
          </w:p>
          <w:p w14:paraId="75B9538C" w14:textId="77777777" w:rsidR="00C74359" w:rsidRPr="00F6713D" w:rsidRDefault="00C74359" w:rsidP="00C74359">
            <w:pPr>
              <w:spacing w:before="120"/>
            </w:pPr>
            <w:r w:rsidRPr="00F6713D">
              <w:t>a)</w:t>
            </w:r>
            <w:r>
              <w:t xml:space="preserve"> </w:t>
            </w:r>
            <w:r w:rsidRPr="00F6713D">
              <w:t>Người đã được công nhận tốt nghiệp trung học phổ thông (THPT) của Việt Nam hoặc có bằng tốt nghiệp của nước ngoài được công nhận trình độ tương đương;</w:t>
            </w:r>
          </w:p>
          <w:p w14:paraId="61C72BA7" w14:textId="77777777" w:rsidR="00C74359" w:rsidRPr="00F6713D" w:rsidRDefault="00C74359" w:rsidP="00C74359">
            <w:pPr>
              <w:spacing w:before="120"/>
            </w:pPr>
            <w:r w:rsidRPr="00F6713D">
              <w:t>b)</w:t>
            </w:r>
            <w:r>
              <w:t xml:space="preserve"> </w:t>
            </w:r>
            <w:r w:rsidRPr="00F6713D">
              <w:t>Người đã có bằng tốt nghiệp trung cấp ngành nghề thuộc cùng nhóm ngành dự tuyển và đã hoàn thành đủ yêu cầu khối lượng kiến thức văn hóa cấp THPT theo quy định của pháp luật.</w:t>
            </w:r>
          </w:p>
          <w:p w14:paraId="30E28102" w14:textId="77777777" w:rsidR="00C74359" w:rsidRPr="00F6713D" w:rsidRDefault="00C74359" w:rsidP="00C74359">
            <w:pPr>
              <w:spacing w:before="120"/>
            </w:pPr>
            <w:r w:rsidRPr="00F6713D">
              <w:t>1.2.</w:t>
            </w:r>
            <w:r>
              <w:t xml:space="preserve"> </w:t>
            </w:r>
            <w:r w:rsidRPr="00F6713D">
              <w:t>Đối tượng dự tuyển quy định tại mục 1.1 phải đáp ứng các điều kiện sau:</w:t>
            </w:r>
          </w:p>
          <w:p w14:paraId="7C7BED4F" w14:textId="77777777" w:rsidR="00C74359" w:rsidRPr="00F6713D" w:rsidRDefault="00C74359" w:rsidP="00C74359">
            <w:pPr>
              <w:spacing w:before="120"/>
              <w:rPr>
                <w:lang w:val="vi-VN"/>
              </w:rPr>
            </w:pPr>
            <w:r w:rsidRPr="00F6713D">
              <w:t>a)</w:t>
            </w:r>
            <w:r>
              <w:t xml:space="preserve"> </w:t>
            </w:r>
            <w:r w:rsidRPr="00F6713D">
              <w:t>Đạt ngưỡng đầu vào về chuyên môn, ngoại ngữ và các năng lực khác (nếu có);</w:t>
            </w:r>
          </w:p>
          <w:p w14:paraId="394BE9C2" w14:textId="77777777" w:rsidR="00C74359" w:rsidRPr="00F6713D" w:rsidRDefault="00C74359" w:rsidP="00C74359">
            <w:pPr>
              <w:spacing w:before="120"/>
            </w:pPr>
            <w:r w:rsidRPr="00F6713D">
              <w:t>b)</w:t>
            </w:r>
            <w:r>
              <w:t xml:space="preserve"> </w:t>
            </w:r>
            <w:r w:rsidRPr="00F6713D">
              <w:t>Có đủ sức khỏe để học tập theo quy định hiện hành;</w:t>
            </w:r>
          </w:p>
          <w:p w14:paraId="30538D45" w14:textId="77777777" w:rsidR="00C74359" w:rsidRPr="00F6713D" w:rsidRDefault="00C74359" w:rsidP="00C74359">
            <w:pPr>
              <w:spacing w:before="120"/>
            </w:pPr>
            <w:r w:rsidRPr="00F6713D">
              <w:lastRenderedPageBreak/>
              <w:t>c)</w:t>
            </w:r>
            <w:r>
              <w:t xml:space="preserve"> </w:t>
            </w:r>
            <w:r w:rsidRPr="00F6713D">
              <w:t>Có đủ thông tin cá nhân, hồ sơ dự tuyển theo quy định. Đối vớ người khuyết tật được cấp có thẩm quyền công nhận bị dị dạng, dị tật, suy giảm khả năng tự lực trong sinh hoạt và học tập thì Chủ nhiệm Khoa xem xét, quyết định cho dự tuyển vào các ngành học phù hợp với tình trạng sức khỏe.</w:t>
            </w:r>
          </w:p>
          <w:p w14:paraId="105F6916" w14:textId="77777777" w:rsidR="00C74359" w:rsidRPr="00F6713D" w:rsidRDefault="00C74359" w:rsidP="00C74359">
            <w:pPr>
              <w:spacing w:before="120"/>
            </w:pPr>
            <w:r w:rsidRPr="00F6713D">
              <w:t>1</w:t>
            </w:r>
            <w:r w:rsidRPr="00F6713D">
              <w:rPr>
                <w:lang w:val="vi-VN"/>
              </w:rPr>
              <w:t>.3</w:t>
            </w:r>
            <w:r w:rsidRPr="00F6713D">
              <w:t>.</w:t>
            </w:r>
            <w:r>
              <w:t xml:space="preserve"> </w:t>
            </w:r>
            <w:r w:rsidRPr="00F6713D">
              <w:t>Phạm vi tuyển sinh</w:t>
            </w:r>
          </w:p>
          <w:p w14:paraId="374F1C60" w14:textId="77777777" w:rsidR="00C74359" w:rsidRPr="00F6713D" w:rsidRDefault="00C74359" w:rsidP="00C74359">
            <w:pPr>
              <w:spacing w:before="120"/>
            </w:pPr>
            <w:r w:rsidRPr="00F6713D">
              <w:t>Khoa Các khoa học liên ngành – ĐHQGHN tổ chức tuyển sinh trên toàn quốc và quốc tế.</w:t>
            </w:r>
          </w:p>
          <w:p w14:paraId="71006F3B" w14:textId="77777777" w:rsidR="00C74359" w:rsidRDefault="00C74359" w:rsidP="00C74359">
            <w:pPr>
              <w:spacing w:before="120"/>
            </w:pPr>
            <w:r w:rsidRPr="00F6713D">
              <w:t>1</w:t>
            </w:r>
            <w:r w:rsidRPr="00F6713D">
              <w:rPr>
                <w:lang w:val="vi-VN"/>
              </w:rPr>
              <w:t>.4</w:t>
            </w:r>
            <w:r w:rsidRPr="00F6713D">
              <w:t>.</w:t>
            </w:r>
            <w:r>
              <w:t xml:space="preserve"> </w:t>
            </w:r>
            <w:r w:rsidRPr="00F6713D">
              <w:t>Phương thức tuyển sinh</w:t>
            </w:r>
          </w:p>
          <w:p w14:paraId="38B81AE7" w14:textId="77777777" w:rsidR="00C74359" w:rsidRPr="00F6713D" w:rsidRDefault="00C74359" w:rsidP="00C74359">
            <w:pPr>
              <w:spacing w:before="120"/>
            </w:pPr>
            <w:r>
              <w:t>Khoa Các khoa học liên ngành sử dụng 7 phương thức xét tuyển để tuyển sinh các chương trình đào tạo (CTĐT) chuẩn, CTĐT theo Đề án học phí tương ứng với chất lượng đào tạo. Cụ thể như sau:</w:t>
            </w:r>
          </w:p>
          <w:p w14:paraId="09ECDC20" w14:textId="77777777" w:rsidR="00C74359" w:rsidRPr="00F6713D" w:rsidRDefault="00C74359" w:rsidP="00C74359">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1: </w:t>
            </w:r>
            <w:r w:rsidRPr="00F6713D">
              <w:rPr>
                <w:sz w:val="24"/>
                <w:szCs w:val="24"/>
              </w:rPr>
              <w:t>Xét</w:t>
            </w:r>
            <w:r w:rsidRPr="00F6713D">
              <w:rPr>
                <w:spacing w:val="1"/>
                <w:sz w:val="24"/>
                <w:szCs w:val="24"/>
              </w:rPr>
              <w:t xml:space="preserve"> </w:t>
            </w:r>
            <w:r w:rsidRPr="00F6713D">
              <w:rPr>
                <w:sz w:val="24"/>
                <w:szCs w:val="24"/>
              </w:rPr>
              <w:t>tuyển</w:t>
            </w:r>
            <w:r w:rsidRPr="00F6713D">
              <w:rPr>
                <w:spacing w:val="4"/>
                <w:sz w:val="24"/>
                <w:szCs w:val="24"/>
              </w:rPr>
              <w:t xml:space="preserve"> </w:t>
            </w:r>
            <w:r w:rsidRPr="00F6713D">
              <w:rPr>
                <w:sz w:val="24"/>
                <w:szCs w:val="24"/>
              </w:rPr>
              <w:t>kết</w:t>
            </w:r>
            <w:r w:rsidRPr="00F6713D">
              <w:rPr>
                <w:spacing w:val="1"/>
                <w:sz w:val="24"/>
                <w:szCs w:val="24"/>
              </w:rPr>
              <w:t xml:space="preserve"> </w:t>
            </w:r>
            <w:r w:rsidRPr="00F6713D">
              <w:rPr>
                <w:sz w:val="24"/>
                <w:szCs w:val="24"/>
              </w:rPr>
              <w:t>quả</w:t>
            </w:r>
            <w:r w:rsidRPr="00F6713D">
              <w:rPr>
                <w:spacing w:val="3"/>
                <w:sz w:val="24"/>
                <w:szCs w:val="24"/>
              </w:rPr>
              <w:t xml:space="preserve"> </w:t>
            </w:r>
            <w:r w:rsidRPr="00F6713D">
              <w:rPr>
                <w:sz w:val="24"/>
                <w:szCs w:val="24"/>
              </w:rPr>
              <w:t>thi</w:t>
            </w:r>
            <w:r w:rsidRPr="00F6713D">
              <w:rPr>
                <w:spacing w:val="3"/>
                <w:sz w:val="24"/>
                <w:szCs w:val="24"/>
              </w:rPr>
              <w:t xml:space="preserve"> </w:t>
            </w:r>
            <w:r w:rsidRPr="00F6713D">
              <w:rPr>
                <w:sz w:val="24"/>
                <w:szCs w:val="24"/>
              </w:rPr>
              <w:t>THPT</w:t>
            </w:r>
            <w:r w:rsidRPr="00F6713D">
              <w:rPr>
                <w:spacing w:val="4"/>
                <w:sz w:val="24"/>
                <w:szCs w:val="24"/>
              </w:rPr>
              <w:t xml:space="preserve"> </w:t>
            </w:r>
            <w:r w:rsidRPr="00F6713D">
              <w:rPr>
                <w:sz w:val="24"/>
                <w:szCs w:val="24"/>
              </w:rPr>
              <w:t>năm</w:t>
            </w:r>
            <w:r w:rsidRPr="00F6713D">
              <w:rPr>
                <w:spacing w:val="-4"/>
                <w:sz w:val="24"/>
                <w:szCs w:val="24"/>
              </w:rPr>
              <w:t xml:space="preserve"> </w:t>
            </w:r>
            <w:r w:rsidRPr="00F6713D">
              <w:rPr>
                <w:sz w:val="24"/>
                <w:szCs w:val="24"/>
              </w:rPr>
              <w:t>2023</w:t>
            </w:r>
            <w:r w:rsidRPr="00F6713D">
              <w:rPr>
                <w:spacing w:val="8"/>
                <w:sz w:val="24"/>
                <w:szCs w:val="24"/>
              </w:rPr>
              <w:t xml:space="preserve"> </w:t>
            </w:r>
            <w:r w:rsidRPr="00F6713D">
              <w:rPr>
                <w:sz w:val="24"/>
                <w:szCs w:val="24"/>
              </w:rPr>
              <w:t>của</w:t>
            </w:r>
            <w:r w:rsidRPr="00F6713D">
              <w:rPr>
                <w:sz w:val="24"/>
                <w:szCs w:val="24"/>
                <w:lang w:val="vi-VN"/>
              </w:rPr>
              <w:t xml:space="preserve"> </w:t>
            </w:r>
            <w:r w:rsidRPr="00F6713D">
              <w:rPr>
                <w:sz w:val="24"/>
                <w:szCs w:val="24"/>
              </w:rPr>
              <w:t>03</w:t>
            </w:r>
            <w:r w:rsidRPr="00F6713D">
              <w:rPr>
                <w:spacing w:val="-1"/>
                <w:sz w:val="24"/>
                <w:szCs w:val="24"/>
              </w:rPr>
              <w:t xml:space="preserve"> </w:t>
            </w:r>
            <w:r w:rsidRPr="00F6713D">
              <w:rPr>
                <w:sz w:val="24"/>
                <w:szCs w:val="24"/>
              </w:rPr>
              <w:t>môn</w:t>
            </w:r>
            <w:r w:rsidRPr="00F6713D">
              <w:rPr>
                <w:spacing w:val="-1"/>
                <w:sz w:val="24"/>
                <w:szCs w:val="24"/>
              </w:rPr>
              <w:t xml:space="preserve"> </w:t>
            </w:r>
            <w:r w:rsidRPr="00F6713D">
              <w:rPr>
                <w:sz w:val="24"/>
                <w:szCs w:val="24"/>
              </w:rPr>
              <w:t>trong tổ</w:t>
            </w:r>
            <w:r w:rsidRPr="00F6713D">
              <w:rPr>
                <w:spacing w:val="-5"/>
                <w:sz w:val="24"/>
                <w:szCs w:val="24"/>
              </w:rPr>
              <w:t xml:space="preserve"> </w:t>
            </w:r>
            <w:r w:rsidRPr="00F6713D">
              <w:rPr>
                <w:sz w:val="24"/>
                <w:szCs w:val="24"/>
              </w:rPr>
              <w:t>hợp</w:t>
            </w:r>
            <w:r w:rsidRPr="00F6713D">
              <w:rPr>
                <w:spacing w:val="-4"/>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z w:val="24"/>
                <w:szCs w:val="24"/>
                <w:lang w:val="vi-VN"/>
              </w:rPr>
              <w:t xml:space="preserve"> </w:t>
            </w:r>
          </w:p>
          <w:p w14:paraId="5EC560AF" w14:textId="77777777" w:rsidR="00C74359" w:rsidRPr="00F6713D" w:rsidRDefault="00C74359" w:rsidP="00C74359">
            <w:pPr>
              <w:tabs>
                <w:tab w:val="left" w:pos="1050"/>
                <w:tab w:val="left" w:pos="1051"/>
              </w:tabs>
              <w:spacing w:before="150" w:line="360" w:lineRule="auto"/>
              <w:ind w:right="285"/>
            </w:pPr>
            <w:r w:rsidRPr="00F6713D">
              <w:rPr>
                <w:lang w:val="vi-VN"/>
              </w:rPr>
              <w:t xml:space="preserve">+ </w:t>
            </w:r>
            <w:r w:rsidRPr="00F6713D">
              <w:t>Ngưỡng</w:t>
            </w:r>
            <w:r w:rsidRPr="00F6713D">
              <w:rPr>
                <w:spacing w:val="12"/>
              </w:rPr>
              <w:t xml:space="preserve"> </w:t>
            </w:r>
            <w:r w:rsidRPr="00F6713D">
              <w:t>đảm</w:t>
            </w:r>
            <w:r w:rsidRPr="00F6713D">
              <w:rPr>
                <w:spacing w:val="11"/>
              </w:rPr>
              <w:t xml:space="preserve"> </w:t>
            </w:r>
            <w:r w:rsidRPr="00F6713D">
              <w:t>bảo</w:t>
            </w:r>
            <w:r w:rsidRPr="00F6713D">
              <w:rPr>
                <w:spacing w:val="13"/>
              </w:rPr>
              <w:t xml:space="preserve"> </w:t>
            </w:r>
            <w:r w:rsidRPr="00F6713D">
              <w:t>chất</w:t>
            </w:r>
            <w:r w:rsidRPr="00F6713D">
              <w:rPr>
                <w:spacing w:val="24"/>
              </w:rPr>
              <w:t xml:space="preserve"> </w:t>
            </w:r>
            <w:r w:rsidRPr="00F6713D">
              <w:t>lượng</w:t>
            </w:r>
            <w:r w:rsidRPr="00F6713D">
              <w:rPr>
                <w:spacing w:val="13"/>
              </w:rPr>
              <w:t xml:space="preserve"> </w:t>
            </w:r>
            <w:r w:rsidRPr="00F6713D">
              <w:t>đầu</w:t>
            </w:r>
            <w:r w:rsidRPr="00F6713D">
              <w:rPr>
                <w:spacing w:val="13"/>
              </w:rPr>
              <w:t xml:space="preserve"> </w:t>
            </w:r>
            <w:r w:rsidRPr="00F6713D">
              <w:t>vào</w:t>
            </w:r>
            <w:r w:rsidRPr="00F6713D">
              <w:rPr>
                <w:spacing w:val="12"/>
              </w:rPr>
              <w:t xml:space="preserve"> </w:t>
            </w:r>
            <w:r w:rsidRPr="00F6713D">
              <w:t>theo</w:t>
            </w:r>
            <w:r w:rsidRPr="00F6713D">
              <w:rPr>
                <w:spacing w:val="20"/>
              </w:rPr>
              <w:t xml:space="preserve"> </w:t>
            </w:r>
            <w:r w:rsidRPr="00F6713D">
              <w:t>từng</w:t>
            </w:r>
            <w:r w:rsidRPr="00F6713D">
              <w:rPr>
                <w:spacing w:val="13"/>
              </w:rPr>
              <w:t xml:space="preserve"> </w:t>
            </w:r>
            <w:r w:rsidRPr="00F6713D">
              <w:t>tổ</w:t>
            </w:r>
            <w:r w:rsidRPr="00F6713D">
              <w:rPr>
                <w:spacing w:val="15"/>
              </w:rPr>
              <w:t xml:space="preserve"> </w:t>
            </w:r>
            <w:r w:rsidRPr="00F6713D">
              <w:t>hợp</w:t>
            </w:r>
            <w:r w:rsidRPr="00F6713D">
              <w:rPr>
                <w:spacing w:val="17"/>
              </w:rPr>
              <w:t xml:space="preserve"> </w:t>
            </w:r>
            <w:r w:rsidRPr="00F6713D">
              <w:t>xét</w:t>
            </w:r>
            <w:r w:rsidRPr="00F6713D">
              <w:rPr>
                <w:spacing w:val="13"/>
              </w:rPr>
              <w:t xml:space="preserve"> </w:t>
            </w:r>
            <w:r w:rsidRPr="00F6713D">
              <w:t>tuyển</w:t>
            </w:r>
            <w:r w:rsidRPr="00F6713D">
              <w:rPr>
                <w:spacing w:val="18"/>
              </w:rPr>
              <w:t xml:space="preserve"> </w:t>
            </w:r>
            <w:r w:rsidRPr="00F6713D">
              <w:t>do</w:t>
            </w:r>
            <w:r>
              <w:rPr>
                <w:spacing w:val="19"/>
              </w:rPr>
              <w:t xml:space="preserve"> </w:t>
            </w:r>
            <w:r w:rsidRPr="00F6713D">
              <w:t>ĐHQGHN</w:t>
            </w:r>
            <w:r w:rsidRPr="00F6713D">
              <w:rPr>
                <w:spacing w:val="18"/>
              </w:rPr>
              <w:t xml:space="preserve"> </w:t>
            </w:r>
            <w:r w:rsidRPr="00F6713D">
              <w:t>và</w:t>
            </w:r>
            <w:r w:rsidRPr="00F6713D">
              <w:rPr>
                <w:spacing w:val="-62"/>
              </w:rPr>
              <w:t xml:space="preserve"> </w:t>
            </w:r>
            <w:r w:rsidRPr="00F6713D">
              <w:t>Khoa</w:t>
            </w:r>
            <w:r w:rsidRPr="00F6713D">
              <w:rPr>
                <w:spacing w:val="-7"/>
              </w:rPr>
              <w:t xml:space="preserve"> </w:t>
            </w:r>
            <w:r w:rsidRPr="00F6713D">
              <w:t>Các</w:t>
            </w:r>
            <w:r w:rsidRPr="00F6713D">
              <w:rPr>
                <w:spacing w:val="-1"/>
              </w:rPr>
              <w:t xml:space="preserve"> </w:t>
            </w:r>
            <w:r w:rsidRPr="00F6713D">
              <w:t>khoa</w:t>
            </w:r>
            <w:r w:rsidRPr="00F6713D">
              <w:rPr>
                <w:spacing w:val="-1"/>
              </w:rPr>
              <w:t xml:space="preserve"> </w:t>
            </w:r>
            <w:r w:rsidRPr="00F6713D">
              <w:t>học</w:t>
            </w:r>
            <w:r w:rsidRPr="00F6713D">
              <w:rPr>
                <w:spacing w:val="-1"/>
              </w:rPr>
              <w:t xml:space="preserve"> </w:t>
            </w:r>
            <w:r w:rsidRPr="00F6713D">
              <w:t>liên</w:t>
            </w:r>
            <w:r w:rsidRPr="00F6713D">
              <w:rPr>
                <w:spacing w:val="-2"/>
              </w:rPr>
              <w:t xml:space="preserve"> </w:t>
            </w:r>
            <w:r w:rsidRPr="00F6713D">
              <w:t>ngành</w:t>
            </w:r>
            <w:r w:rsidRPr="00F6713D">
              <w:rPr>
                <w:spacing w:val="-1"/>
              </w:rPr>
              <w:t xml:space="preserve"> </w:t>
            </w:r>
            <w:r w:rsidRPr="00F6713D">
              <w:t>quy</w:t>
            </w:r>
            <w:r w:rsidRPr="00F6713D">
              <w:rPr>
                <w:spacing w:val="-13"/>
              </w:rPr>
              <w:t xml:space="preserve"> </w:t>
            </w:r>
            <w:r w:rsidRPr="00F6713D">
              <w:t>định</w:t>
            </w:r>
            <w:r w:rsidRPr="00F6713D">
              <w:rPr>
                <w:spacing w:val="6"/>
              </w:rPr>
              <w:t xml:space="preserve"> </w:t>
            </w:r>
            <w:r w:rsidRPr="00F6713D">
              <w:t>theo</w:t>
            </w:r>
            <w:r w:rsidRPr="00F6713D">
              <w:rPr>
                <w:spacing w:val="7"/>
              </w:rPr>
              <w:t xml:space="preserve"> </w:t>
            </w:r>
            <w:r w:rsidRPr="00F6713D">
              <w:t>năm</w:t>
            </w:r>
            <w:r w:rsidRPr="00F6713D">
              <w:rPr>
                <w:spacing w:val="-10"/>
              </w:rPr>
              <w:t xml:space="preserve"> </w:t>
            </w:r>
            <w:r w:rsidRPr="00F6713D">
              <w:t>dự tuyển.</w:t>
            </w:r>
          </w:p>
          <w:p w14:paraId="551B0818" w14:textId="77777777" w:rsidR="00C74359" w:rsidRPr="00F6713D" w:rsidRDefault="00C74359" w:rsidP="00C74359">
            <w:pPr>
              <w:tabs>
                <w:tab w:val="left" w:pos="1050"/>
                <w:tab w:val="left" w:pos="1051"/>
              </w:tabs>
              <w:spacing w:line="355" w:lineRule="auto"/>
              <w:ind w:right="292"/>
            </w:pPr>
            <w:r w:rsidRPr="00F6713D">
              <w:rPr>
                <w:w w:val="95"/>
                <w:lang w:val="vi-VN"/>
              </w:rPr>
              <w:t xml:space="preserve">+ </w:t>
            </w:r>
            <w:r w:rsidRPr="00F6713D">
              <w:rPr>
                <w:w w:val="95"/>
              </w:rPr>
              <w:t>Đã</w:t>
            </w:r>
            <w:r w:rsidRPr="00F6713D">
              <w:rPr>
                <w:spacing w:val="7"/>
                <w:w w:val="95"/>
              </w:rPr>
              <w:t xml:space="preserve"> </w:t>
            </w:r>
            <w:r w:rsidRPr="00F6713D">
              <w:rPr>
                <w:w w:val="95"/>
              </w:rPr>
              <w:t>có</w:t>
            </w:r>
            <w:r w:rsidRPr="00F6713D">
              <w:rPr>
                <w:spacing w:val="14"/>
                <w:w w:val="95"/>
              </w:rPr>
              <w:t xml:space="preserve"> </w:t>
            </w:r>
            <w:r w:rsidRPr="00F6713D">
              <w:rPr>
                <w:w w:val="95"/>
              </w:rPr>
              <w:t>bằng</w:t>
            </w:r>
            <w:r w:rsidRPr="00F6713D">
              <w:rPr>
                <w:spacing w:val="11"/>
                <w:w w:val="95"/>
              </w:rPr>
              <w:t xml:space="preserve"> </w:t>
            </w:r>
            <w:r w:rsidRPr="00F6713D">
              <w:rPr>
                <w:w w:val="95"/>
              </w:rPr>
              <w:t>tốt</w:t>
            </w:r>
            <w:r w:rsidRPr="00F6713D">
              <w:rPr>
                <w:spacing w:val="15"/>
                <w:w w:val="95"/>
              </w:rPr>
              <w:t xml:space="preserve"> </w:t>
            </w:r>
            <w:r w:rsidRPr="00F6713D">
              <w:rPr>
                <w:w w:val="95"/>
              </w:rPr>
              <w:t>nghiệp</w:t>
            </w:r>
            <w:r w:rsidRPr="00F6713D">
              <w:rPr>
                <w:spacing w:val="18"/>
                <w:w w:val="95"/>
              </w:rPr>
              <w:t xml:space="preserve"> </w:t>
            </w:r>
            <w:r w:rsidRPr="00F6713D">
              <w:rPr>
                <w:w w:val="95"/>
              </w:rPr>
              <w:t>THPT,</w:t>
            </w:r>
            <w:r w:rsidRPr="00F6713D">
              <w:rPr>
                <w:spacing w:val="12"/>
                <w:w w:val="95"/>
              </w:rPr>
              <w:t xml:space="preserve"> </w:t>
            </w:r>
            <w:r w:rsidRPr="00F6713D">
              <w:rPr>
                <w:w w:val="95"/>
              </w:rPr>
              <w:t>hoặc</w:t>
            </w:r>
            <w:r w:rsidRPr="00F6713D">
              <w:rPr>
                <w:spacing w:val="13"/>
                <w:w w:val="95"/>
              </w:rPr>
              <w:t xml:space="preserve"> </w:t>
            </w:r>
            <w:r w:rsidRPr="00F6713D">
              <w:rPr>
                <w:w w:val="95"/>
              </w:rPr>
              <w:t>hoàn</w:t>
            </w:r>
            <w:r w:rsidRPr="00F6713D">
              <w:rPr>
                <w:spacing w:val="14"/>
                <w:w w:val="95"/>
              </w:rPr>
              <w:t xml:space="preserve"> </w:t>
            </w:r>
            <w:r w:rsidRPr="00F6713D">
              <w:rPr>
                <w:w w:val="95"/>
              </w:rPr>
              <w:t>thành</w:t>
            </w:r>
            <w:r w:rsidRPr="00F6713D">
              <w:rPr>
                <w:spacing w:val="18"/>
                <w:w w:val="95"/>
              </w:rPr>
              <w:t xml:space="preserve"> </w:t>
            </w:r>
            <w:r w:rsidRPr="00F6713D">
              <w:rPr>
                <w:w w:val="95"/>
              </w:rPr>
              <w:t>tốt</w:t>
            </w:r>
            <w:r w:rsidRPr="00F6713D">
              <w:rPr>
                <w:spacing w:val="11"/>
                <w:w w:val="95"/>
              </w:rPr>
              <w:t xml:space="preserve"> </w:t>
            </w:r>
            <w:r w:rsidRPr="00F6713D">
              <w:rPr>
                <w:w w:val="95"/>
              </w:rPr>
              <w:t>nghiệp</w:t>
            </w:r>
            <w:r w:rsidRPr="00F6713D">
              <w:rPr>
                <w:spacing w:val="15"/>
                <w:w w:val="95"/>
              </w:rPr>
              <w:t xml:space="preserve"> </w:t>
            </w:r>
            <w:r w:rsidRPr="00F6713D">
              <w:rPr>
                <w:w w:val="95"/>
              </w:rPr>
              <w:t>kỳ</w:t>
            </w:r>
            <w:r w:rsidRPr="00F6713D">
              <w:rPr>
                <w:spacing w:val="-1"/>
                <w:w w:val="95"/>
              </w:rPr>
              <w:t xml:space="preserve"> </w:t>
            </w:r>
            <w:r w:rsidRPr="00F6713D">
              <w:rPr>
                <w:w w:val="95"/>
              </w:rPr>
              <w:t>thi</w:t>
            </w:r>
            <w:r w:rsidRPr="00F6713D">
              <w:rPr>
                <w:spacing w:val="15"/>
                <w:w w:val="95"/>
              </w:rPr>
              <w:t xml:space="preserve"> </w:t>
            </w:r>
            <w:r w:rsidRPr="00F6713D">
              <w:rPr>
                <w:w w:val="95"/>
              </w:rPr>
              <w:t>THPT</w:t>
            </w:r>
            <w:r w:rsidRPr="00F6713D">
              <w:rPr>
                <w:spacing w:val="22"/>
                <w:w w:val="95"/>
              </w:rPr>
              <w:t xml:space="preserve"> </w:t>
            </w:r>
            <w:r w:rsidRPr="00F6713D">
              <w:rPr>
                <w:w w:val="95"/>
              </w:rPr>
              <w:t>năm</w:t>
            </w:r>
            <w:r w:rsidRPr="00F6713D">
              <w:rPr>
                <w:spacing w:val="12"/>
                <w:w w:val="95"/>
              </w:rPr>
              <w:t xml:space="preserve"> </w:t>
            </w:r>
            <w:r w:rsidRPr="00F6713D">
              <w:rPr>
                <w:w w:val="95"/>
              </w:rPr>
              <w:t>2023</w:t>
            </w:r>
            <w:r w:rsidRPr="00F6713D">
              <w:rPr>
                <w:spacing w:val="12"/>
                <w:w w:val="95"/>
              </w:rPr>
              <w:t xml:space="preserve"> </w:t>
            </w:r>
            <w:r w:rsidRPr="00F6713D">
              <w:rPr>
                <w:w w:val="95"/>
              </w:rPr>
              <w:t>theo</w:t>
            </w:r>
            <w:r w:rsidRPr="00F6713D">
              <w:rPr>
                <w:spacing w:val="-59"/>
                <w:w w:val="95"/>
              </w:rPr>
              <w:t xml:space="preserve"> </w:t>
            </w:r>
            <w:r w:rsidRPr="00F6713D">
              <w:t>ngưỡng</w:t>
            </w:r>
            <w:r w:rsidRPr="00F6713D">
              <w:rPr>
                <w:spacing w:val="-7"/>
              </w:rPr>
              <w:t xml:space="preserve"> </w:t>
            </w:r>
            <w:r w:rsidRPr="00F6713D">
              <w:t>đảm</w:t>
            </w:r>
            <w:r w:rsidRPr="00F6713D">
              <w:rPr>
                <w:spacing w:val="-3"/>
              </w:rPr>
              <w:t xml:space="preserve"> </w:t>
            </w:r>
            <w:r w:rsidRPr="00F6713D">
              <w:t>bảo</w:t>
            </w:r>
            <w:r w:rsidRPr="00F6713D">
              <w:rPr>
                <w:spacing w:val="-2"/>
              </w:rPr>
              <w:t xml:space="preserve"> </w:t>
            </w:r>
            <w:r w:rsidRPr="00F6713D">
              <w:t>chất lượng</w:t>
            </w:r>
            <w:r w:rsidRPr="00F6713D">
              <w:rPr>
                <w:spacing w:val="-1"/>
              </w:rPr>
              <w:t xml:space="preserve"> </w:t>
            </w:r>
            <w:r w:rsidRPr="00F6713D">
              <w:t>theo</w:t>
            </w:r>
            <w:r w:rsidRPr="00F6713D">
              <w:rPr>
                <w:spacing w:val="10"/>
              </w:rPr>
              <w:t xml:space="preserve"> </w:t>
            </w:r>
            <w:r w:rsidRPr="00F6713D">
              <w:t>yêu</w:t>
            </w:r>
            <w:r w:rsidRPr="00F6713D">
              <w:rPr>
                <w:spacing w:val="-1"/>
              </w:rPr>
              <w:t xml:space="preserve"> </w:t>
            </w:r>
            <w:r w:rsidRPr="00F6713D">
              <w:t>cầu</w:t>
            </w:r>
            <w:r w:rsidRPr="00F6713D">
              <w:rPr>
                <w:spacing w:val="1"/>
              </w:rPr>
              <w:t xml:space="preserve"> </w:t>
            </w:r>
            <w:r w:rsidRPr="00F6713D">
              <w:t>của</w:t>
            </w:r>
            <w:r w:rsidRPr="00F6713D">
              <w:rPr>
                <w:spacing w:val="5"/>
              </w:rPr>
              <w:t xml:space="preserve"> </w:t>
            </w:r>
            <w:r w:rsidRPr="00F6713D">
              <w:t>Bộ</w:t>
            </w:r>
            <w:r w:rsidRPr="00F6713D">
              <w:rPr>
                <w:spacing w:val="-4"/>
              </w:rPr>
              <w:t xml:space="preserve"> </w:t>
            </w:r>
            <w:r w:rsidRPr="00F6713D">
              <w:t>Giáo</w:t>
            </w:r>
            <w:r w:rsidRPr="00F6713D">
              <w:rPr>
                <w:spacing w:val="-1"/>
              </w:rPr>
              <w:t xml:space="preserve"> </w:t>
            </w:r>
            <w:r w:rsidRPr="00F6713D">
              <w:t>dục</w:t>
            </w:r>
            <w:r w:rsidRPr="00F6713D">
              <w:rPr>
                <w:spacing w:val="-1"/>
              </w:rPr>
              <w:t xml:space="preserve"> </w:t>
            </w:r>
            <w:r w:rsidRPr="00F6713D">
              <w:t>và</w:t>
            </w:r>
            <w:r w:rsidRPr="00F6713D">
              <w:rPr>
                <w:spacing w:val="-1"/>
              </w:rPr>
              <w:t xml:space="preserve"> </w:t>
            </w:r>
            <w:r w:rsidRPr="00F6713D">
              <w:t>Đào</w:t>
            </w:r>
            <w:r w:rsidRPr="00F6713D">
              <w:rPr>
                <w:spacing w:val="-1"/>
              </w:rPr>
              <w:t xml:space="preserve"> </w:t>
            </w:r>
            <w:r w:rsidRPr="00F6713D">
              <w:t>tạo.</w:t>
            </w:r>
          </w:p>
          <w:p w14:paraId="0912577D" w14:textId="77777777" w:rsidR="00C74359" w:rsidRPr="00F6713D" w:rsidRDefault="00C74359" w:rsidP="00C74359">
            <w:pPr>
              <w:tabs>
                <w:tab w:val="left" w:pos="1050"/>
                <w:tab w:val="left" w:pos="1051"/>
              </w:tabs>
              <w:spacing w:before="9" w:line="362" w:lineRule="auto"/>
              <w:ind w:right="282"/>
            </w:pPr>
            <w:r w:rsidRPr="00F6713D">
              <w:rPr>
                <w:lang w:val="vi-VN"/>
              </w:rPr>
              <w:t xml:space="preserve">+ </w:t>
            </w:r>
            <w:r w:rsidRPr="00F6713D">
              <w:t>Có</w:t>
            </w:r>
            <w:r w:rsidRPr="00F6713D">
              <w:rPr>
                <w:spacing w:val="9"/>
              </w:rPr>
              <w:t xml:space="preserve"> </w:t>
            </w:r>
            <w:r w:rsidRPr="00F6713D">
              <w:t>tổng</w:t>
            </w:r>
            <w:r w:rsidRPr="00F6713D">
              <w:rPr>
                <w:spacing w:val="15"/>
              </w:rPr>
              <w:t xml:space="preserve"> </w:t>
            </w:r>
            <w:r w:rsidRPr="00F6713D">
              <w:t>điểm</w:t>
            </w:r>
            <w:r w:rsidRPr="00F6713D">
              <w:rPr>
                <w:spacing w:val="11"/>
              </w:rPr>
              <w:t xml:space="preserve"> </w:t>
            </w:r>
            <w:r w:rsidRPr="00F6713D">
              <w:t>của</w:t>
            </w:r>
            <w:r w:rsidRPr="00F6713D">
              <w:rPr>
                <w:spacing w:val="13"/>
              </w:rPr>
              <w:t xml:space="preserve"> </w:t>
            </w:r>
            <w:r w:rsidRPr="00F6713D">
              <w:t>03</w:t>
            </w:r>
            <w:r w:rsidRPr="00F6713D">
              <w:rPr>
                <w:spacing w:val="13"/>
              </w:rPr>
              <w:t xml:space="preserve"> </w:t>
            </w:r>
            <w:r w:rsidRPr="00F6713D">
              <w:t>bài</w:t>
            </w:r>
            <w:r w:rsidRPr="00F6713D">
              <w:rPr>
                <w:spacing w:val="10"/>
              </w:rPr>
              <w:t xml:space="preserve"> </w:t>
            </w:r>
            <w:r w:rsidRPr="00F6713D">
              <w:t>thi/</w:t>
            </w:r>
            <w:r w:rsidRPr="00F6713D">
              <w:rPr>
                <w:spacing w:val="18"/>
              </w:rPr>
              <w:t xml:space="preserve"> </w:t>
            </w:r>
            <w:r w:rsidRPr="00F6713D">
              <w:t>môn</w:t>
            </w:r>
            <w:r w:rsidRPr="00F6713D">
              <w:rPr>
                <w:spacing w:val="13"/>
              </w:rPr>
              <w:t xml:space="preserve"> </w:t>
            </w:r>
            <w:r w:rsidRPr="00F6713D">
              <w:t>thi</w:t>
            </w:r>
            <w:r w:rsidRPr="00F6713D">
              <w:rPr>
                <w:spacing w:val="18"/>
              </w:rPr>
              <w:t xml:space="preserve"> </w:t>
            </w:r>
            <w:r w:rsidRPr="00F6713D">
              <w:t>tốt</w:t>
            </w:r>
            <w:r w:rsidRPr="00F6713D">
              <w:rPr>
                <w:spacing w:val="12"/>
              </w:rPr>
              <w:t xml:space="preserve"> </w:t>
            </w:r>
            <w:r w:rsidRPr="00F6713D">
              <w:t>nghiệp</w:t>
            </w:r>
            <w:r w:rsidRPr="00F6713D">
              <w:rPr>
                <w:spacing w:val="16"/>
              </w:rPr>
              <w:t xml:space="preserve"> </w:t>
            </w:r>
            <w:r w:rsidRPr="00F6713D">
              <w:t>THPT</w:t>
            </w:r>
            <w:r w:rsidRPr="00F6713D">
              <w:rPr>
                <w:spacing w:val="11"/>
              </w:rPr>
              <w:t xml:space="preserve"> </w:t>
            </w:r>
            <w:r w:rsidRPr="00F6713D">
              <w:t>năm</w:t>
            </w:r>
            <w:r w:rsidRPr="00F6713D">
              <w:rPr>
                <w:spacing w:val="11"/>
              </w:rPr>
              <w:t xml:space="preserve"> </w:t>
            </w:r>
            <w:r w:rsidRPr="00F6713D">
              <w:t>2023</w:t>
            </w:r>
            <w:r w:rsidRPr="00F6713D">
              <w:rPr>
                <w:spacing w:val="11"/>
              </w:rPr>
              <w:t xml:space="preserve"> </w:t>
            </w:r>
            <w:r w:rsidRPr="00F6713D">
              <w:t>thuộc</w:t>
            </w:r>
            <w:r w:rsidRPr="00F6713D">
              <w:rPr>
                <w:spacing w:val="11"/>
              </w:rPr>
              <w:t xml:space="preserve"> </w:t>
            </w:r>
            <w:r w:rsidRPr="00F6713D">
              <w:t>tổ</w:t>
            </w:r>
            <w:r w:rsidRPr="00F6713D">
              <w:rPr>
                <w:spacing w:val="12"/>
              </w:rPr>
              <w:t xml:space="preserve"> </w:t>
            </w:r>
            <w:r w:rsidRPr="00F6713D">
              <w:t>hợp</w:t>
            </w:r>
            <w:r w:rsidRPr="00F6713D">
              <w:rPr>
                <w:spacing w:val="13"/>
              </w:rPr>
              <w:t xml:space="preserve"> </w:t>
            </w:r>
            <w:r w:rsidRPr="00F6713D">
              <w:t>xét</w:t>
            </w:r>
            <w:r w:rsidRPr="00F6713D">
              <w:rPr>
                <w:spacing w:val="-62"/>
              </w:rPr>
              <w:t xml:space="preserve"> </w:t>
            </w:r>
            <w:r w:rsidRPr="00F6713D">
              <w:t>tuyển</w:t>
            </w:r>
            <w:r w:rsidRPr="00F6713D">
              <w:rPr>
                <w:spacing w:val="-6"/>
              </w:rPr>
              <w:t xml:space="preserve"> </w:t>
            </w:r>
            <w:r w:rsidRPr="00F6713D">
              <w:t>vào</w:t>
            </w:r>
            <w:r w:rsidRPr="00F6713D">
              <w:rPr>
                <w:spacing w:val="-3"/>
              </w:rPr>
              <w:t xml:space="preserve"> </w:t>
            </w:r>
            <w:r w:rsidRPr="00F6713D">
              <w:t>các</w:t>
            </w:r>
            <w:r w:rsidRPr="00F6713D">
              <w:rPr>
                <w:spacing w:val="-2"/>
              </w:rPr>
              <w:t xml:space="preserve"> </w:t>
            </w:r>
            <w:r w:rsidRPr="00F6713D">
              <w:t>ngành</w:t>
            </w:r>
            <w:r w:rsidRPr="00F6713D">
              <w:rPr>
                <w:spacing w:val="3"/>
              </w:rPr>
              <w:t xml:space="preserve"> </w:t>
            </w:r>
            <w:r w:rsidRPr="00F6713D">
              <w:t>của</w:t>
            </w:r>
            <w:r w:rsidRPr="00F6713D">
              <w:rPr>
                <w:spacing w:val="-1"/>
              </w:rPr>
              <w:t xml:space="preserve"> </w:t>
            </w:r>
            <w:r w:rsidRPr="00F6713D">
              <w:t>Khoa</w:t>
            </w:r>
            <w:r w:rsidRPr="00F6713D">
              <w:rPr>
                <w:spacing w:val="-5"/>
              </w:rPr>
              <w:t xml:space="preserve"> </w:t>
            </w:r>
            <w:r w:rsidRPr="00F6713D">
              <w:t>và</w:t>
            </w:r>
            <w:r w:rsidRPr="00F6713D">
              <w:rPr>
                <w:spacing w:val="-1"/>
              </w:rPr>
              <w:t xml:space="preserve"> </w:t>
            </w:r>
            <w:r w:rsidRPr="00F6713D">
              <w:t>đạt</w:t>
            </w:r>
            <w:r w:rsidRPr="00F6713D">
              <w:rPr>
                <w:spacing w:val="3"/>
              </w:rPr>
              <w:t xml:space="preserve"> </w:t>
            </w:r>
            <w:r w:rsidRPr="00F6713D">
              <w:t>mức</w:t>
            </w:r>
            <w:r w:rsidRPr="00F6713D">
              <w:rPr>
                <w:spacing w:val="-2"/>
              </w:rPr>
              <w:t xml:space="preserve"> </w:t>
            </w:r>
            <w:r w:rsidRPr="00F6713D">
              <w:t>điểm</w:t>
            </w:r>
            <w:r w:rsidRPr="00F6713D">
              <w:rPr>
                <w:spacing w:val="-8"/>
              </w:rPr>
              <w:t xml:space="preserve"> </w:t>
            </w:r>
            <w:r w:rsidRPr="00F6713D">
              <w:t>trúng tuyển</w:t>
            </w:r>
            <w:r w:rsidRPr="00F6713D">
              <w:rPr>
                <w:spacing w:val="-1"/>
              </w:rPr>
              <w:t xml:space="preserve"> </w:t>
            </w:r>
            <w:r w:rsidRPr="00F6713D">
              <w:t>theo</w:t>
            </w:r>
            <w:r w:rsidRPr="00F6713D">
              <w:rPr>
                <w:spacing w:val="-1"/>
              </w:rPr>
              <w:t xml:space="preserve"> </w:t>
            </w:r>
            <w:r w:rsidRPr="00F6713D">
              <w:t>quy</w:t>
            </w:r>
            <w:r w:rsidRPr="00F6713D">
              <w:rPr>
                <w:spacing w:val="-5"/>
              </w:rPr>
              <w:t xml:space="preserve"> </w:t>
            </w:r>
            <w:r w:rsidRPr="00F6713D">
              <w:t>định</w:t>
            </w:r>
            <w:r w:rsidRPr="00F6713D">
              <w:rPr>
                <w:spacing w:val="-7"/>
              </w:rPr>
              <w:t xml:space="preserve"> </w:t>
            </w:r>
            <w:r w:rsidRPr="00F6713D">
              <w:t>xét</w:t>
            </w:r>
            <w:r w:rsidRPr="00F6713D">
              <w:rPr>
                <w:spacing w:val="-1"/>
              </w:rPr>
              <w:t xml:space="preserve"> </w:t>
            </w:r>
            <w:r w:rsidRPr="00F6713D">
              <w:t>tuyển.</w:t>
            </w:r>
          </w:p>
          <w:p w14:paraId="1FB316ED" w14:textId="77777777" w:rsidR="00C74359" w:rsidRPr="00F6713D" w:rsidRDefault="00C74359" w:rsidP="00C74359">
            <w:pPr>
              <w:pStyle w:val="TableParagraph"/>
              <w:spacing w:line="293" w:lineRule="exact"/>
              <w:rPr>
                <w:sz w:val="24"/>
                <w:szCs w:val="24"/>
                <w:lang w:val="vi-VN"/>
              </w:rPr>
            </w:pPr>
          </w:p>
          <w:p w14:paraId="348344A3" w14:textId="77777777" w:rsidR="00C74359" w:rsidRPr="00F6713D" w:rsidRDefault="00C74359" w:rsidP="00C74359">
            <w:pPr>
              <w:pStyle w:val="TableParagraph"/>
              <w:spacing w:line="293" w:lineRule="exact"/>
              <w:rPr>
                <w:sz w:val="24"/>
                <w:szCs w:val="24"/>
              </w:rPr>
            </w:pPr>
            <w:r w:rsidRPr="00F6713D">
              <w:rPr>
                <w:sz w:val="24"/>
                <w:szCs w:val="24"/>
              </w:rPr>
              <w:lastRenderedPageBreak/>
              <w:t>Phương</w:t>
            </w:r>
            <w:r w:rsidRPr="00F6713D">
              <w:rPr>
                <w:sz w:val="24"/>
                <w:szCs w:val="24"/>
                <w:lang w:val="vi-VN"/>
              </w:rPr>
              <w:t xml:space="preserve"> thức 2: </w:t>
            </w:r>
            <w:r w:rsidRPr="00F6713D">
              <w:rPr>
                <w:sz w:val="24"/>
                <w:szCs w:val="24"/>
              </w:rPr>
              <w:t>Xét</w:t>
            </w:r>
            <w:r w:rsidRPr="00F6713D">
              <w:rPr>
                <w:spacing w:val="-14"/>
                <w:sz w:val="24"/>
                <w:szCs w:val="24"/>
              </w:rPr>
              <w:t xml:space="preserve"> </w:t>
            </w:r>
            <w:r w:rsidRPr="00F6713D">
              <w:rPr>
                <w:sz w:val="24"/>
                <w:szCs w:val="24"/>
              </w:rPr>
              <w:t>tuyển</w:t>
            </w:r>
            <w:r w:rsidRPr="00F6713D">
              <w:rPr>
                <w:spacing w:val="-12"/>
                <w:sz w:val="24"/>
                <w:szCs w:val="24"/>
              </w:rPr>
              <w:t xml:space="preserve"> </w:t>
            </w:r>
            <w:r w:rsidRPr="00F6713D">
              <w:rPr>
                <w:sz w:val="24"/>
                <w:szCs w:val="24"/>
              </w:rPr>
              <w:t>kết</w:t>
            </w:r>
            <w:r w:rsidRPr="00F6713D">
              <w:rPr>
                <w:spacing w:val="-11"/>
                <w:sz w:val="24"/>
                <w:szCs w:val="24"/>
              </w:rPr>
              <w:t xml:space="preserve"> </w:t>
            </w:r>
            <w:r w:rsidRPr="00F6713D">
              <w:rPr>
                <w:sz w:val="24"/>
                <w:szCs w:val="24"/>
              </w:rPr>
              <w:t>quả</w:t>
            </w:r>
            <w:r w:rsidRPr="00F6713D">
              <w:rPr>
                <w:spacing w:val="-13"/>
                <w:sz w:val="24"/>
                <w:szCs w:val="24"/>
              </w:rPr>
              <w:t xml:space="preserve"> </w:t>
            </w:r>
            <w:r w:rsidRPr="00F6713D">
              <w:rPr>
                <w:sz w:val="24"/>
                <w:szCs w:val="24"/>
              </w:rPr>
              <w:t>bài</w:t>
            </w:r>
            <w:r w:rsidRPr="00F6713D">
              <w:rPr>
                <w:spacing w:val="-11"/>
                <w:sz w:val="24"/>
                <w:szCs w:val="24"/>
              </w:rPr>
              <w:t xml:space="preserve"> </w:t>
            </w:r>
            <w:r w:rsidRPr="00F6713D">
              <w:rPr>
                <w:sz w:val="24"/>
                <w:szCs w:val="24"/>
              </w:rPr>
              <w:t>thi</w:t>
            </w:r>
            <w:r w:rsidRPr="00F6713D">
              <w:rPr>
                <w:spacing w:val="-13"/>
                <w:sz w:val="24"/>
                <w:szCs w:val="24"/>
              </w:rPr>
              <w:t xml:space="preserve"> </w:t>
            </w:r>
            <w:r w:rsidRPr="00F6713D">
              <w:rPr>
                <w:sz w:val="24"/>
                <w:szCs w:val="24"/>
              </w:rPr>
              <w:t>Đánh</w:t>
            </w:r>
            <w:r w:rsidRPr="00F6713D">
              <w:rPr>
                <w:spacing w:val="-13"/>
                <w:sz w:val="24"/>
                <w:szCs w:val="24"/>
              </w:rPr>
              <w:t xml:space="preserve"> </w:t>
            </w:r>
            <w:r w:rsidRPr="00F6713D">
              <w:rPr>
                <w:sz w:val="24"/>
                <w:szCs w:val="24"/>
              </w:rPr>
              <w:t>giá</w:t>
            </w:r>
            <w:r w:rsidRPr="00F6713D">
              <w:rPr>
                <w:spacing w:val="-13"/>
                <w:sz w:val="24"/>
                <w:szCs w:val="24"/>
              </w:rPr>
              <w:t xml:space="preserve"> </w:t>
            </w:r>
            <w:r w:rsidRPr="00F6713D">
              <w:rPr>
                <w:sz w:val="24"/>
                <w:szCs w:val="24"/>
              </w:rPr>
              <w:t>năng</w:t>
            </w:r>
            <w:r w:rsidRPr="00F6713D">
              <w:rPr>
                <w:spacing w:val="-13"/>
                <w:sz w:val="24"/>
                <w:szCs w:val="24"/>
              </w:rPr>
              <w:t xml:space="preserve"> </w:t>
            </w:r>
            <w:r w:rsidRPr="00F6713D">
              <w:rPr>
                <w:sz w:val="24"/>
                <w:szCs w:val="24"/>
              </w:rPr>
              <w:t>lực</w:t>
            </w:r>
            <w:r w:rsidRPr="00F6713D">
              <w:rPr>
                <w:sz w:val="24"/>
                <w:szCs w:val="24"/>
                <w:lang w:val="vi-VN"/>
              </w:rPr>
              <w:t xml:space="preserve"> </w:t>
            </w:r>
            <w:r w:rsidRPr="00F6713D">
              <w:rPr>
                <w:sz w:val="24"/>
                <w:szCs w:val="24"/>
              </w:rPr>
              <w:t>(HSA)</w:t>
            </w:r>
            <w:r w:rsidRPr="00F6713D">
              <w:rPr>
                <w:spacing w:val="-4"/>
                <w:sz w:val="24"/>
                <w:szCs w:val="24"/>
              </w:rPr>
              <w:t xml:space="preserve"> </w:t>
            </w:r>
            <w:r w:rsidRPr="00F6713D">
              <w:rPr>
                <w:sz w:val="24"/>
                <w:szCs w:val="24"/>
              </w:rPr>
              <w:t>do</w:t>
            </w:r>
            <w:r w:rsidRPr="00F6713D">
              <w:rPr>
                <w:spacing w:val="1"/>
                <w:sz w:val="24"/>
                <w:szCs w:val="24"/>
              </w:rPr>
              <w:t xml:space="preserve"> </w:t>
            </w:r>
            <w:r w:rsidRPr="00F6713D">
              <w:rPr>
                <w:sz w:val="24"/>
                <w:szCs w:val="24"/>
              </w:rPr>
              <w:t>ĐHQGHN</w:t>
            </w:r>
            <w:r w:rsidRPr="00F6713D">
              <w:rPr>
                <w:spacing w:val="-2"/>
                <w:sz w:val="24"/>
                <w:szCs w:val="24"/>
              </w:rPr>
              <w:t xml:space="preserve"> </w:t>
            </w:r>
            <w:r w:rsidRPr="00F6713D">
              <w:rPr>
                <w:sz w:val="24"/>
                <w:szCs w:val="24"/>
              </w:rPr>
              <w:t>tổ</w:t>
            </w:r>
            <w:r w:rsidRPr="00F6713D">
              <w:rPr>
                <w:spacing w:val="-6"/>
                <w:sz w:val="24"/>
                <w:szCs w:val="24"/>
              </w:rPr>
              <w:t xml:space="preserve"> </w:t>
            </w:r>
            <w:r w:rsidRPr="00F6713D">
              <w:rPr>
                <w:sz w:val="24"/>
                <w:szCs w:val="24"/>
              </w:rPr>
              <w:t>chức</w:t>
            </w:r>
            <w:r w:rsidRPr="00F6713D">
              <w:rPr>
                <w:spacing w:val="-2"/>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p>
          <w:p w14:paraId="2AECE015" w14:textId="77777777" w:rsidR="00C74359" w:rsidRPr="00F6713D" w:rsidRDefault="00C74359" w:rsidP="00C74359">
            <w:pPr>
              <w:pStyle w:val="TableParagraph"/>
              <w:spacing w:line="293" w:lineRule="exact"/>
              <w:rPr>
                <w:sz w:val="24"/>
                <w:szCs w:val="24"/>
              </w:rPr>
            </w:pPr>
            <w:r w:rsidRPr="00F6713D">
              <w:rPr>
                <w:sz w:val="24"/>
                <w:szCs w:val="24"/>
                <w:lang w:val="vi-VN"/>
              </w:rPr>
              <w:t xml:space="preserve">+ </w:t>
            </w:r>
            <w:r w:rsidRPr="00F6713D">
              <w:rPr>
                <w:sz w:val="24"/>
                <w:szCs w:val="24"/>
              </w:rPr>
              <w:t>Thí sinh có kết quả thi ĐGNL học sinh THPT do ĐHQGHN tổ chức năm 2023 đạt tối thiểu 80/150 điểm trở lên.</w:t>
            </w:r>
          </w:p>
          <w:p w14:paraId="5C5D4850" w14:textId="77777777" w:rsidR="00C74359" w:rsidRPr="00F6713D" w:rsidRDefault="00C74359" w:rsidP="00C74359">
            <w:pPr>
              <w:pStyle w:val="TableParagraph"/>
              <w:spacing w:line="293" w:lineRule="exact"/>
              <w:ind w:left="112"/>
              <w:rPr>
                <w:sz w:val="24"/>
                <w:szCs w:val="24"/>
                <w:lang w:val="vi-VN"/>
              </w:rPr>
            </w:pPr>
          </w:p>
          <w:p w14:paraId="01AC183B" w14:textId="77777777" w:rsidR="00C74359" w:rsidRPr="00F6713D" w:rsidRDefault="00C74359" w:rsidP="00C74359">
            <w:pPr>
              <w:pStyle w:val="TableParagraph"/>
              <w:spacing w:line="293" w:lineRule="exact"/>
              <w:rPr>
                <w:sz w:val="24"/>
                <w:szCs w:val="24"/>
              </w:rPr>
            </w:pPr>
            <w:r w:rsidRPr="00F6713D">
              <w:rPr>
                <w:sz w:val="24"/>
                <w:szCs w:val="24"/>
              </w:rPr>
              <w:t>Phương</w:t>
            </w:r>
            <w:r w:rsidRPr="00F6713D">
              <w:rPr>
                <w:sz w:val="24"/>
                <w:szCs w:val="24"/>
                <w:lang w:val="vi-VN"/>
              </w:rPr>
              <w:t xml:space="preserve"> thức 3: </w:t>
            </w:r>
            <w:r w:rsidRPr="00F6713D">
              <w:rPr>
                <w:sz w:val="24"/>
                <w:szCs w:val="24"/>
              </w:rPr>
              <w:t>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10"/>
                <w:sz w:val="24"/>
                <w:szCs w:val="24"/>
              </w:rPr>
              <w:t xml:space="preserve"> </w:t>
            </w:r>
            <w:r w:rsidRPr="00F6713D">
              <w:rPr>
                <w:sz w:val="24"/>
                <w:szCs w:val="24"/>
              </w:rPr>
              <w:t>ưu</w:t>
            </w:r>
            <w:r w:rsidRPr="00F6713D">
              <w:rPr>
                <w:spacing w:val="-10"/>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7"/>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9"/>
                <w:sz w:val="24"/>
                <w:szCs w:val="24"/>
              </w:rPr>
              <w:t xml:space="preserve"> </w:t>
            </w:r>
            <w:r w:rsidRPr="00F6713D">
              <w:rPr>
                <w:sz w:val="24"/>
                <w:szCs w:val="24"/>
              </w:rPr>
              <w:t>quy</w:t>
            </w:r>
            <w:r w:rsidRPr="00F6713D">
              <w:rPr>
                <w:sz w:val="24"/>
                <w:szCs w:val="24"/>
                <w:lang w:val="vi-VN"/>
              </w:rPr>
              <w:t xml:space="preserve"> </w:t>
            </w:r>
            <w:r w:rsidRPr="00F6713D">
              <w:rPr>
                <w:spacing w:val="-62"/>
                <w:sz w:val="24"/>
                <w:szCs w:val="24"/>
              </w:rPr>
              <w:t xml:space="preserve"> </w:t>
            </w:r>
            <w:r w:rsidRPr="00F6713D">
              <w:rPr>
                <w:spacing w:val="-62"/>
                <w:sz w:val="24"/>
                <w:szCs w:val="24"/>
                <w:lang w:val="vi-VN"/>
              </w:rPr>
              <w:t xml:space="preserve"> </w:t>
            </w:r>
            <w:r w:rsidRPr="00F6713D">
              <w:rPr>
                <w:sz w:val="24"/>
                <w:szCs w:val="24"/>
              </w:rPr>
              <w:t>định</w:t>
            </w:r>
            <w:r w:rsidRPr="00F6713D">
              <w:rPr>
                <w:spacing w:val="-7"/>
                <w:sz w:val="24"/>
                <w:szCs w:val="24"/>
              </w:rPr>
              <w:t xml:space="preserve"> </w:t>
            </w:r>
            <w:r w:rsidRPr="00F6713D">
              <w:rPr>
                <w:sz w:val="24"/>
                <w:szCs w:val="24"/>
              </w:rPr>
              <w:t>của</w:t>
            </w:r>
            <w:r w:rsidRPr="00F6713D">
              <w:rPr>
                <w:spacing w:val="2"/>
                <w:sz w:val="24"/>
                <w:szCs w:val="24"/>
              </w:rPr>
              <w:t xml:space="preserve"> </w:t>
            </w:r>
            <w:r w:rsidRPr="00F6713D">
              <w:rPr>
                <w:sz w:val="24"/>
                <w:szCs w:val="24"/>
              </w:rPr>
              <w:t>Bộ Giáo dục và Đào tạo (GD&amp;ĐT)</w:t>
            </w:r>
          </w:p>
          <w:p w14:paraId="422A49E1" w14:textId="77777777" w:rsidR="00C74359" w:rsidRPr="00F6713D" w:rsidRDefault="00C74359" w:rsidP="00C74359">
            <w:pPr>
              <w:pStyle w:val="TableParagraph"/>
              <w:spacing w:line="293" w:lineRule="exact"/>
              <w:rPr>
                <w:sz w:val="24"/>
                <w:szCs w:val="24"/>
                <w:lang w:val="vi-VN"/>
              </w:rPr>
            </w:pPr>
            <w:r w:rsidRPr="00F6713D">
              <w:rPr>
                <w:sz w:val="24"/>
                <w:szCs w:val="24"/>
                <w:lang w:val="vi-VN"/>
              </w:rPr>
              <w:t>+</w:t>
            </w:r>
            <w:r w:rsidRPr="00F6713D">
              <w:rPr>
                <w:sz w:val="24"/>
                <w:szCs w:val="24"/>
              </w:rPr>
              <w:t xml:space="preserve"> 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Bộ</w:t>
            </w:r>
            <w:r w:rsidRPr="00F6713D">
              <w:rPr>
                <w:spacing w:val="6"/>
                <w:sz w:val="24"/>
                <w:szCs w:val="24"/>
              </w:rPr>
              <w:t xml:space="preserve"> </w:t>
            </w:r>
            <w:r w:rsidRPr="00F6713D">
              <w:rPr>
                <w:sz w:val="24"/>
                <w:szCs w:val="24"/>
              </w:rPr>
              <w:t>Giáo</w:t>
            </w:r>
            <w:r w:rsidRPr="00F6713D">
              <w:rPr>
                <w:sz w:val="24"/>
                <w:szCs w:val="24"/>
                <w:lang w:val="vi-VN"/>
              </w:rPr>
              <w:t xml:space="preserve"> dục và Đào tạo</w:t>
            </w:r>
          </w:p>
          <w:p w14:paraId="6B610A4A" w14:textId="77777777" w:rsidR="00C74359" w:rsidRPr="00F6713D" w:rsidRDefault="00C74359" w:rsidP="00C74359">
            <w:pPr>
              <w:pStyle w:val="TableParagraph"/>
              <w:spacing w:line="293" w:lineRule="exact"/>
              <w:rPr>
                <w:sz w:val="24"/>
                <w:szCs w:val="24"/>
                <w:lang w:val="vi-VN"/>
              </w:rPr>
            </w:pPr>
          </w:p>
          <w:p w14:paraId="04D4A9A7" w14:textId="77777777" w:rsidR="00C74359" w:rsidRPr="00F6713D" w:rsidRDefault="00C74359" w:rsidP="00C74359">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4:</w:t>
            </w:r>
            <w:r w:rsidRPr="00F6713D">
              <w:rPr>
                <w:sz w:val="24"/>
                <w:szCs w:val="24"/>
              </w:rPr>
              <w:t xml:space="preserve"> 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9"/>
                <w:sz w:val="24"/>
                <w:szCs w:val="24"/>
              </w:rPr>
              <w:t xml:space="preserve"> </w:t>
            </w:r>
            <w:r w:rsidRPr="00F6713D">
              <w:rPr>
                <w:sz w:val="24"/>
                <w:szCs w:val="24"/>
              </w:rPr>
              <w:t>ưu</w:t>
            </w:r>
            <w:r w:rsidRPr="00F6713D">
              <w:rPr>
                <w:spacing w:val="-11"/>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8"/>
                <w:sz w:val="24"/>
                <w:szCs w:val="24"/>
              </w:rPr>
              <w:t xml:space="preserve"> </w:t>
            </w:r>
            <w:r w:rsidRPr="00F6713D">
              <w:rPr>
                <w:sz w:val="24"/>
                <w:szCs w:val="24"/>
              </w:rPr>
              <w:t>quy</w:t>
            </w:r>
            <w:r w:rsidRPr="00F6713D">
              <w:rPr>
                <w:sz w:val="24"/>
                <w:szCs w:val="24"/>
                <w:lang w:val="vi-VN"/>
              </w:rPr>
              <w:t xml:space="preserve"> </w:t>
            </w:r>
            <w:r w:rsidRPr="00F6713D">
              <w:rPr>
                <w:sz w:val="24"/>
                <w:szCs w:val="24"/>
              </w:rPr>
              <w:t>định</w:t>
            </w:r>
            <w:r w:rsidRPr="00F6713D">
              <w:rPr>
                <w:spacing w:val="-9"/>
                <w:sz w:val="24"/>
                <w:szCs w:val="24"/>
              </w:rPr>
              <w:t xml:space="preserve"> </w:t>
            </w:r>
            <w:r w:rsidRPr="00F6713D">
              <w:rPr>
                <w:sz w:val="24"/>
                <w:szCs w:val="24"/>
              </w:rPr>
              <w:t>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w:t>
            </w:r>
          </w:p>
          <w:p w14:paraId="6D7D2D61" w14:textId="77777777" w:rsidR="00C74359" w:rsidRPr="00F6713D" w:rsidRDefault="00C74359" w:rsidP="00C74359">
            <w:pPr>
              <w:pStyle w:val="TableParagraph"/>
              <w:spacing w:line="293" w:lineRule="exact"/>
              <w:rPr>
                <w:sz w:val="24"/>
                <w:szCs w:val="24"/>
                <w:lang w:val="vi-VN"/>
              </w:rPr>
            </w:pPr>
            <w:r w:rsidRPr="00F6713D">
              <w:rPr>
                <w:sz w:val="24"/>
                <w:szCs w:val="24"/>
                <w:lang w:val="vi-VN"/>
              </w:rPr>
              <w:t xml:space="preserve">+ </w:t>
            </w:r>
            <w:r w:rsidRPr="00F6713D">
              <w:rPr>
                <w:sz w:val="24"/>
                <w:szCs w:val="24"/>
              </w:rPr>
              <w:t>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Đại</w:t>
            </w:r>
            <w:r w:rsidRPr="00F6713D">
              <w:rPr>
                <w:sz w:val="24"/>
                <w:szCs w:val="24"/>
                <w:lang w:val="vi-VN"/>
              </w:rPr>
              <w:t xml:space="preserve"> học Quốc gia Hà Nội</w:t>
            </w:r>
          </w:p>
          <w:p w14:paraId="7642C78A" w14:textId="77777777" w:rsidR="00C74359" w:rsidRPr="00F6713D" w:rsidRDefault="00C74359" w:rsidP="00C74359">
            <w:pPr>
              <w:pStyle w:val="TableParagraph"/>
              <w:spacing w:line="293" w:lineRule="exact"/>
              <w:rPr>
                <w:sz w:val="24"/>
                <w:szCs w:val="24"/>
                <w:lang w:val="vi-VN"/>
              </w:rPr>
            </w:pPr>
          </w:p>
          <w:p w14:paraId="7AEDE926" w14:textId="77777777" w:rsidR="00C74359" w:rsidRPr="00F6713D" w:rsidRDefault="00C74359" w:rsidP="00C74359">
            <w:pPr>
              <w:pStyle w:val="TableParagraph"/>
              <w:spacing w:line="293" w:lineRule="exact"/>
              <w:rPr>
                <w:w w:val="95"/>
                <w:sz w:val="24"/>
                <w:szCs w:val="24"/>
              </w:rPr>
            </w:pPr>
            <w:r w:rsidRPr="00F6713D">
              <w:rPr>
                <w:sz w:val="24"/>
                <w:szCs w:val="24"/>
                <w:lang w:val="vi-VN"/>
              </w:rPr>
              <w:t xml:space="preserve">Phương thức 5: </w:t>
            </w:r>
            <w:r w:rsidRPr="00F6713D">
              <w:rPr>
                <w:sz w:val="24"/>
                <w:szCs w:val="24"/>
              </w:rPr>
              <w:t>Xét</w:t>
            </w:r>
            <w:r w:rsidRPr="00F6713D">
              <w:rPr>
                <w:spacing w:val="24"/>
                <w:sz w:val="24"/>
                <w:szCs w:val="24"/>
              </w:rPr>
              <w:t xml:space="preserve"> </w:t>
            </w:r>
            <w:r w:rsidRPr="00F6713D">
              <w:rPr>
                <w:sz w:val="24"/>
                <w:szCs w:val="24"/>
              </w:rPr>
              <w:t>tuyển</w:t>
            </w:r>
            <w:r w:rsidRPr="00F6713D">
              <w:rPr>
                <w:spacing w:val="33"/>
                <w:sz w:val="24"/>
                <w:szCs w:val="24"/>
              </w:rPr>
              <w:t xml:space="preserve"> </w:t>
            </w:r>
            <w:r w:rsidRPr="00F6713D">
              <w:rPr>
                <w:sz w:val="24"/>
                <w:szCs w:val="24"/>
              </w:rPr>
              <w:t>kết</w:t>
            </w:r>
            <w:r w:rsidRPr="00F6713D">
              <w:rPr>
                <w:spacing w:val="30"/>
                <w:sz w:val="24"/>
                <w:szCs w:val="24"/>
              </w:rPr>
              <w:t xml:space="preserve"> </w:t>
            </w:r>
            <w:r w:rsidRPr="00F6713D">
              <w:rPr>
                <w:sz w:val="24"/>
                <w:szCs w:val="24"/>
              </w:rPr>
              <w:t>quả</w:t>
            </w:r>
            <w:r w:rsidRPr="00F6713D">
              <w:rPr>
                <w:spacing w:val="30"/>
                <w:sz w:val="24"/>
                <w:szCs w:val="24"/>
              </w:rPr>
              <w:t xml:space="preserve"> </w:t>
            </w:r>
            <w:r w:rsidRPr="00F6713D">
              <w:rPr>
                <w:sz w:val="24"/>
                <w:szCs w:val="24"/>
              </w:rPr>
              <w:t>trong</w:t>
            </w:r>
            <w:r w:rsidRPr="00F6713D">
              <w:rPr>
                <w:spacing w:val="30"/>
                <w:sz w:val="24"/>
                <w:szCs w:val="24"/>
              </w:rPr>
              <w:t xml:space="preserve"> </w:t>
            </w:r>
            <w:r w:rsidRPr="00F6713D">
              <w:rPr>
                <w:sz w:val="24"/>
                <w:szCs w:val="24"/>
              </w:rPr>
              <w:t>các</w:t>
            </w:r>
            <w:r w:rsidRPr="00F6713D">
              <w:rPr>
                <w:spacing w:val="30"/>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27"/>
                <w:sz w:val="24"/>
                <w:szCs w:val="24"/>
              </w:rPr>
              <w:t xml:space="preserve"> </w:t>
            </w:r>
            <w:r w:rsidRPr="00F6713D">
              <w:rPr>
                <w:sz w:val="24"/>
                <w:szCs w:val="24"/>
              </w:rPr>
              <w:t>chuẩn</w:t>
            </w:r>
            <w:r w:rsidRPr="00F6713D">
              <w:rPr>
                <w:sz w:val="24"/>
                <w:szCs w:val="24"/>
                <w:lang w:val="vi-VN"/>
              </w:rPr>
              <w:t xml:space="preserve"> </w:t>
            </w:r>
            <w:r w:rsidRPr="00F6713D">
              <w:rPr>
                <w:w w:val="95"/>
                <w:sz w:val="24"/>
                <w:szCs w:val="24"/>
              </w:rPr>
              <w:t>hóa</w:t>
            </w:r>
            <w:r w:rsidRPr="00F6713D">
              <w:rPr>
                <w:spacing w:val="11"/>
                <w:w w:val="95"/>
                <w:sz w:val="24"/>
                <w:szCs w:val="24"/>
              </w:rPr>
              <w:t xml:space="preserve"> </w:t>
            </w:r>
            <w:r w:rsidRPr="00F6713D">
              <w:rPr>
                <w:w w:val="95"/>
                <w:sz w:val="24"/>
                <w:szCs w:val="24"/>
              </w:rPr>
              <w:t>Quốc</w:t>
            </w:r>
            <w:r w:rsidRPr="00F6713D">
              <w:rPr>
                <w:spacing w:val="16"/>
                <w:w w:val="95"/>
                <w:sz w:val="24"/>
                <w:szCs w:val="24"/>
              </w:rPr>
              <w:t xml:space="preserve"> </w:t>
            </w:r>
            <w:r w:rsidRPr="00F6713D">
              <w:rPr>
                <w:w w:val="95"/>
                <w:sz w:val="24"/>
                <w:szCs w:val="24"/>
              </w:rPr>
              <w:t>tế</w:t>
            </w:r>
            <w:r w:rsidRPr="00F6713D">
              <w:rPr>
                <w:spacing w:val="18"/>
                <w:w w:val="95"/>
                <w:sz w:val="24"/>
                <w:szCs w:val="24"/>
              </w:rPr>
              <w:t xml:space="preserve"> </w:t>
            </w:r>
            <w:r w:rsidRPr="00F6713D">
              <w:rPr>
                <w:w w:val="95"/>
                <w:sz w:val="24"/>
                <w:szCs w:val="24"/>
              </w:rPr>
              <w:t>SAT,</w:t>
            </w:r>
            <w:r w:rsidRPr="00F6713D">
              <w:rPr>
                <w:spacing w:val="17"/>
                <w:w w:val="95"/>
                <w:sz w:val="24"/>
                <w:szCs w:val="24"/>
              </w:rPr>
              <w:t xml:space="preserve"> </w:t>
            </w:r>
            <w:r w:rsidRPr="00F6713D">
              <w:rPr>
                <w:w w:val="95"/>
                <w:sz w:val="24"/>
                <w:szCs w:val="24"/>
              </w:rPr>
              <w:t>ACT,</w:t>
            </w:r>
            <w:r w:rsidRPr="00F6713D">
              <w:rPr>
                <w:spacing w:val="10"/>
                <w:w w:val="95"/>
                <w:sz w:val="24"/>
                <w:szCs w:val="24"/>
              </w:rPr>
              <w:t xml:space="preserve"> </w:t>
            </w:r>
            <w:r w:rsidRPr="00F6713D">
              <w:rPr>
                <w:w w:val="95"/>
                <w:sz w:val="24"/>
                <w:szCs w:val="24"/>
              </w:rPr>
              <w:t>chứng</w:t>
            </w:r>
            <w:r w:rsidRPr="00F6713D">
              <w:rPr>
                <w:spacing w:val="15"/>
                <w:w w:val="95"/>
                <w:sz w:val="24"/>
                <w:szCs w:val="24"/>
              </w:rPr>
              <w:t xml:space="preserve"> </w:t>
            </w:r>
            <w:r w:rsidRPr="00F6713D">
              <w:rPr>
                <w:w w:val="95"/>
                <w:sz w:val="24"/>
                <w:szCs w:val="24"/>
              </w:rPr>
              <w:t>chỉ</w:t>
            </w:r>
            <w:r w:rsidRPr="00F6713D">
              <w:rPr>
                <w:spacing w:val="14"/>
                <w:w w:val="95"/>
                <w:sz w:val="24"/>
                <w:szCs w:val="24"/>
              </w:rPr>
              <w:t xml:space="preserve"> </w:t>
            </w:r>
            <w:r w:rsidRPr="00F6713D">
              <w:rPr>
                <w:w w:val="95"/>
                <w:sz w:val="24"/>
                <w:szCs w:val="24"/>
              </w:rPr>
              <w:t>A-Level</w:t>
            </w:r>
          </w:p>
          <w:p w14:paraId="141645ED" w14:textId="77777777" w:rsidR="00C74359" w:rsidRPr="00F6713D" w:rsidRDefault="00C74359" w:rsidP="00C74359">
            <w:pPr>
              <w:pStyle w:val="TableParagraph"/>
              <w:spacing w:line="293" w:lineRule="exact"/>
              <w:rPr>
                <w:sz w:val="24"/>
                <w:szCs w:val="24"/>
                <w:lang w:val="vi-VN"/>
              </w:rPr>
            </w:pPr>
            <w:r w:rsidRPr="00F6713D">
              <w:rPr>
                <w:w w:val="95"/>
                <w:sz w:val="24"/>
                <w:szCs w:val="24"/>
                <w:lang w:val="vi-VN"/>
              </w:rPr>
              <w:t xml:space="preserve">+ </w:t>
            </w:r>
            <w:r w:rsidRPr="00F6713D">
              <w:rPr>
                <w:sz w:val="24"/>
                <w:szCs w:val="24"/>
              </w:rPr>
              <w:t>Yêu</w:t>
            </w:r>
            <w:r w:rsidRPr="00F6713D">
              <w:rPr>
                <w:spacing w:val="-3"/>
                <w:sz w:val="24"/>
                <w:szCs w:val="24"/>
              </w:rPr>
              <w:t xml:space="preserve"> </w:t>
            </w:r>
            <w:r w:rsidRPr="00F6713D">
              <w:rPr>
                <w:sz w:val="24"/>
                <w:szCs w:val="24"/>
              </w:rPr>
              <w:t>cầu</w:t>
            </w:r>
            <w:r w:rsidRPr="00F6713D">
              <w:rPr>
                <w:spacing w:val="1"/>
                <w:sz w:val="24"/>
                <w:szCs w:val="24"/>
              </w:rPr>
              <w:t xml:space="preserve"> </w:t>
            </w:r>
            <w:r w:rsidRPr="00F6713D">
              <w:rPr>
                <w:sz w:val="24"/>
                <w:szCs w:val="24"/>
              </w:rPr>
              <w:t>chung</w:t>
            </w:r>
            <w:r w:rsidRPr="00F6713D">
              <w:rPr>
                <w:spacing w:val="6"/>
                <w:sz w:val="24"/>
                <w:szCs w:val="24"/>
              </w:rPr>
              <w:t xml:space="preserve"> </w:t>
            </w:r>
            <w:r w:rsidRPr="00F6713D">
              <w:rPr>
                <w:sz w:val="24"/>
                <w:szCs w:val="24"/>
              </w:rPr>
              <w:t>cho các</w:t>
            </w:r>
            <w:r w:rsidRPr="00F6713D">
              <w:rPr>
                <w:spacing w:val="8"/>
                <w:sz w:val="24"/>
                <w:szCs w:val="24"/>
              </w:rPr>
              <w:t xml:space="preserve"> </w:t>
            </w:r>
            <w:r w:rsidRPr="00F6713D">
              <w:rPr>
                <w:sz w:val="24"/>
                <w:szCs w:val="24"/>
              </w:rPr>
              <w:t>loại</w:t>
            </w:r>
            <w:r w:rsidRPr="00F6713D">
              <w:rPr>
                <w:spacing w:val="-2"/>
                <w:sz w:val="24"/>
                <w:szCs w:val="24"/>
              </w:rPr>
              <w:t xml:space="preserve"> </w:t>
            </w:r>
            <w:r w:rsidRPr="00F6713D">
              <w:rPr>
                <w:sz w:val="24"/>
                <w:szCs w:val="24"/>
              </w:rPr>
              <w:t>chứng</w:t>
            </w:r>
            <w:r w:rsidRPr="00F6713D">
              <w:rPr>
                <w:spacing w:val="3"/>
                <w:sz w:val="24"/>
                <w:szCs w:val="24"/>
              </w:rPr>
              <w:t xml:space="preserve"> </w:t>
            </w:r>
            <w:r w:rsidRPr="00F6713D">
              <w:rPr>
                <w:sz w:val="24"/>
                <w:szCs w:val="24"/>
              </w:rPr>
              <w:t>chỉ quốc</w:t>
            </w:r>
            <w:r w:rsidRPr="00F6713D">
              <w:rPr>
                <w:spacing w:val="3"/>
                <w:sz w:val="24"/>
                <w:szCs w:val="24"/>
              </w:rPr>
              <w:t xml:space="preserve"> </w:t>
            </w:r>
            <w:r w:rsidRPr="00F6713D">
              <w:rPr>
                <w:sz w:val="24"/>
                <w:szCs w:val="24"/>
              </w:rPr>
              <w:t>tế</w:t>
            </w:r>
            <w:r w:rsidRPr="00F6713D">
              <w:rPr>
                <w:spacing w:val="8"/>
                <w:sz w:val="24"/>
                <w:szCs w:val="24"/>
              </w:rPr>
              <w:t xml:space="preserve"> </w:t>
            </w:r>
            <w:r w:rsidRPr="00F6713D">
              <w:rPr>
                <w:sz w:val="24"/>
                <w:szCs w:val="24"/>
              </w:rPr>
              <w:t>sử</w:t>
            </w:r>
            <w:r w:rsidRPr="00F6713D">
              <w:rPr>
                <w:spacing w:val="1"/>
                <w:sz w:val="24"/>
                <w:szCs w:val="24"/>
              </w:rPr>
              <w:t xml:space="preserve"> </w:t>
            </w:r>
            <w:r w:rsidRPr="00F6713D">
              <w:rPr>
                <w:sz w:val="24"/>
                <w:szCs w:val="24"/>
              </w:rPr>
              <w:t>dụng</w:t>
            </w:r>
            <w:r w:rsidRPr="00F6713D">
              <w:rPr>
                <w:spacing w:val="1"/>
                <w:sz w:val="24"/>
                <w:szCs w:val="24"/>
              </w:rPr>
              <w:t xml:space="preserve"> </w:t>
            </w:r>
            <w:r w:rsidRPr="00F6713D">
              <w:rPr>
                <w:sz w:val="24"/>
                <w:szCs w:val="24"/>
              </w:rPr>
              <w:t>để</w:t>
            </w:r>
            <w:r w:rsidRPr="00F6713D">
              <w:rPr>
                <w:spacing w:val="3"/>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pacing w:val="-2"/>
                <w:sz w:val="24"/>
                <w:szCs w:val="24"/>
              </w:rPr>
              <w:t xml:space="preserve"> </w:t>
            </w:r>
            <w:r w:rsidRPr="00F6713D">
              <w:rPr>
                <w:sz w:val="24"/>
                <w:szCs w:val="24"/>
              </w:rPr>
              <w:t>là</w:t>
            </w:r>
            <w:r w:rsidRPr="00F6713D">
              <w:rPr>
                <w:spacing w:val="6"/>
                <w:sz w:val="24"/>
                <w:szCs w:val="24"/>
              </w:rPr>
              <w:t xml:space="preserve"> </w:t>
            </w:r>
            <w:r w:rsidRPr="00F6713D">
              <w:rPr>
                <w:sz w:val="24"/>
                <w:szCs w:val="24"/>
              </w:rPr>
              <w:t>phải</w:t>
            </w:r>
            <w:r w:rsidRPr="00F6713D">
              <w:rPr>
                <w:spacing w:val="-2"/>
                <w:sz w:val="24"/>
                <w:szCs w:val="24"/>
              </w:rPr>
              <w:t xml:space="preserve"> </w:t>
            </w:r>
            <w:r w:rsidRPr="00F6713D">
              <w:rPr>
                <w:sz w:val="24"/>
                <w:szCs w:val="24"/>
              </w:rPr>
              <w:t>còn</w:t>
            </w:r>
            <w:r w:rsidRPr="00F6713D">
              <w:rPr>
                <w:spacing w:val="1"/>
                <w:sz w:val="24"/>
                <w:szCs w:val="24"/>
              </w:rPr>
              <w:t xml:space="preserve"> </w:t>
            </w:r>
            <w:r w:rsidRPr="00F6713D">
              <w:rPr>
                <w:sz w:val="24"/>
                <w:szCs w:val="24"/>
              </w:rPr>
              <w:t>hạn</w:t>
            </w:r>
            <w:r w:rsidRPr="00F6713D">
              <w:rPr>
                <w:spacing w:val="2"/>
                <w:sz w:val="24"/>
                <w:szCs w:val="24"/>
              </w:rPr>
              <w:t xml:space="preserve"> </w:t>
            </w:r>
            <w:r w:rsidRPr="00F6713D">
              <w:rPr>
                <w:sz w:val="24"/>
                <w:szCs w:val="24"/>
              </w:rPr>
              <w:t>02</w:t>
            </w:r>
            <w:r w:rsidRPr="00F6713D">
              <w:rPr>
                <w:spacing w:val="-62"/>
                <w:sz w:val="24"/>
                <w:szCs w:val="24"/>
              </w:rPr>
              <w:t xml:space="preserve"> </w:t>
            </w:r>
            <w:r w:rsidRPr="00F6713D">
              <w:rPr>
                <w:sz w:val="24"/>
                <w:szCs w:val="24"/>
              </w:rPr>
              <w:t>năm</w:t>
            </w:r>
            <w:r w:rsidRPr="00F6713D">
              <w:rPr>
                <w:spacing w:val="-11"/>
                <w:sz w:val="24"/>
                <w:szCs w:val="24"/>
              </w:rPr>
              <w:t xml:space="preserve"> </w:t>
            </w:r>
            <w:r w:rsidRPr="00F6713D">
              <w:rPr>
                <w:sz w:val="24"/>
                <w:szCs w:val="24"/>
              </w:rPr>
              <w:t>tính</w:t>
            </w:r>
            <w:r w:rsidRPr="00F6713D">
              <w:rPr>
                <w:spacing w:val="-3"/>
                <w:sz w:val="24"/>
                <w:szCs w:val="24"/>
              </w:rPr>
              <w:t xml:space="preserve"> </w:t>
            </w:r>
            <w:r w:rsidRPr="00F6713D">
              <w:rPr>
                <w:sz w:val="24"/>
                <w:szCs w:val="24"/>
              </w:rPr>
              <w:t>từ ngày</w:t>
            </w:r>
            <w:r w:rsidRPr="00F6713D">
              <w:rPr>
                <w:spacing w:val="-12"/>
                <w:sz w:val="24"/>
                <w:szCs w:val="24"/>
              </w:rPr>
              <w:t xml:space="preserve"> </w:t>
            </w:r>
            <w:r w:rsidRPr="00F6713D">
              <w:rPr>
                <w:sz w:val="24"/>
                <w:szCs w:val="24"/>
              </w:rPr>
              <w:t>dự thi</w:t>
            </w:r>
            <w:r w:rsidRPr="00F6713D">
              <w:rPr>
                <w:spacing w:val="7"/>
                <w:sz w:val="24"/>
                <w:szCs w:val="24"/>
              </w:rPr>
              <w:t xml:space="preserve"> </w:t>
            </w:r>
            <w:r w:rsidRPr="00F6713D">
              <w:rPr>
                <w:sz w:val="24"/>
                <w:szCs w:val="24"/>
              </w:rPr>
              <w:t>đến</w:t>
            </w:r>
            <w:r w:rsidRPr="00F6713D">
              <w:rPr>
                <w:spacing w:val="-1"/>
                <w:sz w:val="24"/>
                <w:szCs w:val="24"/>
              </w:rPr>
              <w:t xml:space="preserve"> </w:t>
            </w:r>
            <w:r w:rsidRPr="00F6713D">
              <w:rPr>
                <w:sz w:val="24"/>
                <w:szCs w:val="24"/>
              </w:rPr>
              <w:t>ngày</w:t>
            </w:r>
            <w:r w:rsidRPr="00F6713D">
              <w:rPr>
                <w:spacing w:val="-15"/>
                <w:sz w:val="24"/>
                <w:szCs w:val="24"/>
              </w:rPr>
              <w:t xml:space="preserve"> </w:t>
            </w:r>
            <w:r w:rsidRPr="00F6713D">
              <w:rPr>
                <w:sz w:val="24"/>
                <w:szCs w:val="24"/>
              </w:rPr>
              <w:t>đăng</w:t>
            </w:r>
            <w:r w:rsidRPr="00F6713D">
              <w:rPr>
                <w:spacing w:val="2"/>
                <w:sz w:val="24"/>
                <w:szCs w:val="24"/>
              </w:rPr>
              <w:t xml:space="preserve"> </w:t>
            </w:r>
            <w:r w:rsidRPr="00F6713D">
              <w:rPr>
                <w:sz w:val="24"/>
                <w:szCs w:val="24"/>
              </w:rPr>
              <w:t>ký</w:t>
            </w:r>
            <w:r w:rsidRPr="00F6713D">
              <w:rPr>
                <w:spacing w:val="2"/>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z w:val="24"/>
                <w:szCs w:val="24"/>
                <w:lang w:val="vi-VN"/>
              </w:rPr>
              <w:t>.</w:t>
            </w:r>
          </w:p>
          <w:p w14:paraId="358556F6" w14:textId="77777777" w:rsidR="00C74359" w:rsidRPr="00F6713D" w:rsidRDefault="00C74359" w:rsidP="00C74359">
            <w:pPr>
              <w:pStyle w:val="TableParagraph"/>
              <w:spacing w:line="293" w:lineRule="exact"/>
              <w:rPr>
                <w:sz w:val="24"/>
                <w:szCs w:val="24"/>
                <w:lang w:val="vi-VN"/>
              </w:rPr>
            </w:pPr>
            <w:r w:rsidRPr="00F6713D">
              <w:rPr>
                <w:sz w:val="24"/>
                <w:szCs w:val="24"/>
                <w:lang w:val="vi-VN"/>
              </w:rPr>
              <w:t>+ 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5765E83E" w14:textId="77777777" w:rsidR="00C74359" w:rsidRPr="00F6713D" w:rsidRDefault="00C74359" w:rsidP="00C74359">
            <w:pPr>
              <w:pStyle w:val="TableParagraph"/>
              <w:spacing w:line="293" w:lineRule="exact"/>
              <w:rPr>
                <w:sz w:val="24"/>
                <w:szCs w:val="24"/>
                <w:lang w:val="vi-VN"/>
              </w:rPr>
            </w:pPr>
            <w:r w:rsidRPr="00F6713D">
              <w:rPr>
                <w:sz w:val="24"/>
                <w:szCs w:val="24"/>
                <w:lang w:val="vi-VN"/>
              </w:rPr>
              <w:t xml:space="preserve">+ Thí sinh phải đạt điểm từ 1100/1600. Mã đăng ký của ĐHQGHN với tổ chức thi SAT (The College Board) là 7853-Vietnam National University-Hanoi (thí sinh phải khai báo mã đăng ký trên khi đăng ký thi SAT). </w:t>
            </w:r>
          </w:p>
          <w:p w14:paraId="7B8B7A4C" w14:textId="77777777" w:rsidR="00C74359" w:rsidRPr="00F6713D" w:rsidRDefault="00C74359" w:rsidP="00C74359">
            <w:pPr>
              <w:pStyle w:val="TableParagraph"/>
              <w:spacing w:line="293" w:lineRule="exact"/>
              <w:rPr>
                <w:sz w:val="24"/>
                <w:szCs w:val="24"/>
                <w:lang w:val="vi-VN"/>
              </w:rPr>
            </w:pPr>
            <w:r w:rsidRPr="00F6713D">
              <w:rPr>
                <w:sz w:val="24"/>
                <w:szCs w:val="24"/>
                <w:lang w:val="vi-VN"/>
              </w:rPr>
              <w:lastRenderedPageBreak/>
              <w:t>+ Thí sinh phải đạt điểm từ 22/36 trong đó các điểm thành phần môn Toán (Mathematics) ≥ 35/60 và môn Khoa học (Science) ≥ 22/40.</w:t>
            </w:r>
          </w:p>
          <w:p w14:paraId="30DFA567" w14:textId="77777777" w:rsidR="00C74359" w:rsidRPr="00F6713D" w:rsidRDefault="00C74359" w:rsidP="00C74359">
            <w:pPr>
              <w:pStyle w:val="TableParagraph"/>
              <w:spacing w:before="2"/>
              <w:ind w:right="102"/>
              <w:rPr>
                <w:sz w:val="24"/>
                <w:szCs w:val="24"/>
              </w:rPr>
            </w:pPr>
            <w:r w:rsidRPr="00F6713D">
              <w:rPr>
                <w:w w:val="95"/>
                <w:sz w:val="24"/>
                <w:szCs w:val="24"/>
              </w:rPr>
              <w:t>Phương</w:t>
            </w:r>
            <w:r w:rsidRPr="00F6713D">
              <w:rPr>
                <w:w w:val="95"/>
                <w:sz w:val="24"/>
                <w:szCs w:val="24"/>
                <w:lang w:val="vi-VN"/>
              </w:rPr>
              <w:t xml:space="preserve"> thức 6: </w:t>
            </w:r>
            <w:r w:rsidRPr="00F6713D">
              <w:rPr>
                <w:sz w:val="24"/>
                <w:szCs w:val="24"/>
              </w:rPr>
              <w:t>Xét</w:t>
            </w:r>
            <w:r w:rsidRPr="00F6713D">
              <w:rPr>
                <w:spacing w:val="40"/>
                <w:sz w:val="24"/>
                <w:szCs w:val="24"/>
              </w:rPr>
              <w:t xml:space="preserve"> </w:t>
            </w:r>
            <w:r w:rsidRPr="00F6713D">
              <w:rPr>
                <w:sz w:val="24"/>
                <w:szCs w:val="24"/>
              </w:rPr>
              <w:t>tuyển</w:t>
            </w:r>
            <w:r w:rsidRPr="00F6713D">
              <w:rPr>
                <w:spacing w:val="44"/>
                <w:sz w:val="24"/>
                <w:szCs w:val="24"/>
              </w:rPr>
              <w:t xml:space="preserve"> </w:t>
            </w:r>
            <w:r w:rsidRPr="00F6713D">
              <w:rPr>
                <w:sz w:val="24"/>
                <w:szCs w:val="24"/>
              </w:rPr>
              <w:t>kết</w:t>
            </w:r>
            <w:r w:rsidRPr="00F6713D">
              <w:rPr>
                <w:spacing w:val="42"/>
                <w:sz w:val="24"/>
                <w:szCs w:val="24"/>
              </w:rPr>
              <w:t xml:space="preserve"> </w:t>
            </w:r>
            <w:r w:rsidRPr="00F6713D">
              <w:rPr>
                <w:sz w:val="24"/>
                <w:szCs w:val="24"/>
              </w:rPr>
              <w:t>hợp</w:t>
            </w:r>
            <w:r w:rsidRPr="00F6713D">
              <w:rPr>
                <w:spacing w:val="40"/>
                <w:sz w:val="24"/>
                <w:szCs w:val="24"/>
              </w:rPr>
              <w:t xml:space="preserve"> </w:t>
            </w:r>
            <w:r w:rsidRPr="00F6713D">
              <w:rPr>
                <w:sz w:val="24"/>
                <w:szCs w:val="24"/>
              </w:rPr>
              <w:t>(chứng</w:t>
            </w:r>
            <w:r w:rsidRPr="00F6713D">
              <w:rPr>
                <w:spacing w:val="41"/>
                <w:sz w:val="24"/>
                <w:szCs w:val="24"/>
              </w:rPr>
              <w:t xml:space="preserve"> </w:t>
            </w:r>
            <w:r w:rsidRPr="00F6713D">
              <w:rPr>
                <w:sz w:val="24"/>
                <w:szCs w:val="24"/>
              </w:rPr>
              <w:t>chỉ</w:t>
            </w:r>
            <w:r w:rsidRPr="00F6713D">
              <w:rPr>
                <w:spacing w:val="40"/>
                <w:sz w:val="24"/>
                <w:szCs w:val="24"/>
              </w:rPr>
              <w:t xml:space="preserve"> </w:t>
            </w:r>
            <w:r w:rsidRPr="00F6713D">
              <w:rPr>
                <w:sz w:val="24"/>
                <w:szCs w:val="24"/>
              </w:rPr>
              <w:t>ngoại</w:t>
            </w:r>
            <w:r w:rsidRPr="00F6713D">
              <w:rPr>
                <w:spacing w:val="41"/>
                <w:sz w:val="24"/>
                <w:szCs w:val="24"/>
              </w:rPr>
              <w:t xml:space="preserve"> </w:t>
            </w:r>
            <w:r w:rsidRPr="00F6713D">
              <w:rPr>
                <w:sz w:val="24"/>
                <w:szCs w:val="24"/>
              </w:rPr>
              <w:t>ngữ</w:t>
            </w:r>
            <w:r w:rsidRPr="00F6713D">
              <w:rPr>
                <w:spacing w:val="-62"/>
                <w:sz w:val="24"/>
                <w:szCs w:val="24"/>
              </w:rPr>
              <w:t xml:space="preserve"> </w:t>
            </w:r>
            <w:r w:rsidRPr="00F6713D">
              <w:rPr>
                <w:sz w:val="24"/>
                <w:szCs w:val="24"/>
              </w:rPr>
              <w:t>quốc</w:t>
            </w:r>
            <w:r w:rsidRPr="00F6713D">
              <w:rPr>
                <w:spacing w:val="1"/>
                <w:sz w:val="24"/>
                <w:szCs w:val="24"/>
              </w:rPr>
              <w:t xml:space="preserve"> </w:t>
            </w:r>
            <w:r w:rsidRPr="00F6713D">
              <w:rPr>
                <w:sz w:val="24"/>
                <w:szCs w:val="24"/>
              </w:rPr>
              <w:t>tế tiếng</w:t>
            </w:r>
            <w:r w:rsidRPr="00F6713D">
              <w:rPr>
                <w:spacing w:val="3"/>
                <w:sz w:val="24"/>
                <w:szCs w:val="24"/>
              </w:rPr>
              <w:t xml:space="preserve"> </w:t>
            </w:r>
            <w:r w:rsidRPr="00F6713D">
              <w:rPr>
                <w:sz w:val="24"/>
                <w:szCs w:val="24"/>
              </w:rPr>
              <w:t>Anh,</w:t>
            </w:r>
            <w:r w:rsidRPr="00F6713D">
              <w:rPr>
                <w:spacing w:val="1"/>
                <w:sz w:val="24"/>
                <w:szCs w:val="24"/>
              </w:rPr>
              <w:t xml:space="preserve"> </w:t>
            </w:r>
            <w:r w:rsidRPr="00F6713D">
              <w:rPr>
                <w:sz w:val="24"/>
                <w:szCs w:val="24"/>
              </w:rPr>
              <w:t>Pháp,</w:t>
            </w:r>
            <w:r w:rsidRPr="00F6713D">
              <w:rPr>
                <w:spacing w:val="1"/>
                <w:sz w:val="24"/>
                <w:szCs w:val="24"/>
              </w:rPr>
              <w:t xml:space="preserve"> </w:t>
            </w:r>
            <w:r w:rsidRPr="00F6713D">
              <w:rPr>
                <w:sz w:val="24"/>
                <w:szCs w:val="24"/>
              </w:rPr>
              <w:t>Trung)</w:t>
            </w:r>
            <w:r w:rsidRPr="00F6713D">
              <w:rPr>
                <w:spacing w:val="4"/>
                <w:sz w:val="24"/>
                <w:szCs w:val="24"/>
              </w:rPr>
              <w:t xml:space="preserve"> </w:t>
            </w:r>
            <w:r w:rsidRPr="00F6713D">
              <w:rPr>
                <w:sz w:val="24"/>
                <w:szCs w:val="24"/>
              </w:rPr>
              <w:t>với</w:t>
            </w:r>
            <w:r w:rsidRPr="00F6713D">
              <w:rPr>
                <w:spacing w:val="-2"/>
                <w:sz w:val="24"/>
                <w:szCs w:val="24"/>
              </w:rPr>
              <w:t xml:space="preserve"> </w:t>
            </w:r>
            <w:r w:rsidRPr="00F6713D">
              <w:rPr>
                <w:sz w:val="24"/>
                <w:szCs w:val="24"/>
              </w:rPr>
              <w:t>(điểm</w:t>
            </w:r>
            <w:r w:rsidRPr="00F6713D">
              <w:rPr>
                <w:sz w:val="24"/>
                <w:szCs w:val="24"/>
                <w:lang w:val="en-US"/>
              </w:rPr>
              <w:t xml:space="preserve"> </w:t>
            </w:r>
            <w:r w:rsidRPr="00F6713D">
              <w:rPr>
                <w:sz w:val="24"/>
                <w:szCs w:val="24"/>
              </w:rPr>
              <w:t>thi</w:t>
            </w:r>
            <w:r w:rsidRPr="00F6713D">
              <w:rPr>
                <w:spacing w:val="19"/>
                <w:sz w:val="24"/>
                <w:szCs w:val="24"/>
              </w:rPr>
              <w:t xml:space="preserve"> </w:t>
            </w:r>
            <w:r w:rsidRPr="00F6713D">
              <w:rPr>
                <w:sz w:val="24"/>
                <w:szCs w:val="24"/>
              </w:rPr>
              <w:t>THPT</w:t>
            </w:r>
            <w:r w:rsidRPr="00F6713D">
              <w:rPr>
                <w:spacing w:val="23"/>
                <w:sz w:val="24"/>
                <w:szCs w:val="24"/>
              </w:rPr>
              <w:t xml:space="preserve"> </w:t>
            </w:r>
            <w:r w:rsidRPr="00F6713D">
              <w:rPr>
                <w:sz w:val="24"/>
                <w:szCs w:val="24"/>
              </w:rPr>
              <w:t>năm</w:t>
            </w:r>
            <w:r w:rsidRPr="00F6713D">
              <w:rPr>
                <w:spacing w:val="18"/>
                <w:sz w:val="24"/>
                <w:szCs w:val="24"/>
              </w:rPr>
              <w:t xml:space="preserve"> </w:t>
            </w:r>
            <w:r w:rsidRPr="00F6713D">
              <w:rPr>
                <w:sz w:val="24"/>
                <w:szCs w:val="24"/>
              </w:rPr>
              <w:t>2023</w:t>
            </w:r>
            <w:r w:rsidRPr="00F6713D">
              <w:rPr>
                <w:spacing w:val="23"/>
                <w:sz w:val="24"/>
                <w:szCs w:val="24"/>
              </w:rPr>
              <w:t xml:space="preserve"> </w:t>
            </w:r>
            <w:r w:rsidRPr="00F6713D">
              <w:rPr>
                <w:sz w:val="24"/>
                <w:szCs w:val="24"/>
              </w:rPr>
              <w:t>của</w:t>
            </w:r>
            <w:r w:rsidRPr="00F6713D">
              <w:rPr>
                <w:spacing w:val="23"/>
                <w:sz w:val="24"/>
                <w:szCs w:val="24"/>
              </w:rPr>
              <w:t xml:space="preserve"> </w:t>
            </w:r>
            <w:r w:rsidRPr="00F6713D">
              <w:rPr>
                <w:sz w:val="24"/>
                <w:szCs w:val="24"/>
              </w:rPr>
              <w:t>02</w:t>
            </w:r>
            <w:r w:rsidRPr="00F6713D">
              <w:rPr>
                <w:spacing w:val="24"/>
                <w:sz w:val="24"/>
                <w:szCs w:val="24"/>
              </w:rPr>
              <w:t xml:space="preserve"> </w:t>
            </w:r>
            <w:r w:rsidRPr="00F6713D">
              <w:rPr>
                <w:sz w:val="24"/>
                <w:szCs w:val="24"/>
              </w:rPr>
              <w:t>môn</w:t>
            </w:r>
            <w:r w:rsidRPr="00F6713D">
              <w:rPr>
                <w:spacing w:val="22"/>
                <w:sz w:val="24"/>
                <w:szCs w:val="24"/>
              </w:rPr>
              <w:t xml:space="preserve"> </w:t>
            </w:r>
            <w:r w:rsidRPr="00F6713D">
              <w:rPr>
                <w:sz w:val="24"/>
                <w:szCs w:val="24"/>
              </w:rPr>
              <w:t>trong</w:t>
            </w:r>
            <w:r w:rsidRPr="00F6713D">
              <w:rPr>
                <w:spacing w:val="23"/>
                <w:sz w:val="24"/>
                <w:szCs w:val="24"/>
              </w:rPr>
              <w:t xml:space="preserve"> </w:t>
            </w:r>
            <w:r w:rsidRPr="00F6713D">
              <w:rPr>
                <w:sz w:val="24"/>
                <w:szCs w:val="24"/>
              </w:rPr>
              <w:t>tổ</w:t>
            </w:r>
            <w:r w:rsidRPr="00F6713D">
              <w:rPr>
                <w:spacing w:val="-62"/>
                <w:sz w:val="24"/>
                <w:szCs w:val="24"/>
              </w:rPr>
              <w:t xml:space="preserve"> </w:t>
            </w:r>
            <w:r w:rsidRPr="00F6713D">
              <w:rPr>
                <w:sz w:val="24"/>
                <w:szCs w:val="24"/>
              </w:rPr>
              <w:t>hợp</w:t>
            </w:r>
            <w:r w:rsidRPr="00F6713D">
              <w:rPr>
                <w:spacing w:val="-7"/>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p>
          <w:p w14:paraId="0ED93A8F" w14:textId="77777777" w:rsidR="00C74359" w:rsidRPr="00F6713D" w:rsidRDefault="00C74359" w:rsidP="00C74359">
            <w:pPr>
              <w:pStyle w:val="TableParagraph"/>
              <w:spacing w:line="293" w:lineRule="exact"/>
              <w:rPr>
                <w:sz w:val="24"/>
                <w:szCs w:val="24"/>
              </w:rPr>
            </w:pPr>
            <w:r w:rsidRPr="00F6713D">
              <w:rPr>
                <w:sz w:val="24"/>
                <w:szCs w:val="24"/>
                <w:lang w:val="vi-VN"/>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3EA84722" w14:textId="77777777" w:rsidR="00C74359" w:rsidRPr="00F6713D" w:rsidRDefault="00C74359" w:rsidP="00C74359">
            <w:pPr>
              <w:pStyle w:val="TableParagraph"/>
              <w:spacing w:line="293" w:lineRule="exact"/>
              <w:rPr>
                <w:sz w:val="24"/>
                <w:szCs w:val="24"/>
              </w:rPr>
            </w:pPr>
            <w:r w:rsidRPr="00F6713D">
              <w:rPr>
                <w:sz w:val="24"/>
                <w:szCs w:val="24"/>
                <w:lang w:val="vi-VN"/>
              </w:rPr>
              <w:t xml:space="preserve">+ Thí sinh </w:t>
            </w:r>
            <w:r w:rsidRPr="00F6713D">
              <w:rPr>
                <w:sz w:val="24"/>
                <w:szCs w:val="24"/>
              </w:rPr>
              <w:t>có</w:t>
            </w:r>
            <w:r w:rsidRPr="00F6713D">
              <w:rPr>
                <w:spacing w:val="-7"/>
                <w:sz w:val="24"/>
                <w:szCs w:val="24"/>
              </w:rPr>
              <w:t xml:space="preserve"> </w:t>
            </w:r>
            <w:r w:rsidRPr="00F6713D">
              <w:rPr>
                <w:sz w:val="24"/>
                <w:szCs w:val="24"/>
              </w:rPr>
              <w:t>điểm</w:t>
            </w:r>
            <w:r w:rsidRPr="00F6713D">
              <w:rPr>
                <w:spacing w:val="-8"/>
                <w:sz w:val="24"/>
                <w:szCs w:val="24"/>
              </w:rPr>
              <w:t xml:space="preserve"> </w:t>
            </w:r>
            <w:r w:rsidRPr="00F6713D">
              <w:rPr>
                <w:sz w:val="24"/>
                <w:szCs w:val="24"/>
              </w:rPr>
              <w:t>02</w:t>
            </w:r>
            <w:r w:rsidRPr="00F6713D">
              <w:rPr>
                <w:spacing w:val="-2"/>
                <w:sz w:val="24"/>
                <w:szCs w:val="24"/>
              </w:rPr>
              <w:t xml:space="preserve"> </w:t>
            </w:r>
            <w:r w:rsidRPr="00F6713D">
              <w:rPr>
                <w:sz w:val="24"/>
                <w:szCs w:val="24"/>
              </w:rPr>
              <w:t>môn</w:t>
            </w:r>
            <w:r w:rsidRPr="00F6713D">
              <w:rPr>
                <w:spacing w:val="-6"/>
                <w:sz w:val="24"/>
                <w:szCs w:val="24"/>
              </w:rPr>
              <w:t xml:space="preserve"> </w:t>
            </w:r>
            <w:r w:rsidRPr="00F6713D">
              <w:rPr>
                <w:sz w:val="24"/>
                <w:szCs w:val="24"/>
              </w:rPr>
              <w:t>thi</w:t>
            </w:r>
            <w:r w:rsidRPr="00F6713D">
              <w:rPr>
                <w:spacing w:val="-6"/>
                <w:sz w:val="24"/>
                <w:szCs w:val="24"/>
              </w:rPr>
              <w:t xml:space="preserve"> </w:t>
            </w:r>
            <w:r w:rsidRPr="00F6713D">
              <w:rPr>
                <w:sz w:val="24"/>
                <w:szCs w:val="24"/>
              </w:rPr>
              <w:t>còn</w:t>
            </w:r>
            <w:r w:rsidRPr="00F6713D">
              <w:rPr>
                <w:spacing w:val="-5"/>
                <w:sz w:val="24"/>
                <w:szCs w:val="24"/>
              </w:rPr>
              <w:t xml:space="preserve"> </w:t>
            </w:r>
            <w:r w:rsidRPr="00F6713D">
              <w:rPr>
                <w:sz w:val="24"/>
                <w:szCs w:val="24"/>
              </w:rPr>
              <w:t>lại</w:t>
            </w:r>
            <w:r w:rsidRPr="00F6713D">
              <w:rPr>
                <w:spacing w:val="-6"/>
                <w:sz w:val="24"/>
                <w:szCs w:val="24"/>
              </w:rPr>
              <w:t xml:space="preserve"> </w:t>
            </w:r>
            <w:r w:rsidRPr="00F6713D">
              <w:rPr>
                <w:sz w:val="24"/>
                <w:szCs w:val="24"/>
              </w:rPr>
              <w:t>trong</w:t>
            </w:r>
            <w:r w:rsidRPr="00F6713D">
              <w:rPr>
                <w:spacing w:val="-6"/>
                <w:sz w:val="24"/>
                <w:szCs w:val="24"/>
              </w:rPr>
              <w:t xml:space="preserve"> </w:t>
            </w:r>
            <w:r w:rsidRPr="00F6713D">
              <w:rPr>
                <w:sz w:val="24"/>
                <w:szCs w:val="24"/>
              </w:rPr>
              <w:t>tổ</w:t>
            </w:r>
            <w:r w:rsidRPr="00F6713D">
              <w:rPr>
                <w:spacing w:val="-6"/>
                <w:sz w:val="24"/>
                <w:szCs w:val="24"/>
              </w:rPr>
              <w:t xml:space="preserve"> </w:t>
            </w:r>
            <w:r w:rsidRPr="00F6713D">
              <w:rPr>
                <w:sz w:val="24"/>
                <w:szCs w:val="24"/>
              </w:rPr>
              <w:t>hợp</w:t>
            </w:r>
            <w:r w:rsidRPr="00F6713D">
              <w:rPr>
                <w:spacing w:val="-6"/>
                <w:sz w:val="24"/>
                <w:szCs w:val="24"/>
              </w:rPr>
              <w:t xml:space="preserve"> </w:t>
            </w:r>
            <w:r w:rsidRPr="00F6713D">
              <w:rPr>
                <w:sz w:val="24"/>
                <w:szCs w:val="24"/>
              </w:rPr>
              <w:t>xét</w:t>
            </w:r>
            <w:r w:rsidRPr="00F6713D">
              <w:rPr>
                <w:spacing w:val="-4"/>
                <w:sz w:val="24"/>
                <w:szCs w:val="24"/>
              </w:rPr>
              <w:t xml:space="preserve"> </w:t>
            </w:r>
            <w:r w:rsidRPr="00F6713D">
              <w:rPr>
                <w:sz w:val="24"/>
                <w:szCs w:val="24"/>
              </w:rPr>
              <w:t>tuyển</w:t>
            </w:r>
            <w:r w:rsidRPr="00F6713D">
              <w:rPr>
                <w:spacing w:val="-4"/>
                <w:sz w:val="24"/>
                <w:szCs w:val="24"/>
              </w:rPr>
              <w:t xml:space="preserve"> </w:t>
            </w:r>
            <w:r w:rsidRPr="00F6713D">
              <w:rPr>
                <w:sz w:val="24"/>
                <w:szCs w:val="24"/>
              </w:rPr>
              <w:t>(</w:t>
            </w:r>
            <w:r w:rsidRPr="00F6713D">
              <w:rPr>
                <w:i/>
                <w:sz w:val="24"/>
                <w:szCs w:val="24"/>
              </w:rPr>
              <w:t>trong</w:t>
            </w:r>
            <w:r w:rsidRPr="00F6713D">
              <w:rPr>
                <w:i/>
                <w:spacing w:val="-6"/>
                <w:sz w:val="24"/>
                <w:szCs w:val="24"/>
              </w:rPr>
              <w:t xml:space="preserve"> </w:t>
            </w:r>
            <w:r w:rsidRPr="00F6713D">
              <w:rPr>
                <w:i/>
                <w:sz w:val="24"/>
                <w:szCs w:val="24"/>
              </w:rPr>
              <w:t>đó</w:t>
            </w:r>
            <w:r w:rsidRPr="00F6713D">
              <w:rPr>
                <w:i/>
                <w:spacing w:val="-4"/>
                <w:sz w:val="24"/>
                <w:szCs w:val="24"/>
              </w:rPr>
              <w:t xml:space="preserve"> </w:t>
            </w:r>
            <w:r w:rsidRPr="00F6713D">
              <w:rPr>
                <w:i/>
                <w:sz w:val="24"/>
                <w:szCs w:val="24"/>
              </w:rPr>
              <w:t>bắt</w:t>
            </w:r>
            <w:r w:rsidRPr="00F6713D">
              <w:rPr>
                <w:i/>
                <w:spacing w:val="-7"/>
                <w:sz w:val="24"/>
                <w:szCs w:val="24"/>
              </w:rPr>
              <w:t xml:space="preserve"> </w:t>
            </w:r>
            <w:r w:rsidRPr="00F6713D">
              <w:rPr>
                <w:i/>
                <w:sz w:val="24"/>
                <w:szCs w:val="24"/>
              </w:rPr>
              <w:t>buộc</w:t>
            </w:r>
            <w:r w:rsidRPr="00F6713D">
              <w:rPr>
                <w:i/>
                <w:spacing w:val="-6"/>
                <w:sz w:val="24"/>
                <w:szCs w:val="24"/>
              </w:rPr>
              <w:t xml:space="preserve"> </w:t>
            </w:r>
            <w:r w:rsidRPr="00F6713D">
              <w:rPr>
                <w:i/>
                <w:sz w:val="24"/>
                <w:szCs w:val="24"/>
              </w:rPr>
              <w:t>có</w:t>
            </w:r>
            <w:r w:rsidRPr="00F6713D">
              <w:rPr>
                <w:i/>
                <w:spacing w:val="-6"/>
                <w:sz w:val="24"/>
                <w:szCs w:val="24"/>
              </w:rPr>
              <w:t xml:space="preserve"> </w:t>
            </w:r>
            <w:r w:rsidRPr="00F6713D">
              <w:rPr>
                <w:i/>
                <w:sz w:val="24"/>
                <w:szCs w:val="24"/>
              </w:rPr>
              <w:t>môn</w:t>
            </w:r>
            <w:r w:rsidRPr="00F6713D">
              <w:rPr>
                <w:i/>
                <w:spacing w:val="-3"/>
                <w:sz w:val="24"/>
                <w:szCs w:val="24"/>
              </w:rPr>
              <w:t xml:space="preserve"> </w:t>
            </w:r>
            <w:r w:rsidRPr="00F6713D">
              <w:rPr>
                <w:i/>
                <w:sz w:val="24"/>
                <w:szCs w:val="24"/>
              </w:rPr>
              <w:t>Toán</w:t>
            </w:r>
            <w:r w:rsidRPr="00F6713D">
              <w:rPr>
                <w:i/>
                <w:spacing w:val="-63"/>
                <w:sz w:val="24"/>
                <w:szCs w:val="24"/>
              </w:rPr>
              <w:t xml:space="preserve"> </w:t>
            </w:r>
            <w:r w:rsidRPr="00F6713D">
              <w:rPr>
                <w:i/>
                <w:sz w:val="24"/>
                <w:szCs w:val="24"/>
              </w:rPr>
              <w:t>hoặc</w:t>
            </w:r>
            <w:r w:rsidRPr="00F6713D">
              <w:rPr>
                <w:i/>
                <w:spacing w:val="-6"/>
                <w:sz w:val="24"/>
                <w:szCs w:val="24"/>
              </w:rPr>
              <w:t xml:space="preserve"> </w:t>
            </w:r>
            <w:r w:rsidRPr="00F6713D">
              <w:rPr>
                <w:i/>
                <w:sz w:val="24"/>
                <w:szCs w:val="24"/>
              </w:rPr>
              <w:t>môn</w:t>
            </w:r>
            <w:r w:rsidRPr="00F6713D">
              <w:rPr>
                <w:i/>
                <w:spacing w:val="4"/>
                <w:sz w:val="24"/>
                <w:szCs w:val="24"/>
              </w:rPr>
              <w:t xml:space="preserve"> </w:t>
            </w:r>
            <w:r w:rsidRPr="00F6713D">
              <w:rPr>
                <w:i/>
                <w:sz w:val="24"/>
                <w:szCs w:val="24"/>
              </w:rPr>
              <w:t>Ngữ văn)</w:t>
            </w:r>
            <w:r w:rsidRPr="00F6713D">
              <w:rPr>
                <w:i/>
                <w:spacing w:val="-5"/>
                <w:sz w:val="24"/>
                <w:szCs w:val="24"/>
              </w:rPr>
              <w:t xml:space="preserve"> </w:t>
            </w:r>
            <w:r w:rsidRPr="00F6713D">
              <w:rPr>
                <w:sz w:val="24"/>
                <w:szCs w:val="24"/>
              </w:rPr>
              <w:t>trong</w:t>
            </w:r>
            <w:r w:rsidRPr="00F6713D">
              <w:rPr>
                <w:spacing w:val="-6"/>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1"/>
                <w:sz w:val="24"/>
                <w:szCs w:val="24"/>
              </w:rPr>
              <w:t xml:space="preserve"> </w:t>
            </w:r>
            <w:r w:rsidRPr="00F6713D">
              <w:rPr>
                <w:sz w:val="24"/>
                <w:szCs w:val="24"/>
              </w:rPr>
              <w:t>THPT</w:t>
            </w:r>
            <w:r w:rsidRPr="00F6713D">
              <w:rPr>
                <w:spacing w:val="1"/>
                <w:sz w:val="24"/>
                <w:szCs w:val="24"/>
              </w:rPr>
              <w:t xml:space="preserve"> </w:t>
            </w:r>
            <w:r w:rsidRPr="00F6713D">
              <w:rPr>
                <w:sz w:val="24"/>
                <w:szCs w:val="24"/>
              </w:rPr>
              <w:t>năm</w:t>
            </w:r>
            <w:r w:rsidRPr="00F6713D">
              <w:rPr>
                <w:spacing w:val="-5"/>
                <w:sz w:val="24"/>
                <w:szCs w:val="24"/>
              </w:rPr>
              <w:t xml:space="preserve"> </w:t>
            </w:r>
            <w:r w:rsidRPr="00F6713D">
              <w:rPr>
                <w:sz w:val="24"/>
                <w:szCs w:val="24"/>
              </w:rPr>
              <w:t>2023</w:t>
            </w:r>
            <w:r w:rsidRPr="00F6713D">
              <w:rPr>
                <w:spacing w:val="-5"/>
                <w:sz w:val="24"/>
                <w:szCs w:val="24"/>
              </w:rPr>
              <w:t xml:space="preserve"> </w:t>
            </w:r>
            <w:r w:rsidRPr="00F6713D">
              <w:rPr>
                <w:sz w:val="24"/>
                <w:szCs w:val="24"/>
              </w:rPr>
              <w:t>đạt</w:t>
            </w:r>
            <w:r w:rsidRPr="00F6713D">
              <w:rPr>
                <w:spacing w:val="-2"/>
                <w:sz w:val="24"/>
                <w:szCs w:val="24"/>
              </w:rPr>
              <w:t xml:space="preserve"> </w:t>
            </w:r>
            <w:r w:rsidRPr="00F6713D">
              <w:rPr>
                <w:sz w:val="24"/>
                <w:szCs w:val="24"/>
              </w:rPr>
              <w:t>tối</w:t>
            </w:r>
            <w:r w:rsidRPr="00F6713D">
              <w:rPr>
                <w:spacing w:val="2"/>
                <w:sz w:val="24"/>
                <w:szCs w:val="24"/>
              </w:rPr>
              <w:t xml:space="preserve"> </w:t>
            </w:r>
            <w:r w:rsidRPr="00F6713D">
              <w:rPr>
                <w:sz w:val="24"/>
                <w:szCs w:val="24"/>
              </w:rPr>
              <w:t>thiểu</w:t>
            </w:r>
            <w:r w:rsidRPr="00F6713D">
              <w:rPr>
                <w:spacing w:val="1"/>
                <w:sz w:val="24"/>
                <w:szCs w:val="24"/>
              </w:rPr>
              <w:t xml:space="preserve"> </w:t>
            </w:r>
            <w:r w:rsidRPr="00F6713D">
              <w:rPr>
                <w:sz w:val="24"/>
                <w:szCs w:val="24"/>
              </w:rPr>
              <w:t>là 14</w:t>
            </w:r>
            <w:r w:rsidRPr="00F6713D">
              <w:rPr>
                <w:spacing w:val="1"/>
                <w:sz w:val="24"/>
                <w:szCs w:val="24"/>
              </w:rPr>
              <w:t xml:space="preserve"> </w:t>
            </w:r>
            <w:r w:rsidRPr="00F6713D">
              <w:rPr>
                <w:sz w:val="24"/>
                <w:szCs w:val="24"/>
              </w:rPr>
              <w:t>điểm.</w:t>
            </w:r>
          </w:p>
          <w:p w14:paraId="58BDAC41" w14:textId="77777777" w:rsidR="00C74359" w:rsidRPr="00F6713D" w:rsidRDefault="00C74359" w:rsidP="00C74359">
            <w:pPr>
              <w:pStyle w:val="TableParagraph"/>
              <w:spacing w:line="293" w:lineRule="exact"/>
              <w:ind w:left="112"/>
              <w:rPr>
                <w:sz w:val="24"/>
                <w:szCs w:val="24"/>
                <w:lang w:val="vi-VN"/>
              </w:rPr>
            </w:pPr>
          </w:p>
          <w:p w14:paraId="7F862FB2" w14:textId="77777777" w:rsidR="00C74359" w:rsidRPr="00F6713D" w:rsidRDefault="00C74359" w:rsidP="00C74359">
            <w:pPr>
              <w:pStyle w:val="TableParagraph"/>
              <w:spacing w:line="293" w:lineRule="exact"/>
              <w:rPr>
                <w:sz w:val="24"/>
                <w:szCs w:val="24"/>
              </w:rPr>
            </w:pPr>
            <w:r w:rsidRPr="00F6713D">
              <w:rPr>
                <w:sz w:val="24"/>
                <w:szCs w:val="24"/>
              </w:rPr>
              <w:t>Phương</w:t>
            </w:r>
            <w:r w:rsidRPr="00F6713D">
              <w:rPr>
                <w:sz w:val="24"/>
                <w:szCs w:val="24"/>
                <w:lang w:val="vi-VN"/>
              </w:rPr>
              <w:t xml:space="preserve"> thức 7: </w:t>
            </w:r>
            <w:r w:rsidRPr="00F6713D">
              <w:rPr>
                <w:sz w:val="24"/>
                <w:szCs w:val="24"/>
              </w:rPr>
              <w:t>Xét tuyển kết hợp (chứng chỉ ngoại ngữ</w:t>
            </w:r>
            <w:r w:rsidRPr="00F6713D">
              <w:rPr>
                <w:spacing w:val="1"/>
                <w:sz w:val="24"/>
                <w:szCs w:val="24"/>
              </w:rPr>
              <w:t xml:space="preserve"> </w:t>
            </w:r>
            <w:r w:rsidRPr="00F6713D">
              <w:rPr>
                <w:sz w:val="24"/>
                <w:szCs w:val="24"/>
              </w:rPr>
              <w:t>quốc tế tiếng Anh, Pháp, Trung) với (kết</w:t>
            </w:r>
            <w:r w:rsidRPr="00F6713D">
              <w:rPr>
                <w:spacing w:val="1"/>
                <w:sz w:val="24"/>
                <w:szCs w:val="24"/>
              </w:rPr>
              <w:t xml:space="preserve"> </w:t>
            </w:r>
            <w:r w:rsidRPr="00F6713D">
              <w:rPr>
                <w:sz w:val="24"/>
                <w:szCs w:val="24"/>
              </w:rPr>
              <w:t>quả</w:t>
            </w:r>
            <w:r w:rsidRPr="00F6713D">
              <w:rPr>
                <w:spacing w:val="-15"/>
                <w:sz w:val="24"/>
                <w:szCs w:val="24"/>
              </w:rPr>
              <w:t xml:space="preserve"> </w:t>
            </w:r>
            <w:r w:rsidRPr="00F6713D">
              <w:rPr>
                <w:sz w:val="24"/>
                <w:szCs w:val="24"/>
              </w:rPr>
              <w:t>học</w:t>
            </w:r>
            <w:r w:rsidRPr="00F6713D">
              <w:rPr>
                <w:spacing w:val="-13"/>
                <w:sz w:val="24"/>
                <w:szCs w:val="24"/>
              </w:rPr>
              <w:t xml:space="preserve"> </w:t>
            </w:r>
            <w:r w:rsidRPr="00F6713D">
              <w:rPr>
                <w:sz w:val="24"/>
                <w:szCs w:val="24"/>
              </w:rPr>
              <w:t>tập</w:t>
            </w:r>
            <w:r w:rsidRPr="00F6713D">
              <w:rPr>
                <w:spacing w:val="-12"/>
                <w:sz w:val="24"/>
                <w:szCs w:val="24"/>
              </w:rPr>
              <w:t xml:space="preserve"> </w:t>
            </w:r>
            <w:r w:rsidRPr="00F6713D">
              <w:rPr>
                <w:sz w:val="24"/>
                <w:szCs w:val="24"/>
              </w:rPr>
              <w:t>THPT</w:t>
            </w:r>
            <w:r w:rsidRPr="00F6713D">
              <w:rPr>
                <w:spacing w:val="-9"/>
                <w:sz w:val="24"/>
                <w:szCs w:val="24"/>
              </w:rPr>
              <w:t xml:space="preserve"> </w:t>
            </w:r>
            <w:r w:rsidRPr="00F6713D">
              <w:rPr>
                <w:sz w:val="24"/>
                <w:szCs w:val="24"/>
              </w:rPr>
              <w:t>của</w:t>
            </w:r>
            <w:r w:rsidRPr="00F6713D">
              <w:rPr>
                <w:spacing w:val="-5"/>
                <w:sz w:val="24"/>
                <w:szCs w:val="24"/>
              </w:rPr>
              <w:t xml:space="preserve"> </w:t>
            </w:r>
            <w:r w:rsidRPr="00F6713D">
              <w:rPr>
                <w:sz w:val="24"/>
                <w:szCs w:val="24"/>
              </w:rPr>
              <w:t>02</w:t>
            </w:r>
            <w:r w:rsidRPr="00F6713D">
              <w:rPr>
                <w:spacing w:val="-7"/>
                <w:sz w:val="24"/>
                <w:szCs w:val="24"/>
              </w:rPr>
              <w:t xml:space="preserve"> </w:t>
            </w:r>
            <w:r w:rsidRPr="00F6713D">
              <w:rPr>
                <w:sz w:val="24"/>
                <w:szCs w:val="24"/>
              </w:rPr>
              <w:t>môn</w:t>
            </w:r>
            <w:r w:rsidRPr="00F6713D">
              <w:rPr>
                <w:spacing w:val="-13"/>
                <w:sz w:val="24"/>
                <w:szCs w:val="24"/>
              </w:rPr>
              <w:t xml:space="preserve"> </w:t>
            </w:r>
            <w:r w:rsidRPr="00F6713D">
              <w:rPr>
                <w:sz w:val="24"/>
                <w:szCs w:val="24"/>
              </w:rPr>
              <w:t>trong</w:t>
            </w:r>
            <w:r w:rsidRPr="00F6713D">
              <w:rPr>
                <w:spacing w:val="-12"/>
                <w:sz w:val="24"/>
                <w:szCs w:val="24"/>
              </w:rPr>
              <w:t xml:space="preserve"> </w:t>
            </w:r>
            <w:r w:rsidRPr="00F6713D">
              <w:rPr>
                <w:sz w:val="24"/>
                <w:szCs w:val="24"/>
              </w:rPr>
              <w:t>tổ</w:t>
            </w:r>
            <w:r w:rsidRPr="00F6713D">
              <w:rPr>
                <w:spacing w:val="-11"/>
                <w:sz w:val="24"/>
                <w:szCs w:val="24"/>
              </w:rPr>
              <w:t xml:space="preserve"> </w:t>
            </w:r>
            <w:r w:rsidRPr="00F6713D">
              <w:rPr>
                <w:sz w:val="24"/>
                <w:szCs w:val="24"/>
              </w:rPr>
              <w:t>hợp</w:t>
            </w:r>
            <w:r w:rsidRPr="00F6713D">
              <w:rPr>
                <w:sz w:val="24"/>
                <w:szCs w:val="24"/>
                <w:lang w:val="vi-VN"/>
              </w:rPr>
              <w:t xml:space="preserve"> </w:t>
            </w:r>
            <w:r w:rsidRPr="00F6713D">
              <w:rPr>
                <w:spacing w:val="-63"/>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1"/>
                <w:sz w:val="24"/>
                <w:szCs w:val="24"/>
              </w:rPr>
              <w:t xml:space="preserve"> </w:t>
            </w:r>
            <w:r w:rsidRPr="00F6713D">
              <w:rPr>
                <w:sz w:val="24"/>
                <w:szCs w:val="24"/>
              </w:rPr>
              <w:t>và</w:t>
            </w:r>
            <w:r w:rsidRPr="00F6713D">
              <w:rPr>
                <w:spacing w:val="-1"/>
                <w:sz w:val="24"/>
                <w:szCs w:val="24"/>
              </w:rPr>
              <w:t xml:space="preserve"> </w:t>
            </w:r>
            <w:r w:rsidRPr="00F6713D">
              <w:rPr>
                <w:sz w:val="24"/>
                <w:szCs w:val="24"/>
              </w:rPr>
              <w:t>(phỏng</w:t>
            </w:r>
            <w:r w:rsidRPr="00F6713D">
              <w:rPr>
                <w:spacing w:val="-1"/>
                <w:sz w:val="24"/>
                <w:szCs w:val="24"/>
              </w:rPr>
              <w:t xml:space="preserve"> </w:t>
            </w:r>
            <w:r w:rsidRPr="00F6713D">
              <w:rPr>
                <w:sz w:val="24"/>
                <w:szCs w:val="24"/>
              </w:rPr>
              <w:t>vấn)</w:t>
            </w:r>
          </w:p>
          <w:p w14:paraId="59E0CA0E" w14:textId="77777777" w:rsidR="00C74359" w:rsidRPr="00F6713D" w:rsidRDefault="00C74359" w:rsidP="00C74359">
            <w:pPr>
              <w:pStyle w:val="TableParagraph"/>
              <w:spacing w:line="293" w:lineRule="exact"/>
              <w:rPr>
                <w:sz w:val="24"/>
                <w:szCs w:val="24"/>
              </w:rPr>
            </w:pPr>
            <w:r w:rsidRPr="00F6713D">
              <w:rPr>
                <w:sz w:val="24"/>
                <w:szCs w:val="24"/>
                <w:lang w:val="vi-VN"/>
              </w:rPr>
              <w:t>+</w:t>
            </w:r>
            <w:r w:rsidRPr="00F6713D">
              <w:rPr>
                <w:sz w:val="24"/>
                <w:szCs w:val="24"/>
                <w:lang w:val="en-US"/>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1FB467CF" w14:textId="77777777" w:rsidR="00C74359" w:rsidRPr="00F6713D" w:rsidRDefault="00C74359" w:rsidP="00C74359">
            <w:pPr>
              <w:pStyle w:val="TableParagraph"/>
              <w:spacing w:line="293" w:lineRule="exact"/>
              <w:rPr>
                <w:sz w:val="24"/>
                <w:szCs w:val="24"/>
                <w:lang w:val="vi-VN"/>
              </w:rPr>
            </w:pPr>
            <w:r w:rsidRPr="00F6713D">
              <w:rPr>
                <w:sz w:val="24"/>
                <w:szCs w:val="24"/>
                <w:lang w:val="vi-VN"/>
              </w:rPr>
              <w:t>+</w:t>
            </w:r>
            <w:r w:rsidRPr="00F6713D">
              <w:rPr>
                <w:sz w:val="24"/>
                <w:szCs w:val="24"/>
                <w:lang w:val="en-US"/>
              </w:rPr>
              <w:t xml:space="preserve"> </w:t>
            </w:r>
            <w:r w:rsidRPr="00F6713D">
              <w:rPr>
                <w:sz w:val="24"/>
                <w:szCs w:val="24"/>
                <w:lang w:val="vi-VN"/>
              </w:rPr>
              <w:t>Thí sinh có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66FF392D" w14:textId="77777777" w:rsidR="00C74359" w:rsidRPr="00F6713D" w:rsidRDefault="00C74359" w:rsidP="00C74359">
            <w:pPr>
              <w:pStyle w:val="TableParagraph"/>
              <w:spacing w:line="293" w:lineRule="exact"/>
              <w:ind w:left="112"/>
              <w:rPr>
                <w:sz w:val="24"/>
                <w:szCs w:val="24"/>
                <w:lang w:val="vi-VN"/>
              </w:rPr>
            </w:pPr>
          </w:p>
          <w:p w14:paraId="68417067" w14:textId="77777777" w:rsidR="00C74359" w:rsidRPr="00F6713D" w:rsidRDefault="00C74359" w:rsidP="00C74359">
            <w:pPr>
              <w:pStyle w:val="TableParagraph"/>
              <w:spacing w:line="293" w:lineRule="exact"/>
              <w:rPr>
                <w:sz w:val="24"/>
                <w:szCs w:val="24"/>
                <w:lang w:val="vi-VN"/>
              </w:rPr>
            </w:pPr>
            <w:r w:rsidRPr="00F6713D">
              <w:rPr>
                <w:sz w:val="24"/>
                <w:szCs w:val="24"/>
              </w:rPr>
              <w:t>1.5. Chỉ tiêu tuyển sinh: Chỉ tiêu theo Ngành/Nhóm ngành/Khối ngành, theo từng phương thức tuyển sinh và trình độ đào tạo</w:t>
            </w:r>
          </w:p>
          <w:p w14:paraId="3181FF54" w14:textId="77777777" w:rsidR="00C74359" w:rsidRPr="00F6713D" w:rsidRDefault="00C74359" w:rsidP="00C74359">
            <w:pPr>
              <w:pStyle w:val="TableParagraph"/>
              <w:spacing w:line="293" w:lineRule="exact"/>
              <w:ind w:left="112"/>
              <w:rPr>
                <w:sz w:val="24"/>
                <w:szCs w:val="24"/>
                <w:lang w:val="vi-VN"/>
              </w:rPr>
            </w:pPr>
          </w:p>
          <w:p w14:paraId="632D002C" w14:textId="77777777" w:rsidR="00C74359" w:rsidRPr="00F6713D" w:rsidRDefault="00C74359" w:rsidP="00C74359">
            <w:pPr>
              <w:pStyle w:val="Default"/>
              <w:rPr>
                <w:bCs/>
              </w:rPr>
            </w:pPr>
            <w:r w:rsidRPr="00F6713D">
              <w:rPr>
                <w:lang w:val="vi-VN"/>
              </w:rPr>
              <w:t>1.6.</w:t>
            </w:r>
            <w:r w:rsidRPr="00F6713D">
              <w:t xml:space="preserve"> </w:t>
            </w:r>
            <w:r w:rsidRPr="00F6713D">
              <w:rPr>
                <w:bCs/>
              </w:rPr>
              <w:t>Ngưỡng đảm bảo chất lượng đầu vào</w:t>
            </w:r>
          </w:p>
          <w:p w14:paraId="506C7CD6" w14:textId="77777777" w:rsidR="00C74359" w:rsidRPr="00F6713D" w:rsidRDefault="00C74359" w:rsidP="00C74359">
            <w:pPr>
              <w:pStyle w:val="Default"/>
              <w:rPr>
                <w:bCs/>
              </w:rPr>
            </w:pPr>
            <w:r w:rsidRPr="00F6713D">
              <w:rPr>
                <w:bCs/>
              </w:rPr>
              <w:t>1.6.1 Đối với thí sinh đăng ký xét tuyển sử dụng kết quả thi tốt nghiệp THPT</w:t>
            </w:r>
          </w:p>
          <w:p w14:paraId="6CFE0A50" w14:textId="77777777" w:rsidR="00C74359" w:rsidRPr="00F6713D" w:rsidRDefault="00C74359" w:rsidP="00C74359">
            <w:pPr>
              <w:pStyle w:val="Default"/>
              <w:rPr>
                <w:bCs/>
              </w:rPr>
            </w:pPr>
            <w:r w:rsidRPr="00F6713D">
              <w:rPr>
                <w:bCs/>
              </w:rPr>
              <w:t>Thí sinh xét tuyển bằng kết quả thi tốt nghiệp THPT năm 2023 cần đáp các yêu cầu sau:</w:t>
            </w:r>
          </w:p>
          <w:p w14:paraId="68DE8078" w14:textId="77777777" w:rsidR="00C74359" w:rsidRPr="00F6713D" w:rsidRDefault="00C74359" w:rsidP="00C74359">
            <w:pPr>
              <w:pStyle w:val="Default"/>
              <w:rPr>
                <w:bCs/>
              </w:rPr>
            </w:pPr>
            <w:r w:rsidRPr="00F6713D">
              <w:rPr>
                <w:bCs/>
              </w:rPr>
              <w:lastRenderedPageBreak/>
              <w:t>- Ngưỡng đảm bảo chất lượng đầu vào theo từng tổ hợp xét tuyển do ĐHQGHN và Khoa Các khoa học liên ngành quy định theo năm dự tuyển.</w:t>
            </w:r>
          </w:p>
          <w:p w14:paraId="3AF35A87" w14:textId="77777777" w:rsidR="00C74359" w:rsidRPr="00F6713D" w:rsidRDefault="00C74359" w:rsidP="00C74359">
            <w:pPr>
              <w:pStyle w:val="Default"/>
              <w:rPr>
                <w:bCs/>
              </w:rPr>
            </w:pPr>
            <w:r w:rsidRPr="00F6713D">
              <w:rPr>
                <w:bCs/>
              </w:rPr>
              <w:t>- Đã có bằng tốt nghiệp THPT, hoặc hoàn thành tốt nghiệp kỳ thi THPT năm 2023 theo ngưỡng đảm bảo chất lượng theo yêu cầu của Bộ Giáo dục và Đào tạo.</w:t>
            </w:r>
          </w:p>
          <w:p w14:paraId="24E4CC34" w14:textId="77777777" w:rsidR="00C74359" w:rsidRPr="00F6713D" w:rsidRDefault="00C74359" w:rsidP="00C74359">
            <w:pPr>
              <w:pStyle w:val="Default"/>
              <w:rPr>
                <w:bCs/>
              </w:rPr>
            </w:pPr>
            <w:r w:rsidRPr="00F6713D">
              <w:rPr>
                <w:bCs/>
              </w:rPr>
              <w:t>- Có tổng điểm của 03 bài thi/ môn thi tốt nghiệp THPT năm 2023 thuộc tổ hợp xét tuyển vào các ngành của Khoa và đạt mức điểm trúng tuyển theo quy định xét tuyển.</w:t>
            </w:r>
          </w:p>
          <w:p w14:paraId="787AB497" w14:textId="77777777" w:rsidR="00C74359" w:rsidRPr="00F6713D" w:rsidRDefault="00C74359" w:rsidP="00C74359">
            <w:pPr>
              <w:pStyle w:val="Default"/>
              <w:rPr>
                <w:bCs/>
              </w:rPr>
            </w:pPr>
            <w:r w:rsidRPr="00F6713D">
              <w:rPr>
                <w:bCs/>
              </w:rPr>
              <w:t>1.6.2 Đối với thí sinh đăng ký xét tuyển sử dụng điểm của bài thi đánh giá năng lực</w:t>
            </w:r>
          </w:p>
          <w:p w14:paraId="166EEC8F" w14:textId="77777777" w:rsidR="00C74359" w:rsidRPr="00F6713D" w:rsidRDefault="00C74359" w:rsidP="00C74359">
            <w:pPr>
              <w:pStyle w:val="Default"/>
              <w:rPr>
                <w:bCs/>
              </w:rPr>
            </w:pPr>
            <w:r w:rsidRPr="00F6713D">
              <w:rPr>
                <w:bCs/>
              </w:rPr>
              <w:t>Ngưỡng điểm đảm bảo chất lượng đầu vào đối với các hí sinh ĐKXT sử dụng điểm bài thi ĐGNL do ĐHQGHN tổ chức năm 2023 phải đạt tối thiểu 80/150 điểm.</w:t>
            </w:r>
          </w:p>
          <w:p w14:paraId="3875EC69" w14:textId="77777777" w:rsidR="00C74359" w:rsidRPr="00F6713D" w:rsidRDefault="00C74359" w:rsidP="00C74359">
            <w:pPr>
              <w:pStyle w:val="Default"/>
              <w:rPr>
                <w:bCs/>
              </w:rPr>
            </w:pPr>
          </w:p>
          <w:p w14:paraId="1EFB5668" w14:textId="77777777" w:rsidR="00C74359" w:rsidRPr="00F6713D" w:rsidRDefault="00C74359" w:rsidP="00C74359">
            <w:pPr>
              <w:pStyle w:val="Default"/>
              <w:rPr>
                <w:bCs/>
              </w:rPr>
            </w:pPr>
            <w:r w:rsidRPr="00F6713D">
              <w:rPr>
                <w:bCs/>
              </w:rPr>
              <w:t>1.7. Đối với thí sinh xét tuyển theo phương thức khác</w:t>
            </w:r>
          </w:p>
          <w:p w14:paraId="2B2E9A97" w14:textId="77777777" w:rsidR="00C74359" w:rsidRPr="00F6713D" w:rsidRDefault="00C74359" w:rsidP="00C74359">
            <w:pPr>
              <w:pStyle w:val="Default"/>
              <w:rPr>
                <w:bCs/>
              </w:rPr>
            </w:pPr>
            <w:r w:rsidRPr="00F6713D">
              <w:rPr>
                <w:bCs/>
              </w:rPr>
              <w:t>1.7.1. Thí sinh thuộc diện tuyển thẳng và ưu tiên xét tuyển</w:t>
            </w:r>
          </w:p>
          <w:p w14:paraId="35ED5F49" w14:textId="77777777" w:rsidR="00C74359" w:rsidRPr="00F6713D" w:rsidRDefault="00C74359" w:rsidP="00C74359">
            <w:pPr>
              <w:pStyle w:val="Default"/>
              <w:rPr>
                <w:bCs/>
              </w:rPr>
            </w:pPr>
            <w:r w:rsidRPr="00F6713D">
              <w:rPr>
                <w:bCs/>
              </w:rPr>
              <w:t>Ngưỡng đảm bảo chất lượng đầu vào được thực hiện theo Hướng dẫn xét tuyển thẳng và ưu tiên xét tuyển đại học năm 2023 của Bộ GD&amp;ĐT và của ĐHQGHN.</w:t>
            </w:r>
          </w:p>
          <w:p w14:paraId="6E6D317C" w14:textId="77777777" w:rsidR="00C74359" w:rsidRPr="00F6713D" w:rsidRDefault="00C74359" w:rsidP="00C74359">
            <w:pPr>
              <w:pStyle w:val="Default"/>
              <w:rPr>
                <w:bCs/>
              </w:rPr>
            </w:pPr>
            <w:r w:rsidRPr="00F6713D">
              <w:rPr>
                <w:bCs/>
              </w:rPr>
              <w:t>1.7.2. Thí sinh sử dụng các loại chứng chỉ quốc tế</w:t>
            </w:r>
          </w:p>
          <w:p w14:paraId="6E104433" w14:textId="77777777" w:rsidR="00C74359" w:rsidRPr="00F6713D" w:rsidRDefault="00C74359" w:rsidP="00C74359">
            <w:pPr>
              <w:pStyle w:val="TableParagraph"/>
              <w:spacing w:line="293" w:lineRule="exact"/>
              <w:rPr>
                <w:sz w:val="24"/>
                <w:szCs w:val="24"/>
                <w:lang w:val="vi-VN"/>
              </w:rPr>
            </w:pPr>
            <w:r w:rsidRPr="00F6713D">
              <w:rPr>
                <w:bCs/>
                <w:sz w:val="24"/>
                <w:szCs w:val="24"/>
              </w:rPr>
              <w:t>Yêu cầu chung cho các loại chứng chỉ quốc tế sử dụng để xét tuyển là phải còn hạn 02 năm tính từ ngày dự thi đến ngày đăng ký xét tuyển.</w:t>
            </w:r>
          </w:p>
          <w:p w14:paraId="011556C9" w14:textId="77777777" w:rsidR="00C74359" w:rsidRPr="00F6713D" w:rsidRDefault="00C74359" w:rsidP="00C74359">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7</w:t>
            </w:r>
            <w:r w:rsidRPr="00F6713D">
              <w:rPr>
                <w:sz w:val="24"/>
                <w:szCs w:val="24"/>
              </w:rPr>
              <w:t>.</w:t>
            </w:r>
            <w:r w:rsidRPr="00F6713D">
              <w:rPr>
                <w:sz w:val="24"/>
                <w:szCs w:val="24"/>
                <w:lang w:val="en-US"/>
              </w:rPr>
              <w:t>3</w:t>
            </w:r>
            <w:r w:rsidRPr="00F6713D">
              <w:rPr>
                <w:sz w:val="24"/>
                <w:szCs w:val="24"/>
              </w:rPr>
              <w:t>.</w:t>
            </w:r>
            <w:r w:rsidRPr="00F6713D">
              <w:rPr>
                <w:sz w:val="24"/>
                <w:szCs w:val="24"/>
              </w:rPr>
              <w:tab/>
              <w:t>Chứng chỉ ngoại ngữ quốc tế</w:t>
            </w:r>
          </w:p>
          <w:p w14:paraId="2AAF130B" w14:textId="77777777" w:rsidR="00C74359" w:rsidRPr="00F6713D" w:rsidRDefault="00C74359" w:rsidP="00C74359">
            <w:pPr>
              <w:pStyle w:val="TableParagraph"/>
              <w:spacing w:line="293" w:lineRule="exact"/>
              <w:rPr>
                <w:sz w:val="24"/>
                <w:szCs w:val="24"/>
              </w:rPr>
            </w:pPr>
            <w:r w:rsidRPr="00F6713D">
              <w:rPr>
                <w:sz w:val="24"/>
                <w:szCs w:val="24"/>
              </w:rPr>
              <w:t>Thí sinh xét tuyển bằng chứng chỉ ngoại ngữ quốc tế cần đáp các yêu cầu sau:</w:t>
            </w:r>
          </w:p>
          <w:p w14:paraId="197A656A" w14:textId="77777777" w:rsidR="00C74359" w:rsidRPr="00F6713D" w:rsidRDefault="00C74359" w:rsidP="00C74359">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có chứng chỉ ngoại ngữ quốc tế của 01 trong 03 ngôn ngữ Anh, Pháp, Trung: cần đảm bảo đúng loại chứng chỉ và ngưỡng đầu vào được quy định theo Quy chế của ĐHQGHN năm 2023 (Xem tại phụ lục 3).</w:t>
            </w:r>
          </w:p>
          <w:p w14:paraId="07915F60" w14:textId="77777777" w:rsidR="00C74359" w:rsidRPr="00F6713D" w:rsidRDefault="00C74359" w:rsidP="00C74359">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Chứng chỉ ngoại ngữ quốc tế được sử dụng xét kết hợp với 1 trong 2 điều kiện sau:</w:t>
            </w:r>
          </w:p>
          <w:p w14:paraId="6F04A91F" w14:textId="77777777" w:rsidR="00C74359" w:rsidRPr="00F6713D" w:rsidRDefault="00C74359" w:rsidP="00C74359">
            <w:pPr>
              <w:pStyle w:val="TableParagraph"/>
              <w:spacing w:line="293" w:lineRule="exact"/>
              <w:rPr>
                <w:sz w:val="24"/>
                <w:szCs w:val="24"/>
              </w:rPr>
            </w:pPr>
            <w:r w:rsidRPr="00F6713D">
              <w:rPr>
                <w:sz w:val="24"/>
                <w:szCs w:val="24"/>
              </w:rPr>
              <w:t>(1)</w:t>
            </w:r>
            <w:r w:rsidRPr="00F6713D">
              <w:rPr>
                <w:sz w:val="24"/>
                <w:szCs w:val="24"/>
                <w:lang w:val="en-US"/>
              </w:rPr>
              <w:t xml:space="preserve"> </w:t>
            </w:r>
            <w:r w:rsidRPr="00F6713D">
              <w:rPr>
                <w:sz w:val="24"/>
                <w:szCs w:val="24"/>
              </w:rPr>
              <w:t>Với điểm 02 môn thi còn lại trong tổ hợp xét tuyển (trong đó bắt buộc có môn Toán hoặc môn Ngữ văn) trong kỳ thi THPT năm 2023 đạt tối thiểu là 14 điểm.</w:t>
            </w:r>
          </w:p>
          <w:p w14:paraId="20D8F825" w14:textId="77777777" w:rsidR="00C74359" w:rsidRPr="00F6713D" w:rsidRDefault="00C74359" w:rsidP="00C74359">
            <w:pPr>
              <w:pStyle w:val="TableParagraph"/>
              <w:spacing w:line="293" w:lineRule="exact"/>
              <w:rPr>
                <w:sz w:val="24"/>
                <w:szCs w:val="24"/>
              </w:rPr>
            </w:pPr>
            <w:r w:rsidRPr="00F6713D">
              <w:rPr>
                <w:sz w:val="24"/>
                <w:szCs w:val="24"/>
              </w:rPr>
              <w:t>(2)</w:t>
            </w:r>
            <w:r w:rsidRPr="00F6713D">
              <w:rPr>
                <w:sz w:val="24"/>
                <w:szCs w:val="24"/>
                <w:lang w:val="en-US"/>
              </w:rPr>
              <w:t xml:space="preserve"> </w:t>
            </w:r>
            <w:r w:rsidRPr="00F6713D">
              <w:rPr>
                <w:sz w:val="24"/>
                <w:szCs w:val="24"/>
              </w:rPr>
              <w:t xml:space="preserve">Với điểm trung bình chung học tập bậc THPT của 2 môn còn lại trong tổ hợp xét tuyển (trong đó bắt buộc có môn Toán hoặc môn Ngữ văn) đạt từ 8,0 trở lên, từng </w:t>
            </w:r>
            <w:r w:rsidRPr="00F6713D">
              <w:rPr>
                <w:sz w:val="24"/>
                <w:szCs w:val="24"/>
              </w:rPr>
              <w:lastRenderedPageBreak/>
              <w:t>học kỳ không có môn nào dưới 7,0 và đạt phỏng vấn của Hội đồng tuyển sinh;</w:t>
            </w:r>
          </w:p>
          <w:p w14:paraId="3EB4787C" w14:textId="77777777" w:rsidR="00C74359" w:rsidRPr="00F6713D" w:rsidRDefault="00C74359" w:rsidP="00C74359">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 xml:space="preserve">7.4. </w:t>
            </w:r>
            <w:r w:rsidRPr="00F6713D">
              <w:rPr>
                <w:sz w:val="24"/>
                <w:szCs w:val="24"/>
              </w:rPr>
              <w:t>Thí sinh có chứng chỉ quốc tế A-Level</w:t>
            </w:r>
          </w:p>
          <w:p w14:paraId="2C7F0D1B" w14:textId="77777777" w:rsidR="00C74359" w:rsidRPr="00F6713D" w:rsidRDefault="00C74359" w:rsidP="00C74359">
            <w:pPr>
              <w:pStyle w:val="TableParagraph"/>
              <w:spacing w:line="293" w:lineRule="exact"/>
              <w:rPr>
                <w:sz w:val="24"/>
                <w:szCs w:val="24"/>
              </w:rPr>
            </w:pPr>
            <w:r w:rsidRPr="00F6713D">
              <w:rPr>
                <w:sz w:val="24"/>
                <w:szCs w:val="24"/>
              </w:rPr>
              <w:t>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21269968" w14:textId="77777777" w:rsidR="00C74359" w:rsidRPr="00F6713D" w:rsidRDefault="00C74359" w:rsidP="00C74359">
            <w:pPr>
              <w:pStyle w:val="TableParagraph"/>
              <w:spacing w:line="293" w:lineRule="exact"/>
              <w:rPr>
                <w:sz w:val="24"/>
                <w:szCs w:val="24"/>
              </w:rPr>
            </w:pPr>
            <w:r w:rsidRPr="00F6713D">
              <w:rPr>
                <w:sz w:val="24"/>
                <w:szCs w:val="24"/>
                <w:lang w:val="en-US"/>
              </w:rPr>
              <w:t>1.7.5</w:t>
            </w:r>
            <w:r w:rsidRPr="00F6713D">
              <w:rPr>
                <w:sz w:val="24"/>
                <w:szCs w:val="24"/>
              </w:rPr>
              <w:t>.</w:t>
            </w:r>
            <w:r w:rsidRPr="00F6713D">
              <w:rPr>
                <w:sz w:val="24"/>
                <w:szCs w:val="24"/>
              </w:rPr>
              <w:tab/>
              <w:t>Thí sinh sử dụng kết quả kỳ thi chuẩn hóa SAT (Scholastic Assessment Test, Hoa Kỳ)</w:t>
            </w:r>
          </w:p>
          <w:p w14:paraId="60D7E107" w14:textId="77777777" w:rsidR="00C74359" w:rsidRPr="00F6713D" w:rsidRDefault="00C74359" w:rsidP="00C74359">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1100/1600. Mã đăng ký của ĐHQGHN với tổ chức thi SAT (The College Board) là 7853-Vietnam National University-Hanoi (thí sinh phải khai báo mã đăng ký trên khi đăng ký thi SAT).</w:t>
            </w:r>
          </w:p>
          <w:p w14:paraId="54E0B6DD" w14:textId="77777777" w:rsidR="00C74359" w:rsidRPr="00F6713D" w:rsidRDefault="00C74359" w:rsidP="00C74359">
            <w:pPr>
              <w:pStyle w:val="TableParagraph"/>
              <w:spacing w:line="293" w:lineRule="exact"/>
              <w:rPr>
                <w:sz w:val="24"/>
                <w:szCs w:val="24"/>
              </w:rPr>
            </w:pPr>
            <w:r w:rsidRPr="00F6713D">
              <w:rPr>
                <w:sz w:val="24"/>
                <w:szCs w:val="24"/>
                <w:lang w:val="en-US"/>
              </w:rPr>
              <w:t>1.7.6</w:t>
            </w:r>
            <w:r w:rsidRPr="00F6713D">
              <w:rPr>
                <w:sz w:val="24"/>
                <w:szCs w:val="24"/>
              </w:rPr>
              <w:t>.</w:t>
            </w:r>
            <w:r w:rsidRPr="00F6713D">
              <w:rPr>
                <w:sz w:val="24"/>
                <w:szCs w:val="24"/>
                <w:lang w:val="en-US"/>
              </w:rPr>
              <w:t xml:space="preserve"> </w:t>
            </w:r>
            <w:r w:rsidRPr="00F6713D">
              <w:rPr>
                <w:sz w:val="24"/>
                <w:szCs w:val="24"/>
              </w:rPr>
              <w:t>Thí sinh sử dụng kết quả kỳ thi chuẩn hóa ACT (American College Testing)</w:t>
            </w:r>
          </w:p>
          <w:p w14:paraId="4BD416A6" w14:textId="77777777" w:rsidR="00C74359" w:rsidRPr="00F6713D" w:rsidRDefault="00C74359" w:rsidP="00C74359">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22/36 trong đó các điểm thành phần môn Toán (Mathematics) ≥ 35/60 và môn Khoa học (Science) ≥ 22/40.</w:t>
            </w:r>
          </w:p>
          <w:p w14:paraId="2275BA65" w14:textId="77777777" w:rsidR="00C74359" w:rsidRPr="00F6713D" w:rsidRDefault="00C74359" w:rsidP="00C74359">
            <w:pPr>
              <w:pStyle w:val="TableParagraph"/>
              <w:spacing w:line="293" w:lineRule="exact"/>
              <w:rPr>
                <w:sz w:val="24"/>
                <w:szCs w:val="24"/>
              </w:rPr>
            </w:pPr>
          </w:p>
          <w:p w14:paraId="197C713C" w14:textId="77777777" w:rsidR="00C74359" w:rsidRPr="00F6713D" w:rsidRDefault="00C74359" w:rsidP="00C74359">
            <w:pPr>
              <w:pStyle w:val="TableParagraph"/>
              <w:spacing w:line="293" w:lineRule="exact"/>
              <w:rPr>
                <w:sz w:val="24"/>
                <w:szCs w:val="24"/>
                <w:lang w:val="en-US"/>
              </w:rPr>
            </w:pPr>
            <w:r w:rsidRPr="00F6713D">
              <w:rPr>
                <w:sz w:val="24"/>
                <w:szCs w:val="24"/>
                <w:lang w:val="en-US"/>
              </w:rPr>
              <w:t>1.8. Các thông tin cần thiết khác</w:t>
            </w:r>
          </w:p>
          <w:p w14:paraId="5610DBA5" w14:textId="77777777" w:rsidR="00C74359" w:rsidRPr="00F6713D" w:rsidRDefault="00C74359" w:rsidP="00C74359">
            <w:pPr>
              <w:pStyle w:val="TableParagraph"/>
              <w:spacing w:line="293" w:lineRule="exact"/>
              <w:rPr>
                <w:sz w:val="24"/>
                <w:szCs w:val="24"/>
              </w:rPr>
            </w:pPr>
            <w:r w:rsidRPr="00F6713D">
              <w:rPr>
                <w:sz w:val="24"/>
                <w:szCs w:val="24"/>
                <w:lang w:val="en-US"/>
              </w:rPr>
              <w:t xml:space="preserve">- </w:t>
            </w:r>
            <w:r w:rsidRPr="00F6713D">
              <w:rPr>
                <w:sz w:val="24"/>
                <w:szCs w:val="24"/>
              </w:rPr>
              <w:t>Chênh lệch điểm xét tuyển giữa các tổ hợp của một ngành/ nhóm ngành hoặc chương trình đào tạo: không chênh lệch giữa các tổ hợp môn xét tuyển.</w:t>
            </w:r>
          </w:p>
          <w:p w14:paraId="5FC72267" w14:textId="77777777" w:rsidR="00C74359" w:rsidRPr="00F6713D" w:rsidRDefault="00C74359" w:rsidP="00C74359">
            <w:pPr>
              <w:pStyle w:val="TableParagraph"/>
              <w:spacing w:line="293" w:lineRule="exact"/>
              <w:rPr>
                <w:sz w:val="24"/>
                <w:szCs w:val="24"/>
              </w:rPr>
            </w:pPr>
            <w:r w:rsidRPr="00F6713D">
              <w:rPr>
                <w:sz w:val="24"/>
                <w:szCs w:val="24"/>
                <w:lang w:val="en-US"/>
              </w:rPr>
              <w:t xml:space="preserve">- </w:t>
            </w:r>
            <w:r w:rsidRPr="00F6713D">
              <w:rPr>
                <w:sz w:val="24"/>
                <w:szCs w:val="24"/>
              </w:rPr>
              <w:t xml:space="preserve">Tiêu chí phụ khi xét tuyển theo kết quả kỳ thi THPT năm 2023 của từng chương trình đào tạo: Trong trường hợp số thí sinh đạt ngưỡng điểm trúng tuyển vượt quá chỉ tiêu của ngành/nhóm ngành và chương trình đào tạo, các thí sinh bằng điểm xét tuyển ở cuối danh sách sẽ được xét trúng tuyển theo điều kiện phụ quy định bởi Khoa </w:t>
            </w:r>
            <w:r w:rsidRPr="00F6713D">
              <w:rPr>
                <w:sz w:val="24"/>
                <w:szCs w:val="24"/>
                <w:lang w:val="en-US"/>
              </w:rPr>
              <w:t>Các khoa học liên ngành</w:t>
            </w:r>
            <w:r w:rsidRPr="00F6713D">
              <w:rPr>
                <w:sz w:val="24"/>
                <w:szCs w:val="24"/>
              </w:rPr>
              <w:t>; nếu vẫn còn vượt chỉ tiêu thì ưu tiên thí sinh có nguyện vọng cao hơn.</w:t>
            </w:r>
          </w:p>
          <w:p w14:paraId="757FC4F9" w14:textId="77777777" w:rsidR="00C74359" w:rsidRPr="00F6713D" w:rsidRDefault="00C74359" w:rsidP="00C74359">
            <w:pPr>
              <w:pStyle w:val="TableParagraph"/>
              <w:spacing w:line="293" w:lineRule="exact"/>
              <w:rPr>
                <w:sz w:val="24"/>
                <w:szCs w:val="24"/>
              </w:rPr>
            </w:pPr>
          </w:p>
          <w:p w14:paraId="41B47274" w14:textId="77777777" w:rsidR="00C74359" w:rsidRPr="00F6713D" w:rsidRDefault="00C74359" w:rsidP="00C74359">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Tổ chức tuyển sinh</w:t>
            </w:r>
          </w:p>
          <w:p w14:paraId="4297987E" w14:textId="77777777" w:rsidR="00C74359" w:rsidRPr="00F6713D" w:rsidRDefault="00C74359" w:rsidP="00C74359">
            <w:pPr>
              <w:pStyle w:val="TableParagraph"/>
              <w:spacing w:line="293" w:lineRule="exact"/>
              <w:rPr>
                <w:sz w:val="24"/>
                <w:szCs w:val="24"/>
                <w:lang w:val="vi-VN"/>
              </w:rPr>
            </w:pPr>
            <w:r w:rsidRPr="00F6713D">
              <w:rPr>
                <w:sz w:val="24"/>
                <w:szCs w:val="24"/>
                <w:lang w:val="vi-VN"/>
              </w:rPr>
              <w:lastRenderedPageBreak/>
              <w:t>1.</w:t>
            </w:r>
            <w:r w:rsidRPr="00F6713D">
              <w:rPr>
                <w:sz w:val="24"/>
                <w:szCs w:val="24"/>
                <w:lang w:val="en-US"/>
              </w:rPr>
              <w:t>9</w:t>
            </w:r>
            <w:r w:rsidRPr="00F6713D">
              <w:rPr>
                <w:sz w:val="24"/>
                <w:szCs w:val="24"/>
                <w:lang w:val="vi-VN"/>
              </w:rPr>
              <w:t>.1. Thời gian thi tốt nghiệp THPT: Theo lịch thi tốt nghiệp THPT năm 2022.</w:t>
            </w:r>
          </w:p>
          <w:p w14:paraId="4CC1F722" w14:textId="77777777" w:rsidR="00C74359" w:rsidRPr="00F6713D" w:rsidRDefault="00C74359" w:rsidP="00C74359">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xml:space="preserve">.2. Hình thức nhận </w:t>
            </w:r>
            <w:r w:rsidRPr="00F6713D">
              <w:rPr>
                <w:sz w:val="24"/>
                <w:szCs w:val="24"/>
                <w:lang w:val="en-US"/>
              </w:rPr>
              <w:t>đăng ký xét tuyển</w:t>
            </w:r>
            <w:r w:rsidRPr="00F6713D">
              <w:rPr>
                <w:sz w:val="24"/>
                <w:szCs w:val="24"/>
                <w:lang w:val="vi-VN"/>
              </w:rPr>
              <w:t>: Theo quy định của Bộ GD&amp;ĐT và của ĐHQGHN.</w:t>
            </w:r>
          </w:p>
          <w:p w14:paraId="4832B9A1" w14:textId="77777777" w:rsidR="00C74359" w:rsidRPr="00F6713D" w:rsidRDefault="00C74359" w:rsidP="00C74359">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.3. Tổ chức xét tuyển: Theo hướng dẫn của Bộ GD&amp;ĐT và của ĐHQGHN.</w:t>
            </w:r>
          </w:p>
          <w:p w14:paraId="5D082D01" w14:textId="77777777" w:rsidR="00C74359" w:rsidRPr="00F6713D" w:rsidRDefault="00C74359" w:rsidP="00C74359">
            <w:pPr>
              <w:pStyle w:val="TableParagraph"/>
              <w:spacing w:line="293" w:lineRule="exact"/>
              <w:rPr>
                <w:sz w:val="24"/>
                <w:szCs w:val="24"/>
                <w:lang w:val="vi-VN"/>
              </w:rPr>
            </w:pPr>
            <w:r w:rsidRPr="00F6713D">
              <w:rPr>
                <w:sz w:val="24"/>
                <w:szCs w:val="24"/>
                <w:lang w:val="vi-VN"/>
              </w:rPr>
              <w:t>- Căn cứ tiêu chí, ngưỡng đảm bảo chất lượng đầu vào do ĐHQGHN quy định và</w:t>
            </w:r>
            <w:r>
              <w:rPr>
                <w:sz w:val="24"/>
                <w:szCs w:val="24"/>
                <w:lang w:val="en-US"/>
              </w:rPr>
              <w:t xml:space="preserve"> </w:t>
            </w:r>
            <w:r w:rsidRPr="00F6713D">
              <w:rPr>
                <w:sz w:val="24"/>
                <w:szCs w:val="24"/>
                <w:lang w:val="vi-VN"/>
              </w:rPr>
              <w:t xml:space="preserve">chỉ tiêu tuyển sinh, </w:t>
            </w:r>
            <w:r w:rsidRPr="00F6713D">
              <w:rPr>
                <w:sz w:val="24"/>
                <w:szCs w:val="24"/>
                <w:lang w:val="en-US"/>
              </w:rPr>
              <w:t>Khoa Các khoa học liên ngành</w:t>
            </w:r>
            <w:r w:rsidRPr="00F6713D">
              <w:rPr>
                <w:sz w:val="24"/>
                <w:szCs w:val="24"/>
                <w:lang w:val="vi-VN"/>
              </w:rPr>
              <w:t xml:space="preserve"> xây dựng điểm trúng tuyển theo phương án</w:t>
            </w:r>
            <w:r w:rsidRPr="00F6713D">
              <w:rPr>
                <w:sz w:val="24"/>
                <w:szCs w:val="24"/>
                <w:lang w:val="en-US"/>
              </w:rPr>
              <w:t xml:space="preserve"> </w:t>
            </w:r>
            <w:r w:rsidRPr="00F6713D">
              <w:rPr>
                <w:sz w:val="24"/>
                <w:szCs w:val="24"/>
                <w:lang w:val="vi-VN"/>
              </w:rPr>
              <w:t xml:space="preserve">tuyển sinh của </w:t>
            </w:r>
            <w:r w:rsidRPr="00F6713D">
              <w:rPr>
                <w:sz w:val="24"/>
                <w:szCs w:val="24"/>
                <w:lang w:val="en-US"/>
              </w:rPr>
              <w:t>Khoa</w:t>
            </w:r>
            <w:r w:rsidRPr="00F6713D">
              <w:rPr>
                <w:sz w:val="24"/>
                <w:szCs w:val="24"/>
                <w:lang w:val="vi-VN"/>
              </w:rPr>
              <w:t>.</w:t>
            </w:r>
          </w:p>
          <w:p w14:paraId="1DB35F33" w14:textId="77777777" w:rsidR="00C74359" w:rsidRPr="00F6713D" w:rsidRDefault="00C74359" w:rsidP="00C74359">
            <w:pPr>
              <w:pStyle w:val="TableParagraph"/>
              <w:spacing w:line="293" w:lineRule="exact"/>
              <w:rPr>
                <w:sz w:val="24"/>
                <w:szCs w:val="24"/>
                <w:lang w:val="vi-VN"/>
              </w:rPr>
            </w:pPr>
            <w:r w:rsidRPr="00F6713D">
              <w:rPr>
                <w:sz w:val="24"/>
                <w:szCs w:val="24"/>
                <w:lang w:val="vi-VN"/>
              </w:rPr>
              <w:t>- Thí sinh đạt ngưỡng trúng tuyển phải tốt nghiệp THPT theo quy định của Bộ</w:t>
            </w:r>
            <w:r>
              <w:rPr>
                <w:sz w:val="24"/>
                <w:szCs w:val="24"/>
                <w:lang w:val="en-US"/>
              </w:rPr>
              <w:t xml:space="preserve"> </w:t>
            </w:r>
            <w:r w:rsidRPr="00F6713D">
              <w:rPr>
                <w:sz w:val="24"/>
                <w:szCs w:val="24"/>
                <w:lang w:val="vi-VN"/>
              </w:rPr>
              <w:t>GD&amp;ĐT trước khi nhập học.</w:t>
            </w:r>
          </w:p>
          <w:p w14:paraId="0557E738" w14:textId="77777777" w:rsidR="00C74359" w:rsidRPr="00F6713D" w:rsidRDefault="00C74359" w:rsidP="00C74359">
            <w:pPr>
              <w:pStyle w:val="TableParagraph"/>
              <w:spacing w:line="293" w:lineRule="exact"/>
              <w:ind w:left="112"/>
              <w:rPr>
                <w:sz w:val="24"/>
                <w:szCs w:val="24"/>
                <w:lang w:val="vi-VN"/>
              </w:rPr>
            </w:pPr>
          </w:p>
          <w:p w14:paraId="184E11F5" w14:textId="77777777" w:rsidR="00C74359" w:rsidRPr="00C702BB" w:rsidRDefault="00C74359" w:rsidP="00C74359">
            <w:pPr>
              <w:pStyle w:val="TableParagraph"/>
              <w:spacing w:line="293" w:lineRule="exact"/>
              <w:rPr>
                <w:sz w:val="24"/>
                <w:szCs w:val="24"/>
                <w:lang w:val="vi-VN"/>
              </w:rPr>
            </w:pPr>
            <w:r>
              <w:rPr>
                <w:sz w:val="24"/>
                <w:szCs w:val="24"/>
                <w:lang w:val="en-US"/>
              </w:rPr>
              <w:t>1.10</w:t>
            </w:r>
            <w:r w:rsidRPr="00C702BB">
              <w:rPr>
                <w:sz w:val="24"/>
                <w:szCs w:val="24"/>
                <w:lang w:val="vi-VN"/>
              </w:rPr>
              <w:t>.</w:t>
            </w:r>
            <w:r w:rsidRPr="00C702BB">
              <w:rPr>
                <w:sz w:val="24"/>
                <w:szCs w:val="24"/>
                <w:lang w:val="vi-VN"/>
              </w:rPr>
              <w:tab/>
              <w:t>Chính sách ưu tiên tuyển sinh</w:t>
            </w:r>
          </w:p>
          <w:p w14:paraId="0613A9D7" w14:textId="77777777" w:rsidR="00C74359" w:rsidRPr="00C702BB" w:rsidRDefault="00C74359" w:rsidP="00C74359">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1</w:t>
            </w:r>
            <w:r w:rsidRPr="00C702BB">
              <w:rPr>
                <w:sz w:val="24"/>
                <w:szCs w:val="24"/>
                <w:lang w:val="vi-VN"/>
              </w:rPr>
              <w:tab/>
              <w:t>Điểm ưu tiên</w:t>
            </w:r>
          </w:p>
          <w:p w14:paraId="3B675BAC" w14:textId="77777777" w:rsidR="00C74359" w:rsidRPr="00C702BB" w:rsidRDefault="00C74359" w:rsidP="00C74359">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 xml:space="preserve">1.1. </w:t>
            </w:r>
            <w:r w:rsidRPr="00C702BB">
              <w:rPr>
                <w:sz w:val="24"/>
                <w:szCs w:val="24"/>
                <w:lang w:val="vi-VN"/>
              </w:rPr>
              <w:t xml:space="preserve">Ưu tiên theo khu vực </w:t>
            </w:r>
          </w:p>
          <w:p w14:paraId="0734A2AA" w14:textId="77777777" w:rsidR="00C74359" w:rsidRPr="00C702BB" w:rsidRDefault="00C74359" w:rsidP="00C74359">
            <w:pPr>
              <w:pStyle w:val="TableParagraph"/>
              <w:spacing w:line="293" w:lineRule="exact"/>
              <w:rPr>
                <w:sz w:val="24"/>
                <w:szCs w:val="24"/>
                <w:lang w:val="vi-VN"/>
              </w:rPr>
            </w:pPr>
            <w:r w:rsidRPr="00C702BB">
              <w:rPr>
                <w:sz w:val="24"/>
                <w:szCs w:val="24"/>
                <w:lang w:val="vi-VN"/>
              </w:rPr>
              <w:t>(1)</w:t>
            </w:r>
            <w:r>
              <w:rPr>
                <w:sz w:val="24"/>
                <w:szCs w:val="24"/>
                <w:lang w:val="en-US"/>
              </w:rPr>
              <w:t xml:space="preserve"> </w:t>
            </w:r>
            <w:r w:rsidRPr="00C702BB">
              <w:rPr>
                <w:sz w:val="24"/>
                <w:szCs w:val="24"/>
                <w:lang w:val="vi-VN"/>
              </w:rPr>
              <w:t>Mức điểm ưu tiên áp dụng cho khu vực 1 (KV1) là 0,75 điểm, khu vực 2 nông thôn (KV2-NT) là 0,5 điểm, khu vực 2 (KV2) là 0,25 điểm; khu vực 3 (KV3) không được tính điểm ưu tiên;</w:t>
            </w:r>
          </w:p>
          <w:p w14:paraId="09510AAF" w14:textId="77777777" w:rsidR="00C74359" w:rsidRPr="00C702BB" w:rsidRDefault="00C74359" w:rsidP="00C74359">
            <w:pPr>
              <w:pStyle w:val="TableParagraph"/>
              <w:spacing w:line="293" w:lineRule="exact"/>
              <w:rPr>
                <w:sz w:val="24"/>
                <w:szCs w:val="24"/>
                <w:lang w:val="vi-VN"/>
              </w:rPr>
            </w:pPr>
            <w:r w:rsidRPr="00C702BB">
              <w:rPr>
                <w:sz w:val="24"/>
                <w:szCs w:val="24"/>
                <w:lang w:val="vi-VN"/>
              </w:rPr>
              <w:t>(2)</w:t>
            </w:r>
            <w:r>
              <w:rPr>
                <w:sz w:val="24"/>
                <w:szCs w:val="24"/>
                <w:lang w:val="en-US"/>
              </w:rPr>
              <w:t xml:space="preserve"> </w:t>
            </w:r>
            <w:r w:rsidRPr="00C702BB">
              <w:rPr>
                <w:sz w:val="24"/>
                <w:szCs w:val="24"/>
                <w:lang w:val="vi-VN"/>
              </w:rPr>
              <w:t>Khu vực tuyển sinh của mỗi thí sinh được xác định theo địa điểm trường mà thí sinh đã học lâu nhất trong thời gian học cấp THPT (hoặc trung cấp); nếu thời gian học (dài nhất) tại các khu vực tương đương nhau thì xác định theo khu vực của trường mà thí sinh theo học sau cùng;</w:t>
            </w:r>
          </w:p>
          <w:p w14:paraId="05139486" w14:textId="77777777" w:rsidR="00C74359" w:rsidRPr="00C702BB" w:rsidRDefault="00C74359" w:rsidP="00C74359">
            <w:pPr>
              <w:pStyle w:val="TableParagraph"/>
              <w:spacing w:line="293" w:lineRule="exact"/>
              <w:rPr>
                <w:sz w:val="24"/>
                <w:szCs w:val="24"/>
                <w:lang w:val="vi-VN"/>
              </w:rPr>
            </w:pPr>
            <w:r w:rsidRPr="00C702BB">
              <w:rPr>
                <w:sz w:val="24"/>
                <w:szCs w:val="24"/>
                <w:lang w:val="vi-VN"/>
              </w:rPr>
              <w:t>(3)</w:t>
            </w:r>
            <w:r>
              <w:rPr>
                <w:sz w:val="24"/>
                <w:szCs w:val="24"/>
                <w:lang w:val="en-US"/>
              </w:rPr>
              <w:t xml:space="preserve"> </w:t>
            </w:r>
            <w:r w:rsidRPr="00C702BB">
              <w:rPr>
                <w:sz w:val="24"/>
                <w:szCs w:val="24"/>
                <w:lang w:val="vi-VN"/>
              </w:rPr>
              <w:t>Các trường hợp sau đây được hưởng ưu tiên khu vực theo địa chỉ thường trú:</w:t>
            </w:r>
          </w:p>
          <w:p w14:paraId="5B358DF4" w14:textId="77777777" w:rsidR="00C74359" w:rsidRPr="00C702BB" w:rsidRDefault="00C74359" w:rsidP="00C74359">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các trường phổ thông dân tộc nội trú được hưởng các chế độ ưu tiên, ưu đãi của Nhà nước theo quy định;</w:t>
            </w:r>
          </w:p>
          <w:p w14:paraId="3093A91A" w14:textId="77777777" w:rsidR="00C74359" w:rsidRPr="00C702BB" w:rsidRDefault="00C74359" w:rsidP="00C74359">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 xml:space="preserve">Học sinh có nơi thường trú (trong thời gian học cấp THPT hoặc trung cấp) trên 18 tháng tại các xã khu vực III và các xã có thôn đặc biệt khó khăn thuộc vùng dân tộc và miền núi theo quy định của Bộ trưởng, Chủ nhiệm Ủy ban Dân tộc và Thủ tướng </w:t>
            </w:r>
            <w:r w:rsidRPr="00C702BB">
              <w:rPr>
                <w:sz w:val="24"/>
                <w:szCs w:val="24"/>
                <w:lang w:val="vi-VN"/>
              </w:rPr>
              <w:lastRenderedPageBreak/>
              <w:t>Chính phủ; các xã đặc biệt khó khăn vùng bãi ngang ven biển và hải đảo; các xã đặc biệt khó khăn, xã biên giới, xã an toàn khu vào diện đầu tư của Chương trình 135 (theo Quyết định số 135/QĐ-TTg ngày 31/7/1998 của Thủ tướng Chính phủ); các thôn, xã đặc biệt khó khăn tại các địa bàn theo quy định của Thủ tướng Chính phủ nếu học cấp THPT (hoặc trung cấp) tại địa điểm thuộc huyện, thị xã, thành phố trực thuộc tỉnh có ít nhất một trong các xã thuộc diện đặc biệtkhó khăn;</w:t>
            </w:r>
          </w:p>
          <w:p w14:paraId="2BCB0DA8" w14:textId="77777777" w:rsidR="00C74359" w:rsidRPr="00C702BB" w:rsidRDefault="00C74359" w:rsidP="00C74359">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Quân nhân; sĩ quan, hạ sĩ quan, chiến sĩ nghĩa vụ trong Công an nhân dân được cử đi dự tuyển,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p>
          <w:p w14:paraId="27D7BD40" w14:textId="77777777" w:rsidR="00C74359" w:rsidRDefault="00C74359" w:rsidP="00C74359">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Thí sinh được hưởng chính sách ưu tiên khu vực theo quy định trong năm tốt nghiệp THPT (hoặc trung cấp) và một năm kế tiếp.</w:t>
            </w:r>
          </w:p>
          <w:p w14:paraId="1A840436" w14:textId="77777777" w:rsidR="00C74359" w:rsidRPr="00161F8C" w:rsidRDefault="00C74359" w:rsidP="00C74359">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1.2</w:t>
            </w:r>
            <w:r w:rsidRPr="00161F8C">
              <w:rPr>
                <w:sz w:val="24"/>
                <w:szCs w:val="24"/>
                <w:lang w:val="vi-VN"/>
              </w:rPr>
              <w:t>.</w:t>
            </w:r>
            <w:r>
              <w:rPr>
                <w:sz w:val="24"/>
                <w:szCs w:val="24"/>
                <w:lang w:val="en-US"/>
              </w:rPr>
              <w:t xml:space="preserve"> </w:t>
            </w:r>
            <w:r w:rsidRPr="00161F8C">
              <w:rPr>
                <w:sz w:val="24"/>
                <w:szCs w:val="24"/>
                <w:lang w:val="vi-VN"/>
              </w:rPr>
              <w:t>Ưu tiên theo đối tượng chính sách (Phụ lục 2 của Đề án này)</w:t>
            </w:r>
          </w:p>
          <w:p w14:paraId="55A25BCA"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áp dụng cho nhóm đối tượng UT1 (gồm các đối tượng 01 đến 04) là 2,0 điểm và cho nhóm đối tượng UT2 (gồm các đối tượng 05 đến 07) là 1,0 điểm;</w:t>
            </w:r>
          </w:p>
          <w:p w14:paraId="50A83BDC"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cho những đối tượng chính sách khác (được quy định trong các văn bản pháp luật hiện hành) do Bộ trưởng Bộ GD&amp;ĐT quyết định;</w:t>
            </w:r>
          </w:p>
          <w:p w14:paraId="610D3AD7"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thuộc nhiều diện đối tượng chính sách quy định tại các điểm a, b khoản này chỉ được tính một mức điểm ưu tiên cao nhất.</w:t>
            </w:r>
          </w:p>
          <w:p w14:paraId="539734BA" w14:textId="77777777" w:rsidR="00C74359" w:rsidRPr="00161F8C" w:rsidRDefault="00C74359" w:rsidP="00C74359">
            <w:pPr>
              <w:pStyle w:val="TableParagraph"/>
              <w:spacing w:line="293" w:lineRule="exact"/>
              <w:rPr>
                <w:sz w:val="24"/>
                <w:szCs w:val="24"/>
                <w:lang w:val="vi-VN"/>
              </w:rPr>
            </w:pPr>
            <w:r w:rsidRPr="00161F8C">
              <w:rPr>
                <w:sz w:val="24"/>
                <w:szCs w:val="24"/>
                <w:lang w:val="vi-VN"/>
              </w:rPr>
              <w:t>Các mức điểm ưu tiên được quy định trong Điều này tương ứng với tổng điểm 3 môn (trong tổ hợp môn xét tuyển) theo thang điểm 10 đối với từng môn thi (không nhân hệ số); trường hợp phương thức tuyển sinh sử dụng thang điểm khác thì mức điểm ưu tiên được quy đổi tương đương. Các đơn vị đào tạo quy đổi cụ thể theo nguyên tắc chung và công bố công khai trong Đề án tuyển sinh của đơn vị.</w:t>
            </w:r>
          </w:p>
          <w:p w14:paraId="6ACEAF9D" w14:textId="77777777" w:rsidR="00C74359" w:rsidRPr="00161F8C" w:rsidRDefault="00C74359" w:rsidP="00C74359">
            <w:pPr>
              <w:pStyle w:val="TableParagraph"/>
              <w:spacing w:line="293" w:lineRule="exact"/>
              <w:rPr>
                <w:sz w:val="24"/>
                <w:szCs w:val="24"/>
                <w:lang w:val="vi-VN"/>
              </w:rPr>
            </w:pPr>
            <w:r>
              <w:rPr>
                <w:sz w:val="24"/>
                <w:szCs w:val="24"/>
                <w:lang w:val="en-US"/>
              </w:rPr>
              <w:lastRenderedPageBreak/>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1.3</w:t>
            </w:r>
            <w:r w:rsidRPr="00161F8C">
              <w:rPr>
                <w:sz w:val="24"/>
                <w:szCs w:val="24"/>
                <w:lang w:val="vi-VN"/>
              </w:rPr>
              <w:t>.</w:t>
            </w:r>
            <w:r>
              <w:rPr>
                <w:sz w:val="24"/>
                <w:szCs w:val="24"/>
                <w:lang w:val="en-US"/>
              </w:rPr>
              <w:t xml:space="preserve"> </w:t>
            </w:r>
            <w:r w:rsidRPr="00161F8C">
              <w:rPr>
                <w:sz w:val="24"/>
                <w:szCs w:val="24"/>
                <w:lang w:val="vi-VN"/>
              </w:rPr>
              <w:t>Đối với phương thức xét tuyển bằng kết quả thi đánh giá năng lực do</w:t>
            </w:r>
            <w:r>
              <w:rPr>
                <w:sz w:val="24"/>
                <w:szCs w:val="24"/>
                <w:lang w:val="en-US"/>
              </w:rPr>
              <w:t xml:space="preserve"> </w:t>
            </w:r>
            <w:r w:rsidRPr="00161F8C">
              <w:rPr>
                <w:sz w:val="24"/>
                <w:szCs w:val="24"/>
                <w:lang w:val="vi-VN"/>
              </w:rPr>
              <w:t>ĐHQGHN tổ chức</w:t>
            </w:r>
          </w:p>
          <w:p w14:paraId="16341765" w14:textId="77777777" w:rsidR="00C74359" w:rsidRPr="00161F8C" w:rsidRDefault="00C74359" w:rsidP="00C74359">
            <w:pPr>
              <w:pStyle w:val="TableParagraph"/>
              <w:spacing w:line="293" w:lineRule="exact"/>
              <w:rPr>
                <w:sz w:val="24"/>
                <w:szCs w:val="24"/>
                <w:lang w:val="vi-VN"/>
              </w:rPr>
            </w:pPr>
            <w:r w:rsidRPr="00161F8C">
              <w:rPr>
                <w:sz w:val="24"/>
                <w:szCs w:val="24"/>
                <w:lang w:val="vi-VN"/>
              </w:rPr>
              <w:t>Mức điểm ưu tiên áp dụng cho nhóm đối tượng UT1 (gồm các đối tượng 01 đến 04) là 10 điểm và cho nhóm đối tượng UT2 (gồm các đối tượng 05 đến 07) là 5 điểm; Mức điểm ưu tiên áp dụng cho khu vực 1 (KV1) là 3,75 điểm, khu vực 2 nông thôn (KV2-NT) là 2,5 điểm, khu vực 2 (KV2) là 1,25 điểm; khu vực 3 (KV3) không được tính điểm ưu tiên.</w:t>
            </w:r>
          </w:p>
          <w:p w14:paraId="67722CD2" w14:textId="77777777" w:rsidR="00C74359" w:rsidRPr="00161F8C" w:rsidRDefault="00C74359" w:rsidP="00C74359">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w:t>
            </w:r>
            <w:r w:rsidRPr="00161F8C">
              <w:rPr>
                <w:sz w:val="24"/>
                <w:szCs w:val="24"/>
                <w:lang w:val="vi-VN"/>
              </w:rPr>
              <w:t>4.</w:t>
            </w:r>
            <w:r>
              <w:rPr>
                <w:sz w:val="24"/>
                <w:szCs w:val="24"/>
                <w:lang w:val="en-US"/>
              </w:rPr>
              <w:t xml:space="preserve"> </w:t>
            </w:r>
            <w:r w:rsidRPr="00161F8C">
              <w:rPr>
                <w:sz w:val="24"/>
                <w:szCs w:val="24"/>
                <w:lang w:val="vi-VN"/>
              </w:rPr>
              <w:t>Điểm ưu tiên đối với thí sinh đạt tổng điểm từ 22,5 trở lên</w:t>
            </w:r>
          </w:p>
          <w:p w14:paraId="222E57CC" w14:textId="77777777" w:rsidR="00C74359" w:rsidRPr="00161F8C" w:rsidRDefault="00C74359" w:rsidP="00C74359">
            <w:pPr>
              <w:pStyle w:val="TableParagraph"/>
              <w:spacing w:line="293" w:lineRule="exact"/>
              <w:rPr>
                <w:sz w:val="24"/>
                <w:szCs w:val="24"/>
                <w:lang w:val="vi-VN"/>
              </w:rPr>
            </w:pPr>
            <w:r w:rsidRPr="00161F8C">
              <w:rPr>
                <w:sz w:val="24"/>
                <w:szCs w:val="24"/>
                <w:lang w:val="vi-VN"/>
              </w:rPr>
              <w:t>Đối với thí sinh đạt tổng điểm từ 22,5 trở lên (khi quy đổi về điểm theo thang 10 và tổng điểm 3 môn tối đa là 30) được xác định theo công thức sau: Điểm ưu tiên = [(30 – Tổng điểm đạt được)/7,5] × Mức điểm ưu tiên quy định tại khoản 1, 2 Điều này.</w:t>
            </w:r>
          </w:p>
          <w:p w14:paraId="66EAE8FA" w14:textId="77777777" w:rsidR="00C74359" w:rsidRPr="00161F8C" w:rsidRDefault="00C74359" w:rsidP="00C74359">
            <w:pPr>
              <w:pStyle w:val="TableParagraph"/>
              <w:spacing w:line="293" w:lineRule="exact"/>
              <w:rPr>
                <w:sz w:val="24"/>
                <w:szCs w:val="24"/>
                <w:lang w:val="vi-VN"/>
              </w:rPr>
            </w:pPr>
            <w:r>
              <w:rPr>
                <w:sz w:val="24"/>
                <w:szCs w:val="24"/>
                <w:lang w:val="en-US"/>
              </w:rPr>
              <w:t>1.10</w:t>
            </w:r>
            <w:r w:rsidRPr="00161F8C">
              <w:rPr>
                <w:sz w:val="24"/>
                <w:szCs w:val="24"/>
                <w:lang w:val="vi-VN"/>
              </w:rPr>
              <w:t>.2.</w:t>
            </w:r>
            <w:r>
              <w:rPr>
                <w:sz w:val="24"/>
                <w:szCs w:val="24"/>
                <w:lang w:val="en-US"/>
              </w:rPr>
              <w:t xml:space="preserve"> </w:t>
            </w:r>
            <w:r w:rsidRPr="00161F8C">
              <w:rPr>
                <w:sz w:val="24"/>
                <w:szCs w:val="24"/>
                <w:lang w:val="vi-VN"/>
              </w:rPr>
              <w:t>Xét tuyển thẳng và ưu tiên xét tuyển</w:t>
            </w:r>
          </w:p>
          <w:p w14:paraId="5CF89DAE" w14:textId="77777777" w:rsidR="00C74359" w:rsidRPr="00161F8C" w:rsidRDefault="00C74359" w:rsidP="00C74359">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2.1</w:t>
            </w:r>
            <w:r w:rsidRPr="00161F8C">
              <w:rPr>
                <w:sz w:val="24"/>
                <w:szCs w:val="24"/>
                <w:lang w:val="vi-VN"/>
              </w:rPr>
              <w:t>.</w:t>
            </w:r>
            <w:r>
              <w:rPr>
                <w:sz w:val="24"/>
                <w:szCs w:val="24"/>
                <w:lang w:val="en-US"/>
              </w:rPr>
              <w:t xml:space="preserve"> </w:t>
            </w:r>
            <w:r w:rsidRPr="00161F8C">
              <w:rPr>
                <w:sz w:val="24"/>
                <w:szCs w:val="24"/>
                <w:lang w:val="vi-VN"/>
              </w:rPr>
              <w:t>Xét tuyển thẳng và ưu tiên xét tuyển theo Quy chế của Bộ GD&amp;ĐT</w:t>
            </w:r>
          </w:p>
          <w:p w14:paraId="48C5F467" w14:textId="77777777" w:rsidR="00C74359" w:rsidRPr="00161F8C" w:rsidRDefault="00C74359" w:rsidP="00C74359">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2.2</w:t>
            </w:r>
            <w:r w:rsidRPr="00161F8C">
              <w:rPr>
                <w:sz w:val="24"/>
                <w:szCs w:val="24"/>
                <w:lang w:val="vi-VN"/>
              </w:rPr>
              <w:t>.</w:t>
            </w:r>
            <w:r>
              <w:rPr>
                <w:sz w:val="24"/>
                <w:szCs w:val="24"/>
                <w:lang w:val="en-US"/>
              </w:rPr>
              <w:t xml:space="preserve"> </w:t>
            </w:r>
            <w:r w:rsidRPr="00161F8C">
              <w:rPr>
                <w:sz w:val="24"/>
                <w:szCs w:val="24"/>
                <w:lang w:val="vi-VN"/>
              </w:rPr>
              <w:t>Xét tuyển thẳng</w:t>
            </w:r>
          </w:p>
          <w:p w14:paraId="6D3DE53D" w14:textId="77777777" w:rsidR="00C74359" w:rsidRPr="00161F8C" w:rsidRDefault="00C74359" w:rsidP="00C74359">
            <w:pPr>
              <w:pStyle w:val="TableParagraph"/>
              <w:spacing w:line="293" w:lineRule="exact"/>
              <w:rPr>
                <w:sz w:val="24"/>
                <w:szCs w:val="24"/>
                <w:lang w:val="vi-VN"/>
              </w:rPr>
            </w:pPr>
            <w:r w:rsidRPr="00161F8C">
              <w:rPr>
                <w:sz w:val="24"/>
                <w:szCs w:val="24"/>
                <w:lang w:val="vi-VN"/>
              </w:rPr>
              <w:t>(1)</w:t>
            </w:r>
            <w:r>
              <w:rPr>
                <w:sz w:val="24"/>
                <w:szCs w:val="24"/>
                <w:lang w:val="en-US"/>
              </w:rPr>
              <w:t xml:space="preserve"> </w:t>
            </w:r>
            <w:r w:rsidRPr="00161F8C">
              <w:rPr>
                <w:sz w:val="24"/>
                <w:szCs w:val="24"/>
                <w:lang w:val="vi-VN"/>
              </w:rPr>
              <w:t>Anh hùng lao động, Anh hùng lực lượng vũ trang nhân dân, Chiến sĩ thi đua toàn quốc được tuyển thẳng vào các nhóm ngành/ngành, chương trình do đơn vị đào tạo quy định.</w:t>
            </w:r>
          </w:p>
          <w:p w14:paraId="7A903C7C" w14:textId="77777777" w:rsidR="00C74359" w:rsidRDefault="00C74359" w:rsidP="00C74359">
            <w:pPr>
              <w:pStyle w:val="TableParagraph"/>
              <w:spacing w:line="293" w:lineRule="exact"/>
              <w:rPr>
                <w:sz w:val="24"/>
                <w:szCs w:val="24"/>
                <w:lang w:val="vi-VN"/>
              </w:rPr>
            </w:pPr>
            <w:r w:rsidRPr="00161F8C">
              <w:rPr>
                <w:sz w:val="24"/>
                <w:szCs w:val="24"/>
                <w:lang w:val="vi-VN"/>
              </w:rPr>
              <w:t>(2)</w:t>
            </w:r>
            <w:r>
              <w:rPr>
                <w:sz w:val="24"/>
                <w:szCs w:val="24"/>
                <w:lang w:val="en-US"/>
              </w:rPr>
              <w:t xml:space="preserve"> </w:t>
            </w:r>
            <w:r w:rsidRPr="00161F8C">
              <w:rPr>
                <w:sz w:val="24"/>
                <w:szCs w:val="24"/>
                <w:lang w:val="vi-VN"/>
              </w:rPr>
              <w:t>Thí sinh đạt thành tích cao trong các kỳ thi, cuộc thi, giải đấu cấp quốc gia hoặc quốc tế, do Bộ GD&amp;ĐT, Bộ Văn hóa, Thể thao và Du lịch tổ chức cử tham gia, được xét tuyển thẳng trong năm tốt nghiệp THPT (hoặc tốt nghiệp trung cấp các trường năng khiếu nghệ thuật) vào các ngành phù hợp với môn thi, nội dung đề tài hoặc nghề dự thi, thi đấu, đoạt giải; cụ thể trong các trường hợp sau:</w:t>
            </w:r>
          </w:p>
          <w:p w14:paraId="0A6D4D79"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kỳ thi chọn học sinh giỏi quốc gia, quốc tế hoặc thi khoa học, kỹ thuật cấp quốc gia, quốc tế do Bộ GD&amp;ĐT tổ chức, cử tham gia; thời gian đoạt giải không quá 3 năm tính tới thời điểm xét tuyển thẳng;</w:t>
            </w:r>
          </w:p>
          <w:p w14:paraId="1E41C824"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 xml:space="preserve">Thí sinh đoạt giải chính thức trong các cuộc thi nghệ thuật quốc tế về ca, múa, </w:t>
            </w:r>
            <w:r w:rsidRPr="00161F8C">
              <w:rPr>
                <w:sz w:val="24"/>
                <w:szCs w:val="24"/>
                <w:lang w:val="vi-VN"/>
              </w:rPr>
              <w:lastRenderedPageBreak/>
              <w:t>nhạc, mỹ thuật được Bộ Văn hóa, Thể thao và Du lịch công nhận; thời gian đoạt giải không quá 4 năm tính tới thời điểm xét tuyển thẳng;</w:t>
            </w:r>
          </w:p>
          <w:p w14:paraId="5CA7D4DC"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tham gia đội tuyển quốc gia thi đấu tại các giải quốc tế chính thức được Bộ Văn hoá,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14:paraId="2D9DD636"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các kỳ thi tay nghề khu vực ASEAN và thi tay nghề quốc tế do Bộ Lao động - Thương binh và Xã hội cử đi; thời gian đoạt giải không quá 3 năm tính tới thời điểm xét tuyển thẳng;</w:t>
            </w:r>
          </w:p>
          <w:p w14:paraId="1B2FAABD" w14:textId="77777777" w:rsidR="00C74359" w:rsidRPr="00161F8C" w:rsidRDefault="00C74359" w:rsidP="00C74359">
            <w:pPr>
              <w:pStyle w:val="TableParagraph"/>
              <w:spacing w:line="293" w:lineRule="exact"/>
              <w:rPr>
                <w:sz w:val="24"/>
                <w:szCs w:val="24"/>
                <w:lang w:val="vi-VN"/>
              </w:rPr>
            </w:pPr>
            <w:r w:rsidRPr="00161F8C">
              <w:rPr>
                <w:sz w:val="24"/>
                <w:szCs w:val="24"/>
                <w:lang w:val="vi-VN"/>
              </w:rPr>
              <w:t>(3)</w:t>
            </w:r>
            <w:r>
              <w:rPr>
                <w:sz w:val="24"/>
                <w:szCs w:val="24"/>
                <w:lang w:val="en-US"/>
              </w:rPr>
              <w:t xml:space="preserve"> </w:t>
            </w:r>
            <w:r w:rsidRPr="00161F8C">
              <w:rPr>
                <w:sz w:val="24"/>
                <w:szCs w:val="24"/>
                <w:lang w:val="vi-VN"/>
              </w:rPr>
              <w:t>Thủ trưởng đơn vị đào tạo căn cứ kết quả học tập cấp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14:paraId="0EB5D554"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khuyết tật đặc biệt nặng có giấy xác nhận khuyết tật của cơ quan có thẩm quyền cấp theo quy định, có khả năng theo học một số ngành do đơn vị đào tạo quy định nhưng không có khả năng dự tuyển theo phương thức tuyển sinh bình thường;</w:t>
            </w:r>
          </w:p>
          <w:p w14:paraId="70C5A19F"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dân tộc thiểu số rất ít người theo quy định hiện hành của Chính phủ và thí sinh 20 huyện nghèo biên giới, hải đảo thuộc khu vực Tây Bắc Bộ;</w:t>
            </w:r>
          </w:p>
          <w:p w14:paraId="68D6541C"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có nơi thường trú từ 3 năm trở lên, học 3 năm và tốt nghiệp THPTT tại các huyện nghepf (học sinh học phổ thông dân tộc nội trú tính theo nơi thường trú) theo quy định của Chính phủ, Thủ tướng Chính phủ;</w:t>
            </w:r>
          </w:p>
          <w:p w14:paraId="0165A00D" w14:textId="77777777" w:rsidR="00C74359" w:rsidRPr="00161F8C" w:rsidRDefault="00C74359" w:rsidP="00C74359">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 xml:space="preserve">Thí sinh là người nước ngoài có kết quả kiểm tra kiến thức và năng lực Tiếng Việt hoặc năng lực ngoại ngữ đáp ứng quy định hiện hành của Bộ GD&amp;ĐT và của </w:t>
            </w:r>
            <w:r w:rsidRPr="00161F8C">
              <w:rPr>
                <w:sz w:val="24"/>
                <w:szCs w:val="24"/>
                <w:lang w:val="vi-VN"/>
              </w:rPr>
              <w:lastRenderedPageBreak/>
              <w:t>ĐHQGHN</w:t>
            </w:r>
          </w:p>
          <w:p w14:paraId="32B9B916" w14:textId="77777777" w:rsidR="00C74359" w:rsidRDefault="00C74359" w:rsidP="00C74359">
            <w:pPr>
              <w:pStyle w:val="TableParagraph"/>
              <w:spacing w:line="293" w:lineRule="exact"/>
              <w:rPr>
                <w:sz w:val="24"/>
                <w:szCs w:val="24"/>
                <w:lang w:val="en-US"/>
              </w:rPr>
            </w:pPr>
            <w:r w:rsidRPr="00161F8C">
              <w:rPr>
                <w:sz w:val="24"/>
                <w:szCs w:val="24"/>
                <w:lang w:val="vi-VN"/>
              </w:rPr>
              <w:t>-</w:t>
            </w:r>
            <w:r>
              <w:rPr>
                <w:sz w:val="24"/>
                <w:szCs w:val="24"/>
                <w:lang w:val="en-US"/>
              </w:rPr>
              <w:t xml:space="preserve"> </w:t>
            </w:r>
            <w:r w:rsidRPr="00161F8C">
              <w:rPr>
                <w:sz w:val="24"/>
                <w:szCs w:val="24"/>
                <w:lang w:val="vi-VN"/>
              </w:rPr>
              <w:t>Thí sinh là người Việt Nam đã tốt nghiệp THPT hoặc tương đương ở nước ngoài có kết quả học tập 3 môn học bậc THPT theo tổ hợp môn xét tuyển tương ứng của ngành để học (điểm các môn học xét tuyển tương đương với yêu cầu xét tuyển thí sinh có chứng chỉ A-Level Quy định tại Quy chế này) kết hợp với kiểm tra kiến thức chuyên môn và năng lực Tiếng Việt</w:t>
            </w:r>
            <w:r>
              <w:rPr>
                <w:sz w:val="24"/>
                <w:szCs w:val="24"/>
                <w:lang w:val="en-US"/>
              </w:rPr>
              <w:t xml:space="preserve"> </w:t>
            </w:r>
            <w:r w:rsidRPr="00304D1A">
              <w:rPr>
                <w:sz w:val="24"/>
                <w:szCs w:val="24"/>
                <w:lang w:val="en-US"/>
              </w:rPr>
              <w:t>hoặc năng lực ngoại ngữ (tùy theo yêu cầu của ngành học để xét tuyển) đáp ứng quy định hiện hành của Bộ GD&amp;ĐT và của ĐHQGHN.</w:t>
            </w:r>
          </w:p>
          <w:p w14:paraId="19FE5AD6" w14:textId="77777777" w:rsidR="00C74359" w:rsidRPr="00304D1A" w:rsidRDefault="00C74359" w:rsidP="00C74359">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2</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Ưu tiên xét tuyển</w:t>
            </w:r>
          </w:p>
          <w:p w14:paraId="4DEF7A8D" w14:textId="77777777" w:rsidR="00C74359" w:rsidRPr="00304D1A" w:rsidRDefault="00C74359" w:rsidP="00C74359">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quy định tại khoản 1, 2 Điều này dự tuyển vào các ngành theo nguyện vọng (không dùng quyền ưu tiên tuyển thẳng);</w:t>
            </w:r>
          </w:p>
          <w:p w14:paraId="773D5B42" w14:textId="77777777" w:rsidR="00C74359" w:rsidRPr="00304D1A" w:rsidRDefault="00C74359" w:rsidP="00C74359">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Thí sinh đoạt giải khuyến khích trong kỳ thi chọn học sinh giỏi quốc gia; thí sinh đoạt giải tư trong cuộc thi khoa học, kỹ thuật cấp quốc gia dự tuyển vào ngành phù hợp với môn thi hoặc nội dung đề tài dự thi đã đoạt giải; thời gian đoạt giải không quá 3 năm tính tới thời điểm xét tuyển;</w:t>
            </w:r>
          </w:p>
          <w:p w14:paraId="07E2E805" w14:textId="77777777" w:rsidR="00C74359" w:rsidRPr="00304D1A" w:rsidRDefault="00C74359" w:rsidP="00C74359">
            <w:pPr>
              <w:pStyle w:val="TableParagraph"/>
              <w:spacing w:line="293" w:lineRule="exact"/>
              <w:rPr>
                <w:sz w:val="24"/>
                <w:szCs w:val="24"/>
                <w:lang w:val="en-US"/>
              </w:rPr>
            </w:pPr>
            <w:r w:rsidRPr="00304D1A">
              <w:rPr>
                <w:sz w:val="24"/>
                <w:szCs w:val="24"/>
                <w:lang w:val="en-US"/>
              </w:rPr>
              <w:t>(3)</w:t>
            </w:r>
            <w:r>
              <w:rPr>
                <w:sz w:val="24"/>
                <w:szCs w:val="24"/>
                <w:lang w:val="en-US"/>
              </w:rPr>
              <w:t xml:space="preserve"> </w:t>
            </w:r>
            <w:r w:rsidRPr="00304D1A">
              <w:rPr>
                <w:sz w:val="24"/>
                <w:szCs w:val="24"/>
                <w:lang w:val="en-US"/>
              </w:rPr>
              <w:t>Thí sinh đoạt huy chương vàng, bạc, đồng các giải thể dục thể thao cấp quốc gia tổ chức một lần trong năm và thí sinh được Tổng cục Thể dục thể thao có quyết định công nhận là kiện tướng quốc gia dự tuyển vào các ngành thể dục thể thao phù hợp; thời gian đoạt giải không quá 4 năm tính tới thời điểm xét tuyển;</w:t>
            </w:r>
          </w:p>
          <w:p w14:paraId="26EBB0A7" w14:textId="77777777" w:rsidR="00C74359" w:rsidRPr="00304D1A" w:rsidRDefault="00C74359" w:rsidP="00C74359">
            <w:pPr>
              <w:pStyle w:val="TableParagraph"/>
              <w:spacing w:line="293" w:lineRule="exact"/>
              <w:rPr>
                <w:sz w:val="24"/>
                <w:szCs w:val="24"/>
                <w:lang w:val="en-US"/>
              </w:rPr>
            </w:pPr>
            <w:r w:rsidRPr="00304D1A">
              <w:rPr>
                <w:sz w:val="24"/>
                <w:szCs w:val="24"/>
                <w:lang w:val="en-US"/>
              </w:rPr>
              <w:t>(4)</w:t>
            </w:r>
            <w:r>
              <w:rPr>
                <w:sz w:val="24"/>
                <w:szCs w:val="24"/>
                <w:lang w:val="en-US"/>
              </w:rPr>
              <w:t xml:space="preserve"> </w:t>
            </w:r>
            <w:r w:rsidRPr="00304D1A">
              <w:rPr>
                <w:sz w:val="24"/>
                <w:szCs w:val="24"/>
                <w:lang w:val="en-US"/>
              </w:rPr>
              <w:t>Thí sinh đoạt giải chính thức trong các cuộc thi nghệ thuật chuyên nghiệp chính thức toàn quốc về ca, múa, nhạc, mỹ thuật dự tuyển vào các ngành nghệ thuật phù hợp; thời gian đoạt giải không quá 3 năm tính tới thời điểm xét tuyển;</w:t>
            </w:r>
          </w:p>
          <w:p w14:paraId="3AE4D048" w14:textId="77777777" w:rsidR="00C74359" w:rsidRPr="00304D1A" w:rsidRDefault="00C74359" w:rsidP="00C74359">
            <w:pPr>
              <w:pStyle w:val="TableParagraph"/>
              <w:spacing w:line="293" w:lineRule="exact"/>
              <w:rPr>
                <w:sz w:val="24"/>
                <w:szCs w:val="24"/>
                <w:lang w:val="en-US"/>
              </w:rPr>
            </w:pPr>
            <w:r w:rsidRPr="00304D1A">
              <w:rPr>
                <w:sz w:val="24"/>
                <w:szCs w:val="24"/>
                <w:lang w:val="en-US"/>
              </w:rPr>
              <w:t>(5)</w:t>
            </w:r>
            <w:r>
              <w:rPr>
                <w:sz w:val="24"/>
                <w:szCs w:val="24"/>
                <w:lang w:val="en-US"/>
              </w:rPr>
              <w:t xml:space="preserve"> </w:t>
            </w:r>
            <w:r w:rsidRPr="00304D1A">
              <w:rPr>
                <w:sz w:val="24"/>
                <w:szCs w:val="24"/>
                <w:lang w:val="en-US"/>
              </w:rPr>
              <w:t>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77173D49" w14:textId="77777777" w:rsidR="00C74359" w:rsidRPr="00304D1A" w:rsidRDefault="00C74359" w:rsidP="00C74359">
            <w:pPr>
              <w:pStyle w:val="TableParagraph"/>
              <w:spacing w:line="293" w:lineRule="exact"/>
              <w:rPr>
                <w:sz w:val="24"/>
                <w:szCs w:val="24"/>
                <w:lang w:val="en-US"/>
              </w:rPr>
            </w:pPr>
            <w:r w:rsidRPr="00304D1A">
              <w:rPr>
                <w:sz w:val="24"/>
                <w:szCs w:val="24"/>
                <w:lang w:val="en-US"/>
              </w:rPr>
              <w:t>(6)</w:t>
            </w:r>
            <w:r>
              <w:rPr>
                <w:sz w:val="24"/>
                <w:szCs w:val="24"/>
                <w:lang w:val="en-US"/>
              </w:rPr>
              <w:t xml:space="preserve"> </w:t>
            </w:r>
            <w:r w:rsidRPr="00304D1A">
              <w:rPr>
                <w:sz w:val="24"/>
                <w:szCs w:val="24"/>
                <w:lang w:val="en-US"/>
              </w:rPr>
              <w:t xml:space="preserve">Ưu tiên xét tuyển thí sinh khu vực Nam Trung Bộ và Nam Bộ: thí sinh có nơi </w:t>
            </w:r>
            <w:r w:rsidRPr="00304D1A">
              <w:rPr>
                <w:sz w:val="24"/>
                <w:szCs w:val="24"/>
                <w:lang w:val="en-US"/>
              </w:rPr>
              <w:lastRenderedPageBreak/>
              <w:t>thường trú từ 3 năm trở lên, có nguyện vọng và cam kết sau khi tốt nghiệp về làm việc tại địa phương, học 3 năm và tốt nghiệp THPT tại các khu vực Nam Trung Bộ và Nam Bộ được Uỷ ban nhân dân tỉnh cử đi học theo Đề án thu hút học sinh Nam Trung Bộ và Nam Bộ tại ĐHQGHN đạt ngưỡng đầu vào, yêu cầu của ngành/chương trình đào tạo và Đề án được phê duyệt.</w:t>
            </w:r>
          </w:p>
          <w:p w14:paraId="5196FF45" w14:textId="77777777" w:rsidR="00C74359" w:rsidRPr="00304D1A" w:rsidRDefault="00C74359" w:rsidP="00C74359">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Xét tuyển thẳng và ưu tiên xét tuyển theo quy định của ĐHQGHN</w:t>
            </w:r>
          </w:p>
          <w:p w14:paraId="28CBED88" w14:textId="77777777" w:rsidR="00C74359" w:rsidRPr="00304D1A" w:rsidRDefault="00C74359" w:rsidP="00C74359">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.1.</w:t>
            </w:r>
            <w:r>
              <w:rPr>
                <w:sz w:val="24"/>
                <w:szCs w:val="24"/>
                <w:lang w:val="en-US"/>
              </w:rPr>
              <w:t xml:space="preserve"> </w:t>
            </w:r>
            <w:r w:rsidRPr="00304D1A">
              <w:rPr>
                <w:sz w:val="24"/>
                <w:szCs w:val="24"/>
                <w:lang w:val="en-US"/>
              </w:rPr>
              <w:t>Xét tuyển thẳng</w:t>
            </w:r>
          </w:p>
          <w:p w14:paraId="326450BA" w14:textId="77777777" w:rsidR="00C74359" w:rsidRDefault="00C74359" w:rsidP="00C74359">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Học sinh THPT tham dự kỳ thi chọn đội tuyển quốc gia dự thi Olympic quốc tế; trong đội tuyển quốc gia dự cuộc thi khoa học, kỹ thuật quốc tế; đoạt giải nhất, nhì, ba trong kỳ thi chọn học sinh giỏi quốc gia; đoạt giải nhất, nhì, ba trong cuộc thi khoa học, kỹ thuật cấp quốc gia và đã tốt nghiệp THPT được xét tuyển thẳng vào bậc đại học của ĐHQGHN theo ngành phù hợp với môn thi hoặc nội dung đề tài dự thi mà thí sinh đã đoạt giải.</w:t>
            </w:r>
          </w:p>
          <w:p w14:paraId="4D79ACA3" w14:textId="77777777" w:rsidR="00C74359" w:rsidRPr="00304D1A" w:rsidRDefault="00C74359" w:rsidP="00C74359">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THPT hệ chuyên thuộc ĐHQGHN và hệ chuyên/lớp chuyên của các trường THPT chuyên cấp tỉnh, thành phố trực thuộc Trung ương, các trường THPT trọng điểm quốc gia (danh sách các trường chuyên, trường trọng điểm tại phụ lục 3) được xét tuyển thẳng vào bậc đại học tại ĐHQGHN theo ngành phù hợp với môn thi hoặc nội dung đề tài dự thi mà thí sinh đã đoạt giải nếu tốt nghiệp THPT, có hạnh kiểm 3 năm học THPT đạt loại Tốt và đáp ứng một trong các tiêu chí sau:</w:t>
            </w:r>
          </w:p>
          <w:p w14:paraId="4FE0C47A" w14:textId="77777777" w:rsidR="00C74359" w:rsidRPr="00304D1A" w:rsidRDefault="00C74359" w:rsidP="00C74359">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7CDE5F4C" w14:textId="77777777" w:rsidR="00C74359" w:rsidRPr="00304D1A" w:rsidRDefault="00C74359" w:rsidP="00C74359">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các kỳ thi Olympic bậc THPT của ĐHQGHN</w:t>
            </w:r>
          </w:p>
          <w:p w14:paraId="79FAE4C9" w14:textId="77777777" w:rsidR="00C74359" w:rsidRPr="00304D1A" w:rsidRDefault="00C74359" w:rsidP="00C74359">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chính thức trong các kỳ thi chọn học sinh giỏi bậc THPT cấp ĐHQGHN</w:t>
            </w:r>
          </w:p>
          <w:p w14:paraId="2927EEBA" w14:textId="77777777" w:rsidR="00C74359" w:rsidRPr="00304D1A" w:rsidRDefault="00C74359" w:rsidP="00C74359">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.2.</w:t>
            </w:r>
            <w:r>
              <w:rPr>
                <w:sz w:val="24"/>
                <w:szCs w:val="24"/>
                <w:lang w:val="en-US"/>
              </w:rPr>
              <w:t xml:space="preserve"> </w:t>
            </w:r>
            <w:r w:rsidRPr="00304D1A">
              <w:rPr>
                <w:sz w:val="24"/>
                <w:szCs w:val="24"/>
                <w:lang w:val="en-US"/>
              </w:rPr>
              <w:t>Ưu tiên xét tuyển</w:t>
            </w:r>
          </w:p>
          <w:p w14:paraId="7BFE2B36" w14:textId="77777777" w:rsidR="00C74359" w:rsidRPr="00304D1A" w:rsidRDefault="00C74359" w:rsidP="00C74359">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 xml:space="preserve">Thí sinh không dùng quyền xét tuyển thẳng được ưu tiên xét tuyển nếu đạt ngưỡng đảm bảo chất lượng đầu vào của ngành/nhóm ngành/CTĐT trong năm tuyển </w:t>
            </w:r>
            <w:r w:rsidRPr="00304D1A">
              <w:rPr>
                <w:sz w:val="24"/>
                <w:szCs w:val="24"/>
                <w:lang w:val="en-US"/>
              </w:rPr>
              <w:lastRenderedPageBreak/>
              <w:t>sinh.</w:t>
            </w:r>
          </w:p>
          <w:p w14:paraId="60CCA80F" w14:textId="77777777" w:rsidR="00C74359" w:rsidRPr="00304D1A" w:rsidRDefault="00C74359" w:rsidP="00C74359">
            <w:pPr>
              <w:pStyle w:val="TableParagraph"/>
              <w:spacing w:line="293" w:lineRule="exact"/>
              <w:rPr>
                <w:sz w:val="24"/>
                <w:szCs w:val="24"/>
                <w:lang w:val="en-US"/>
              </w:rPr>
            </w:pPr>
            <w:r w:rsidRPr="00304D1A">
              <w:rPr>
                <w:sz w:val="24"/>
                <w:szCs w:val="24"/>
                <w:lang w:val="en-US"/>
              </w:rPr>
              <w:t>Học sinh THPT trên toàn quốc được ưu tiên xét tuyển vào bậc đại học tại ĐHQGHN nếu tốt nghiệp THPT, có lực học Giỏi, hạnh kiểm Tốt trong 3 năm học THPT và đáp ứng một trong các tiêu chí sau:</w:t>
            </w:r>
          </w:p>
          <w:p w14:paraId="26582171" w14:textId="77777777" w:rsidR="00C74359" w:rsidRPr="00304D1A" w:rsidRDefault="00C74359" w:rsidP="00C74359">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Nhất, Nhì, Ba trong kỳ thi Olympic bậc THPT của ĐHQGHN;</w:t>
            </w:r>
          </w:p>
          <w:p w14:paraId="1E07A54C" w14:textId="77777777" w:rsidR="00C74359" w:rsidRPr="00304D1A" w:rsidRDefault="00C74359" w:rsidP="00C74359">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Là thành viên tham gia cuộc thi tháng của chương trình “Đường lên đỉnh Olympia” do Đài truyền hình Việt Nam tổ chức hàng năm và có điểm trung bình chung học tập bậc THPT đạt từ 8,5 trở lên;</w:t>
            </w:r>
          </w:p>
          <w:p w14:paraId="265D25C2" w14:textId="77777777" w:rsidR="00C74359" w:rsidRPr="00304D1A" w:rsidRDefault="00C74359" w:rsidP="00C74359">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Nhất, Nhì, Ba trong kỳ thi học sinh giỏi cấp tỉnh/thành phố trực thuộc trung ương có môn đạt giải thuộc tổ hợp xét tuyển hoặc môn đạt giải phù hợp với ngành đào tạo và điểm trung bình chung học tập bậc THPT đạt từ 8,5 trở lên</w:t>
            </w:r>
          </w:p>
          <w:p w14:paraId="5E7E5273" w14:textId="77777777" w:rsidR="00C74359" w:rsidRPr="00304D1A" w:rsidRDefault="00C74359" w:rsidP="00C74359">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hệ không chuyên của các trường THPT thuộc ĐHQGHN được ưu tiên xét tuyển vào bậc đại học tại ĐHQGHN phải tốt nghiệp THPT, có học lực Giỏi, hạnh kiểm Tốt trong 3 năm học THPT và đáp ứng một trong các tiêu chí sau:</w:t>
            </w:r>
          </w:p>
          <w:p w14:paraId="2F2DF0DA" w14:textId="77777777" w:rsidR="00C74359" w:rsidRPr="00304D1A" w:rsidRDefault="00C74359" w:rsidP="00C74359">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107DA454" w14:textId="77777777" w:rsidR="00C74359" w:rsidRPr="00304D1A" w:rsidRDefault="00C74359" w:rsidP="00C74359">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kỳ thi chọn học sinh giỏi bậc THPT cấp ĐHQGHN;</w:t>
            </w:r>
          </w:p>
          <w:p w14:paraId="3F15E8C8" w14:textId="77777777" w:rsidR="00C74359" w:rsidRPr="00304D1A" w:rsidRDefault="00C74359" w:rsidP="00C74359">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Có kết quả thi ĐGNL học sinh THPT năm 2023 do ĐHQGHN tổ chức đạt tối thiểu 90 điểm (thang điểm 150);</w:t>
            </w:r>
          </w:p>
          <w:p w14:paraId="46901853" w14:textId="77777777" w:rsidR="00C74359" w:rsidRDefault="00C74359" w:rsidP="00C74359">
            <w:pPr>
              <w:pStyle w:val="TableParagraph"/>
              <w:spacing w:line="293" w:lineRule="exact"/>
              <w:rPr>
                <w:sz w:val="24"/>
                <w:szCs w:val="24"/>
                <w:lang w:val="en-US"/>
              </w:rPr>
            </w:pPr>
            <w:r>
              <w:rPr>
                <w:sz w:val="24"/>
                <w:szCs w:val="24"/>
                <w:lang w:val="en-US"/>
              </w:rPr>
              <w:t>1.11</w:t>
            </w:r>
            <w:r w:rsidRPr="00304D1A">
              <w:rPr>
                <w:sz w:val="24"/>
                <w:szCs w:val="24"/>
                <w:lang w:val="en-US"/>
              </w:rPr>
              <w:t xml:space="preserve"> Các thí sinh diện ưu tiên xét tuyển phải có kết quả thi tốt nghiệp THPT năm 2023 đạt ngưỡng đảm bảo chất lượng đầu vào của ngành/nhóm ngành/CTĐT trong năm tuyển sinh (mức điểm xét tuyển cụ thể và các tiêu chí phụ do đơn vị quy định).</w:t>
            </w:r>
          </w:p>
          <w:p w14:paraId="2101EF90" w14:textId="77777777" w:rsidR="00C74359" w:rsidRPr="00ED2E86" w:rsidRDefault="00C74359" w:rsidP="00C74359">
            <w:pPr>
              <w:pStyle w:val="TableParagraph"/>
              <w:spacing w:line="293" w:lineRule="exact"/>
              <w:rPr>
                <w:sz w:val="24"/>
                <w:szCs w:val="24"/>
                <w:lang w:val="en-US"/>
              </w:rPr>
            </w:pPr>
            <w:r w:rsidRPr="00ED2E86">
              <w:rPr>
                <w:sz w:val="24"/>
                <w:szCs w:val="24"/>
                <w:lang w:val="en-US"/>
              </w:rPr>
              <w:t>1.</w:t>
            </w:r>
            <w:r>
              <w:rPr>
                <w:sz w:val="24"/>
                <w:szCs w:val="24"/>
                <w:lang w:val="en-US"/>
              </w:rPr>
              <w:t>12</w:t>
            </w:r>
            <w:r w:rsidRPr="00ED2E86">
              <w:rPr>
                <w:sz w:val="24"/>
                <w:szCs w:val="24"/>
                <w:lang w:val="en-US"/>
              </w:rPr>
              <w:t xml:space="preserve">. </w:t>
            </w:r>
            <w:r>
              <w:rPr>
                <w:sz w:val="24"/>
                <w:szCs w:val="24"/>
                <w:lang w:val="en-US"/>
              </w:rPr>
              <w:t>Khoa Các khoa học liên ngành</w:t>
            </w:r>
            <w:r w:rsidRPr="00ED2E86">
              <w:rPr>
                <w:sz w:val="24"/>
                <w:szCs w:val="24"/>
                <w:lang w:val="en-US"/>
              </w:rPr>
              <w:t xml:space="preserve"> nhận hồ sơ thí sinh đăng ký xét tuyển thẳng và ưu tiên</w:t>
            </w:r>
            <w:r>
              <w:rPr>
                <w:sz w:val="24"/>
                <w:szCs w:val="24"/>
                <w:lang w:val="en-US"/>
              </w:rPr>
              <w:t xml:space="preserve"> </w:t>
            </w:r>
            <w:r w:rsidRPr="00ED2E86">
              <w:rPr>
                <w:sz w:val="24"/>
                <w:szCs w:val="24"/>
                <w:lang w:val="en-US"/>
              </w:rPr>
              <w:t>xét tuyển theo hình thức trực tuyến. Xét tuyển thẳng, báo cáo kết quả xét tuyển</w:t>
            </w:r>
          </w:p>
          <w:p w14:paraId="62501EC2" w14:textId="77777777" w:rsidR="00C74359" w:rsidRPr="00ED2E86" w:rsidRDefault="00C74359" w:rsidP="00C74359">
            <w:pPr>
              <w:pStyle w:val="TableParagraph"/>
              <w:spacing w:line="293" w:lineRule="exact"/>
              <w:rPr>
                <w:sz w:val="24"/>
                <w:szCs w:val="24"/>
                <w:lang w:val="en-US"/>
              </w:rPr>
            </w:pPr>
            <w:r w:rsidRPr="00ED2E86">
              <w:rPr>
                <w:sz w:val="24"/>
                <w:szCs w:val="24"/>
                <w:lang w:val="en-US"/>
              </w:rPr>
              <w:t>thẳng, ưu tiên xét tuyển về Ban Chỉ đạo tuyển sinh ĐHQGHN theo Quy định của</w:t>
            </w:r>
          </w:p>
          <w:p w14:paraId="36B8E234" w14:textId="77777777" w:rsidR="00C74359" w:rsidRDefault="00C74359" w:rsidP="00C74359">
            <w:pPr>
              <w:pStyle w:val="TableParagraph"/>
              <w:spacing w:line="293" w:lineRule="exact"/>
              <w:rPr>
                <w:sz w:val="24"/>
                <w:szCs w:val="24"/>
                <w:lang w:val="en-US"/>
              </w:rPr>
            </w:pPr>
            <w:r w:rsidRPr="00ED2E86">
              <w:rPr>
                <w:sz w:val="24"/>
                <w:szCs w:val="24"/>
                <w:lang w:val="en-US"/>
              </w:rPr>
              <w:lastRenderedPageBreak/>
              <w:t>Bộ GD&amp;ĐT và của ĐHQGHN.</w:t>
            </w:r>
          </w:p>
          <w:p w14:paraId="6DCAA3AE" w14:textId="77777777" w:rsidR="00C74359" w:rsidRPr="00ED2E86" w:rsidRDefault="00C74359" w:rsidP="00C74359">
            <w:pPr>
              <w:pStyle w:val="TableParagraph"/>
              <w:spacing w:line="293" w:lineRule="exact"/>
              <w:rPr>
                <w:sz w:val="24"/>
                <w:szCs w:val="24"/>
                <w:lang w:val="en-US"/>
              </w:rPr>
            </w:pPr>
            <w:r w:rsidRPr="00ED2E86">
              <w:rPr>
                <w:sz w:val="24"/>
                <w:szCs w:val="24"/>
                <w:lang w:val="en-US"/>
              </w:rPr>
              <w:t>Thông tin chi tiết về tuyển sinh, xét tuyển thẳng, ưu tiên xét tuyển, hình thức xét</w:t>
            </w:r>
          </w:p>
          <w:p w14:paraId="11F62C4C" w14:textId="77777777" w:rsidR="00C74359" w:rsidRPr="00ED2E86" w:rsidRDefault="00C74359" w:rsidP="00C74359">
            <w:pPr>
              <w:pStyle w:val="TableParagraph"/>
              <w:spacing w:line="293" w:lineRule="exact"/>
              <w:rPr>
                <w:sz w:val="24"/>
                <w:szCs w:val="24"/>
                <w:lang w:val="en-US"/>
              </w:rPr>
            </w:pPr>
            <w:r w:rsidRPr="00ED2E86">
              <w:rPr>
                <w:sz w:val="24"/>
                <w:szCs w:val="24"/>
                <w:lang w:val="en-US"/>
              </w:rPr>
              <w:t>tuyển được đăng trên website của ĐHQGHN tại địa chỉ https://vnu.edu.vn/home/</w:t>
            </w:r>
          </w:p>
          <w:p w14:paraId="2C0E0A3F" w14:textId="77777777" w:rsidR="00C74359" w:rsidRPr="00ED2E86" w:rsidRDefault="00C74359" w:rsidP="00C74359">
            <w:pPr>
              <w:pStyle w:val="TableParagraph"/>
              <w:spacing w:line="293" w:lineRule="exact"/>
              <w:rPr>
                <w:sz w:val="24"/>
                <w:szCs w:val="24"/>
                <w:lang w:val="en-US"/>
              </w:rPr>
            </w:pPr>
            <w:r w:rsidRPr="00ED2E86">
              <w:rPr>
                <w:sz w:val="24"/>
                <w:szCs w:val="24"/>
                <w:lang w:val="en-US"/>
              </w:rPr>
              <w:t xml:space="preserve">và trên website tuyển sinh của </w:t>
            </w:r>
            <w:r>
              <w:rPr>
                <w:sz w:val="24"/>
                <w:szCs w:val="24"/>
                <w:lang w:val="en-US"/>
              </w:rPr>
              <w:t xml:space="preserve">Khoa Các khoa học liên ngành </w:t>
            </w:r>
            <w:r w:rsidRPr="00ED2E86">
              <w:rPr>
                <w:sz w:val="24"/>
                <w:szCs w:val="24"/>
                <w:lang w:val="en-US"/>
              </w:rPr>
              <w:t>tại địa chỉ</w:t>
            </w:r>
          </w:p>
          <w:p w14:paraId="31ABD3ED" w14:textId="77777777" w:rsidR="00C74359" w:rsidRDefault="00C74359" w:rsidP="00C74359">
            <w:pPr>
              <w:pStyle w:val="TableParagraph"/>
              <w:spacing w:line="293" w:lineRule="exact"/>
              <w:rPr>
                <w:sz w:val="24"/>
                <w:szCs w:val="24"/>
                <w:lang w:val="en-US"/>
              </w:rPr>
            </w:pPr>
            <w:r w:rsidRPr="00ED2E86">
              <w:rPr>
                <w:sz w:val="24"/>
                <w:szCs w:val="24"/>
                <w:lang w:val="en-US"/>
              </w:rPr>
              <w:t>http://</w:t>
            </w:r>
            <w:r>
              <w:rPr>
                <w:sz w:val="24"/>
                <w:szCs w:val="24"/>
                <w:lang w:val="en-US"/>
              </w:rPr>
              <w:t>sisvnu.edu.vn</w:t>
            </w:r>
            <w:r w:rsidRPr="00ED2E86">
              <w:rPr>
                <w:sz w:val="24"/>
                <w:szCs w:val="24"/>
                <w:lang w:val="en-US"/>
              </w:rPr>
              <w:t>/</w:t>
            </w:r>
          </w:p>
          <w:p w14:paraId="1E7F342C" w14:textId="77777777" w:rsidR="00C95AEE" w:rsidRDefault="00C95AEE" w:rsidP="00527D7C">
            <w:pPr>
              <w:spacing w:before="120"/>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1014C29" w14:textId="77777777" w:rsidR="00EF38DA" w:rsidRDefault="00EF38DA" w:rsidP="00527D7C">
            <w:pPr>
              <w:spacing w:before="120"/>
              <w:jc w:val="center"/>
            </w:pPr>
            <w:r>
              <w:rPr>
                <w:lang w:val="vi-VN" w:eastAsia="vi-VN"/>
              </w:rPr>
              <w:lastRenderedPageBreak/>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9D38201" w14:textId="77777777" w:rsidR="00EF38DA" w:rsidRDefault="00EF38DA" w:rsidP="00527D7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22F5AA5" w14:textId="162B57C2" w:rsidR="00EF38DA" w:rsidRPr="00C95AEE" w:rsidRDefault="00EF38DA" w:rsidP="00527D7C">
            <w:pPr>
              <w:spacing w:before="120"/>
              <w:jc w:val="center"/>
            </w:pPr>
            <w:r>
              <w:rPr>
                <w:lang w:val="vi-VN" w:eastAsia="vi-VN"/>
              </w:rPr>
              <w:t> </w:t>
            </w:r>
            <w:r w:rsidR="00C95AEE">
              <w:rPr>
                <w:lang w:eastAsia="vi-VN"/>
              </w:rPr>
              <w:t>x</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DB55691" w14:textId="77777777" w:rsidR="00EF38DA" w:rsidRDefault="00EF38DA" w:rsidP="00527D7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0C6BE5C" w14:textId="77777777" w:rsidR="00EF38DA" w:rsidRDefault="00EF38DA" w:rsidP="00527D7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381A66B" w14:textId="77777777" w:rsidR="00EF38DA" w:rsidRDefault="00EF38DA" w:rsidP="00527D7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DA05EE" w14:textId="77777777" w:rsidR="00EF38DA" w:rsidRDefault="00EF38DA" w:rsidP="00527D7C">
            <w:pPr>
              <w:spacing w:before="120"/>
              <w:jc w:val="center"/>
            </w:pPr>
            <w:r>
              <w:rPr>
                <w:lang w:val="vi-VN" w:eastAsia="vi-VN"/>
              </w:rPr>
              <w:t> </w:t>
            </w:r>
          </w:p>
        </w:tc>
      </w:tr>
      <w:tr w:rsidR="00307411" w14:paraId="3A8AAF46" w14:textId="77777777" w:rsidTr="00C95AEE">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107AF66A" w14:textId="65F065A0" w:rsidR="00307411" w:rsidRDefault="00307411" w:rsidP="00307411">
            <w:pPr>
              <w:spacing w:before="120"/>
              <w:jc w:val="center"/>
            </w:pPr>
            <w:r>
              <w:lastRenderedPageBreak/>
              <w:t>II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F82D5F8" w14:textId="76E80E17" w:rsidR="00307411" w:rsidRDefault="00307411" w:rsidP="00CA3C76">
            <w:pPr>
              <w:spacing w:before="120"/>
              <w:ind w:left="113" w:right="113"/>
              <w:jc w:val="both"/>
            </w:pPr>
            <w:r>
              <w:t>Mục tiêu kiến thức, kỹ năng, thái độ và trình độ ngoại ngữ đạt được</w:t>
            </w:r>
            <w:r w:rsidR="00926F6A">
              <w:t>:</w:t>
            </w:r>
          </w:p>
          <w:p w14:paraId="6AEB14B9" w14:textId="4BB29F16" w:rsidR="00824420" w:rsidRDefault="00616A56" w:rsidP="00CA3C76">
            <w:pPr>
              <w:spacing w:before="120"/>
              <w:ind w:left="113" w:right="113"/>
              <w:jc w:val="both"/>
            </w:pPr>
            <w:r>
              <w:t>Chuẩn đầu ra về kiến thức</w:t>
            </w:r>
            <w:r w:rsidR="009B5C2C">
              <w:t>:</w:t>
            </w:r>
          </w:p>
          <w:p w14:paraId="6D8DA08D" w14:textId="745D9292" w:rsidR="001608AE" w:rsidRDefault="001608AE" w:rsidP="00CA3C76">
            <w:pPr>
              <w:spacing w:before="120"/>
              <w:ind w:left="113" w:right="113"/>
              <w:jc w:val="both"/>
            </w:pPr>
            <w:r>
              <w:t>Kiến thức</w:t>
            </w:r>
            <w:r w:rsidR="009B5C2C">
              <w:t>:</w:t>
            </w:r>
          </w:p>
          <w:p w14:paraId="6D553176" w14:textId="324EEB59" w:rsidR="001608AE" w:rsidRDefault="009B5C2C" w:rsidP="00CA3C76">
            <w:pPr>
              <w:spacing w:before="120"/>
              <w:ind w:left="113" w:right="113"/>
              <w:jc w:val="both"/>
            </w:pPr>
            <w:r>
              <w:t xml:space="preserve">1. </w:t>
            </w:r>
            <w:r w:rsidR="001608AE">
              <w:t>Khái quát được kiến thức về thế giới quan, nhân sinh quan, hệ thống lịch sử, văn hóa, chính trị, kinh tế, xã hội, pháp luật của Việt Nam;</w:t>
            </w:r>
          </w:p>
          <w:p w14:paraId="78577FD0" w14:textId="6E724507" w:rsidR="001608AE" w:rsidRDefault="009B5C2C" w:rsidP="00CA3C76">
            <w:pPr>
              <w:spacing w:before="120"/>
              <w:ind w:left="113" w:right="113"/>
              <w:jc w:val="both"/>
            </w:pPr>
            <w:r>
              <w:t xml:space="preserve">2. </w:t>
            </w:r>
            <w:r w:rsidR="001608AE">
              <w:t>Khái quát được về tài nguyên di sản thế giới trong bối cảnh phát triển toàn cầu;</w:t>
            </w:r>
          </w:p>
          <w:p w14:paraId="4FCF49D2" w14:textId="7DECCAB5" w:rsidR="001608AE" w:rsidRDefault="009B5C2C" w:rsidP="00CA3C76">
            <w:pPr>
              <w:spacing w:before="120"/>
              <w:ind w:left="113" w:right="113"/>
              <w:jc w:val="both"/>
            </w:pPr>
            <w:r>
              <w:t xml:space="preserve">3. </w:t>
            </w:r>
            <w:r w:rsidR="001608AE">
              <w:t>Khái quát được các loại hình di sản và tài nguyên di sản của Việt Nam;</w:t>
            </w:r>
          </w:p>
          <w:p w14:paraId="5E4FCF7C" w14:textId="64687A11" w:rsidR="001608AE" w:rsidRDefault="009B5C2C" w:rsidP="00CA3C76">
            <w:pPr>
              <w:spacing w:before="120"/>
              <w:ind w:left="113" w:right="113"/>
              <w:jc w:val="both"/>
            </w:pPr>
            <w:r>
              <w:t xml:space="preserve">4. </w:t>
            </w:r>
            <w:r w:rsidR="001608AE">
              <w:t>Kiến thức nền tảng về di sản như văn hóa, lịch sử, khảo cổ, kiến trúc, địa lý, sinh thái cảnh quan;</w:t>
            </w:r>
          </w:p>
          <w:p w14:paraId="36D7ABDA" w14:textId="7F7568CA" w:rsidR="001608AE" w:rsidRDefault="009B5C2C" w:rsidP="00CA3C76">
            <w:pPr>
              <w:spacing w:before="120"/>
              <w:ind w:left="113" w:right="113"/>
              <w:jc w:val="both"/>
            </w:pPr>
            <w:r>
              <w:t xml:space="preserve">5. </w:t>
            </w:r>
            <w:r w:rsidR="001608AE">
              <w:t>Phân tích được đặc điểm, vai trò của di sản và các nguồn lực di sản trong mối tương quan với các ngành khác như kinh doanh, công nghệ, công nghiệp sáng tạo, thương hiệu;</w:t>
            </w:r>
          </w:p>
          <w:p w14:paraId="0AE8A1F1" w14:textId="34EEACCA" w:rsidR="001608AE" w:rsidRDefault="009B5C2C" w:rsidP="00CA3C76">
            <w:pPr>
              <w:spacing w:before="120"/>
              <w:ind w:left="113" w:right="113"/>
              <w:jc w:val="both"/>
            </w:pPr>
            <w:r>
              <w:t xml:space="preserve">6. </w:t>
            </w:r>
            <w:r w:rsidR="001608AE">
              <w:t>Mô tả được thực trạng quản lí nguồn lực di sản hiện nay và xác định được các tiềm năng phát triển và thách thức trong quản lí và tác nghiệp liên quan đến di sản Việt Nam;</w:t>
            </w:r>
          </w:p>
          <w:p w14:paraId="279B6801" w14:textId="72EEF5CA" w:rsidR="001608AE" w:rsidRDefault="001608AE" w:rsidP="00CA3C76">
            <w:pPr>
              <w:spacing w:before="120"/>
              <w:ind w:left="113" w:right="113"/>
              <w:jc w:val="both"/>
            </w:pPr>
            <w:r>
              <w:lastRenderedPageBreak/>
              <w:t xml:space="preserve"> </w:t>
            </w:r>
            <w:r w:rsidR="009B5C2C">
              <w:t>7.</w:t>
            </w:r>
            <w:r w:rsidR="00CA3C76">
              <w:t xml:space="preserve"> </w:t>
            </w:r>
            <w:r w:rsidR="009B5C2C">
              <w:t xml:space="preserve">Vận </w:t>
            </w:r>
            <w:r>
              <w:t>dụng được các nguyên lý quản trị, nguyên lý kinh doanh, nguyên lý marketing, truyền thông và chính sách, thể chế, pháp luật liên quan trong quản lí nguồn lực di sản;</w:t>
            </w:r>
          </w:p>
          <w:p w14:paraId="0FF1B21A" w14:textId="3048CD72" w:rsidR="001608AE" w:rsidRDefault="009B5C2C" w:rsidP="00CA3C76">
            <w:pPr>
              <w:spacing w:before="120"/>
              <w:ind w:left="113" w:right="113"/>
              <w:jc w:val="both"/>
            </w:pPr>
            <w:r>
              <w:t xml:space="preserve">8. </w:t>
            </w:r>
            <w:r w:rsidR="001608AE">
              <w:t>Vận dụng được các kiến thức và nguyên tắc bảo tồn và phát huy giá trị di sản trong nghiên cứu, tác nghiệp và quản lí di sản;</w:t>
            </w:r>
          </w:p>
          <w:p w14:paraId="464A4AB7" w14:textId="47A0F546" w:rsidR="001608AE" w:rsidRDefault="009B5C2C" w:rsidP="00CA3C76">
            <w:pPr>
              <w:spacing w:before="120"/>
              <w:ind w:left="113" w:right="113"/>
              <w:jc w:val="both"/>
            </w:pPr>
            <w:r>
              <w:t xml:space="preserve">9. </w:t>
            </w:r>
            <w:r w:rsidR="001608AE">
              <w:t>Ứng dụng được các công nghệ, phương pháp, kỹ thuật, đặc biệt là công nghệ số, trong nghiên cứu, tác nghiệp và quản trị tài nguyên di sản;</w:t>
            </w:r>
          </w:p>
          <w:p w14:paraId="2B211BF5" w14:textId="29A942C4" w:rsidR="001608AE" w:rsidRDefault="009B5C2C" w:rsidP="00CA3C76">
            <w:pPr>
              <w:spacing w:before="120"/>
              <w:ind w:left="113" w:right="113"/>
              <w:jc w:val="both"/>
            </w:pPr>
            <w:r>
              <w:t xml:space="preserve">10. </w:t>
            </w:r>
            <w:r w:rsidR="001608AE">
              <w:t>Phân tích và đánh giá được các yếu tố thị trường trong việc phát triển hài hòa và tối ưu công tác bảo tồn và phát huy giá trị di sản theo hướng bền vững;</w:t>
            </w:r>
          </w:p>
          <w:p w14:paraId="303A58CD" w14:textId="4396BC0D" w:rsidR="001608AE" w:rsidRDefault="009B5C2C" w:rsidP="00CA3C76">
            <w:pPr>
              <w:spacing w:before="120"/>
              <w:ind w:left="113" w:right="113"/>
              <w:jc w:val="both"/>
            </w:pPr>
            <w:r>
              <w:t xml:space="preserve">11. </w:t>
            </w:r>
            <w:r w:rsidR="001608AE">
              <w:t>Vận dụng được các kiến thức về thiết kế, điều hành các chương trình, sự kiện liên quan đến nghiên cứu, tác nghiệp, quảng bá và phát huy giá trị di sản;</w:t>
            </w:r>
          </w:p>
          <w:p w14:paraId="496D7F4C" w14:textId="59D787A1" w:rsidR="001608AE" w:rsidRDefault="009B5C2C" w:rsidP="00CA3C76">
            <w:pPr>
              <w:spacing w:before="120"/>
              <w:ind w:left="113" w:right="113"/>
              <w:jc w:val="both"/>
            </w:pPr>
            <w:r>
              <w:t xml:space="preserve">12. </w:t>
            </w:r>
            <w:r w:rsidR="001608AE">
              <w:t>Phát triển ý tưởng và triển khai được các dự án đổi mới sáng tạo về di sản;</w:t>
            </w:r>
          </w:p>
          <w:p w14:paraId="08B963C0" w14:textId="521EC33B" w:rsidR="001608AE" w:rsidRDefault="009B5C2C" w:rsidP="00CA3C76">
            <w:pPr>
              <w:spacing w:before="120"/>
              <w:ind w:left="113" w:right="113"/>
              <w:jc w:val="both"/>
            </w:pPr>
            <w:r>
              <w:t xml:space="preserve">13. </w:t>
            </w:r>
            <w:r w:rsidR="001608AE">
              <w:t>Huy động được sự tham gia của các bên liên quan và cộng đồng trong nghiên cứu và quản lí nguồn lực di sản;</w:t>
            </w:r>
          </w:p>
          <w:p w14:paraId="4B3467C2" w14:textId="7B43D5BE" w:rsidR="001608AE" w:rsidRDefault="009B5C2C" w:rsidP="00CA3C76">
            <w:pPr>
              <w:spacing w:before="120"/>
              <w:ind w:left="113" w:right="113"/>
              <w:jc w:val="both"/>
            </w:pPr>
            <w:r>
              <w:t xml:space="preserve">14. </w:t>
            </w:r>
            <w:r w:rsidR="001608AE">
              <w:t>Tích hợp được kiến thức về đạo đức trong nghiên cứu, kinh doanh và tác nghiệp di sản và trách nhiệm xã hội trong các hoạt động liên quan đến di sản trong thực tiễn.</w:t>
            </w:r>
          </w:p>
          <w:p w14:paraId="347D615B" w14:textId="4A4D061A" w:rsidR="001608AE" w:rsidRDefault="009B5C2C" w:rsidP="00CA3C76">
            <w:pPr>
              <w:spacing w:before="120"/>
              <w:ind w:left="113" w:right="113"/>
              <w:jc w:val="both"/>
            </w:pPr>
            <w:r>
              <w:t xml:space="preserve">2. </w:t>
            </w:r>
            <w:r w:rsidR="001608AE">
              <w:t>Kỹ năng</w:t>
            </w:r>
          </w:p>
          <w:p w14:paraId="490CBEC5" w14:textId="374B19BF" w:rsidR="001608AE" w:rsidRDefault="009B5C2C" w:rsidP="00CA3C76">
            <w:pPr>
              <w:spacing w:before="120"/>
              <w:ind w:left="113" w:right="113"/>
              <w:jc w:val="both"/>
            </w:pPr>
            <w:r>
              <w:t xml:space="preserve">2.1. </w:t>
            </w:r>
            <w:r w:rsidR="001608AE">
              <w:t>Kỹ năng nghề nghiệp</w:t>
            </w:r>
          </w:p>
          <w:p w14:paraId="08FF55D3" w14:textId="1C0D1D18" w:rsidR="001608AE" w:rsidRDefault="009B5C2C" w:rsidP="00CA3C76">
            <w:pPr>
              <w:spacing w:before="120"/>
              <w:ind w:left="113" w:right="113"/>
              <w:jc w:val="both"/>
            </w:pPr>
            <w:r>
              <w:t xml:space="preserve">1. </w:t>
            </w:r>
            <w:r w:rsidR="001608AE">
              <w:t>Nhận diện các vấn đề liên ngành trong quản trị tài nguyên di sản;</w:t>
            </w:r>
          </w:p>
          <w:p w14:paraId="468C335A" w14:textId="7D617386" w:rsidR="001608AE" w:rsidRDefault="009B5C2C" w:rsidP="00CA3C76">
            <w:pPr>
              <w:spacing w:before="120"/>
              <w:ind w:left="113" w:right="113"/>
              <w:jc w:val="both"/>
            </w:pPr>
            <w:r>
              <w:t xml:space="preserve">2. </w:t>
            </w:r>
            <w:r w:rsidR="001608AE">
              <w:t>Sử dụng các phương pháp, công cụ và kỹ thuật phù hợp trong nghiên cứu, quản lí và tác nghiệp liên quan đến di sản như bảo tàng, diễn giải di sản, lập hồ sơ di sản;</w:t>
            </w:r>
          </w:p>
          <w:p w14:paraId="0B9AEA47" w14:textId="5D8E001A" w:rsidR="001608AE" w:rsidRDefault="009B5C2C" w:rsidP="00CA3C76">
            <w:pPr>
              <w:spacing w:before="120"/>
              <w:ind w:left="113" w:right="113"/>
              <w:jc w:val="both"/>
            </w:pPr>
            <w:r>
              <w:lastRenderedPageBreak/>
              <w:t xml:space="preserve">3. </w:t>
            </w:r>
            <w:r w:rsidR="001608AE">
              <w:t>Xây dựng và triển khai các hoạt động để phát huy tối đa nguồn lực di sản;</w:t>
            </w:r>
          </w:p>
          <w:p w14:paraId="511A4C75" w14:textId="12A365B1" w:rsidR="001608AE" w:rsidRDefault="009B5C2C" w:rsidP="00CA3C76">
            <w:pPr>
              <w:spacing w:before="120"/>
              <w:ind w:left="113" w:right="113"/>
              <w:jc w:val="both"/>
            </w:pPr>
            <w:r>
              <w:t xml:space="preserve">4. </w:t>
            </w:r>
            <w:r w:rsidR="001608AE">
              <w:t>Điều phối, quản lí các nguồn lực và áp dụng các thay đổi phù hợp trong hoạt động nghiên cứu, tác nghiệp và phát huy giá trị di sản;</w:t>
            </w:r>
          </w:p>
          <w:p w14:paraId="78F3F3DA" w14:textId="3B0A4A95" w:rsidR="001608AE" w:rsidRDefault="009B5C2C" w:rsidP="00CA3C76">
            <w:pPr>
              <w:spacing w:before="120"/>
              <w:ind w:left="113" w:right="113"/>
              <w:jc w:val="both"/>
            </w:pPr>
            <w:r>
              <w:t xml:space="preserve">5. </w:t>
            </w:r>
            <w:r w:rsidR="001608AE">
              <w:t>Thiết kế, lập kế hoạch, tổ chức điều hành các sự kiện văn hóa, xã hội, du lịch liên quan đến di sản;</w:t>
            </w:r>
          </w:p>
          <w:p w14:paraId="41DED9BF" w14:textId="5F12EFCD" w:rsidR="001608AE" w:rsidRDefault="009B5C2C" w:rsidP="00CA3C76">
            <w:pPr>
              <w:spacing w:before="120"/>
              <w:ind w:left="113" w:right="113"/>
              <w:jc w:val="both"/>
            </w:pPr>
            <w:r>
              <w:t xml:space="preserve">6. </w:t>
            </w:r>
            <w:r w:rsidR="001608AE">
              <w:t>Phân tích, ra quyết định và quản trị rủi ro trong tổ chức, điều hành các hoạt động nghiên cứu và tác nghiệp di sản;</w:t>
            </w:r>
          </w:p>
          <w:p w14:paraId="1D544F47" w14:textId="3DE229D3" w:rsidR="001608AE" w:rsidRDefault="009B5C2C" w:rsidP="00CA3C76">
            <w:pPr>
              <w:spacing w:before="120"/>
              <w:ind w:left="113" w:right="113"/>
              <w:jc w:val="both"/>
            </w:pPr>
            <w:r>
              <w:t xml:space="preserve">2.2. </w:t>
            </w:r>
            <w:r w:rsidR="001608AE">
              <w:t>Kỹ năng chung</w:t>
            </w:r>
          </w:p>
          <w:p w14:paraId="467216EE" w14:textId="5C083AD1" w:rsidR="001608AE" w:rsidRDefault="009B5C2C" w:rsidP="00CA3C76">
            <w:pPr>
              <w:spacing w:before="120"/>
              <w:ind w:left="113" w:right="113"/>
              <w:jc w:val="both"/>
            </w:pPr>
            <w:r>
              <w:t xml:space="preserve">1. </w:t>
            </w:r>
            <w:r w:rsidR="001608AE">
              <w:t>Kỹ năng giao tiếp liên văn hoá, làm việc nhóm, làm việc độc lập, đàm phán;</w:t>
            </w:r>
          </w:p>
          <w:p w14:paraId="21E694E2" w14:textId="1D15AACD" w:rsidR="001608AE" w:rsidRDefault="009B5C2C" w:rsidP="00CA3C76">
            <w:pPr>
              <w:spacing w:before="120"/>
              <w:ind w:left="113" w:right="113"/>
              <w:jc w:val="both"/>
            </w:pPr>
            <w:r>
              <w:t xml:space="preserve">2. </w:t>
            </w:r>
            <w:r w:rsidR="001608AE">
              <w:t>Kỹ năng phân tích, đánh giá, phát hiện và giải quyết vấn đề một cách sáng tạo;</w:t>
            </w:r>
          </w:p>
          <w:p w14:paraId="25EA7593" w14:textId="774B81C8" w:rsidR="001608AE" w:rsidRDefault="009B5C2C" w:rsidP="00CA3C76">
            <w:pPr>
              <w:spacing w:before="120"/>
              <w:ind w:left="113" w:right="113"/>
              <w:jc w:val="both"/>
            </w:pPr>
            <w:r>
              <w:t xml:space="preserve">3. </w:t>
            </w:r>
            <w:r w:rsidR="001608AE">
              <w:t>Kỹ năng xây dựng dự án và triển khai dự án phát triển;</w:t>
            </w:r>
          </w:p>
          <w:p w14:paraId="2EAD4937" w14:textId="5B1C77FB" w:rsidR="001608AE" w:rsidRDefault="009B5C2C" w:rsidP="00CA3C76">
            <w:pPr>
              <w:spacing w:before="120"/>
              <w:ind w:left="113" w:right="113"/>
              <w:jc w:val="both"/>
            </w:pPr>
            <w:r>
              <w:t xml:space="preserve">4. </w:t>
            </w:r>
            <w:r w:rsidR="001608AE">
              <w:t>Khả năng ứng dụng công nghệ thông tin, phân tích dữ liệu trong việc đưa ra các thống kê hoặc phục vụ ra quyết định;</w:t>
            </w:r>
          </w:p>
          <w:p w14:paraId="48DEA164" w14:textId="4909E86F" w:rsidR="001608AE" w:rsidRDefault="009B5C2C" w:rsidP="00CA3C76">
            <w:pPr>
              <w:spacing w:before="120"/>
              <w:ind w:left="113" w:right="113"/>
              <w:jc w:val="both"/>
            </w:pPr>
            <w:r>
              <w:t xml:space="preserve">5. </w:t>
            </w:r>
            <w:r w:rsidR="001608AE">
              <w:t>Năng lực sáng tạo, tư duy thiết kế, tư duy phản biện, khả năng phát triển các ý tưởng và dự án khởi nghiệp và giải quyết các vấn đề cấp thiết của xã hội.</w:t>
            </w:r>
          </w:p>
          <w:p w14:paraId="47D9F316" w14:textId="5DEEB576" w:rsidR="001608AE" w:rsidRDefault="009B5C2C" w:rsidP="00CA3C76">
            <w:pPr>
              <w:spacing w:before="120"/>
              <w:ind w:left="113" w:right="113"/>
              <w:jc w:val="both"/>
            </w:pPr>
            <w:r>
              <w:t xml:space="preserve">6. </w:t>
            </w:r>
            <w:r w:rsidR="001608AE">
              <w:t>Sử dụng các công cụ phù hợp trong giám sát và đánh giá việc thực hiện kế hoạch/dự án;</w:t>
            </w:r>
          </w:p>
          <w:p w14:paraId="0F4F7813" w14:textId="107DFCB5" w:rsidR="001608AE" w:rsidRDefault="009B5C2C" w:rsidP="00CA3C76">
            <w:pPr>
              <w:spacing w:before="120"/>
              <w:ind w:left="113" w:right="113"/>
              <w:jc w:val="both"/>
            </w:pPr>
            <w:r>
              <w:t xml:space="preserve">7. </w:t>
            </w:r>
            <w:r w:rsidR="001608AE">
              <w:t>Khả năng đưa ra quyết định trong các tình huống bất định;</w:t>
            </w:r>
          </w:p>
          <w:p w14:paraId="76BE25A6" w14:textId="4FD63AC0" w:rsidR="001608AE" w:rsidRDefault="009B5C2C" w:rsidP="00CA3C76">
            <w:pPr>
              <w:spacing w:before="120"/>
              <w:ind w:left="113" w:right="113"/>
              <w:jc w:val="both"/>
            </w:pPr>
            <w:r>
              <w:t xml:space="preserve">8. </w:t>
            </w:r>
            <w:r w:rsidR="001608AE">
              <w:t>Khả năng đúc rút bài học từ kinh nghiệm, trải nghiệm trong học tập và thực hành, thực tập;</w:t>
            </w:r>
          </w:p>
          <w:p w14:paraId="77B74CB5" w14:textId="15345222" w:rsidR="001608AE" w:rsidRDefault="009B5C2C" w:rsidP="00CA3C76">
            <w:pPr>
              <w:spacing w:before="120"/>
              <w:ind w:left="113" w:right="113"/>
              <w:jc w:val="both"/>
            </w:pPr>
            <w:r>
              <w:t xml:space="preserve">9. </w:t>
            </w:r>
            <w:r w:rsidR="001608AE">
              <w:t>Tìm kiếm và vận động các nguồn quỹ tài trợ cho các hoạt động nghiên cứu và tác nghiệp di sản;</w:t>
            </w:r>
          </w:p>
          <w:p w14:paraId="4E06C240" w14:textId="2BD34CBA" w:rsidR="001608AE" w:rsidRDefault="009B5C2C" w:rsidP="00CA3C76">
            <w:pPr>
              <w:spacing w:before="120"/>
              <w:ind w:left="113" w:right="113"/>
              <w:jc w:val="both"/>
            </w:pPr>
            <w:r>
              <w:lastRenderedPageBreak/>
              <w:t xml:space="preserve">10. </w:t>
            </w:r>
            <w:r w:rsidR="001608AE">
              <w:t>Thể hiện năng lực cá nhân và xây dựng hồ sơ nghề nghiệp cho bản thân;</w:t>
            </w:r>
          </w:p>
          <w:p w14:paraId="7456ECE2" w14:textId="13A96E36" w:rsidR="001608AE" w:rsidRDefault="009B5C2C" w:rsidP="00CA3C76">
            <w:pPr>
              <w:spacing w:before="120"/>
              <w:ind w:left="113" w:right="113"/>
              <w:jc w:val="both"/>
            </w:pPr>
            <w:r>
              <w:t xml:space="preserve">11. </w:t>
            </w:r>
            <w:r w:rsidR="001608AE">
              <w:t>Khả năng sử dụng ngoại ngữ trong học tập, giao tiếp ở mức tối thiểu bậc 3 theo Khung năng lực ngoại ngữ 6 bậc dành cho Việt Nam;</w:t>
            </w:r>
          </w:p>
          <w:p w14:paraId="45CA9FEC" w14:textId="44936434" w:rsidR="001608AE" w:rsidRDefault="009B5C2C" w:rsidP="00CA3C76">
            <w:pPr>
              <w:spacing w:before="120"/>
              <w:ind w:left="113" w:right="113"/>
              <w:jc w:val="both"/>
            </w:pPr>
            <w:r>
              <w:t xml:space="preserve">12. </w:t>
            </w:r>
            <w:r w:rsidR="001608AE">
              <w:t>Chia sẻ kiến thức và học tập suốt đời.</w:t>
            </w:r>
          </w:p>
          <w:p w14:paraId="09660A50" w14:textId="132D5B13" w:rsidR="001608AE" w:rsidRDefault="009B5C2C" w:rsidP="00CA3C76">
            <w:pPr>
              <w:spacing w:before="120"/>
              <w:ind w:left="113" w:right="113"/>
              <w:jc w:val="both"/>
            </w:pPr>
            <w:r>
              <w:t xml:space="preserve">3. </w:t>
            </w:r>
            <w:r w:rsidR="001608AE">
              <w:t>Tinh thần, thái độ</w:t>
            </w:r>
          </w:p>
          <w:p w14:paraId="2AA64FEB" w14:textId="223619DF" w:rsidR="001608AE" w:rsidRDefault="009B5C2C" w:rsidP="00CA3C76">
            <w:pPr>
              <w:spacing w:before="120"/>
              <w:ind w:left="113" w:right="113"/>
              <w:jc w:val="both"/>
            </w:pPr>
            <w:r>
              <w:t xml:space="preserve">1. </w:t>
            </w:r>
            <w:r w:rsidR="001608AE">
              <w:t>Chính trực, kiên trì, linh hoạt; khả năng tư duy sáng tạo, ham tìm hiểu;</w:t>
            </w:r>
          </w:p>
          <w:p w14:paraId="4954AE55" w14:textId="47DB121E" w:rsidR="001608AE" w:rsidRDefault="009B5C2C" w:rsidP="00CA3C76">
            <w:pPr>
              <w:spacing w:before="120"/>
              <w:ind w:left="113" w:right="113"/>
              <w:jc w:val="both"/>
            </w:pPr>
            <w:r>
              <w:t xml:space="preserve">2. </w:t>
            </w:r>
            <w:r w:rsidR="001608AE">
              <w:t>Tôn trọng sự đa dạng của các chủ thể di sản và các bên liên quan;</w:t>
            </w:r>
          </w:p>
          <w:p w14:paraId="50B0C30D" w14:textId="032342B1" w:rsidR="001608AE" w:rsidRDefault="009B5C2C" w:rsidP="00CA3C76">
            <w:pPr>
              <w:spacing w:before="120"/>
              <w:ind w:left="113" w:right="113"/>
              <w:jc w:val="both"/>
            </w:pPr>
            <w:r>
              <w:t xml:space="preserve">3. </w:t>
            </w:r>
            <w:r w:rsidR="001608AE">
              <w:t>Tinh thần trách nhiệm trong học tập và làm việc; tuân thủ các nguyên tắc đạo đức trong học tập và làm việc liên quan đến di sản;</w:t>
            </w:r>
          </w:p>
          <w:p w14:paraId="2837B133" w14:textId="0D4EA11D" w:rsidR="001608AE" w:rsidRDefault="009B5C2C" w:rsidP="00CA3C76">
            <w:pPr>
              <w:spacing w:before="120"/>
              <w:ind w:left="113" w:right="113"/>
              <w:jc w:val="both"/>
            </w:pPr>
            <w:r>
              <w:t xml:space="preserve">4. </w:t>
            </w:r>
            <w:r w:rsidR="001608AE">
              <w:t>Chủ động học hỏi, tự nghiên cứu và nâng cao năng lực chuyên môn để có thể thích ứng kịp thời với sự thay đổi của xã hội.</w:t>
            </w:r>
          </w:p>
          <w:p w14:paraId="7B95C572" w14:textId="5F7694E6" w:rsidR="001608AE" w:rsidRDefault="009B5C2C" w:rsidP="00CA3C76">
            <w:pPr>
              <w:spacing w:before="120"/>
              <w:ind w:left="113" w:right="113"/>
              <w:jc w:val="both"/>
            </w:pPr>
            <w:r>
              <w:t xml:space="preserve">3.1. </w:t>
            </w:r>
            <w:r w:rsidR="001608AE">
              <w:t>Năng lực tự chủ và tự chịu trách nhiệm</w:t>
            </w:r>
          </w:p>
          <w:p w14:paraId="3BC4910A" w14:textId="0BB0C981" w:rsidR="001608AE" w:rsidRDefault="009B5C2C" w:rsidP="00CA3C76">
            <w:pPr>
              <w:spacing w:before="120"/>
              <w:ind w:left="113" w:right="113"/>
              <w:jc w:val="both"/>
            </w:pPr>
            <w:r>
              <w:t xml:space="preserve">a) </w:t>
            </w:r>
            <w:r w:rsidR="001608AE">
              <w:t>Tự học tập, tích lũy kiến thức, kinh nghiệm để nâng cao trình độ chuyên môn nghiệp vụ để hoàn thành tốt các nhiệm vụ được giao;</w:t>
            </w:r>
          </w:p>
          <w:p w14:paraId="7EFCF263" w14:textId="714A9298" w:rsidR="001608AE" w:rsidRDefault="009B5C2C" w:rsidP="00CA3C76">
            <w:pPr>
              <w:spacing w:before="120"/>
              <w:ind w:left="113" w:right="113"/>
              <w:jc w:val="both"/>
            </w:pPr>
            <w:r>
              <w:t xml:space="preserve">b) </w:t>
            </w:r>
            <w:r w:rsidR="001608AE">
              <w:t>Đánh giá về các vấn đề chuyên môn, nghiệp vụ thông thường và một số vấn đề phức tạp nảy sinh trong thực tiễn trong lĩnh vực kinh tế và quản lí;</w:t>
            </w:r>
          </w:p>
          <w:p w14:paraId="48EBC44A" w14:textId="0AC1A0A5" w:rsidR="001608AE" w:rsidRDefault="009B5C2C" w:rsidP="00CA3C76">
            <w:pPr>
              <w:spacing w:before="120"/>
              <w:ind w:left="113" w:right="113"/>
              <w:jc w:val="both"/>
            </w:pPr>
            <w:r>
              <w:t xml:space="preserve">c) </w:t>
            </w:r>
            <w:r w:rsidR="001608AE">
              <w:t>Lập kế hoạch, điều phối, phát huy trí tuệ tập thể;</w:t>
            </w:r>
          </w:p>
          <w:p w14:paraId="17D61C2F" w14:textId="30D329C5" w:rsidR="001608AE" w:rsidRDefault="009B5C2C" w:rsidP="00CA3C76">
            <w:pPr>
              <w:spacing w:before="120"/>
              <w:ind w:left="113" w:right="113"/>
              <w:jc w:val="both"/>
            </w:pPr>
            <w:r>
              <w:t xml:space="preserve">d) </w:t>
            </w:r>
            <w:r w:rsidR="001608AE">
              <w:t>Đánh giá và cải tiến các hoạt động chuyên môn trong tổ chức ở quy mô trung bình.</w:t>
            </w:r>
          </w:p>
          <w:p w14:paraId="0C03EDA0" w14:textId="271045DD" w:rsidR="001608AE" w:rsidRDefault="009B5C2C" w:rsidP="00CA3C76">
            <w:pPr>
              <w:spacing w:before="120"/>
              <w:ind w:left="113" w:right="113"/>
              <w:jc w:val="both"/>
            </w:pPr>
            <w:r>
              <w:t xml:space="preserve">3.2. </w:t>
            </w:r>
            <w:r w:rsidR="001608AE">
              <w:t>Về phẩm chất đạo đức</w:t>
            </w:r>
          </w:p>
          <w:p w14:paraId="0DBFCF98" w14:textId="45A39A94" w:rsidR="001608AE" w:rsidRDefault="009B5C2C" w:rsidP="00CA3C76">
            <w:pPr>
              <w:spacing w:before="120"/>
              <w:ind w:left="113" w:right="113"/>
              <w:jc w:val="both"/>
            </w:pPr>
            <w:r>
              <w:t xml:space="preserve">3.2.1. </w:t>
            </w:r>
            <w:r w:rsidR="001608AE">
              <w:t>Phẩm chất đạo đức cá nhân</w:t>
            </w:r>
          </w:p>
          <w:p w14:paraId="128BC41A" w14:textId="7E34B563" w:rsidR="001608AE" w:rsidRDefault="009B5C2C" w:rsidP="00CA3C76">
            <w:pPr>
              <w:spacing w:before="120"/>
              <w:ind w:left="113" w:right="113"/>
              <w:jc w:val="both"/>
            </w:pPr>
            <w:r>
              <w:lastRenderedPageBreak/>
              <w:t xml:space="preserve">- </w:t>
            </w:r>
            <w:r w:rsidR="001608AE">
              <w:t>Tuân thủ Hiến pháp và pháp luật.</w:t>
            </w:r>
          </w:p>
          <w:p w14:paraId="16EED0AC" w14:textId="3A61D1A4" w:rsidR="001608AE" w:rsidRDefault="009B5C2C" w:rsidP="00CA3C76">
            <w:pPr>
              <w:spacing w:before="120"/>
              <w:ind w:left="113" w:right="113"/>
              <w:jc w:val="both"/>
            </w:pPr>
            <w:r>
              <w:t xml:space="preserve">- </w:t>
            </w:r>
            <w:r w:rsidR="001608AE">
              <w:t>Tham gia bảo vệ an ninh quốc gia, trật tự, an toàn xã hội.</w:t>
            </w:r>
          </w:p>
          <w:p w14:paraId="62C804F0" w14:textId="382DEDEC" w:rsidR="001608AE" w:rsidRDefault="009B5C2C" w:rsidP="00CA3C76">
            <w:pPr>
              <w:spacing w:before="120"/>
              <w:ind w:left="113" w:right="113"/>
              <w:jc w:val="both"/>
            </w:pPr>
            <w:r>
              <w:t xml:space="preserve">- </w:t>
            </w:r>
            <w:r w:rsidR="001608AE">
              <w:t>Chấp hành các quy tắc công cộng.</w:t>
            </w:r>
          </w:p>
          <w:p w14:paraId="2E725CB5" w14:textId="11C66668" w:rsidR="001608AE" w:rsidRDefault="009B5C2C" w:rsidP="00CA3C76">
            <w:pPr>
              <w:spacing w:before="120"/>
              <w:ind w:left="113" w:right="113"/>
              <w:jc w:val="both"/>
            </w:pPr>
            <w:r>
              <w:t xml:space="preserve">- </w:t>
            </w:r>
            <w:r w:rsidR="001608AE">
              <w:t>Có ý thức xây dựng đất nước, hành động vì lợi ích chung.</w:t>
            </w:r>
          </w:p>
          <w:p w14:paraId="745B4658" w14:textId="49EFF834" w:rsidR="001608AE" w:rsidRDefault="009B5C2C" w:rsidP="00CA3C76">
            <w:pPr>
              <w:spacing w:before="120"/>
              <w:ind w:left="113" w:right="113"/>
              <w:jc w:val="both"/>
            </w:pPr>
            <w:r>
              <w:t xml:space="preserve">- </w:t>
            </w:r>
            <w:r w:rsidR="001608AE">
              <w:t>Phẩm chất đạo đức cá nhân</w:t>
            </w:r>
          </w:p>
          <w:p w14:paraId="4F4E0CE3" w14:textId="67620DCC" w:rsidR="001608AE" w:rsidRDefault="009B5C2C" w:rsidP="00CA3C76">
            <w:pPr>
              <w:spacing w:before="120"/>
              <w:ind w:left="113" w:right="113"/>
              <w:jc w:val="both"/>
            </w:pPr>
            <w:r>
              <w:t xml:space="preserve">- </w:t>
            </w:r>
            <w:r w:rsidR="001608AE">
              <w:t>Trung thành với Tổ quốc, với tổ chức, cơ quan, tôn trọng pháp luật, có phẩm chất chính trị, đạo đức và ý thức cộng đồng tốt.</w:t>
            </w:r>
          </w:p>
          <w:p w14:paraId="005132F7" w14:textId="30375B63" w:rsidR="001608AE" w:rsidRDefault="001608AE" w:rsidP="00CA3C76">
            <w:pPr>
              <w:spacing w:before="120"/>
              <w:ind w:left="113" w:right="113"/>
              <w:jc w:val="both"/>
            </w:pPr>
            <w:r>
              <w:t>-</w:t>
            </w:r>
            <w:r w:rsidR="009B5C2C">
              <w:t xml:space="preserve"> </w:t>
            </w:r>
            <w:r>
              <w:t>Trung thực, thẳng thắn, biết tôn trọng người khác và chính mình, có trách nhiệm xã hội cao đối với bản thân và với mọi người, dám làm và dám chịu, không sợ khó khăn, gian khổ.</w:t>
            </w:r>
          </w:p>
          <w:p w14:paraId="461CE0AF" w14:textId="3F34C31B" w:rsidR="001608AE" w:rsidRDefault="004D75A5" w:rsidP="00CA3C76">
            <w:pPr>
              <w:spacing w:before="120"/>
              <w:ind w:left="113" w:right="113"/>
              <w:jc w:val="both"/>
            </w:pPr>
            <w:r>
              <w:t xml:space="preserve">3.2.2. </w:t>
            </w:r>
            <w:r w:rsidR="001608AE">
              <w:t>Phẩm chất đạo đức nghề nghiệp</w:t>
            </w:r>
          </w:p>
          <w:p w14:paraId="5CE460D5" w14:textId="248B415A" w:rsidR="001608AE" w:rsidRDefault="004D75A5" w:rsidP="00CA3C76">
            <w:pPr>
              <w:spacing w:before="120"/>
              <w:ind w:left="113" w:right="113"/>
              <w:jc w:val="both"/>
            </w:pPr>
            <w:r>
              <w:t xml:space="preserve">- </w:t>
            </w:r>
            <w:r w:rsidR="001608AE">
              <w:t>Trung thực, trách nhiệm và đáng tin cậy.</w:t>
            </w:r>
          </w:p>
          <w:p w14:paraId="4063A9A4" w14:textId="39DBF418" w:rsidR="001608AE" w:rsidRDefault="004D75A5" w:rsidP="00CA3C76">
            <w:pPr>
              <w:spacing w:before="120"/>
              <w:ind w:left="113" w:right="113"/>
              <w:jc w:val="both"/>
            </w:pPr>
            <w:r>
              <w:t xml:space="preserve">- </w:t>
            </w:r>
            <w:r w:rsidR="001608AE">
              <w:t>Có ý thức tổ chức kỷ luật, trách nhiệm và đạo đức nghề nghiệp phù hợp với vị trí và môi trường làm việc liên quan tới Công nghệ thông tin; Có thái độ tuân thủ các nguyên tắc an toàn nghề nghiệp.</w:t>
            </w:r>
          </w:p>
          <w:p w14:paraId="4A6FBF63" w14:textId="15DBBB64" w:rsidR="001608AE" w:rsidRDefault="004D75A5" w:rsidP="00CA3C76">
            <w:pPr>
              <w:spacing w:before="120"/>
              <w:ind w:left="113" w:right="113"/>
              <w:jc w:val="both"/>
            </w:pPr>
            <w:r>
              <w:t xml:space="preserve">- </w:t>
            </w:r>
            <w:r w:rsidR="001608AE">
              <w:t>Có bản lĩnh khoa học và thái độ chuyên nghiệp, nghiêm túc, có hành vi ứng xử độc lập, chủ động trong công việc;</w:t>
            </w:r>
          </w:p>
          <w:p w14:paraId="3C0E0564" w14:textId="476FAFBC" w:rsidR="001608AE" w:rsidRDefault="004D75A5" w:rsidP="00CA3C76">
            <w:pPr>
              <w:spacing w:before="120"/>
              <w:ind w:left="113" w:right="113"/>
              <w:jc w:val="both"/>
            </w:pPr>
            <w:r>
              <w:t xml:space="preserve">- </w:t>
            </w:r>
            <w:r w:rsidR="001608AE">
              <w:t>Có phẩm chất kiên trì, linh hoạt, nhiệt tình, say mê, luôn có tư duy phản biện, sáng tạo để thể hiện kiến thức và năng lực của mình;</w:t>
            </w:r>
          </w:p>
          <w:p w14:paraId="00F1B1A9" w14:textId="66D94ED5" w:rsidR="001608AE" w:rsidRDefault="004D75A5" w:rsidP="00CA3C76">
            <w:pPr>
              <w:spacing w:before="120"/>
              <w:ind w:left="113" w:right="113"/>
              <w:jc w:val="both"/>
            </w:pPr>
            <w:r>
              <w:t xml:space="preserve">- </w:t>
            </w:r>
            <w:r w:rsidR="001608AE">
              <w:t>Có ý thức lắng nghe và luôn hướng tới việc hoàn thiện bản thân trong công việc và cuộc sống; có tinh thần chia sẻ, phổ biến kiến thức với cộng đồng;</w:t>
            </w:r>
          </w:p>
          <w:p w14:paraId="53395C30" w14:textId="3094FF26" w:rsidR="001608AE" w:rsidRDefault="004D75A5" w:rsidP="00CA3C76">
            <w:pPr>
              <w:spacing w:before="120"/>
              <w:ind w:left="113" w:right="113"/>
              <w:jc w:val="both"/>
            </w:pPr>
            <w:r>
              <w:t xml:space="preserve">- </w:t>
            </w:r>
            <w:r w:rsidR="001608AE">
              <w:t>Luôn đề cao tinh thần trách nhiệm với xã hội, sống và làm việc theo pháp luật;</w:t>
            </w:r>
          </w:p>
          <w:p w14:paraId="5A927554" w14:textId="2B0D7126" w:rsidR="001608AE" w:rsidRDefault="004D75A5" w:rsidP="00CA3C76">
            <w:pPr>
              <w:spacing w:before="120"/>
              <w:ind w:left="113" w:right="113"/>
              <w:jc w:val="both"/>
            </w:pPr>
            <w:r>
              <w:lastRenderedPageBreak/>
              <w:t xml:space="preserve">- </w:t>
            </w:r>
            <w:r w:rsidR="001608AE">
              <w:t>Có ý thức sáng tạo và đổi mới trong công tác chuyên môn của mình nói riêng và các vấn đề xã hội nói chung.</w:t>
            </w:r>
          </w:p>
          <w:p w14:paraId="3FABFF4B" w14:textId="37EF611A" w:rsidR="001608AE" w:rsidRDefault="001608AE" w:rsidP="00CA3C76">
            <w:pPr>
              <w:spacing w:before="120"/>
              <w:ind w:left="113" w:right="113"/>
              <w:jc w:val="both"/>
            </w:pPr>
            <w:r>
              <w:t>3.2.3.</w:t>
            </w:r>
            <w:r w:rsidR="004D75A5">
              <w:t xml:space="preserve"> </w:t>
            </w:r>
            <w:r>
              <w:t>Phẩm chất đạo đức xã hội</w:t>
            </w:r>
          </w:p>
          <w:p w14:paraId="446DA9AD" w14:textId="10F58047" w:rsidR="001608AE" w:rsidRDefault="004D75A5" w:rsidP="00CA3C76">
            <w:pPr>
              <w:spacing w:before="120"/>
              <w:ind w:left="113" w:right="113"/>
              <w:jc w:val="both"/>
            </w:pPr>
            <w:r>
              <w:t xml:space="preserve">- </w:t>
            </w:r>
            <w:r w:rsidR="001608AE">
              <w:t>Chân thành, độ lượng; Tôn trọng luật lệ và tính đa dạng xã hội;</w:t>
            </w:r>
          </w:p>
          <w:p w14:paraId="7B8C719F" w14:textId="532A055D" w:rsidR="00527D7C" w:rsidRDefault="004D75A5" w:rsidP="00CA3C76">
            <w:pPr>
              <w:spacing w:before="120"/>
              <w:ind w:left="113" w:right="113"/>
              <w:jc w:val="both"/>
            </w:pPr>
            <w:r>
              <w:t xml:space="preserve">- </w:t>
            </w:r>
            <w:r w:rsidR="001608AE">
              <w:t>Có nhận thức và ứng xử hướng đến sự phát triển bền vững của xã hội, góp phần xây dựng nước Việt Nam dân chủ, công bằng, văn minh.</w:t>
            </w:r>
          </w:p>
          <w:p w14:paraId="41FF6FC1" w14:textId="77777777" w:rsidR="001608AE" w:rsidRPr="00FB0FE8" w:rsidRDefault="001608AE" w:rsidP="00CA3C76">
            <w:pPr>
              <w:spacing w:before="120"/>
              <w:ind w:left="113" w:right="113"/>
              <w:jc w:val="both"/>
            </w:pPr>
            <w:r w:rsidRPr="00FB0FE8">
              <w:t>Kỹ năng giao tiếp sử dụng ngoại ngữ:</w:t>
            </w:r>
          </w:p>
          <w:p w14:paraId="584C0331" w14:textId="62C33C2A" w:rsidR="001608AE" w:rsidRDefault="001608AE" w:rsidP="00926F6A">
            <w:pPr>
              <w:spacing w:before="120"/>
              <w:ind w:left="113" w:right="113"/>
              <w:jc w:val="both"/>
            </w:pPr>
            <w:r>
              <w:t xml:space="preserve">      </w:t>
            </w:r>
            <w:r w:rsidR="004D75A5">
              <w:t xml:space="preserve">    </w:t>
            </w:r>
            <w:r>
              <w:t>Khả năng sử dụng ngoại ngữ trong học tập, giao tiếp ở mức tối thiểu bậc 3 theo Khung năng lực ngoại ngữ 6 bậc dành cho Việt Nam;</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72361F6" w14:textId="77777777" w:rsidR="00307411" w:rsidRDefault="00307411" w:rsidP="00307411">
            <w:pPr>
              <w:spacing w:before="120"/>
              <w:jc w:val="center"/>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372218A" w14:textId="77777777" w:rsidR="00307411" w:rsidRDefault="00307411" w:rsidP="00307411">
            <w:pPr>
              <w:spacing w:before="120"/>
              <w:jc w:val="center"/>
              <w:rPr>
                <w:lang w:val="vi-VN" w:eastAsia="vi-VN"/>
              </w:rP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C7D78AE" w14:textId="77777777" w:rsidR="00307411" w:rsidRDefault="00307411" w:rsidP="00307411">
            <w:pPr>
              <w:spacing w:before="120"/>
              <w:jc w:val="center"/>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48BAB57" w14:textId="77777777" w:rsidR="00307411" w:rsidRDefault="00307411" w:rsidP="00307411">
            <w:pPr>
              <w:spacing w:before="120"/>
              <w:jc w:val="center"/>
              <w:rPr>
                <w:lang w:val="vi-VN" w:eastAsia="vi-VN"/>
              </w:rPr>
            </w:pP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D38F376" w14:textId="77777777" w:rsidR="00307411" w:rsidRDefault="00307411" w:rsidP="00307411">
            <w:pPr>
              <w:spacing w:before="120"/>
              <w:jc w:val="center"/>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CE0BAF4" w14:textId="77777777" w:rsidR="00307411" w:rsidRDefault="00307411" w:rsidP="00307411">
            <w:pPr>
              <w:spacing w:before="120"/>
              <w:jc w:val="center"/>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470E840" w14:textId="77777777" w:rsidR="00307411" w:rsidRDefault="00307411" w:rsidP="00307411">
            <w:pPr>
              <w:spacing w:before="120"/>
              <w:jc w:val="center"/>
              <w:rPr>
                <w:lang w:val="vi-VN" w:eastAsia="vi-VN"/>
              </w:rPr>
            </w:pPr>
          </w:p>
        </w:tc>
      </w:tr>
      <w:tr w:rsidR="00307411" w14:paraId="19C37D79" w14:textId="77777777" w:rsidTr="00C95AEE">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3FCD6146" w14:textId="77777777" w:rsidR="00307411" w:rsidRDefault="00307411" w:rsidP="00307411">
            <w:pPr>
              <w:spacing w:before="120"/>
              <w:jc w:val="center"/>
            </w:pPr>
            <w:r>
              <w:lastRenderedPageBreak/>
              <w:t>III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8FED42F" w14:textId="77777777" w:rsidR="00307411" w:rsidRDefault="00307411" w:rsidP="00CA3C76">
            <w:pPr>
              <w:spacing w:before="120"/>
              <w:ind w:left="113" w:right="113"/>
              <w:jc w:val="both"/>
            </w:pPr>
            <w:r>
              <w:t>Các chính sách, hoạt động hỗ trợ học tập, sinh hoạt cho người học</w:t>
            </w:r>
          </w:p>
          <w:p w14:paraId="45198D60" w14:textId="7B957016" w:rsidR="00AE7925" w:rsidRDefault="004D75A5" w:rsidP="00CA3C76">
            <w:pPr>
              <w:spacing w:before="120"/>
              <w:ind w:left="113" w:right="113"/>
              <w:jc w:val="both"/>
            </w:pPr>
            <w:r>
              <w:t xml:space="preserve">         </w:t>
            </w:r>
            <w:r w:rsidR="00AE7925">
              <w:t>Tìm kiếm học bổng trong và ngoại nước, tổ chức các hội thảo giời thiệu việc làm, hướng nghiệp, tổ chức các sinh hoạt ngoại khóa, có sự hỗ trợ của CVHT, quản lý lớp, sinh viên được đi thực tập, thực tế tại các cơ sở, đơn vị. Thực hiện đầy đủ các chế độ, chính sách, chế độ bảo hiểm, đảm bảo chỗ ở cho sinh viên tại ký túc xá, tổ chức các sự kiện, hội thao, văn nghệ…</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05178A4"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08DDA1C" w14:textId="77777777" w:rsidR="00307411" w:rsidRDefault="00307411" w:rsidP="00307411">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CF5364B"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630C679" w14:textId="77777777" w:rsidR="00307411" w:rsidRDefault="00307411" w:rsidP="00307411">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83AC0BC"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100CFA7"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72B0DF7" w14:textId="77777777" w:rsidR="00307411" w:rsidRDefault="00307411" w:rsidP="00307411">
            <w:pPr>
              <w:spacing w:before="120"/>
              <w:jc w:val="center"/>
            </w:pPr>
            <w:r>
              <w:rPr>
                <w:lang w:val="vi-VN" w:eastAsia="vi-VN"/>
              </w:rPr>
              <w:t> </w:t>
            </w:r>
          </w:p>
        </w:tc>
      </w:tr>
      <w:tr w:rsidR="00307411" w14:paraId="2B075AE1" w14:textId="77777777" w:rsidTr="00C95AEE">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BB13C08" w14:textId="77777777" w:rsidR="00307411" w:rsidRDefault="00307411" w:rsidP="00307411">
            <w:pPr>
              <w:spacing w:before="120"/>
              <w:jc w:val="center"/>
            </w:pPr>
            <w:r>
              <w:t>IV</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C4161BC" w14:textId="4502764B" w:rsidR="00307411" w:rsidRDefault="00307411" w:rsidP="00CA3C76">
            <w:pPr>
              <w:spacing w:before="120"/>
              <w:ind w:left="113" w:right="113"/>
              <w:jc w:val="both"/>
            </w:pPr>
            <w:r>
              <w:t>Chương trình đào tạo mà nhà trường thực hiện</w:t>
            </w:r>
            <w:r w:rsidR="004D75A5">
              <w:t>:</w:t>
            </w:r>
          </w:p>
          <w:p w14:paraId="5958FE22" w14:textId="2EF9ECE9" w:rsidR="00AE7925" w:rsidRDefault="004D75A5" w:rsidP="00CA3C76">
            <w:pPr>
              <w:spacing w:before="120"/>
              <w:ind w:left="113" w:right="113"/>
              <w:jc w:val="both"/>
            </w:pPr>
            <w:r>
              <w:t xml:space="preserve">         </w:t>
            </w:r>
            <w:r w:rsidR="00AE7925">
              <w:t>Chương trình đào tạo chuẩn  trình độ đại học ngành Di sản.</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61A48AD"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962E505" w14:textId="77777777" w:rsidR="00307411" w:rsidRDefault="00307411" w:rsidP="00307411">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1F8D84A"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28E893E" w14:textId="77777777" w:rsidR="00307411" w:rsidRDefault="00307411" w:rsidP="00307411">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133DAC0"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D5BDFAD"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8A0C736" w14:textId="77777777" w:rsidR="00307411" w:rsidRDefault="00307411" w:rsidP="00307411">
            <w:pPr>
              <w:spacing w:before="120"/>
              <w:jc w:val="center"/>
            </w:pPr>
            <w:r>
              <w:rPr>
                <w:lang w:val="vi-VN" w:eastAsia="vi-VN"/>
              </w:rPr>
              <w:t> </w:t>
            </w:r>
          </w:p>
        </w:tc>
      </w:tr>
      <w:tr w:rsidR="00307411" w14:paraId="14E54E52" w14:textId="77777777" w:rsidTr="00C95AEE">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543631AB" w14:textId="77777777" w:rsidR="00307411" w:rsidRDefault="00307411" w:rsidP="00307411">
            <w:pPr>
              <w:spacing w:before="120"/>
              <w:jc w:val="center"/>
            </w:pPr>
            <w:r>
              <w:t>V</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4B9DC72" w14:textId="43631893" w:rsidR="00307411" w:rsidRDefault="00307411" w:rsidP="00CA3C76">
            <w:pPr>
              <w:spacing w:before="120"/>
              <w:ind w:left="113" w:right="113"/>
              <w:jc w:val="both"/>
            </w:pPr>
            <w:r>
              <w:t>Khả năng học tập, nâng cao trình độ sau khi ra trường</w:t>
            </w:r>
            <w:r w:rsidR="009B5C2C">
              <w:t>:</w:t>
            </w:r>
          </w:p>
          <w:p w14:paraId="3E1C5559" w14:textId="0A80F850" w:rsidR="00AE7925" w:rsidRDefault="004D75A5" w:rsidP="00CA3C76">
            <w:pPr>
              <w:spacing w:before="120"/>
              <w:ind w:left="113" w:right="113"/>
              <w:jc w:val="both"/>
            </w:pPr>
            <w:r>
              <w:t xml:space="preserve">         </w:t>
            </w:r>
            <w:r w:rsidR="00AE7925" w:rsidRPr="00AE7925">
              <w:t>Cử nhân Quản trị Tài nguyên Di sản có thể học lên cao học chuyên ngành Di sản học, Văn hóa học, Quản lí văn hóa… và các chuyên ngành gần, chuyên ngành phù hợp khác trong hệ thống các chuyên ngành hiện được phép đào tạo của Bộ Giáo dục và đào tạo.</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0030435"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EC54D07" w14:textId="77777777" w:rsidR="00307411" w:rsidRDefault="00307411" w:rsidP="00307411">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228F557"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858BE62" w14:textId="77777777" w:rsidR="00307411" w:rsidRDefault="00307411" w:rsidP="00307411">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8C7CC9"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B9BF3EC"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8E99AD2" w14:textId="77777777" w:rsidR="00307411" w:rsidRDefault="00307411" w:rsidP="00307411">
            <w:pPr>
              <w:spacing w:before="120"/>
              <w:jc w:val="center"/>
            </w:pPr>
            <w:r>
              <w:rPr>
                <w:lang w:val="vi-VN" w:eastAsia="vi-VN"/>
              </w:rPr>
              <w:t> </w:t>
            </w:r>
          </w:p>
        </w:tc>
      </w:tr>
      <w:tr w:rsidR="00307411" w14:paraId="6C36D834" w14:textId="77777777" w:rsidTr="00C95AEE">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3BFA6613" w14:textId="77777777" w:rsidR="00307411" w:rsidRDefault="00307411" w:rsidP="00307411">
            <w:pPr>
              <w:spacing w:before="120"/>
              <w:jc w:val="center"/>
            </w:pPr>
            <w:r>
              <w:lastRenderedPageBreak/>
              <w:t>VI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0B8F0B" w14:textId="10C2B91B" w:rsidR="00307411" w:rsidRDefault="00307411" w:rsidP="00CA3C76">
            <w:pPr>
              <w:spacing w:before="120"/>
              <w:ind w:left="113" w:right="113"/>
              <w:jc w:val="both"/>
            </w:pPr>
            <w:r>
              <w:t>Vị trí làm sau khi tốt nghiệp</w:t>
            </w:r>
            <w:r w:rsidR="004D75A5">
              <w:t>:</w:t>
            </w:r>
          </w:p>
          <w:p w14:paraId="0B0BBFB3" w14:textId="19440273" w:rsidR="00AE7925" w:rsidRDefault="004D75A5" w:rsidP="00CA3C76">
            <w:pPr>
              <w:spacing w:before="120"/>
              <w:ind w:left="113" w:right="113"/>
              <w:jc w:val="both"/>
            </w:pPr>
            <w:r>
              <w:t xml:space="preserve">          </w:t>
            </w:r>
            <w:r w:rsidR="00AE7925">
              <w:t>Sinh viên tốt nghiệp từ chương trình đào tạo Quản trị Tài nguyên di sản có thể làm việc ở cả khối nhà nước, khối tư nhân và khối phi chính phủ, cụ thể tại một số cơ quan, đơn vị, tổ chức như:</w:t>
            </w:r>
          </w:p>
          <w:p w14:paraId="5CC5F291" w14:textId="77777777" w:rsidR="00AE7925" w:rsidRDefault="00AE7925" w:rsidP="00CA3C76">
            <w:pPr>
              <w:spacing w:before="120"/>
              <w:ind w:left="113" w:right="113"/>
              <w:jc w:val="both"/>
            </w:pPr>
            <w:r>
              <w:t>- Các cơ quan quản lí di sản: Văn phòng chính phủ, Bộ văn hóa, Thể thao và Du lịch, Sở Văn hóa, Thể thao và Du lịch; các chuyên viên thuộc Ủy ban nhân dân các cấp; Bộ Ngoại giao, Ủy ban Văn hóa đối ngoại; các đơn vị, cơ quan có chức năng hoạch định, tham mưu, tư vấn chính sách trong khối nhà nước và tư nhân.</w:t>
            </w:r>
          </w:p>
          <w:p w14:paraId="26242CEE" w14:textId="5591547D" w:rsidR="00AE7925" w:rsidRDefault="009B5C2C" w:rsidP="00CA3C76">
            <w:pPr>
              <w:spacing w:before="120"/>
              <w:ind w:left="113" w:right="113"/>
              <w:jc w:val="both"/>
            </w:pPr>
            <w:r>
              <w:t xml:space="preserve">- </w:t>
            </w:r>
            <w:r w:rsidR="00AE7925">
              <w:t>Khối các cơ quan thực hành liên quan đến di sản: bảo tàng, thư viện; Các Ban quản lí di tích và danh thắng các cấp; Các vườn quốc gia; Các doanh nghiệp liên quan đến di sản.</w:t>
            </w:r>
          </w:p>
          <w:p w14:paraId="54DC7BA7" w14:textId="3DC50139" w:rsidR="00AE7925" w:rsidRDefault="00AE7925" w:rsidP="00CA3C76">
            <w:pPr>
              <w:spacing w:before="120"/>
              <w:ind w:left="113" w:right="113"/>
              <w:jc w:val="both"/>
            </w:pPr>
            <w:r>
              <w:t>-</w:t>
            </w:r>
            <w:r w:rsidR="009B5C2C">
              <w:t xml:space="preserve"> </w:t>
            </w:r>
            <w:r>
              <w:t>Các doanh nghiệp, đơn vị dịch vụ của công nghiệp di sản trong khối nhà nước và tư nhân.</w:t>
            </w:r>
          </w:p>
          <w:p w14:paraId="2980A3AA" w14:textId="4C24AC52" w:rsidR="00AE7925" w:rsidRDefault="00AE7925" w:rsidP="00CA3C76">
            <w:pPr>
              <w:spacing w:before="120"/>
              <w:ind w:left="113" w:right="113"/>
              <w:jc w:val="both"/>
            </w:pPr>
            <w:r>
              <w:t>-</w:t>
            </w:r>
            <w:r w:rsidR="009B5C2C">
              <w:t xml:space="preserve"> </w:t>
            </w:r>
            <w:r>
              <w:t>Các cơ quan nghiên cứu và đào tạo về di sản: giảng dạy, nghiên cứu về di sản.</w:t>
            </w:r>
          </w:p>
          <w:p w14:paraId="47137D1C" w14:textId="5D961CCA" w:rsidR="00AE7925" w:rsidRDefault="00AE7925" w:rsidP="00CA3C76">
            <w:pPr>
              <w:spacing w:before="120"/>
              <w:ind w:left="113" w:right="113"/>
              <w:jc w:val="both"/>
            </w:pPr>
            <w:r>
              <w:t>-</w:t>
            </w:r>
            <w:r w:rsidR="009B5C2C">
              <w:t xml:space="preserve"> </w:t>
            </w:r>
            <w:r>
              <w:t>Các cơ quan thông tấn, báo chí và truyền thông và các tổ chức phi chính phủ.</w:t>
            </w:r>
          </w:p>
          <w:p w14:paraId="51B37888" w14:textId="13C1A5C9" w:rsidR="00AE7925" w:rsidRDefault="00AE7925" w:rsidP="00CA3C76">
            <w:pPr>
              <w:spacing w:before="120"/>
              <w:ind w:left="113" w:right="113"/>
              <w:jc w:val="both"/>
            </w:pPr>
            <w:r>
              <w:t>-</w:t>
            </w:r>
            <w:r w:rsidR="009B5C2C">
              <w:t xml:space="preserve"> </w:t>
            </w:r>
            <w:r>
              <w:t>Các tổ chức xã hội, tổ chức cộng đồng thực hành di sản từ thấp đến cao, các tổ chức quốc tế liên quan đến di sản.</w:t>
            </w:r>
          </w:p>
          <w:p w14:paraId="6D23DFAE" w14:textId="77777777" w:rsidR="00AE7925" w:rsidRDefault="00AE7925" w:rsidP="00CA3C76">
            <w:pPr>
              <w:spacing w:before="120"/>
              <w:ind w:left="113" w:right="113"/>
              <w:jc w:val="both"/>
            </w:pPr>
            <w:r>
              <w:t>Với khả năng làm việc tại các cơ quan, tổ chức như trên, một số nhóm nghề nghiệp theo chuyên môn bao gồm tham gia nghiên cứu; tham gia quản lí di sản, tác nghiệp trực tiếp về di sản (bảo tồn, bảo tàng, lập hồ sơ,…); phát huy giá trị di sản, tư vấn về di sản. Cụ thể:</w:t>
            </w:r>
          </w:p>
          <w:p w14:paraId="14491418" w14:textId="69FD8D93" w:rsidR="00AE7925" w:rsidRDefault="00AE7925" w:rsidP="00CA3C76">
            <w:pPr>
              <w:spacing w:before="120"/>
              <w:ind w:left="113" w:right="113"/>
              <w:jc w:val="both"/>
            </w:pPr>
            <w:r>
              <w:t>-</w:t>
            </w:r>
            <w:r w:rsidR="009B5C2C">
              <w:t xml:space="preserve"> </w:t>
            </w:r>
            <w:r>
              <w:t>Chuyên viên bảo tàng, bảo tồn, trùng tu;</w:t>
            </w:r>
          </w:p>
          <w:p w14:paraId="52949630" w14:textId="42121A26" w:rsidR="00AE7925" w:rsidRDefault="00AE7925" w:rsidP="00CA3C76">
            <w:pPr>
              <w:spacing w:before="120"/>
              <w:ind w:left="113" w:right="113"/>
              <w:jc w:val="both"/>
            </w:pPr>
            <w:r>
              <w:t>-</w:t>
            </w:r>
            <w:r w:rsidR="009B5C2C">
              <w:t xml:space="preserve"> </w:t>
            </w:r>
            <w:r>
              <w:t>Cán bộ quản lí văn hóa, quản lí khu di tích, khu bảo tàng, khu bảo tồn;</w:t>
            </w:r>
          </w:p>
          <w:p w14:paraId="2952957E" w14:textId="56DDBE3D" w:rsidR="00AE7925" w:rsidRDefault="00AE7925" w:rsidP="00CA3C76">
            <w:pPr>
              <w:spacing w:before="120"/>
              <w:ind w:left="113" w:right="113"/>
              <w:jc w:val="both"/>
            </w:pPr>
            <w:r>
              <w:lastRenderedPageBreak/>
              <w:t>-</w:t>
            </w:r>
            <w:r w:rsidR="009B5C2C">
              <w:t xml:space="preserve"> </w:t>
            </w:r>
            <w:r>
              <w:t>Cán bộ nghiên cứu đánh giá tác động môi trường, lượng giá kinh tế di sản;</w:t>
            </w:r>
          </w:p>
          <w:p w14:paraId="603DC562" w14:textId="63714AE6" w:rsidR="00AE7925" w:rsidRDefault="00AE7925" w:rsidP="00CA3C76">
            <w:pPr>
              <w:spacing w:before="120"/>
              <w:ind w:left="113" w:right="113"/>
              <w:jc w:val="both"/>
            </w:pPr>
            <w:r>
              <w:t>-</w:t>
            </w:r>
            <w:r w:rsidR="009B5C2C">
              <w:t xml:space="preserve"> </w:t>
            </w:r>
            <w:r>
              <w:t>Chuyên viên quảng bá di sản, tổ chức sự kiện, du lịch di sản cho các doanh nghiệp làm về di sản, du lịch;</w:t>
            </w:r>
          </w:p>
          <w:p w14:paraId="3CCA2CCC" w14:textId="733A2992" w:rsidR="00AE7925" w:rsidRDefault="00AE7925" w:rsidP="00CA3C76">
            <w:pPr>
              <w:spacing w:before="120"/>
              <w:ind w:left="113" w:right="113"/>
              <w:jc w:val="both"/>
            </w:pPr>
            <w:r>
              <w:t>-</w:t>
            </w:r>
            <w:r w:rsidR="009B5C2C">
              <w:t xml:space="preserve"> </w:t>
            </w:r>
            <w:r>
              <w:t>Cán bộ nghiên cứu, cán bộ làm các dự án phát triển về di sản, văn hóa, du lịch trong các cơ quan nhà nước, tổ chức phi chính phủ hoặc các doanh nghiệp.</w:t>
            </w:r>
          </w:p>
          <w:p w14:paraId="102AA8EB" w14:textId="21F7C2A4" w:rsidR="00AE7925" w:rsidRDefault="00AE7925" w:rsidP="00CA3C76">
            <w:pPr>
              <w:spacing w:before="120"/>
              <w:ind w:left="113" w:right="113"/>
              <w:jc w:val="both"/>
            </w:pPr>
            <w:r>
              <w:t>-</w:t>
            </w:r>
            <w:r w:rsidR="009B5C2C">
              <w:t xml:space="preserve"> </w:t>
            </w:r>
            <w:r>
              <w:t>Khởi nghiệp liên quan đến di sản.</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F9EF3D2" w14:textId="77777777" w:rsidR="00307411" w:rsidRDefault="00307411" w:rsidP="00307411">
            <w:pPr>
              <w:spacing w:before="120"/>
              <w:jc w:val="center"/>
            </w:pPr>
            <w:r>
              <w:rPr>
                <w:lang w:val="vi-VN" w:eastAsia="vi-VN"/>
              </w:rPr>
              <w:lastRenderedPageBreak/>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FC9ED3" w14:textId="77777777" w:rsidR="00307411" w:rsidRDefault="00307411" w:rsidP="00307411">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965CED5" w14:textId="77777777" w:rsidR="00307411" w:rsidRDefault="00307411" w:rsidP="00307411">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1BC947A" w14:textId="77777777" w:rsidR="00307411" w:rsidRDefault="00307411" w:rsidP="00307411">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A98D0A9"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38989AF" w14:textId="77777777" w:rsidR="00307411" w:rsidRDefault="00307411" w:rsidP="00307411">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E73D171" w14:textId="77777777" w:rsidR="00307411" w:rsidRDefault="00307411" w:rsidP="00307411">
            <w:pPr>
              <w:spacing w:before="120"/>
              <w:jc w:val="center"/>
            </w:pPr>
            <w:r>
              <w:rPr>
                <w:lang w:val="vi-VN" w:eastAsia="vi-VN"/>
              </w:rPr>
              <w:t> </w:t>
            </w:r>
          </w:p>
        </w:tc>
      </w:tr>
    </w:tbl>
    <w:p w14:paraId="0F114259" w14:textId="77777777" w:rsidR="00EF38DA" w:rsidRDefault="00EF38DA" w:rsidP="00EF38DA">
      <w:pPr>
        <w:spacing w:before="120" w:after="100" w:afterAutospacing="1"/>
      </w:pPr>
      <w:r>
        <w:t> </w:t>
      </w:r>
    </w:p>
    <w:p w14:paraId="6D5D2AE5" w14:textId="23CD814A" w:rsidR="0078143C" w:rsidRPr="0078143C" w:rsidRDefault="0078143C" w:rsidP="0078143C">
      <w:pPr>
        <w:spacing w:before="120" w:after="100" w:afterAutospacing="1"/>
        <w:jc w:val="center"/>
        <w:rPr>
          <w:sz w:val="28"/>
        </w:rPr>
      </w:pPr>
      <w:bookmarkStart w:id="2" w:name="chuong_pl_18"/>
      <w:r w:rsidRPr="0078143C">
        <w:rPr>
          <w:b/>
          <w:bCs/>
          <w:sz w:val="28"/>
          <w:lang w:eastAsia="vi-VN"/>
        </w:rPr>
        <w:t>Chương trình đào tạo chuẩn trình độ ngành Cử nhân Quản trị đô thị thông minh và bền vững</w:t>
      </w:r>
    </w:p>
    <w:tbl>
      <w:tblPr>
        <w:tblW w:w="15178" w:type="dxa"/>
        <w:tblLayout w:type="fixed"/>
        <w:tblCellMar>
          <w:left w:w="0" w:type="dxa"/>
          <w:right w:w="0" w:type="dxa"/>
        </w:tblCellMar>
        <w:tblLook w:val="0000" w:firstRow="0" w:lastRow="0" w:firstColumn="0" w:lastColumn="0" w:noHBand="0" w:noVBand="0"/>
      </w:tblPr>
      <w:tblGrid>
        <w:gridCol w:w="719"/>
        <w:gridCol w:w="8060"/>
        <w:gridCol w:w="709"/>
        <w:gridCol w:w="870"/>
        <w:gridCol w:w="851"/>
        <w:gridCol w:w="850"/>
        <w:gridCol w:w="1134"/>
        <w:gridCol w:w="992"/>
        <w:gridCol w:w="993"/>
      </w:tblGrid>
      <w:tr w:rsidR="0078143C" w14:paraId="42EA698F" w14:textId="77777777" w:rsidTr="0078143C">
        <w:trPr>
          <w:tblHeader/>
        </w:trPr>
        <w:tc>
          <w:tcPr>
            <w:tcW w:w="719"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2A4385C2" w14:textId="77777777" w:rsidR="0078143C" w:rsidRDefault="0078143C" w:rsidP="0078143C">
            <w:pPr>
              <w:spacing w:before="100" w:beforeAutospacing="1"/>
              <w:ind w:left="113" w:right="113"/>
              <w:jc w:val="center"/>
            </w:pPr>
            <w:r>
              <w:t>STT</w:t>
            </w:r>
          </w:p>
        </w:tc>
        <w:tc>
          <w:tcPr>
            <w:tcW w:w="8060"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7B6F32F9" w14:textId="77777777" w:rsidR="0078143C" w:rsidRDefault="0078143C" w:rsidP="0078143C">
            <w:pPr>
              <w:spacing w:before="100" w:beforeAutospacing="1"/>
              <w:ind w:left="113" w:right="113"/>
              <w:jc w:val="center"/>
            </w:pPr>
            <w:r>
              <w:t>Nội dung</w:t>
            </w:r>
          </w:p>
        </w:tc>
        <w:tc>
          <w:tcPr>
            <w:tcW w:w="6399" w:type="dxa"/>
            <w:gridSpan w:val="7"/>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74036FF1" w14:textId="77777777" w:rsidR="0078143C" w:rsidRDefault="0078143C" w:rsidP="0078143C">
            <w:pPr>
              <w:spacing w:before="100" w:beforeAutospacing="1"/>
              <w:ind w:left="113" w:right="113"/>
              <w:jc w:val="center"/>
            </w:pPr>
            <w:r>
              <w:t>Trình độ đào tạo</w:t>
            </w:r>
          </w:p>
        </w:tc>
      </w:tr>
      <w:tr w:rsidR="0078143C" w14:paraId="16DE2DB6" w14:textId="77777777" w:rsidTr="0078143C">
        <w:trPr>
          <w:tblHeader/>
        </w:trPr>
        <w:tc>
          <w:tcPr>
            <w:tcW w:w="719" w:type="dxa"/>
            <w:vMerge/>
            <w:tcBorders>
              <w:top w:val="single" w:sz="8" w:space="0" w:color="auto"/>
              <w:left w:val="single" w:sz="8" w:space="0" w:color="auto"/>
              <w:bottom w:val="single" w:sz="8" w:space="0" w:color="auto"/>
              <w:right w:val="single" w:sz="8" w:space="0" w:color="auto"/>
              <w:tl2br w:val="nil"/>
              <w:tr2bl w:val="nil"/>
            </w:tcBorders>
            <w:vAlign w:val="center"/>
          </w:tcPr>
          <w:p w14:paraId="35E07A47" w14:textId="77777777" w:rsidR="0078143C" w:rsidRDefault="0078143C" w:rsidP="0078143C">
            <w:pPr>
              <w:spacing w:before="100" w:beforeAutospacing="1"/>
              <w:ind w:left="113" w:right="113"/>
              <w:jc w:val="center"/>
            </w:pPr>
          </w:p>
        </w:tc>
        <w:tc>
          <w:tcPr>
            <w:tcW w:w="8060" w:type="dxa"/>
            <w:vMerge/>
            <w:tcBorders>
              <w:top w:val="single" w:sz="8" w:space="0" w:color="auto"/>
              <w:left w:val="nil"/>
              <w:bottom w:val="single" w:sz="8" w:space="0" w:color="auto"/>
              <w:right w:val="single" w:sz="8" w:space="0" w:color="auto"/>
              <w:tl2br w:val="nil"/>
              <w:tr2bl w:val="nil"/>
            </w:tcBorders>
            <w:vAlign w:val="center"/>
          </w:tcPr>
          <w:p w14:paraId="7FBFBBC6" w14:textId="77777777" w:rsidR="0078143C" w:rsidRDefault="0078143C" w:rsidP="0078143C">
            <w:pPr>
              <w:spacing w:before="100" w:beforeAutospacing="1"/>
              <w:ind w:left="113" w:right="113"/>
              <w:jc w:val="center"/>
            </w:pPr>
          </w:p>
        </w:tc>
        <w:tc>
          <w:tcPr>
            <w:tcW w:w="709"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9938DCB" w14:textId="77777777" w:rsidR="0078143C" w:rsidRDefault="0078143C" w:rsidP="0078143C">
            <w:pPr>
              <w:spacing w:before="100" w:beforeAutospacing="1"/>
              <w:ind w:left="113" w:right="113"/>
              <w:jc w:val="center"/>
            </w:pPr>
            <w:r>
              <w:t>Tiến sĩ</w:t>
            </w:r>
          </w:p>
        </w:tc>
        <w:tc>
          <w:tcPr>
            <w:tcW w:w="870"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CB3901F" w14:textId="77777777" w:rsidR="0078143C" w:rsidRDefault="0078143C" w:rsidP="0078143C">
            <w:pPr>
              <w:spacing w:before="100" w:beforeAutospacing="1"/>
              <w:ind w:left="113" w:right="113"/>
              <w:jc w:val="center"/>
            </w:pPr>
            <w:r>
              <w:t>Thạc sĩ</w:t>
            </w:r>
          </w:p>
        </w:tc>
        <w:tc>
          <w:tcPr>
            <w:tcW w:w="2835" w:type="dxa"/>
            <w:gridSpan w:val="3"/>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FACB3F9" w14:textId="77777777" w:rsidR="0078143C" w:rsidRDefault="0078143C" w:rsidP="0078143C">
            <w:pPr>
              <w:spacing w:before="100" w:beforeAutospacing="1"/>
              <w:ind w:left="113" w:right="113"/>
              <w:jc w:val="center"/>
            </w:pPr>
            <w:r>
              <w:t>Đại học</w:t>
            </w: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8158EF" w14:textId="77777777" w:rsidR="0078143C" w:rsidRDefault="0078143C" w:rsidP="0078143C">
            <w:pPr>
              <w:spacing w:before="100" w:beforeAutospacing="1"/>
              <w:ind w:left="113" w:right="113"/>
              <w:jc w:val="center"/>
            </w:pPr>
            <w:r>
              <w:t>Cao đẳng sư phạm chính quy</w:t>
            </w: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03D9DDE" w14:textId="77777777" w:rsidR="0078143C" w:rsidRDefault="0078143C" w:rsidP="0078143C">
            <w:pPr>
              <w:spacing w:before="100" w:beforeAutospacing="1"/>
              <w:ind w:left="113" w:right="113"/>
              <w:jc w:val="center"/>
            </w:pPr>
            <w:r>
              <w:t>Trung cấp sư phạm chính quy</w:t>
            </w:r>
          </w:p>
        </w:tc>
      </w:tr>
      <w:tr w:rsidR="0078143C" w14:paraId="1B2FBFC6" w14:textId="77777777" w:rsidTr="0078143C">
        <w:trPr>
          <w:tblHeader/>
        </w:trPr>
        <w:tc>
          <w:tcPr>
            <w:tcW w:w="719" w:type="dxa"/>
            <w:vMerge/>
            <w:tcBorders>
              <w:top w:val="single" w:sz="8" w:space="0" w:color="auto"/>
              <w:left w:val="single" w:sz="8" w:space="0" w:color="auto"/>
              <w:bottom w:val="single" w:sz="8" w:space="0" w:color="auto"/>
              <w:right w:val="single" w:sz="8" w:space="0" w:color="auto"/>
              <w:tl2br w:val="nil"/>
              <w:tr2bl w:val="nil"/>
            </w:tcBorders>
            <w:vAlign w:val="center"/>
          </w:tcPr>
          <w:p w14:paraId="648C4D59" w14:textId="77777777" w:rsidR="0078143C" w:rsidRDefault="0078143C" w:rsidP="0078143C">
            <w:pPr>
              <w:spacing w:before="100" w:beforeAutospacing="1"/>
              <w:ind w:left="113" w:right="113"/>
              <w:jc w:val="center"/>
            </w:pPr>
          </w:p>
        </w:tc>
        <w:tc>
          <w:tcPr>
            <w:tcW w:w="8060" w:type="dxa"/>
            <w:vMerge/>
            <w:tcBorders>
              <w:top w:val="single" w:sz="8" w:space="0" w:color="auto"/>
              <w:left w:val="nil"/>
              <w:bottom w:val="single" w:sz="8" w:space="0" w:color="auto"/>
              <w:right w:val="single" w:sz="8" w:space="0" w:color="auto"/>
              <w:tl2br w:val="nil"/>
              <w:tr2bl w:val="nil"/>
            </w:tcBorders>
            <w:vAlign w:val="center"/>
          </w:tcPr>
          <w:p w14:paraId="75802BF1" w14:textId="77777777" w:rsidR="0078143C" w:rsidRDefault="0078143C" w:rsidP="0078143C">
            <w:pPr>
              <w:spacing w:before="100" w:beforeAutospacing="1"/>
              <w:ind w:left="113" w:right="113"/>
              <w:jc w:val="center"/>
            </w:pPr>
          </w:p>
        </w:tc>
        <w:tc>
          <w:tcPr>
            <w:tcW w:w="709" w:type="dxa"/>
            <w:vMerge/>
            <w:tcBorders>
              <w:top w:val="nil"/>
              <w:left w:val="nil"/>
              <w:bottom w:val="single" w:sz="8" w:space="0" w:color="auto"/>
              <w:right w:val="single" w:sz="8" w:space="0" w:color="auto"/>
              <w:tl2br w:val="nil"/>
              <w:tr2bl w:val="nil"/>
            </w:tcBorders>
            <w:vAlign w:val="center"/>
          </w:tcPr>
          <w:p w14:paraId="5122A9DF" w14:textId="77777777" w:rsidR="0078143C" w:rsidRDefault="0078143C" w:rsidP="0078143C">
            <w:pPr>
              <w:spacing w:before="100" w:beforeAutospacing="1"/>
              <w:ind w:left="113" w:right="113"/>
              <w:jc w:val="center"/>
            </w:pPr>
          </w:p>
        </w:tc>
        <w:tc>
          <w:tcPr>
            <w:tcW w:w="870" w:type="dxa"/>
            <w:vMerge/>
            <w:tcBorders>
              <w:top w:val="nil"/>
              <w:left w:val="nil"/>
              <w:bottom w:val="single" w:sz="8" w:space="0" w:color="auto"/>
              <w:right w:val="single" w:sz="8" w:space="0" w:color="auto"/>
              <w:tl2br w:val="nil"/>
              <w:tr2bl w:val="nil"/>
            </w:tcBorders>
            <w:vAlign w:val="center"/>
          </w:tcPr>
          <w:p w14:paraId="39DBAA73" w14:textId="77777777" w:rsidR="0078143C" w:rsidRDefault="0078143C" w:rsidP="0078143C">
            <w:pPr>
              <w:spacing w:before="100" w:beforeAutospacing="1"/>
              <w:ind w:left="113" w:right="113"/>
              <w:jc w:val="center"/>
            </w:pP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B26E0D5" w14:textId="77777777" w:rsidR="0078143C" w:rsidRDefault="0078143C" w:rsidP="0078143C">
            <w:pPr>
              <w:spacing w:before="100" w:beforeAutospacing="1"/>
              <w:ind w:left="113" w:right="113"/>
              <w:jc w:val="center"/>
            </w:pPr>
            <w:r>
              <w:t>Chính quy</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D8C2A29" w14:textId="77777777" w:rsidR="0078143C" w:rsidRDefault="0078143C" w:rsidP="0078143C">
            <w:pPr>
              <w:spacing w:before="100" w:beforeAutospacing="1"/>
              <w:ind w:left="113" w:right="113"/>
              <w:jc w:val="center"/>
            </w:pPr>
            <w:r>
              <w:t>Liên thông chính quy</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53A5E7A" w14:textId="77777777" w:rsidR="0078143C" w:rsidRDefault="0078143C" w:rsidP="0078143C">
            <w:pPr>
              <w:spacing w:before="100" w:beforeAutospacing="1"/>
              <w:ind w:left="113" w:right="113"/>
              <w:jc w:val="center"/>
            </w:pPr>
            <w:r>
              <w:t>Văn bằng 2 chính quy</w:t>
            </w:r>
          </w:p>
        </w:tc>
        <w:tc>
          <w:tcPr>
            <w:tcW w:w="992" w:type="dxa"/>
            <w:tcBorders>
              <w:top w:val="nil"/>
              <w:left w:val="nil"/>
              <w:bottom w:val="single" w:sz="8" w:space="0" w:color="auto"/>
              <w:right w:val="single" w:sz="8" w:space="0" w:color="auto"/>
              <w:tl2br w:val="nil"/>
              <w:tr2bl w:val="nil"/>
            </w:tcBorders>
            <w:vAlign w:val="center"/>
          </w:tcPr>
          <w:p w14:paraId="0B476AA1" w14:textId="77777777" w:rsidR="0078143C" w:rsidRDefault="0078143C" w:rsidP="0078143C">
            <w:pPr>
              <w:spacing w:before="100" w:beforeAutospacing="1"/>
              <w:ind w:left="113" w:right="113"/>
              <w:jc w:val="center"/>
            </w:pPr>
          </w:p>
        </w:tc>
        <w:tc>
          <w:tcPr>
            <w:tcW w:w="993" w:type="dxa"/>
            <w:tcBorders>
              <w:top w:val="nil"/>
              <w:left w:val="nil"/>
              <w:bottom w:val="single" w:sz="8" w:space="0" w:color="auto"/>
              <w:right w:val="single" w:sz="8" w:space="0" w:color="auto"/>
              <w:tl2br w:val="nil"/>
              <w:tr2bl w:val="nil"/>
            </w:tcBorders>
            <w:vAlign w:val="center"/>
          </w:tcPr>
          <w:p w14:paraId="4DD26313" w14:textId="77777777" w:rsidR="0078143C" w:rsidRDefault="0078143C" w:rsidP="0078143C">
            <w:pPr>
              <w:spacing w:before="100" w:beforeAutospacing="1"/>
              <w:ind w:left="113" w:right="113"/>
              <w:jc w:val="center"/>
            </w:pPr>
          </w:p>
        </w:tc>
      </w:tr>
      <w:tr w:rsidR="0078143C" w14:paraId="5FBAA391" w14:textId="77777777" w:rsidTr="0078143C">
        <w:tc>
          <w:tcPr>
            <w:tcW w:w="71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11DCC9AD" w14:textId="77777777" w:rsidR="0078143C" w:rsidRDefault="0078143C" w:rsidP="0078143C">
            <w:pPr>
              <w:spacing w:before="120"/>
              <w:ind w:left="113" w:right="113"/>
              <w:jc w:val="both"/>
            </w:pPr>
            <w:r>
              <w:t>I</w:t>
            </w:r>
          </w:p>
        </w:tc>
        <w:tc>
          <w:tcPr>
            <w:tcW w:w="80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E31B4E8" w14:textId="77777777" w:rsidR="0078143C" w:rsidRDefault="0078143C" w:rsidP="0078143C">
            <w:pPr>
              <w:spacing w:before="120"/>
              <w:ind w:left="113" w:right="113"/>
              <w:jc w:val="both"/>
            </w:pPr>
            <w:r>
              <w:t>Điều kiện đăng ký tuyển sinh</w:t>
            </w:r>
          </w:p>
          <w:p w14:paraId="33F617ED" w14:textId="77777777" w:rsidR="0078143C" w:rsidRPr="00F6713D" w:rsidRDefault="0078143C" w:rsidP="0078143C">
            <w:pPr>
              <w:spacing w:before="120"/>
            </w:pPr>
            <w:r w:rsidRPr="00F6713D">
              <w:t>1.</w:t>
            </w:r>
            <w:r>
              <w:t xml:space="preserve"> </w:t>
            </w:r>
            <w:r w:rsidRPr="00F6713D">
              <w:t>Đối tượng, điều kiện tuyển sinh</w:t>
            </w:r>
          </w:p>
          <w:p w14:paraId="0300AB4E" w14:textId="77777777" w:rsidR="0078143C" w:rsidRPr="00F6713D" w:rsidRDefault="0078143C" w:rsidP="0078143C">
            <w:pPr>
              <w:spacing w:before="120"/>
            </w:pPr>
            <w:r w:rsidRPr="00F6713D">
              <w:lastRenderedPageBreak/>
              <w:t>1.1.</w:t>
            </w:r>
            <w:r>
              <w:t xml:space="preserve"> </w:t>
            </w:r>
            <w:r w:rsidRPr="00F6713D">
              <w:t>Đối tượng dự tuyển được xác định tại thời điểm xét tuyển (trước khi công bố kết quả xét tuyển chính thức), bao gồm:</w:t>
            </w:r>
          </w:p>
          <w:p w14:paraId="4BB87865" w14:textId="77777777" w:rsidR="0078143C" w:rsidRPr="00F6713D" w:rsidRDefault="0078143C" w:rsidP="0078143C">
            <w:pPr>
              <w:spacing w:before="120"/>
            </w:pPr>
            <w:r w:rsidRPr="00F6713D">
              <w:t>a)</w:t>
            </w:r>
            <w:r>
              <w:t xml:space="preserve"> </w:t>
            </w:r>
            <w:r w:rsidRPr="00F6713D">
              <w:t>Người đã được công nhận tốt nghiệp trung học phổ thông (THPT) của Việt Nam hoặc có bằng tốt nghiệp của nước ngoài được công nhận trình độ tương đương;</w:t>
            </w:r>
          </w:p>
          <w:p w14:paraId="7EEFA936" w14:textId="77777777" w:rsidR="0078143C" w:rsidRPr="00F6713D" w:rsidRDefault="0078143C" w:rsidP="0078143C">
            <w:pPr>
              <w:spacing w:before="120"/>
            </w:pPr>
            <w:r w:rsidRPr="00F6713D">
              <w:t>b)</w:t>
            </w:r>
            <w:r>
              <w:t xml:space="preserve"> </w:t>
            </w:r>
            <w:r w:rsidRPr="00F6713D">
              <w:t>Người đã có bằng tốt nghiệp trung cấp ngành nghề thuộc cùng nhóm ngành dự tuyển và đã hoàn thành đủ yêu cầu khối lượng kiến thức văn hóa cấp THPT theo quy định của pháp luật.</w:t>
            </w:r>
          </w:p>
          <w:p w14:paraId="4B3B6A63" w14:textId="77777777" w:rsidR="0078143C" w:rsidRPr="00F6713D" w:rsidRDefault="0078143C" w:rsidP="0078143C">
            <w:pPr>
              <w:spacing w:before="120"/>
            </w:pPr>
            <w:r w:rsidRPr="00F6713D">
              <w:t>1.2.</w:t>
            </w:r>
            <w:r>
              <w:t xml:space="preserve"> </w:t>
            </w:r>
            <w:r w:rsidRPr="00F6713D">
              <w:t>Đối tượng dự tuyển quy định tại mục 1.1 phải đáp ứng các điều kiện sau:</w:t>
            </w:r>
          </w:p>
          <w:p w14:paraId="416D35DA" w14:textId="77777777" w:rsidR="0078143C" w:rsidRPr="00F6713D" w:rsidRDefault="0078143C" w:rsidP="0078143C">
            <w:pPr>
              <w:spacing w:before="120"/>
              <w:rPr>
                <w:lang w:val="vi-VN"/>
              </w:rPr>
            </w:pPr>
            <w:r w:rsidRPr="00F6713D">
              <w:t>a)</w:t>
            </w:r>
            <w:r>
              <w:t xml:space="preserve"> </w:t>
            </w:r>
            <w:r w:rsidRPr="00F6713D">
              <w:t>Đạt ngưỡng đầu vào về chuyên môn, ngoại ngữ và các năng lực khác (nếu có);</w:t>
            </w:r>
          </w:p>
          <w:p w14:paraId="15B7B687" w14:textId="77777777" w:rsidR="0078143C" w:rsidRPr="00F6713D" w:rsidRDefault="0078143C" w:rsidP="0078143C">
            <w:pPr>
              <w:spacing w:before="120"/>
            </w:pPr>
            <w:r w:rsidRPr="00F6713D">
              <w:t>b)</w:t>
            </w:r>
            <w:r>
              <w:t xml:space="preserve"> </w:t>
            </w:r>
            <w:r w:rsidRPr="00F6713D">
              <w:t>Có đủ sức khỏe để học tập theo quy định hiện hành;</w:t>
            </w:r>
          </w:p>
          <w:p w14:paraId="43E213B6" w14:textId="77777777" w:rsidR="0078143C" w:rsidRPr="00F6713D" w:rsidRDefault="0078143C" w:rsidP="0078143C">
            <w:pPr>
              <w:spacing w:before="120"/>
            </w:pPr>
            <w:r w:rsidRPr="00F6713D">
              <w:t>c)</w:t>
            </w:r>
            <w:r>
              <w:t xml:space="preserve"> </w:t>
            </w:r>
            <w:r w:rsidRPr="00F6713D">
              <w:t>Có đủ thông tin cá nhân, hồ sơ dự tuyển theo quy định. Đối vớ người khuyết tật được cấp có thẩm quyền công nhận bị dị dạng, dị tật, suy giảm khả năng tự lực trong sinh hoạt và học tập thì Chủ nhiệm Khoa xem xét, quyết định cho dự tuyển vào các ngành học phù hợp với tình trạng sức khỏe.</w:t>
            </w:r>
          </w:p>
          <w:p w14:paraId="531B0F92" w14:textId="77777777" w:rsidR="0078143C" w:rsidRPr="00F6713D" w:rsidRDefault="0078143C" w:rsidP="0078143C">
            <w:pPr>
              <w:spacing w:before="120"/>
            </w:pPr>
            <w:r w:rsidRPr="00F6713D">
              <w:t>1</w:t>
            </w:r>
            <w:r w:rsidRPr="00F6713D">
              <w:rPr>
                <w:lang w:val="vi-VN"/>
              </w:rPr>
              <w:t>.3</w:t>
            </w:r>
            <w:r w:rsidRPr="00F6713D">
              <w:t>.</w:t>
            </w:r>
            <w:r>
              <w:t xml:space="preserve"> </w:t>
            </w:r>
            <w:r w:rsidRPr="00F6713D">
              <w:t>Phạm vi tuyển sinh</w:t>
            </w:r>
          </w:p>
          <w:p w14:paraId="503147CD" w14:textId="77777777" w:rsidR="0078143C" w:rsidRPr="00F6713D" w:rsidRDefault="0078143C" w:rsidP="0078143C">
            <w:pPr>
              <w:spacing w:before="120"/>
            </w:pPr>
            <w:r w:rsidRPr="00F6713D">
              <w:t>Khoa Các khoa học liên ngành – ĐHQGHN tổ chức tuyển sinh trên toàn quốc và quốc tế.</w:t>
            </w:r>
          </w:p>
          <w:p w14:paraId="0D9C75AB" w14:textId="77777777" w:rsidR="0078143C" w:rsidRDefault="0078143C" w:rsidP="0078143C">
            <w:pPr>
              <w:spacing w:before="120"/>
            </w:pPr>
            <w:r w:rsidRPr="00F6713D">
              <w:t>1</w:t>
            </w:r>
            <w:r w:rsidRPr="00F6713D">
              <w:rPr>
                <w:lang w:val="vi-VN"/>
              </w:rPr>
              <w:t>.4</w:t>
            </w:r>
            <w:r w:rsidRPr="00F6713D">
              <w:t>.</w:t>
            </w:r>
            <w:r>
              <w:t xml:space="preserve"> </w:t>
            </w:r>
            <w:r w:rsidRPr="00F6713D">
              <w:t>Phương thức tuyển sinh</w:t>
            </w:r>
          </w:p>
          <w:p w14:paraId="465ACDB4" w14:textId="77777777" w:rsidR="0078143C" w:rsidRPr="00F6713D" w:rsidRDefault="0078143C" w:rsidP="0078143C">
            <w:pPr>
              <w:spacing w:before="120"/>
            </w:pPr>
            <w:r>
              <w:lastRenderedPageBreak/>
              <w:t>Khoa Các khoa học liên ngành sử dụng 7 phương thức xét tuyển để tuyển sinh các chương trình đào tạo (CTĐT) chuẩn, CTĐT theo Đề án học phí tương ứng với chất lượng đào tạo. Cụ thể như sau:</w:t>
            </w:r>
          </w:p>
          <w:p w14:paraId="24924F27" w14:textId="77777777" w:rsidR="0078143C" w:rsidRPr="00F6713D" w:rsidRDefault="0078143C" w:rsidP="0078143C">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1: </w:t>
            </w:r>
            <w:r w:rsidRPr="00F6713D">
              <w:rPr>
                <w:sz w:val="24"/>
                <w:szCs w:val="24"/>
              </w:rPr>
              <w:t>Xét</w:t>
            </w:r>
            <w:r w:rsidRPr="00F6713D">
              <w:rPr>
                <w:spacing w:val="1"/>
                <w:sz w:val="24"/>
                <w:szCs w:val="24"/>
              </w:rPr>
              <w:t xml:space="preserve"> </w:t>
            </w:r>
            <w:r w:rsidRPr="00F6713D">
              <w:rPr>
                <w:sz w:val="24"/>
                <w:szCs w:val="24"/>
              </w:rPr>
              <w:t>tuyển</w:t>
            </w:r>
            <w:r w:rsidRPr="00F6713D">
              <w:rPr>
                <w:spacing w:val="4"/>
                <w:sz w:val="24"/>
                <w:szCs w:val="24"/>
              </w:rPr>
              <w:t xml:space="preserve"> </w:t>
            </w:r>
            <w:r w:rsidRPr="00F6713D">
              <w:rPr>
                <w:sz w:val="24"/>
                <w:szCs w:val="24"/>
              </w:rPr>
              <w:t>kết</w:t>
            </w:r>
            <w:r w:rsidRPr="00F6713D">
              <w:rPr>
                <w:spacing w:val="1"/>
                <w:sz w:val="24"/>
                <w:szCs w:val="24"/>
              </w:rPr>
              <w:t xml:space="preserve"> </w:t>
            </w:r>
            <w:r w:rsidRPr="00F6713D">
              <w:rPr>
                <w:sz w:val="24"/>
                <w:szCs w:val="24"/>
              </w:rPr>
              <w:t>quả</w:t>
            </w:r>
            <w:r w:rsidRPr="00F6713D">
              <w:rPr>
                <w:spacing w:val="3"/>
                <w:sz w:val="24"/>
                <w:szCs w:val="24"/>
              </w:rPr>
              <w:t xml:space="preserve"> </w:t>
            </w:r>
            <w:r w:rsidRPr="00F6713D">
              <w:rPr>
                <w:sz w:val="24"/>
                <w:szCs w:val="24"/>
              </w:rPr>
              <w:t>thi</w:t>
            </w:r>
            <w:r w:rsidRPr="00F6713D">
              <w:rPr>
                <w:spacing w:val="3"/>
                <w:sz w:val="24"/>
                <w:szCs w:val="24"/>
              </w:rPr>
              <w:t xml:space="preserve"> </w:t>
            </w:r>
            <w:r w:rsidRPr="00F6713D">
              <w:rPr>
                <w:sz w:val="24"/>
                <w:szCs w:val="24"/>
              </w:rPr>
              <w:t>THPT</w:t>
            </w:r>
            <w:r w:rsidRPr="00F6713D">
              <w:rPr>
                <w:spacing w:val="4"/>
                <w:sz w:val="24"/>
                <w:szCs w:val="24"/>
              </w:rPr>
              <w:t xml:space="preserve"> </w:t>
            </w:r>
            <w:r w:rsidRPr="00F6713D">
              <w:rPr>
                <w:sz w:val="24"/>
                <w:szCs w:val="24"/>
              </w:rPr>
              <w:t>năm</w:t>
            </w:r>
            <w:r w:rsidRPr="00F6713D">
              <w:rPr>
                <w:spacing w:val="-4"/>
                <w:sz w:val="24"/>
                <w:szCs w:val="24"/>
              </w:rPr>
              <w:t xml:space="preserve"> </w:t>
            </w:r>
            <w:r w:rsidRPr="00F6713D">
              <w:rPr>
                <w:sz w:val="24"/>
                <w:szCs w:val="24"/>
              </w:rPr>
              <w:t>2023</w:t>
            </w:r>
            <w:r w:rsidRPr="00F6713D">
              <w:rPr>
                <w:spacing w:val="8"/>
                <w:sz w:val="24"/>
                <w:szCs w:val="24"/>
              </w:rPr>
              <w:t xml:space="preserve"> </w:t>
            </w:r>
            <w:r w:rsidRPr="00F6713D">
              <w:rPr>
                <w:sz w:val="24"/>
                <w:szCs w:val="24"/>
              </w:rPr>
              <w:t>của</w:t>
            </w:r>
            <w:r w:rsidRPr="00F6713D">
              <w:rPr>
                <w:sz w:val="24"/>
                <w:szCs w:val="24"/>
                <w:lang w:val="vi-VN"/>
              </w:rPr>
              <w:t xml:space="preserve"> </w:t>
            </w:r>
            <w:r w:rsidRPr="00F6713D">
              <w:rPr>
                <w:sz w:val="24"/>
                <w:szCs w:val="24"/>
              </w:rPr>
              <w:t>03</w:t>
            </w:r>
            <w:r w:rsidRPr="00F6713D">
              <w:rPr>
                <w:spacing w:val="-1"/>
                <w:sz w:val="24"/>
                <w:szCs w:val="24"/>
              </w:rPr>
              <w:t xml:space="preserve"> </w:t>
            </w:r>
            <w:r w:rsidRPr="00F6713D">
              <w:rPr>
                <w:sz w:val="24"/>
                <w:szCs w:val="24"/>
              </w:rPr>
              <w:t>môn</w:t>
            </w:r>
            <w:r w:rsidRPr="00F6713D">
              <w:rPr>
                <w:spacing w:val="-1"/>
                <w:sz w:val="24"/>
                <w:szCs w:val="24"/>
              </w:rPr>
              <w:t xml:space="preserve"> </w:t>
            </w:r>
            <w:r w:rsidRPr="00F6713D">
              <w:rPr>
                <w:sz w:val="24"/>
                <w:szCs w:val="24"/>
              </w:rPr>
              <w:t>trong tổ</w:t>
            </w:r>
            <w:r w:rsidRPr="00F6713D">
              <w:rPr>
                <w:spacing w:val="-5"/>
                <w:sz w:val="24"/>
                <w:szCs w:val="24"/>
              </w:rPr>
              <w:t xml:space="preserve"> </w:t>
            </w:r>
            <w:r w:rsidRPr="00F6713D">
              <w:rPr>
                <w:sz w:val="24"/>
                <w:szCs w:val="24"/>
              </w:rPr>
              <w:t>hợp</w:t>
            </w:r>
            <w:r w:rsidRPr="00F6713D">
              <w:rPr>
                <w:spacing w:val="-4"/>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z w:val="24"/>
                <w:szCs w:val="24"/>
                <w:lang w:val="vi-VN"/>
              </w:rPr>
              <w:t xml:space="preserve"> </w:t>
            </w:r>
          </w:p>
          <w:p w14:paraId="1BF36010" w14:textId="77777777" w:rsidR="0078143C" w:rsidRPr="00F6713D" w:rsidRDefault="0078143C" w:rsidP="0078143C">
            <w:pPr>
              <w:tabs>
                <w:tab w:val="left" w:pos="1050"/>
                <w:tab w:val="left" w:pos="1051"/>
              </w:tabs>
              <w:spacing w:before="150" w:line="360" w:lineRule="auto"/>
              <w:ind w:right="285"/>
            </w:pPr>
            <w:r w:rsidRPr="00F6713D">
              <w:rPr>
                <w:lang w:val="vi-VN"/>
              </w:rPr>
              <w:t xml:space="preserve">+ </w:t>
            </w:r>
            <w:r w:rsidRPr="00F6713D">
              <w:t>Ngưỡng</w:t>
            </w:r>
            <w:r w:rsidRPr="00F6713D">
              <w:rPr>
                <w:spacing w:val="12"/>
              </w:rPr>
              <w:t xml:space="preserve"> </w:t>
            </w:r>
            <w:r w:rsidRPr="00F6713D">
              <w:t>đảm</w:t>
            </w:r>
            <w:r w:rsidRPr="00F6713D">
              <w:rPr>
                <w:spacing w:val="11"/>
              </w:rPr>
              <w:t xml:space="preserve"> </w:t>
            </w:r>
            <w:r w:rsidRPr="00F6713D">
              <w:t>bảo</w:t>
            </w:r>
            <w:r w:rsidRPr="00F6713D">
              <w:rPr>
                <w:spacing w:val="13"/>
              </w:rPr>
              <w:t xml:space="preserve"> </w:t>
            </w:r>
            <w:r w:rsidRPr="00F6713D">
              <w:t>chất</w:t>
            </w:r>
            <w:r w:rsidRPr="00F6713D">
              <w:rPr>
                <w:spacing w:val="24"/>
              </w:rPr>
              <w:t xml:space="preserve"> </w:t>
            </w:r>
            <w:r w:rsidRPr="00F6713D">
              <w:t>lượng</w:t>
            </w:r>
            <w:r w:rsidRPr="00F6713D">
              <w:rPr>
                <w:spacing w:val="13"/>
              </w:rPr>
              <w:t xml:space="preserve"> </w:t>
            </w:r>
            <w:r w:rsidRPr="00F6713D">
              <w:t>đầu</w:t>
            </w:r>
            <w:r w:rsidRPr="00F6713D">
              <w:rPr>
                <w:spacing w:val="13"/>
              </w:rPr>
              <w:t xml:space="preserve"> </w:t>
            </w:r>
            <w:r w:rsidRPr="00F6713D">
              <w:t>vào</w:t>
            </w:r>
            <w:r w:rsidRPr="00F6713D">
              <w:rPr>
                <w:spacing w:val="12"/>
              </w:rPr>
              <w:t xml:space="preserve"> </w:t>
            </w:r>
            <w:r w:rsidRPr="00F6713D">
              <w:t>theo</w:t>
            </w:r>
            <w:r w:rsidRPr="00F6713D">
              <w:rPr>
                <w:spacing w:val="20"/>
              </w:rPr>
              <w:t xml:space="preserve"> </w:t>
            </w:r>
            <w:r w:rsidRPr="00F6713D">
              <w:t>từng</w:t>
            </w:r>
            <w:r w:rsidRPr="00F6713D">
              <w:rPr>
                <w:spacing w:val="13"/>
              </w:rPr>
              <w:t xml:space="preserve"> </w:t>
            </w:r>
            <w:r w:rsidRPr="00F6713D">
              <w:t>tổ</w:t>
            </w:r>
            <w:r w:rsidRPr="00F6713D">
              <w:rPr>
                <w:spacing w:val="15"/>
              </w:rPr>
              <w:t xml:space="preserve"> </w:t>
            </w:r>
            <w:r w:rsidRPr="00F6713D">
              <w:t>hợp</w:t>
            </w:r>
            <w:r w:rsidRPr="00F6713D">
              <w:rPr>
                <w:spacing w:val="17"/>
              </w:rPr>
              <w:t xml:space="preserve"> </w:t>
            </w:r>
            <w:r w:rsidRPr="00F6713D">
              <w:t>xét</w:t>
            </w:r>
            <w:r w:rsidRPr="00F6713D">
              <w:rPr>
                <w:spacing w:val="13"/>
              </w:rPr>
              <w:t xml:space="preserve"> </w:t>
            </w:r>
            <w:r w:rsidRPr="00F6713D">
              <w:t>tuyển</w:t>
            </w:r>
            <w:r w:rsidRPr="00F6713D">
              <w:rPr>
                <w:spacing w:val="18"/>
              </w:rPr>
              <w:t xml:space="preserve"> </w:t>
            </w:r>
            <w:r w:rsidRPr="00F6713D">
              <w:t>do</w:t>
            </w:r>
            <w:r>
              <w:rPr>
                <w:spacing w:val="19"/>
              </w:rPr>
              <w:t xml:space="preserve"> </w:t>
            </w:r>
            <w:r w:rsidRPr="00F6713D">
              <w:t>ĐHQGHN</w:t>
            </w:r>
            <w:r w:rsidRPr="00F6713D">
              <w:rPr>
                <w:spacing w:val="18"/>
              </w:rPr>
              <w:t xml:space="preserve"> </w:t>
            </w:r>
            <w:r w:rsidRPr="00F6713D">
              <w:t>và</w:t>
            </w:r>
            <w:r w:rsidRPr="00F6713D">
              <w:rPr>
                <w:spacing w:val="-62"/>
              </w:rPr>
              <w:t xml:space="preserve"> </w:t>
            </w:r>
            <w:r w:rsidRPr="00F6713D">
              <w:t>Khoa</w:t>
            </w:r>
            <w:r w:rsidRPr="00F6713D">
              <w:rPr>
                <w:spacing w:val="-7"/>
              </w:rPr>
              <w:t xml:space="preserve"> </w:t>
            </w:r>
            <w:r w:rsidRPr="00F6713D">
              <w:t>Các</w:t>
            </w:r>
            <w:r w:rsidRPr="00F6713D">
              <w:rPr>
                <w:spacing w:val="-1"/>
              </w:rPr>
              <w:t xml:space="preserve"> </w:t>
            </w:r>
            <w:r w:rsidRPr="00F6713D">
              <w:t>khoa</w:t>
            </w:r>
            <w:r w:rsidRPr="00F6713D">
              <w:rPr>
                <w:spacing w:val="-1"/>
              </w:rPr>
              <w:t xml:space="preserve"> </w:t>
            </w:r>
            <w:r w:rsidRPr="00F6713D">
              <w:t>học</w:t>
            </w:r>
            <w:r w:rsidRPr="00F6713D">
              <w:rPr>
                <w:spacing w:val="-1"/>
              </w:rPr>
              <w:t xml:space="preserve"> </w:t>
            </w:r>
            <w:r w:rsidRPr="00F6713D">
              <w:t>liên</w:t>
            </w:r>
            <w:r w:rsidRPr="00F6713D">
              <w:rPr>
                <w:spacing w:val="-2"/>
              </w:rPr>
              <w:t xml:space="preserve"> </w:t>
            </w:r>
            <w:r w:rsidRPr="00F6713D">
              <w:t>ngành</w:t>
            </w:r>
            <w:r w:rsidRPr="00F6713D">
              <w:rPr>
                <w:spacing w:val="-1"/>
              </w:rPr>
              <w:t xml:space="preserve"> </w:t>
            </w:r>
            <w:r w:rsidRPr="00F6713D">
              <w:t>quy</w:t>
            </w:r>
            <w:r w:rsidRPr="00F6713D">
              <w:rPr>
                <w:spacing w:val="-13"/>
              </w:rPr>
              <w:t xml:space="preserve"> </w:t>
            </w:r>
            <w:r w:rsidRPr="00F6713D">
              <w:t>định</w:t>
            </w:r>
            <w:r w:rsidRPr="00F6713D">
              <w:rPr>
                <w:spacing w:val="6"/>
              </w:rPr>
              <w:t xml:space="preserve"> </w:t>
            </w:r>
            <w:r w:rsidRPr="00F6713D">
              <w:t>theo</w:t>
            </w:r>
            <w:r w:rsidRPr="00F6713D">
              <w:rPr>
                <w:spacing w:val="7"/>
              </w:rPr>
              <w:t xml:space="preserve"> </w:t>
            </w:r>
            <w:r w:rsidRPr="00F6713D">
              <w:t>năm</w:t>
            </w:r>
            <w:r w:rsidRPr="00F6713D">
              <w:rPr>
                <w:spacing w:val="-10"/>
              </w:rPr>
              <w:t xml:space="preserve"> </w:t>
            </w:r>
            <w:r w:rsidRPr="00F6713D">
              <w:t>dự tuyển.</w:t>
            </w:r>
          </w:p>
          <w:p w14:paraId="62B917EF" w14:textId="77777777" w:rsidR="0078143C" w:rsidRPr="00F6713D" w:rsidRDefault="0078143C" w:rsidP="0078143C">
            <w:pPr>
              <w:tabs>
                <w:tab w:val="left" w:pos="1050"/>
                <w:tab w:val="left" w:pos="1051"/>
              </w:tabs>
              <w:spacing w:line="355" w:lineRule="auto"/>
              <w:ind w:right="292"/>
            </w:pPr>
            <w:r w:rsidRPr="00F6713D">
              <w:rPr>
                <w:w w:val="95"/>
                <w:lang w:val="vi-VN"/>
              </w:rPr>
              <w:t xml:space="preserve">+ </w:t>
            </w:r>
            <w:r w:rsidRPr="00F6713D">
              <w:rPr>
                <w:w w:val="95"/>
              </w:rPr>
              <w:t>Đã</w:t>
            </w:r>
            <w:r w:rsidRPr="00F6713D">
              <w:rPr>
                <w:spacing w:val="7"/>
                <w:w w:val="95"/>
              </w:rPr>
              <w:t xml:space="preserve"> </w:t>
            </w:r>
            <w:r w:rsidRPr="00F6713D">
              <w:rPr>
                <w:w w:val="95"/>
              </w:rPr>
              <w:t>có</w:t>
            </w:r>
            <w:r w:rsidRPr="00F6713D">
              <w:rPr>
                <w:spacing w:val="14"/>
                <w:w w:val="95"/>
              </w:rPr>
              <w:t xml:space="preserve"> </w:t>
            </w:r>
            <w:r w:rsidRPr="00F6713D">
              <w:rPr>
                <w:w w:val="95"/>
              </w:rPr>
              <w:t>bằng</w:t>
            </w:r>
            <w:r w:rsidRPr="00F6713D">
              <w:rPr>
                <w:spacing w:val="11"/>
                <w:w w:val="95"/>
              </w:rPr>
              <w:t xml:space="preserve"> </w:t>
            </w:r>
            <w:r w:rsidRPr="00F6713D">
              <w:rPr>
                <w:w w:val="95"/>
              </w:rPr>
              <w:t>tốt</w:t>
            </w:r>
            <w:r w:rsidRPr="00F6713D">
              <w:rPr>
                <w:spacing w:val="15"/>
                <w:w w:val="95"/>
              </w:rPr>
              <w:t xml:space="preserve"> </w:t>
            </w:r>
            <w:r w:rsidRPr="00F6713D">
              <w:rPr>
                <w:w w:val="95"/>
              </w:rPr>
              <w:t>nghiệp</w:t>
            </w:r>
            <w:r w:rsidRPr="00F6713D">
              <w:rPr>
                <w:spacing w:val="18"/>
                <w:w w:val="95"/>
              </w:rPr>
              <w:t xml:space="preserve"> </w:t>
            </w:r>
            <w:r w:rsidRPr="00F6713D">
              <w:rPr>
                <w:w w:val="95"/>
              </w:rPr>
              <w:t>THPT,</w:t>
            </w:r>
            <w:r w:rsidRPr="00F6713D">
              <w:rPr>
                <w:spacing w:val="12"/>
                <w:w w:val="95"/>
              </w:rPr>
              <w:t xml:space="preserve"> </w:t>
            </w:r>
            <w:r w:rsidRPr="00F6713D">
              <w:rPr>
                <w:w w:val="95"/>
              </w:rPr>
              <w:t>hoặc</w:t>
            </w:r>
            <w:r w:rsidRPr="00F6713D">
              <w:rPr>
                <w:spacing w:val="13"/>
                <w:w w:val="95"/>
              </w:rPr>
              <w:t xml:space="preserve"> </w:t>
            </w:r>
            <w:r w:rsidRPr="00F6713D">
              <w:rPr>
                <w:w w:val="95"/>
              </w:rPr>
              <w:t>hoàn</w:t>
            </w:r>
            <w:r w:rsidRPr="00F6713D">
              <w:rPr>
                <w:spacing w:val="14"/>
                <w:w w:val="95"/>
              </w:rPr>
              <w:t xml:space="preserve"> </w:t>
            </w:r>
            <w:r w:rsidRPr="00F6713D">
              <w:rPr>
                <w:w w:val="95"/>
              </w:rPr>
              <w:t>thành</w:t>
            </w:r>
            <w:r w:rsidRPr="00F6713D">
              <w:rPr>
                <w:spacing w:val="18"/>
                <w:w w:val="95"/>
              </w:rPr>
              <w:t xml:space="preserve"> </w:t>
            </w:r>
            <w:r w:rsidRPr="00F6713D">
              <w:rPr>
                <w:w w:val="95"/>
              </w:rPr>
              <w:t>tốt</w:t>
            </w:r>
            <w:r w:rsidRPr="00F6713D">
              <w:rPr>
                <w:spacing w:val="11"/>
                <w:w w:val="95"/>
              </w:rPr>
              <w:t xml:space="preserve"> </w:t>
            </w:r>
            <w:r w:rsidRPr="00F6713D">
              <w:rPr>
                <w:w w:val="95"/>
              </w:rPr>
              <w:t>ng</w:t>
            </w:r>
            <w:bookmarkStart w:id="3" w:name="_GoBack"/>
            <w:bookmarkEnd w:id="3"/>
            <w:r w:rsidRPr="00F6713D">
              <w:rPr>
                <w:w w:val="95"/>
              </w:rPr>
              <w:t>hiệp</w:t>
            </w:r>
            <w:r w:rsidRPr="00F6713D">
              <w:rPr>
                <w:spacing w:val="15"/>
                <w:w w:val="95"/>
              </w:rPr>
              <w:t xml:space="preserve"> </w:t>
            </w:r>
            <w:r w:rsidRPr="00F6713D">
              <w:rPr>
                <w:w w:val="95"/>
              </w:rPr>
              <w:t>kỳ</w:t>
            </w:r>
            <w:r w:rsidRPr="00F6713D">
              <w:rPr>
                <w:spacing w:val="-1"/>
                <w:w w:val="95"/>
              </w:rPr>
              <w:t xml:space="preserve"> </w:t>
            </w:r>
            <w:r w:rsidRPr="00F6713D">
              <w:rPr>
                <w:w w:val="95"/>
              </w:rPr>
              <w:t>thi</w:t>
            </w:r>
            <w:r w:rsidRPr="00F6713D">
              <w:rPr>
                <w:spacing w:val="15"/>
                <w:w w:val="95"/>
              </w:rPr>
              <w:t xml:space="preserve"> </w:t>
            </w:r>
            <w:r w:rsidRPr="00F6713D">
              <w:rPr>
                <w:w w:val="95"/>
              </w:rPr>
              <w:t>THPT</w:t>
            </w:r>
            <w:r w:rsidRPr="00F6713D">
              <w:rPr>
                <w:spacing w:val="22"/>
                <w:w w:val="95"/>
              </w:rPr>
              <w:t xml:space="preserve"> </w:t>
            </w:r>
            <w:r w:rsidRPr="00F6713D">
              <w:rPr>
                <w:w w:val="95"/>
              </w:rPr>
              <w:t>năm</w:t>
            </w:r>
            <w:r w:rsidRPr="00F6713D">
              <w:rPr>
                <w:spacing w:val="12"/>
                <w:w w:val="95"/>
              </w:rPr>
              <w:t xml:space="preserve"> </w:t>
            </w:r>
            <w:r w:rsidRPr="00F6713D">
              <w:rPr>
                <w:w w:val="95"/>
              </w:rPr>
              <w:t>2023</w:t>
            </w:r>
            <w:r w:rsidRPr="00F6713D">
              <w:rPr>
                <w:spacing w:val="12"/>
                <w:w w:val="95"/>
              </w:rPr>
              <w:t xml:space="preserve"> </w:t>
            </w:r>
            <w:r w:rsidRPr="00F6713D">
              <w:rPr>
                <w:w w:val="95"/>
              </w:rPr>
              <w:t>theo</w:t>
            </w:r>
            <w:r w:rsidRPr="00F6713D">
              <w:rPr>
                <w:spacing w:val="-59"/>
                <w:w w:val="95"/>
              </w:rPr>
              <w:t xml:space="preserve"> </w:t>
            </w:r>
            <w:r w:rsidRPr="00F6713D">
              <w:t>ngưỡng</w:t>
            </w:r>
            <w:r w:rsidRPr="00F6713D">
              <w:rPr>
                <w:spacing w:val="-7"/>
              </w:rPr>
              <w:t xml:space="preserve"> </w:t>
            </w:r>
            <w:r w:rsidRPr="00F6713D">
              <w:t>đảm</w:t>
            </w:r>
            <w:r w:rsidRPr="00F6713D">
              <w:rPr>
                <w:spacing w:val="-3"/>
              </w:rPr>
              <w:t xml:space="preserve"> </w:t>
            </w:r>
            <w:r w:rsidRPr="00F6713D">
              <w:t>bảo</w:t>
            </w:r>
            <w:r w:rsidRPr="00F6713D">
              <w:rPr>
                <w:spacing w:val="-2"/>
              </w:rPr>
              <w:t xml:space="preserve"> </w:t>
            </w:r>
            <w:r w:rsidRPr="00F6713D">
              <w:t>chất lượng</w:t>
            </w:r>
            <w:r w:rsidRPr="00F6713D">
              <w:rPr>
                <w:spacing w:val="-1"/>
              </w:rPr>
              <w:t xml:space="preserve"> </w:t>
            </w:r>
            <w:r w:rsidRPr="00F6713D">
              <w:t>theo</w:t>
            </w:r>
            <w:r w:rsidRPr="00F6713D">
              <w:rPr>
                <w:spacing w:val="10"/>
              </w:rPr>
              <w:t xml:space="preserve"> </w:t>
            </w:r>
            <w:r w:rsidRPr="00F6713D">
              <w:t>yêu</w:t>
            </w:r>
            <w:r w:rsidRPr="00F6713D">
              <w:rPr>
                <w:spacing w:val="-1"/>
              </w:rPr>
              <w:t xml:space="preserve"> </w:t>
            </w:r>
            <w:r w:rsidRPr="00F6713D">
              <w:t>cầu</w:t>
            </w:r>
            <w:r w:rsidRPr="00F6713D">
              <w:rPr>
                <w:spacing w:val="1"/>
              </w:rPr>
              <w:t xml:space="preserve"> </w:t>
            </w:r>
            <w:r w:rsidRPr="00F6713D">
              <w:t>của</w:t>
            </w:r>
            <w:r w:rsidRPr="00F6713D">
              <w:rPr>
                <w:spacing w:val="5"/>
              </w:rPr>
              <w:t xml:space="preserve"> </w:t>
            </w:r>
            <w:r w:rsidRPr="00F6713D">
              <w:t>Bộ</w:t>
            </w:r>
            <w:r w:rsidRPr="00F6713D">
              <w:rPr>
                <w:spacing w:val="-4"/>
              </w:rPr>
              <w:t xml:space="preserve"> </w:t>
            </w:r>
            <w:r w:rsidRPr="00F6713D">
              <w:t>Giáo</w:t>
            </w:r>
            <w:r w:rsidRPr="00F6713D">
              <w:rPr>
                <w:spacing w:val="-1"/>
              </w:rPr>
              <w:t xml:space="preserve"> </w:t>
            </w:r>
            <w:r w:rsidRPr="00F6713D">
              <w:t>dục</w:t>
            </w:r>
            <w:r w:rsidRPr="00F6713D">
              <w:rPr>
                <w:spacing w:val="-1"/>
              </w:rPr>
              <w:t xml:space="preserve"> </w:t>
            </w:r>
            <w:r w:rsidRPr="00F6713D">
              <w:t>và</w:t>
            </w:r>
            <w:r w:rsidRPr="00F6713D">
              <w:rPr>
                <w:spacing w:val="-1"/>
              </w:rPr>
              <w:t xml:space="preserve"> </w:t>
            </w:r>
            <w:r w:rsidRPr="00F6713D">
              <w:t>Đào</w:t>
            </w:r>
            <w:r w:rsidRPr="00F6713D">
              <w:rPr>
                <w:spacing w:val="-1"/>
              </w:rPr>
              <w:t xml:space="preserve"> </w:t>
            </w:r>
            <w:r w:rsidRPr="00F6713D">
              <w:t>tạo.</w:t>
            </w:r>
          </w:p>
          <w:p w14:paraId="71D808A8" w14:textId="77777777" w:rsidR="0078143C" w:rsidRPr="00F6713D" w:rsidRDefault="0078143C" w:rsidP="0078143C">
            <w:pPr>
              <w:tabs>
                <w:tab w:val="left" w:pos="1050"/>
                <w:tab w:val="left" w:pos="1051"/>
              </w:tabs>
              <w:spacing w:before="9" w:line="362" w:lineRule="auto"/>
              <w:ind w:right="282"/>
            </w:pPr>
            <w:r w:rsidRPr="00F6713D">
              <w:rPr>
                <w:lang w:val="vi-VN"/>
              </w:rPr>
              <w:t xml:space="preserve">+ </w:t>
            </w:r>
            <w:r w:rsidRPr="00F6713D">
              <w:t>Có</w:t>
            </w:r>
            <w:r w:rsidRPr="00F6713D">
              <w:rPr>
                <w:spacing w:val="9"/>
              </w:rPr>
              <w:t xml:space="preserve"> </w:t>
            </w:r>
            <w:r w:rsidRPr="00F6713D">
              <w:t>tổng</w:t>
            </w:r>
            <w:r w:rsidRPr="00F6713D">
              <w:rPr>
                <w:spacing w:val="15"/>
              </w:rPr>
              <w:t xml:space="preserve"> </w:t>
            </w:r>
            <w:r w:rsidRPr="00F6713D">
              <w:t>điểm</w:t>
            </w:r>
            <w:r w:rsidRPr="00F6713D">
              <w:rPr>
                <w:spacing w:val="11"/>
              </w:rPr>
              <w:t xml:space="preserve"> </w:t>
            </w:r>
            <w:r w:rsidRPr="00F6713D">
              <w:t>của</w:t>
            </w:r>
            <w:r w:rsidRPr="00F6713D">
              <w:rPr>
                <w:spacing w:val="13"/>
              </w:rPr>
              <w:t xml:space="preserve"> </w:t>
            </w:r>
            <w:r w:rsidRPr="00F6713D">
              <w:t>03</w:t>
            </w:r>
            <w:r w:rsidRPr="00F6713D">
              <w:rPr>
                <w:spacing w:val="13"/>
              </w:rPr>
              <w:t xml:space="preserve"> </w:t>
            </w:r>
            <w:r w:rsidRPr="00F6713D">
              <w:t>bài</w:t>
            </w:r>
            <w:r w:rsidRPr="00F6713D">
              <w:rPr>
                <w:spacing w:val="10"/>
              </w:rPr>
              <w:t xml:space="preserve"> </w:t>
            </w:r>
            <w:r w:rsidRPr="00F6713D">
              <w:t>thi/</w:t>
            </w:r>
            <w:r w:rsidRPr="00F6713D">
              <w:rPr>
                <w:spacing w:val="18"/>
              </w:rPr>
              <w:t xml:space="preserve"> </w:t>
            </w:r>
            <w:r w:rsidRPr="00F6713D">
              <w:t>môn</w:t>
            </w:r>
            <w:r w:rsidRPr="00F6713D">
              <w:rPr>
                <w:spacing w:val="13"/>
              </w:rPr>
              <w:t xml:space="preserve"> </w:t>
            </w:r>
            <w:r w:rsidRPr="00F6713D">
              <w:t>thi</w:t>
            </w:r>
            <w:r w:rsidRPr="00F6713D">
              <w:rPr>
                <w:spacing w:val="18"/>
              </w:rPr>
              <w:t xml:space="preserve"> </w:t>
            </w:r>
            <w:r w:rsidRPr="00F6713D">
              <w:t>tốt</w:t>
            </w:r>
            <w:r w:rsidRPr="00F6713D">
              <w:rPr>
                <w:spacing w:val="12"/>
              </w:rPr>
              <w:t xml:space="preserve"> </w:t>
            </w:r>
            <w:r w:rsidRPr="00F6713D">
              <w:t>nghiệp</w:t>
            </w:r>
            <w:r w:rsidRPr="00F6713D">
              <w:rPr>
                <w:spacing w:val="16"/>
              </w:rPr>
              <w:t xml:space="preserve"> </w:t>
            </w:r>
            <w:r w:rsidRPr="00F6713D">
              <w:t>THPT</w:t>
            </w:r>
            <w:r w:rsidRPr="00F6713D">
              <w:rPr>
                <w:spacing w:val="11"/>
              </w:rPr>
              <w:t xml:space="preserve"> </w:t>
            </w:r>
            <w:r w:rsidRPr="00F6713D">
              <w:t>năm</w:t>
            </w:r>
            <w:r w:rsidRPr="00F6713D">
              <w:rPr>
                <w:spacing w:val="11"/>
              </w:rPr>
              <w:t xml:space="preserve"> </w:t>
            </w:r>
            <w:r w:rsidRPr="00F6713D">
              <w:t>2023</w:t>
            </w:r>
            <w:r w:rsidRPr="00F6713D">
              <w:rPr>
                <w:spacing w:val="11"/>
              </w:rPr>
              <w:t xml:space="preserve"> </w:t>
            </w:r>
            <w:r w:rsidRPr="00F6713D">
              <w:t>thuộc</w:t>
            </w:r>
            <w:r w:rsidRPr="00F6713D">
              <w:rPr>
                <w:spacing w:val="11"/>
              </w:rPr>
              <w:t xml:space="preserve"> </w:t>
            </w:r>
            <w:r w:rsidRPr="00F6713D">
              <w:t>tổ</w:t>
            </w:r>
            <w:r w:rsidRPr="00F6713D">
              <w:rPr>
                <w:spacing w:val="12"/>
              </w:rPr>
              <w:t xml:space="preserve"> </w:t>
            </w:r>
            <w:r w:rsidRPr="00F6713D">
              <w:t>hợp</w:t>
            </w:r>
            <w:r w:rsidRPr="00F6713D">
              <w:rPr>
                <w:spacing w:val="13"/>
              </w:rPr>
              <w:t xml:space="preserve"> </w:t>
            </w:r>
            <w:r w:rsidRPr="00F6713D">
              <w:t>xét</w:t>
            </w:r>
            <w:r w:rsidRPr="00F6713D">
              <w:rPr>
                <w:spacing w:val="-62"/>
              </w:rPr>
              <w:t xml:space="preserve"> </w:t>
            </w:r>
            <w:r w:rsidRPr="00F6713D">
              <w:t>tuyển</w:t>
            </w:r>
            <w:r w:rsidRPr="00F6713D">
              <w:rPr>
                <w:spacing w:val="-6"/>
              </w:rPr>
              <w:t xml:space="preserve"> </w:t>
            </w:r>
            <w:r w:rsidRPr="00F6713D">
              <w:t>vào</w:t>
            </w:r>
            <w:r w:rsidRPr="00F6713D">
              <w:rPr>
                <w:spacing w:val="-3"/>
              </w:rPr>
              <w:t xml:space="preserve"> </w:t>
            </w:r>
            <w:r w:rsidRPr="00F6713D">
              <w:t>các</w:t>
            </w:r>
            <w:r w:rsidRPr="00F6713D">
              <w:rPr>
                <w:spacing w:val="-2"/>
              </w:rPr>
              <w:t xml:space="preserve"> </w:t>
            </w:r>
            <w:r w:rsidRPr="00F6713D">
              <w:t>ngành</w:t>
            </w:r>
            <w:r w:rsidRPr="00F6713D">
              <w:rPr>
                <w:spacing w:val="3"/>
              </w:rPr>
              <w:t xml:space="preserve"> </w:t>
            </w:r>
            <w:r w:rsidRPr="00F6713D">
              <w:t>của</w:t>
            </w:r>
            <w:r w:rsidRPr="00F6713D">
              <w:rPr>
                <w:spacing w:val="-1"/>
              </w:rPr>
              <w:t xml:space="preserve"> </w:t>
            </w:r>
            <w:r w:rsidRPr="00F6713D">
              <w:t>Khoa</w:t>
            </w:r>
            <w:r w:rsidRPr="00F6713D">
              <w:rPr>
                <w:spacing w:val="-5"/>
              </w:rPr>
              <w:t xml:space="preserve"> </w:t>
            </w:r>
            <w:r w:rsidRPr="00F6713D">
              <w:t>và</w:t>
            </w:r>
            <w:r w:rsidRPr="00F6713D">
              <w:rPr>
                <w:spacing w:val="-1"/>
              </w:rPr>
              <w:t xml:space="preserve"> </w:t>
            </w:r>
            <w:r w:rsidRPr="00F6713D">
              <w:t>đạt</w:t>
            </w:r>
            <w:r w:rsidRPr="00F6713D">
              <w:rPr>
                <w:spacing w:val="3"/>
              </w:rPr>
              <w:t xml:space="preserve"> </w:t>
            </w:r>
            <w:r w:rsidRPr="00F6713D">
              <w:t>mức</w:t>
            </w:r>
            <w:r w:rsidRPr="00F6713D">
              <w:rPr>
                <w:spacing w:val="-2"/>
              </w:rPr>
              <w:t xml:space="preserve"> </w:t>
            </w:r>
            <w:r w:rsidRPr="00F6713D">
              <w:t>điểm</w:t>
            </w:r>
            <w:r w:rsidRPr="00F6713D">
              <w:rPr>
                <w:spacing w:val="-8"/>
              </w:rPr>
              <w:t xml:space="preserve"> </w:t>
            </w:r>
            <w:r w:rsidRPr="00F6713D">
              <w:t>trúng tuyển</w:t>
            </w:r>
            <w:r w:rsidRPr="00F6713D">
              <w:rPr>
                <w:spacing w:val="-1"/>
              </w:rPr>
              <w:t xml:space="preserve"> </w:t>
            </w:r>
            <w:r w:rsidRPr="00F6713D">
              <w:t>theo</w:t>
            </w:r>
            <w:r w:rsidRPr="00F6713D">
              <w:rPr>
                <w:spacing w:val="-1"/>
              </w:rPr>
              <w:t xml:space="preserve"> </w:t>
            </w:r>
            <w:r w:rsidRPr="00F6713D">
              <w:t>quy</w:t>
            </w:r>
            <w:r w:rsidRPr="00F6713D">
              <w:rPr>
                <w:spacing w:val="-5"/>
              </w:rPr>
              <w:t xml:space="preserve"> </w:t>
            </w:r>
            <w:r w:rsidRPr="00F6713D">
              <w:t>định</w:t>
            </w:r>
            <w:r w:rsidRPr="00F6713D">
              <w:rPr>
                <w:spacing w:val="-7"/>
              </w:rPr>
              <w:t xml:space="preserve"> </w:t>
            </w:r>
            <w:r w:rsidRPr="00F6713D">
              <w:t>xét</w:t>
            </w:r>
            <w:r w:rsidRPr="00F6713D">
              <w:rPr>
                <w:spacing w:val="-1"/>
              </w:rPr>
              <w:t xml:space="preserve"> </w:t>
            </w:r>
            <w:r w:rsidRPr="00F6713D">
              <w:t>tuyển.</w:t>
            </w:r>
          </w:p>
          <w:p w14:paraId="07D11743" w14:textId="77777777" w:rsidR="0078143C" w:rsidRPr="00F6713D" w:rsidRDefault="0078143C" w:rsidP="0078143C">
            <w:pPr>
              <w:pStyle w:val="TableParagraph"/>
              <w:spacing w:line="293" w:lineRule="exact"/>
              <w:rPr>
                <w:sz w:val="24"/>
                <w:szCs w:val="24"/>
                <w:lang w:val="vi-VN"/>
              </w:rPr>
            </w:pPr>
          </w:p>
          <w:p w14:paraId="7B760D20"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2: </w:t>
            </w:r>
            <w:r w:rsidRPr="00F6713D">
              <w:rPr>
                <w:sz w:val="24"/>
                <w:szCs w:val="24"/>
              </w:rPr>
              <w:t>Xét</w:t>
            </w:r>
            <w:r w:rsidRPr="00F6713D">
              <w:rPr>
                <w:spacing w:val="-14"/>
                <w:sz w:val="24"/>
                <w:szCs w:val="24"/>
              </w:rPr>
              <w:t xml:space="preserve"> </w:t>
            </w:r>
            <w:r w:rsidRPr="00F6713D">
              <w:rPr>
                <w:sz w:val="24"/>
                <w:szCs w:val="24"/>
              </w:rPr>
              <w:t>tuyển</w:t>
            </w:r>
            <w:r w:rsidRPr="00F6713D">
              <w:rPr>
                <w:spacing w:val="-12"/>
                <w:sz w:val="24"/>
                <w:szCs w:val="24"/>
              </w:rPr>
              <w:t xml:space="preserve"> </w:t>
            </w:r>
            <w:r w:rsidRPr="00F6713D">
              <w:rPr>
                <w:sz w:val="24"/>
                <w:szCs w:val="24"/>
              </w:rPr>
              <w:t>kết</w:t>
            </w:r>
            <w:r w:rsidRPr="00F6713D">
              <w:rPr>
                <w:spacing w:val="-11"/>
                <w:sz w:val="24"/>
                <w:szCs w:val="24"/>
              </w:rPr>
              <w:t xml:space="preserve"> </w:t>
            </w:r>
            <w:r w:rsidRPr="00F6713D">
              <w:rPr>
                <w:sz w:val="24"/>
                <w:szCs w:val="24"/>
              </w:rPr>
              <w:t>quả</w:t>
            </w:r>
            <w:r w:rsidRPr="00F6713D">
              <w:rPr>
                <w:spacing w:val="-13"/>
                <w:sz w:val="24"/>
                <w:szCs w:val="24"/>
              </w:rPr>
              <w:t xml:space="preserve"> </w:t>
            </w:r>
            <w:r w:rsidRPr="00F6713D">
              <w:rPr>
                <w:sz w:val="24"/>
                <w:szCs w:val="24"/>
              </w:rPr>
              <w:t>bài</w:t>
            </w:r>
            <w:r w:rsidRPr="00F6713D">
              <w:rPr>
                <w:spacing w:val="-11"/>
                <w:sz w:val="24"/>
                <w:szCs w:val="24"/>
              </w:rPr>
              <w:t xml:space="preserve"> </w:t>
            </w:r>
            <w:r w:rsidRPr="00F6713D">
              <w:rPr>
                <w:sz w:val="24"/>
                <w:szCs w:val="24"/>
              </w:rPr>
              <w:t>thi</w:t>
            </w:r>
            <w:r w:rsidRPr="00F6713D">
              <w:rPr>
                <w:spacing w:val="-13"/>
                <w:sz w:val="24"/>
                <w:szCs w:val="24"/>
              </w:rPr>
              <w:t xml:space="preserve"> </w:t>
            </w:r>
            <w:r w:rsidRPr="00F6713D">
              <w:rPr>
                <w:sz w:val="24"/>
                <w:szCs w:val="24"/>
              </w:rPr>
              <w:t>Đánh</w:t>
            </w:r>
            <w:r w:rsidRPr="00F6713D">
              <w:rPr>
                <w:spacing w:val="-13"/>
                <w:sz w:val="24"/>
                <w:szCs w:val="24"/>
              </w:rPr>
              <w:t xml:space="preserve"> </w:t>
            </w:r>
            <w:r w:rsidRPr="00F6713D">
              <w:rPr>
                <w:sz w:val="24"/>
                <w:szCs w:val="24"/>
              </w:rPr>
              <w:t>giá</w:t>
            </w:r>
            <w:r w:rsidRPr="00F6713D">
              <w:rPr>
                <w:spacing w:val="-13"/>
                <w:sz w:val="24"/>
                <w:szCs w:val="24"/>
              </w:rPr>
              <w:t xml:space="preserve"> </w:t>
            </w:r>
            <w:r w:rsidRPr="00F6713D">
              <w:rPr>
                <w:sz w:val="24"/>
                <w:szCs w:val="24"/>
              </w:rPr>
              <w:t>năng</w:t>
            </w:r>
            <w:r w:rsidRPr="00F6713D">
              <w:rPr>
                <w:spacing w:val="-13"/>
                <w:sz w:val="24"/>
                <w:szCs w:val="24"/>
              </w:rPr>
              <w:t xml:space="preserve"> </w:t>
            </w:r>
            <w:r w:rsidRPr="00F6713D">
              <w:rPr>
                <w:sz w:val="24"/>
                <w:szCs w:val="24"/>
              </w:rPr>
              <w:t>lực</w:t>
            </w:r>
            <w:r w:rsidRPr="00F6713D">
              <w:rPr>
                <w:sz w:val="24"/>
                <w:szCs w:val="24"/>
                <w:lang w:val="vi-VN"/>
              </w:rPr>
              <w:t xml:space="preserve"> </w:t>
            </w:r>
            <w:r w:rsidRPr="00F6713D">
              <w:rPr>
                <w:sz w:val="24"/>
                <w:szCs w:val="24"/>
              </w:rPr>
              <w:t>(HSA)</w:t>
            </w:r>
            <w:r w:rsidRPr="00F6713D">
              <w:rPr>
                <w:spacing w:val="-4"/>
                <w:sz w:val="24"/>
                <w:szCs w:val="24"/>
              </w:rPr>
              <w:t xml:space="preserve"> </w:t>
            </w:r>
            <w:r w:rsidRPr="00F6713D">
              <w:rPr>
                <w:sz w:val="24"/>
                <w:szCs w:val="24"/>
              </w:rPr>
              <w:t>do</w:t>
            </w:r>
            <w:r w:rsidRPr="00F6713D">
              <w:rPr>
                <w:spacing w:val="1"/>
                <w:sz w:val="24"/>
                <w:szCs w:val="24"/>
              </w:rPr>
              <w:t xml:space="preserve"> </w:t>
            </w:r>
            <w:r w:rsidRPr="00F6713D">
              <w:rPr>
                <w:sz w:val="24"/>
                <w:szCs w:val="24"/>
              </w:rPr>
              <w:t>ĐHQGHN</w:t>
            </w:r>
            <w:r w:rsidRPr="00F6713D">
              <w:rPr>
                <w:spacing w:val="-2"/>
                <w:sz w:val="24"/>
                <w:szCs w:val="24"/>
              </w:rPr>
              <w:t xml:space="preserve"> </w:t>
            </w:r>
            <w:r w:rsidRPr="00F6713D">
              <w:rPr>
                <w:sz w:val="24"/>
                <w:szCs w:val="24"/>
              </w:rPr>
              <w:t>tổ</w:t>
            </w:r>
            <w:r w:rsidRPr="00F6713D">
              <w:rPr>
                <w:spacing w:val="-6"/>
                <w:sz w:val="24"/>
                <w:szCs w:val="24"/>
              </w:rPr>
              <w:t xml:space="preserve"> </w:t>
            </w:r>
            <w:r w:rsidRPr="00F6713D">
              <w:rPr>
                <w:sz w:val="24"/>
                <w:szCs w:val="24"/>
              </w:rPr>
              <w:t>chức</w:t>
            </w:r>
            <w:r w:rsidRPr="00F6713D">
              <w:rPr>
                <w:spacing w:val="-2"/>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p>
          <w:p w14:paraId="7AE26FC5"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w:t>
            </w:r>
            <w:r w:rsidRPr="00F6713D">
              <w:rPr>
                <w:sz w:val="24"/>
                <w:szCs w:val="24"/>
              </w:rPr>
              <w:t>Thí sinh có kết quả thi ĐGNL học sinh THPT do ĐHQGHN tổ chức năm 2023 đạt tối thiểu 80/150 điểm trở lên.</w:t>
            </w:r>
          </w:p>
          <w:p w14:paraId="5BE6CF2D" w14:textId="77777777" w:rsidR="0078143C" w:rsidRPr="00F6713D" w:rsidRDefault="0078143C" w:rsidP="0078143C">
            <w:pPr>
              <w:pStyle w:val="TableParagraph"/>
              <w:spacing w:line="293" w:lineRule="exact"/>
              <w:ind w:left="112"/>
              <w:rPr>
                <w:sz w:val="24"/>
                <w:szCs w:val="24"/>
                <w:lang w:val="vi-VN"/>
              </w:rPr>
            </w:pPr>
          </w:p>
          <w:p w14:paraId="40A6DFDE"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3: </w:t>
            </w:r>
            <w:r w:rsidRPr="00F6713D">
              <w:rPr>
                <w:sz w:val="24"/>
                <w:szCs w:val="24"/>
              </w:rPr>
              <w:t>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10"/>
                <w:sz w:val="24"/>
                <w:szCs w:val="24"/>
              </w:rPr>
              <w:t xml:space="preserve"> </w:t>
            </w:r>
            <w:r w:rsidRPr="00F6713D">
              <w:rPr>
                <w:sz w:val="24"/>
                <w:szCs w:val="24"/>
              </w:rPr>
              <w:t>ưu</w:t>
            </w:r>
            <w:r w:rsidRPr="00F6713D">
              <w:rPr>
                <w:spacing w:val="-10"/>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7"/>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9"/>
                <w:sz w:val="24"/>
                <w:szCs w:val="24"/>
              </w:rPr>
              <w:t xml:space="preserve"> </w:t>
            </w:r>
            <w:r w:rsidRPr="00F6713D">
              <w:rPr>
                <w:sz w:val="24"/>
                <w:szCs w:val="24"/>
              </w:rPr>
              <w:t>quy</w:t>
            </w:r>
            <w:r w:rsidRPr="00F6713D">
              <w:rPr>
                <w:sz w:val="24"/>
                <w:szCs w:val="24"/>
                <w:lang w:val="vi-VN"/>
              </w:rPr>
              <w:t xml:space="preserve"> </w:t>
            </w:r>
            <w:r w:rsidRPr="00F6713D">
              <w:rPr>
                <w:spacing w:val="-62"/>
                <w:sz w:val="24"/>
                <w:szCs w:val="24"/>
              </w:rPr>
              <w:t xml:space="preserve"> </w:t>
            </w:r>
            <w:r w:rsidRPr="00F6713D">
              <w:rPr>
                <w:spacing w:val="-62"/>
                <w:sz w:val="24"/>
                <w:szCs w:val="24"/>
                <w:lang w:val="vi-VN"/>
              </w:rPr>
              <w:t xml:space="preserve"> </w:t>
            </w:r>
            <w:r w:rsidRPr="00F6713D">
              <w:rPr>
                <w:sz w:val="24"/>
                <w:szCs w:val="24"/>
              </w:rPr>
              <w:t>định</w:t>
            </w:r>
            <w:r w:rsidRPr="00F6713D">
              <w:rPr>
                <w:spacing w:val="-7"/>
                <w:sz w:val="24"/>
                <w:szCs w:val="24"/>
              </w:rPr>
              <w:t xml:space="preserve"> </w:t>
            </w:r>
            <w:r w:rsidRPr="00F6713D">
              <w:rPr>
                <w:sz w:val="24"/>
                <w:szCs w:val="24"/>
              </w:rPr>
              <w:t>của</w:t>
            </w:r>
            <w:r w:rsidRPr="00F6713D">
              <w:rPr>
                <w:spacing w:val="2"/>
                <w:sz w:val="24"/>
                <w:szCs w:val="24"/>
              </w:rPr>
              <w:t xml:space="preserve"> </w:t>
            </w:r>
            <w:r w:rsidRPr="00F6713D">
              <w:rPr>
                <w:sz w:val="24"/>
                <w:szCs w:val="24"/>
              </w:rPr>
              <w:t>Bộ Giáo dục và Đào tạo (GD&amp;ĐT)</w:t>
            </w:r>
          </w:p>
          <w:p w14:paraId="5CE71E6A" w14:textId="77777777" w:rsidR="0078143C" w:rsidRPr="00F6713D" w:rsidRDefault="0078143C" w:rsidP="0078143C">
            <w:pPr>
              <w:pStyle w:val="TableParagraph"/>
              <w:spacing w:line="293" w:lineRule="exact"/>
              <w:rPr>
                <w:sz w:val="24"/>
                <w:szCs w:val="24"/>
                <w:lang w:val="vi-VN"/>
              </w:rPr>
            </w:pPr>
            <w:r w:rsidRPr="00F6713D">
              <w:rPr>
                <w:sz w:val="24"/>
                <w:szCs w:val="24"/>
                <w:lang w:val="vi-VN"/>
              </w:rPr>
              <w:lastRenderedPageBreak/>
              <w:t>+</w:t>
            </w:r>
            <w:r w:rsidRPr="00F6713D">
              <w:rPr>
                <w:sz w:val="24"/>
                <w:szCs w:val="24"/>
              </w:rPr>
              <w:t xml:space="preserve"> 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Bộ</w:t>
            </w:r>
            <w:r w:rsidRPr="00F6713D">
              <w:rPr>
                <w:spacing w:val="6"/>
                <w:sz w:val="24"/>
                <w:szCs w:val="24"/>
              </w:rPr>
              <w:t xml:space="preserve"> </w:t>
            </w:r>
            <w:r w:rsidRPr="00F6713D">
              <w:rPr>
                <w:sz w:val="24"/>
                <w:szCs w:val="24"/>
              </w:rPr>
              <w:t>Giáo</w:t>
            </w:r>
            <w:r w:rsidRPr="00F6713D">
              <w:rPr>
                <w:sz w:val="24"/>
                <w:szCs w:val="24"/>
                <w:lang w:val="vi-VN"/>
              </w:rPr>
              <w:t xml:space="preserve"> dục và Đào tạo</w:t>
            </w:r>
          </w:p>
          <w:p w14:paraId="2986AF63" w14:textId="77777777" w:rsidR="0078143C" w:rsidRPr="00F6713D" w:rsidRDefault="0078143C" w:rsidP="0078143C">
            <w:pPr>
              <w:pStyle w:val="TableParagraph"/>
              <w:spacing w:line="293" w:lineRule="exact"/>
              <w:rPr>
                <w:sz w:val="24"/>
                <w:szCs w:val="24"/>
                <w:lang w:val="vi-VN"/>
              </w:rPr>
            </w:pPr>
          </w:p>
          <w:p w14:paraId="2F032B81" w14:textId="77777777" w:rsidR="0078143C" w:rsidRPr="00F6713D" w:rsidRDefault="0078143C" w:rsidP="0078143C">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4:</w:t>
            </w:r>
            <w:r w:rsidRPr="00F6713D">
              <w:rPr>
                <w:sz w:val="24"/>
                <w:szCs w:val="24"/>
              </w:rPr>
              <w:t xml:space="preserve"> 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9"/>
                <w:sz w:val="24"/>
                <w:szCs w:val="24"/>
              </w:rPr>
              <w:t xml:space="preserve"> </w:t>
            </w:r>
            <w:r w:rsidRPr="00F6713D">
              <w:rPr>
                <w:sz w:val="24"/>
                <w:szCs w:val="24"/>
              </w:rPr>
              <w:t>ưu</w:t>
            </w:r>
            <w:r w:rsidRPr="00F6713D">
              <w:rPr>
                <w:spacing w:val="-11"/>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8"/>
                <w:sz w:val="24"/>
                <w:szCs w:val="24"/>
              </w:rPr>
              <w:t xml:space="preserve"> </w:t>
            </w:r>
            <w:r w:rsidRPr="00F6713D">
              <w:rPr>
                <w:sz w:val="24"/>
                <w:szCs w:val="24"/>
              </w:rPr>
              <w:t>quy</w:t>
            </w:r>
            <w:r w:rsidRPr="00F6713D">
              <w:rPr>
                <w:sz w:val="24"/>
                <w:szCs w:val="24"/>
                <w:lang w:val="vi-VN"/>
              </w:rPr>
              <w:t xml:space="preserve"> </w:t>
            </w:r>
            <w:r w:rsidRPr="00F6713D">
              <w:rPr>
                <w:sz w:val="24"/>
                <w:szCs w:val="24"/>
              </w:rPr>
              <w:t>định</w:t>
            </w:r>
            <w:r w:rsidRPr="00F6713D">
              <w:rPr>
                <w:spacing w:val="-9"/>
                <w:sz w:val="24"/>
                <w:szCs w:val="24"/>
              </w:rPr>
              <w:t xml:space="preserve"> </w:t>
            </w:r>
            <w:r w:rsidRPr="00F6713D">
              <w:rPr>
                <w:sz w:val="24"/>
                <w:szCs w:val="24"/>
              </w:rPr>
              <w:t>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w:t>
            </w:r>
          </w:p>
          <w:p w14:paraId="27A8B2BB" w14:textId="77777777" w:rsidR="0078143C" w:rsidRPr="00F6713D" w:rsidRDefault="0078143C" w:rsidP="0078143C">
            <w:pPr>
              <w:pStyle w:val="TableParagraph"/>
              <w:spacing w:line="293" w:lineRule="exact"/>
              <w:rPr>
                <w:sz w:val="24"/>
                <w:szCs w:val="24"/>
                <w:lang w:val="vi-VN"/>
              </w:rPr>
            </w:pPr>
            <w:r w:rsidRPr="00F6713D">
              <w:rPr>
                <w:sz w:val="24"/>
                <w:szCs w:val="24"/>
                <w:lang w:val="vi-VN"/>
              </w:rPr>
              <w:t xml:space="preserve">+ </w:t>
            </w:r>
            <w:r w:rsidRPr="00F6713D">
              <w:rPr>
                <w:sz w:val="24"/>
                <w:szCs w:val="24"/>
              </w:rPr>
              <w:t>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Đại</w:t>
            </w:r>
            <w:r w:rsidRPr="00F6713D">
              <w:rPr>
                <w:sz w:val="24"/>
                <w:szCs w:val="24"/>
                <w:lang w:val="vi-VN"/>
              </w:rPr>
              <w:t xml:space="preserve"> học Quốc gia Hà Nội</w:t>
            </w:r>
          </w:p>
          <w:p w14:paraId="0DDD72A0" w14:textId="77777777" w:rsidR="0078143C" w:rsidRPr="00F6713D" w:rsidRDefault="0078143C" w:rsidP="0078143C">
            <w:pPr>
              <w:pStyle w:val="TableParagraph"/>
              <w:spacing w:line="293" w:lineRule="exact"/>
              <w:rPr>
                <w:sz w:val="24"/>
                <w:szCs w:val="24"/>
                <w:lang w:val="vi-VN"/>
              </w:rPr>
            </w:pPr>
          </w:p>
          <w:p w14:paraId="03830A91" w14:textId="77777777" w:rsidR="0078143C" w:rsidRPr="00F6713D" w:rsidRDefault="0078143C" w:rsidP="0078143C">
            <w:pPr>
              <w:pStyle w:val="TableParagraph"/>
              <w:spacing w:line="293" w:lineRule="exact"/>
              <w:rPr>
                <w:w w:val="95"/>
                <w:sz w:val="24"/>
                <w:szCs w:val="24"/>
              </w:rPr>
            </w:pPr>
            <w:r w:rsidRPr="00F6713D">
              <w:rPr>
                <w:sz w:val="24"/>
                <w:szCs w:val="24"/>
                <w:lang w:val="vi-VN"/>
              </w:rPr>
              <w:t xml:space="preserve">Phương thức 5: </w:t>
            </w:r>
            <w:r w:rsidRPr="00F6713D">
              <w:rPr>
                <w:sz w:val="24"/>
                <w:szCs w:val="24"/>
              </w:rPr>
              <w:t>Xét</w:t>
            </w:r>
            <w:r w:rsidRPr="00F6713D">
              <w:rPr>
                <w:spacing w:val="24"/>
                <w:sz w:val="24"/>
                <w:szCs w:val="24"/>
              </w:rPr>
              <w:t xml:space="preserve"> </w:t>
            </w:r>
            <w:r w:rsidRPr="00F6713D">
              <w:rPr>
                <w:sz w:val="24"/>
                <w:szCs w:val="24"/>
              </w:rPr>
              <w:t>tuyển</w:t>
            </w:r>
            <w:r w:rsidRPr="00F6713D">
              <w:rPr>
                <w:spacing w:val="33"/>
                <w:sz w:val="24"/>
                <w:szCs w:val="24"/>
              </w:rPr>
              <w:t xml:space="preserve"> </w:t>
            </w:r>
            <w:r w:rsidRPr="00F6713D">
              <w:rPr>
                <w:sz w:val="24"/>
                <w:szCs w:val="24"/>
              </w:rPr>
              <w:t>kết</w:t>
            </w:r>
            <w:r w:rsidRPr="00F6713D">
              <w:rPr>
                <w:spacing w:val="30"/>
                <w:sz w:val="24"/>
                <w:szCs w:val="24"/>
              </w:rPr>
              <w:t xml:space="preserve"> </w:t>
            </w:r>
            <w:r w:rsidRPr="00F6713D">
              <w:rPr>
                <w:sz w:val="24"/>
                <w:szCs w:val="24"/>
              </w:rPr>
              <w:t>quả</w:t>
            </w:r>
            <w:r w:rsidRPr="00F6713D">
              <w:rPr>
                <w:spacing w:val="30"/>
                <w:sz w:val="24"/>
                <w:szCs w:val="24"/>
              </w:rPr>
              <w:t xml:space="preserve"> </w:t>
            </w:r>
            <w:r w:rsidRPr="00F6713D">
              <w:rPr>
                <w:sz w:val="24"/>
                <w:szCs w:val="24"/>
              </w:rPr>
              <w:t>trong</w:t>
            </w:r>
            <w:r w:rsidRPr="00F6713D">
              <w:rPr>
                <w:spacing w:val="30"/>
                <w:sz w:val="24"/>
                <w:szCs w:val="24"/>
              </w:rPr>
              <w:t xml:space="preserve"> </w:t>
            </w:r>
            <w:r w:rsidRPr="00F6713D">
              <w:rPr>
                <w:sz w:val="24"/>
                <w:szCs w:val="24"/>
              </w:rPr>
              <w:t>các</w:t>
            </w:r>
            <w:r w:rsidRPr="00F6713D">
              <w:rPr>
                <w:spacing w:val="30"/>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27"/>
                <w:sz w:val="24"/>
                <w:szCs w:val="24"/>
              </w:rPr>
              <w:t xml:space="preserve"> </w:t>
            </w:r>
            <w:r w:rsidRPr="00F6713D">
              <w:rPr>
                <w:sz w:val="24"/>
                <w:szCs w:val="24"/>
              </w:rPr>
              <w:t>chuẩn</w:t>
            </w:r>
            <w:r w:rsidRPr="00F6713D">
              <w:rPr>
                <w:sz w:val="24"/>
                <w:szCs w:val="24"/>
                <w:lang w:val="vi-VN"/>
              </w:rPr>
              <w:t xml:space="preserve"> </w:t>
            </w:r>
            <w:r w:rsidRPr="00F6713D">
              <w:rPr>
                <w:w w:val="95"/>
                <w:sz w:val="24"/>
                <w:szCs w:val="24"/>
              </w:rPr>
              <w:t>hóa</w:t>
            </w:r>
            <w:r w:rsidRPr="00F6713D">
              <w:rPr>
                <w:spacing w:val="11"/>
                <w:w w:val="95"/>
                <w:sz w:val="24"/>
                <w:szCs w:val="24"/>
              </w:rPr>
              <w:t xml:space="preserve"> </w:t>
            </w:r>
            <w:r w:rsidRPr="00F6713D">
              <w:rPr>
                <w:w w:val="95"/>
                <w:sz w:val="24"/>
                <w:szCs w:val="24"/>
              </w:rPr>
              <w:t>Quốc</w:t>
            </w:r>
            <w:r w:rsidRPr="00F6713D">
              <w:rPr>
                <w:spacing w:val="16"/>
                <w:w w:val="95"/>
                <w:sz w:val="24"/>
                <w:szCs w:val="24"/>
              </w:rPr>
              <w:t xml:space="preserve"> </w:t>
            </w:r>
            <w:r w:rsidRPr="00F6713D">
              <w:rPr>
                <w:w w:val="95"/>
                <w:sz w:val="24"/>
                <w:szCs w:val="24"/>
              </w:rPr>
              <w:t>tế</w:t>
            </w:r>
            <w:r w:rsidRPr="00F6713D">
              <w:rPr>
                <w:spacing w:val="18"/>
                <w:w w:val="95"/>
                <w:sz w:val="24"/>
                <w:szCs w:val="24"/>
              </w:rPr>
              <w:t xml:space="preserve"> </w:t>
            </w:r>
            <w:r w:rsidRPr="00F6713D">
              <w:rPr>
                <w:w w:val="95"/>
                <w:sz w:val="24"/>
                <w:szCs w:val="24"/>
              </w:rPr>
              <w:t>SAT,</w:t>
            </w:r>
            <w:r w:rsidRPr="00F6713D">
              <w:rPr>
                <w:spacing w:val="17"/>
                <w:w w:val="95"/>
                <w:sz w:val="24"/>
                <w:szCs w:val="24"/>
              </w:rPr>
              <w:t xml:space="preserve"> </w:t>
            </w:r>
            <w:r w:rsidRPr="00F6713D">
              <w:rPr>
                <w:w w:val="95"/>
                <w:sz w:val="24"/>
                <w:szCs w:val="24"/>
              </w:rPr>
              <w:t>ACT,</w:t>
            </w:r>
            <w:r w:rsidRPr="00F6713D">
              <w:rPr>
                <w:spacing w:val="10"/>
                <w:w w:val="95"/>
                <w:sz w:val="24"/>
                <w:szCs w:val="24"/>
              </w:rPr>
              <w:t xml:space="preserve"> </w:t>
            </w:r>
            <w:r w:rsidRPr="00F6713D">
              <w:rPr>
                <w:w w:val="95"/>
                <w:sz w:val="24"/>
                <w:szCs w:val="24"/>
              </w:rPr>
              <w:t>chứng</w:t>
            </w:r>
            <w:r w:rsidRPr="00F6713D">
              <w:rPr>
                <w:spacing w:val="15"/>
                <w:w w:val="95"/>
                <w:sz w:val="24"/>
                <w:szCs w:val="24"/>
              </w:rPr>
              <w:t xml:space="preserve"> </w:t>
            </w:r>
            <w:r w:rsidRPr="00F6713D">
              <w:rPr>
                <w:w w:val="95"/>
                <w:sz w:val="24"/>
                <w:szCs w:val="24"/>
              </w:rPr>
              <w:t>chỉ</w:t>
            </w:r>
            <w:r w:rsidRPr="00F6713D">
              <w:rPr>
                <w:spacing w:val="14"/>
                <w:w w:val="95"/>
                <w:sz w:val="24"/>
                <w:szCs w:val="24"/>
              </w:rPr>
              <w:t xml:space="preserve"> </w:t>
            </w:r>
            <w:r w:rsidRPr="00F6713D">
              <w:rPr>
                <w:w w:val="95"/>
                <w:sz w:val="24"/>
                <w:szCs w:val="24"/>
              </w:rPr>
              <w:t>A-Level</w:t>
            </w:r>
          </w:p>
          <w:p w14:paraId="5539171E" w14:textId="77777777" w:rsidR="0078143C" w:rsidRPr="00F6713D" w:rsidRDefault="0078143C" w:rsidP="0078143C">
            <w:pPr>
              <w:pStyle w:val="TableParagraph"/>
              <w:spacing w:line="293" w:lineRule="exact"/>
              <w:rPr>
                <w:sz w:val="24"/>
                <w:szCs w:val="24"/>
                <w:lang w:val="vi-VN"/>
              </w:rPr>
            </w:pPr>
            <w:r w:rsidRPr="00F6713D">
              <w:rPr>
                <w:w w:val="95"/>
                <w:sz w:val="24"/>
                <w:szCs w:val="24"/>
                <w:lang w:val="vi-VN"/>
              </w:rPr>
              <w:t xml:space="preserve">+ </w:t>
            </w:r>
            <w:r w:rsidRPr="00F6713D">
              <w:rPr>
                <w:sz w:val="24"/>
                <w:szCs w:val="24"/>
              </w:rPr>
              <w:t>Yêu</w:t>
            </w:r>
            <w:r w:rsidRPr="00F6713D">
              <w:rPr>
                <w:spacing w:val="-3"/>
                <w:sz w:val="24"/>
                <w:szCs w:val="24"/>
              </w:rPr>
              <w:t xml:space="preserve"> </w:t>
            </w:r>
            <w:r w:rsidRPr="00F6713D">
              <w:rPr>
                <w:sz w:val="24"/>
                <w:szCs w:val="24"/>
              </w:rPr>
              <w:t>cầu</w:t>
            </w:r>
            <w:r w:rsidRPr="00F6713D">
              <w:rPr>
                <w:spacing w:val="1"/>
                <w:sz w:val="24"/>
                <w:szCs w:val="24"/>
              </w:rPr>
              <w:t xml:space="preserve"> </w:t>
            </w:r>
            <w:r w:rsidRPr="00F6713D">
              <w:rPr>
                <w:sz w:val="24"/>
                <w:szCs w:val="24"/>
              </w:rPr>
              <w:t>chung</w:t>
            </w:r>
            <w:r w:rsidRPr="00F6713D">
              <w:rPr>
                <w:spacing w:val="6"/>
                <w:sz w:val="24"/>
                <w:szCs w:val="24"/>
              </w:rPr>
              <w:t xml:space="preserve"> </w:t>
            </w:r>
            <w:r w:rsidRPr="00F6713D">
              <w:rPr>
                <w:sz w:val="24"/>
                <w:szCs w:val="24"/>
              </w:rPr>
              <w:t>cho các</w:t>
            </w:r>
            <w:r w:rsidRPr="00F6713D">
              <w:rPr>
                <w:spacing w:val="8"/>
                <w:sz w:val="24"/>
                <w:szCs w:val="24"/>
              </w:rPr>
              <w:t xml:space="preserve"> </w:t>
            </w:r>
            <w:r w:rsidRPr="00F6713D">
              <w:rPr>
                <w:sz w:val="24"/>
                <w:szCs w:val="24"/>
              </w:rPr>
              <w:t>loại</w:t>
            </w:r>
            <w:r w:rsidRPr="00F6713D">
              <w:rPr>
                <w:spacing w:val="-2"/>
                <w:sz w:val="24"/>
                <w:szCs w:val="24"/>
              </w:rPr>
              <w:t xml:space="preserve"> </w:t>
            </w:r>
            <w:r w:rsidRPr="00F6713D">
              <w:rPr>
                <w:sz w:val="24"/>
                <w:szCs w:val="24"/>
              </w:rPr>
              <w:t>chứng</w:t>
            </w:r>
            <w:r w:rsidRPr="00F6713D">
              <w:rPr>
                <w:spacing w:val="3"/>
                <w:sz w:val="24"/>
                <w:szCs w:val="24"/>
              </w:rPr>
              <w:t xml:space="preserve"> </w:t>
            </w:r>
            <w:r w:rsidRPr="00F6713D">
              <w:rPr>
                <w:sz w:val="24"/>
                <w:szCs w:val="24"/>
              </w:rPr>
              <w:t>chỉ quốc</w:t>
            </w:r>
            <w:r w:rsidRPr="00F6713D">
              <w:rPr>
                <w:spacing w:val="3"/>
                <w:sz w:val="24"/>
                <w:szCs w:val="24"/>
              </w:rPr>
              <w:t xml:space="preserve"> </w:t>
            </w:r>
            <w:r w:rsidRPr="00F6713D">
              <w:rPr>
                <w:sz w:val="24"/>
                <w:szCs w:val="24"/>
              </w:rPr>
              <w:t>tế</w:t>
            </w:r>
            <w:r w:rsidRPr="00F6713D">
              <w:rPr>
                <w:spacing w:val="8"/>
                <w:sz w:val="24"/>
                <w:szCs w:val="24"/>
              </w:rPr>
              <w:t xml:space="preserve"> </w:t>
            </w:r>
            <w:r w:rsidRPr="00F6713D">
              <w:rPr>
                <w:sz w:val="24"/>
                <w:szCs w:val="24"/>
              </w:rPr>
              <w:t>sử</w:t>
            </w:r>
            <w:r w:rsidRPr="00F6713D">
              <w:rPr>
                <w:spacing w:val="1"/>
                <w:sz w:val="24"/>
                <w:szCs w:val="24"/>
              </w:rPr>
              <w:t xml:space="preserve"> </w:t>
            </w:r>
            <w:r w:rsidRPr="00F6713D">
              <w:rPr>
                <w:sz w:val="24"/>
                <w:szCs w:val="24"/>
              </w:rPr>
              <w:t>dụng</w:t>
            </w:r>
            <w:r w:rsidRPr="00F6713D">
              <w:rPr>
                <w:spacing w:val="1"/>
                <w:sz w:val="24"/>
                <w:szCs w:val="24"/>
              </w:rPr>
              <w:t xml:space="preserve"> </w:t>
            </w:r>
            <w:r w:rsidRPr="00F6713D">
              <w:rPr>
                <w:sz w:val="24"/>
                <w:szCs w:val="24"/>
              </w:rPr>
              <w:t>để</w:t>
            </w:r>
            <w:r w:rsidRPr="00F6713D">
              <w:rPr>
                <w:spacing w:val="3"/>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pacing w:val="-2"/>
                <w:sz w:val="24"/>
                <w:szCs w:val="24"/>
              </w:rPr>
              <w:t xml:space="preserve"> </w:t>
            </w:r>
            <w:r w:rsidRPr="00F6713D">
              <w:rPr>
                <w:sz w:val="24"/>
                <w:szCs w:val="24"/>
              </w:rPr>
              <w:t>là</w:t>
            </w:r>
            <w:r w:rsidRPr="00F6713D">
              <w:rPr>
                <w:spacing w:val="6"/>
                <w:sz w:val="24"/>
                <w:szCs w:val="24"/>
              </w:rPr>
              <w:t xml:space="preserve"> </w:t>
            </w:r>
            <w:r w:rsidRPr="00F6713D">
              <w:rPr>
                <w:sz w:val="24"/>
                <w:szCs w:val="24"/>
              </w:rPr>
              <w:t>phải</w:t>
            </w:r>
            <w:r w:rsidRPr="00F6713D">
              <w:rPr>
                <w:spacing w:val="-2"/>
                <w:sz w:val="24"/>
                <w:szCs w:val="24"/>
              </w:rPr>
              <w:t xml:space="preserve"> </w:t>
            </w:r>
            <w:r w:rsidRPr="00F6713D">
              <w:rPr>
                <w:sz w:val="24"/>
                <w:szCs w:val="24"/>
              </w:rPr>
              <w:t>còn</w:t>
            </w:r>
            <w:r w:rsidRPr="00F6713D">
              <w:rPr>
                <w:spacing w:val="1"/>
                <w:sz w:val="24"/>
                <w:szCs w:val="24"/>
              </w:rPr>
              <w:t xml:space="preserve"> </w:t>
            </w:r>
            <w:r w:rsidRPr="00F6713D">
              <w:rPr>
                <w:sz w:val="24"/>
                <w:szCs w:val="24"/>
              </w:rPr>
              <w:t>hạn</w:t>
            </w:r>
            <w:r w:rsidRPr="00F6713D">
              <w:rPr>
                <w:spacing w:val="2"/>
                <w:sz w:val="24"/>
                <w:szCs w:val="24"/>
              </w:rPr>
              <w:t xml:space="preserve"> </w:t>
            </w:r>
            <w:r w:rsidRPr="00F6713D">
              <w:rPr>
                <w:sz w:val="24"/>
                <w:szCs w:val="24"/>
              </w:rPr>
              <w:t>02</w:t>
            </w:r>
            <w:r w:rsidRPr="00F6713D">
              <w:rPr>
                <w:spacing w:val="-62"/>
                <w:sz w:val="24"/>
                <w:szCs w:val="24"/>
              </w:rPr>
              <w:t xml:space="preserve"> </w:t>
            </w:r>
            <w:r w:rsidRPr="00F6713D">
              <w:rPr>
                <w:sz w:val="24"/>
                <w:szCs w:val="24"/>
              </w:rPr>
              <w:t>năm</w:t>
            </w:r>
            <w:r w:rsidRPr="00F6713D">
              <w:rPr>
                <w:spacing w:val="-11"/>
                <w:sz w:val="24"/>
                <w:szCs w:val="24"/>
              </w:rPr>
              <w:t xml:space="preserve"> </w:t>
            </w:r>
            <w:r w:rsidRPr="00F6713D">
              <w:rPr>
                <w:sz w:val="24"/>
                <w:szCs w:val="24"/>
              </w:rPr>
              <w:t>tính</w:t>
            </w:r>
            <w:r w:rsidRPr="00F6713D">
              <w:rPr>
                <w:spacing w:val="-3"/>
                <w:sz w:val="24"/>
                <w:szCs w:val="24"/>
              </w:rPr>
              <w:t xml:space="preserve"> </w:t>
            </w:r>
            <w:r w:rsidRPr="00F6713D">
              <w:rPr>
                <w:sz w:val="24"/>
                <w:szCs w:val="24"/>
              </w:rPr>
              <w:t>từ ngày</w:t>
            </w:r>
            <w:r w:rsidRPr="00F6713D">
              <w:rPr>
                <w:spacing w:val="-12"/>
                <w:sz w:val="24"/>
                <w:szCs w:val="24"/>
              </w:rPr>
              <w:t xml:space="preserve"> </w:t>
            </w:r>
            <w:r w:rsidRPr="00F6713D">
              <w:rPr>
                <w:sz w:val="24"/>
                <w:szCs w:val="24"/>
              </w:rPr>
              <w:t>dự thi</w:t>
            </w:r>
            <w:r w:rsidRPr="00F6713D">
              <w:rPr>
                <w:spacing w:val="7"/>
                <w:sz w:val="24"/>
                <w:szCs w:val="24"/>
              </w:rPr>
              <w:t xml:space="preserve"> </w:t>
            </w:r>
            <w:r w:rsidRPr="00F6713D">
              <w:rPr>
                <w:sz w:val="24"/>
                <w:szCs w:val="24"/>
              </w:rPr>
              <w:t>đến</w:t>
            </w:r>
            <w:r w:rsidRPr="00F6713D">
              <w:rPr>
                <w:spacing w:val="-1"/>
                <w:sz w:val="24"/>
                <w:szCs w:val="24"/>
              </w:rPr>
              <w:t xml:space="preserve"> </w:t>
            </w:r>
            <w:r w:rsidRPr="00F6713D">
              <w:rPr>
                <w:sz w:val="24"/>
                <w:szCs w:val="24"/>
              </w:rPr>
              <w:t>ngày</w:t>
            </w:r>
            <w:r w:rsidRPr="00F6713D">
              <w:rPr>
                <w:spacing w:val="-15"/>
                <w:sz w:val="24"/>
                <w:szCs w:val="24"/>
              </w:rPr>
              <w:t xml:space="preserve"> </w:t>
            </w:r>
            <w:r w:rsidRPr="00F6713D">
              <w:rPr>
                <w:sz w:val="24"/>
                <w:szCs w:val="24"/>
              </w:rPr>
              <w:t>đăng</w:t>
            </w:r>
            <w:r w:rsidRPr="00F6713D">
              <w:rPr>
                <w:spacing w:val="2"/>
                <w:sz w:val="24"/>
                <w:szCs w:val="24"/>
              </w:rPr>
              <w:t xml:space="preserve"> </w:t>
            </w:r>
            <w:r w:rsidRPr="00F6713D">
              <w:rPr>
                <w:sz w:val="24"/>
                <w:szCs w:val="24"/>
              </w:rPr>
              <w:t>ký</w:t>
            </w:r>
            <w:r w:rsidRPr="00F6713D">
              <w:rPr>
                <w:spacing w:val="2"/>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z w:val="24"/>
                <w:szCs w:val="24"/>
                <w:lang w:val="vi-VN"/>
              </w:rPr>
              <w:t>.</w:t>
            </w:r>
          </w:p>
          <w:p w14:paraId="0A38CDD1"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403C7E54" w14:textId="77777777" w:rsidR="0078143C" w:rsidRPr="00F6713D" w:rsidRDefault="0078143C" w:rsidP="0078143C">
            <w:pPr>
              <w:pStyle w:val="TableParagraph"/>
              <w:spacing w:line="293" w:lineRule="exact"/>
              <w:rPr>
                <w:sz w:val="24"/>
                <w:szCs w:val="24"/>
                <w:lang w:val="vi-VN"/>
              </w:rPr>
            </w:pPr>
            <w:r w:rsidRPr="00F6713D">
              <w:rPr>
                <w:sz w:val="24"/>
                <w:szCs w:val="24"/>
                <w:lang w:val="vi-VN"/>
              </w:rPr>
              <w:t xml:space="preserve">+ Thí sinh phải đạt điểm từ 1100/1600. Mã đăng ký của ĐHQGHN với tổ chức thi SAT (The College Board) là 7853-Vietnam National University-Hanoi (thí sinh phải khai báo mã đăng ký trên khi đăng ký thi SAT). </w:t>
            </w:r>
          </w:p>
          <w:p w14:paraId="6BC72737"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phải đạt điểm từ 22/36 trong đó các điểm thành phần môn Toán (Mathematics) ≥ 35/60 và môn Khoa học (Science) ≥ 22/40.</w:t>
            </w:r>
          </w:p>
          <w:p w14:paraId="52386CDA" w14:textId="77777777" w:rsidR="0078143C" w:rsidRPr="00F6713D" w:rsidRDefault="0078143C" w:rsidP="0078143C">
            <w:pPr>
              <w:pStyle w:val="TableParagraph"/>
              <w:spacing w:before="2"/>
              <w:ind w:right="102"/>
              <w:rPr>
                <w:sz w:val="24"/>
                <w:szCs w:val="24"/>
              </w:rPr>
            </w:pPr>
            <w:r w:rsidRPr="00F6713D">
              <w:rPr>
                <w:w w:val="95"/>
                <w:sz w:val="24"/>
                <w:szCs w:val="24"/>
              </w:rPr>
              <w:t>Phương</w:t>
            </w:r>
            <w:r w:rsidRPr="00F6713D">
              <w:rPr>
                <w:w w:val="95"/>
                <w:sz w:val="24"/>
                <w:szCs w:val="24"/>
                <w:lang w:val="vi-VN"/>
              </w:rPr>
              <w:t xml:space="preserve"> thức 6: </w:t>
            </w:r>
            <w:r w:rsidRPr="00F6713D">
              <w:rPr>
                <w:sz w:val="24"/>
                <w:szCs w:val="24"/>
              </w:rPr>
              <w:t>Xét</w:t>
            </w:r>
            <w:r w:rsidRPr="00F6713D">
              <w:rPr>
                <w:spacing w:val="40"/>
                <w:sz w:val="24"/>
                <w:szCs w:val="24"/>
              </w:rPr>
              <w:t xml:space="preserve"> </w:t>
            </w:r>
            <w:r w:rsidRPr="00F6713D">
              <w:rPr>
                <w:sz w:val="24"/>
                <w:szCs w:val="24"/>
              </w:rPr>
              <w:t>tuyển</w:t>
            </w:r>
            <w:r w:rsidRPr="00F6713D">
              <w:rPr>
                <w:spacing w:val="44"/>
                <w:sz w:val="24"/>
                <w:szCs w:val="24"/>
              </w:rPr>
              <w:t xml:space="preserve"> </w:t>
            </w:r>
            <w:r w:rsidRPr="00F6713D">
              <w:rPr>
                <w:sz w:val="24"/>
                <w:szCs w:val="24"/>
              </w:rPr>
              <w:t>kết</w:t>
            </w:r>
            <w:r w:rsidRPr="00F6713D">
              <w:rPr>
                <w:spacing w:val="42"/>
                <w:sz w:val="24"/>
                <w:szCs w:val="24"/>
              </w:rPr>
              <w:t xml:space="preserve"> </w:t>
            </w:r>
            <w:r w:rsidRPr="00F6713D">
              <w:rPr>
                <w:sz w:val="24"/>
                <w:szCs w:val="24"/>
              </w:rPr>
              <w:t>hợp</w:t>
            </w:r>
            <w:r w:rsidRPr="00F6713D">
              <w:rPr>
                <w:spacing w:val="40"/>
                <w:sz w:val="24"/>
                <w:szCs w:val="24"/>
              </w:rPr>
              <w:t xml:space="preserve"> </w:t>
            </w:r>
            <w:r w:rsidRPr="00F6713D">
              <w:rPr>
                <w:sz w:val="24"/>
                <w:szCs w:val="24"/>
              </w:rPr>
              <w:t>(chứng</w:t>
            </w:r>
            <w:r w:rsidRPr="00F6713D">
              <w:rPr>
                <w:spacing w:val="41"/>
                <w:sz w:val="24"/>
                <w:szCs w:val="24"/>
              </w:rPr>
              <w:t xml:space="preserve"> </w:t>
            </w:r>
            <w:r w:rsidRPr="00F6713D">
              <w:rPr>
                <w:sz w:val="24"/>
                <w:szCs w:val="24"/>
              </w:rPr>
              <w:t>chỉ</w:t>
            </w:r>
            <w:r w:rsidRPr="00F6713D">
              <w:rPr>
                <w:spacing w:val="40"/>
                <w:sz w:val="24"/>
                <w:szCs w:val="24"/>
              </w:rPr>
              <w:t xml:space="preserve"> </w:t>
            </w:r>
            <w:r w:rsidRPr="00F6713D">
              <w:rPr>
                <w:sz w:val="24"/>
                <w:szCs w:val="24"/>
              </w:rPr>
              <w:t>ngoại</w:t>
            </w:r>
            <w:r w:rsidRPr="00F6713D">
              <w:rPr>
                <w:spacing w:val="41"/>
                <w:sz w:val="24"/>
                <w:szCs w:val="24"/>
              </w:rPr>
              <w:t xml:space="preserve"> </w:t>
            </w:r>
            <w:r w:rsidRPr="00F6713D">
              <w:rPr>
                <w:sz w:val="24"/>
                <w:szCs w:val="24"/>
              </w:rPr>
              <w:t>ngữ</w:t>
            </w:r>
            <w:r w:rsidRPr="00F6713D">
              <w:rPr>
                <w:spacing w:val="-62"/>
                <w:sz w:val="24"/>
                <w:szCs w:val="24"/>
              </w:rPr>
              <w:t xml:space="preserve"> </w:t>
            </w:r>
            <w:r w:rsidRPr="00F6713D">
              <w:rPr>
                <w:sz w:val="24"/>
                <w:szCs w:val="24"/>
              </w:rPr>
              <w:t>quốc</w:t>
            </w:r>
            <w:r w:rsidRPr="00F6713D">
              <w:rPr>
                <w:spacing w:val="1"/>
                <w:sz w:val="24"/>
                <w:szCs w:val="24"/>
              </w:rPr>
              <w:t xml:space="preserve"> </w:t>
            </w:r>
            <w:r w:rsidRPr="00F6713D">
              <w:rPr>
                <w:sz w:val="24"/>
                <w:szCs w:val="24"/>
              </w:rPr>
              <w:t>tế tiếng</w:t>
            </w:r>
            <w:r w:rsidRPr="00F6713D">
              <w:rPr>
                <w:spacing w:val="3"/>
                <w:sz w:val="24"/>
                <w:szCs w:val="24"/>
              </w:rPr>
              <w:t xml:space="preserve"> </w:t>
            </w:r>
            <w:r w:rsidRPr="00F6713D">
              <w:rPr>
                <w:sz w:val="24"/>
                <w:szCs w:val="24"/>
              </w:rPr>
              <w:t>Anh,</w:t>
            </w:r>
            <w:r w:rsidRPr="00F6713D">
              <w:rPr>
                <w:spacing w:val="1"/>
                <w:sz w:val="24"/>
                <w:szCs w:val="24"/>
              </w:rPr>
              <w:t xml:space="preserve"> </w:t>
            </w:r>
            <w:r w:rsidRPr="00F6713D">
              <w:rPr>
                <w:sz w:val="24"/>
                <w:szCs w:val="24"/>
              </w:rPr>
              <w:t>Pháp,</w:t>
            </w:r>
            <w:r w:rsidRPr="00F6713D">
              <w:rPr>
                <w:spacing w:val="1"/>
                <w:sz w:val="24"/>
                <w:szCs w:val="24"/>
              </w:rPr>
              <w:t xml:space="preserve"> </w:t>
            </w:r>
            <w:r w:rsidRPr="00F6713D">
              <w:rPr>
                <w:sz w:val="24"/>
                <w:szCs w:val="24"/>
              </w:rPr>
              <w:t>Trung)</w:t>
            </w:r>
            <w:r w:rsidRPr="00F6713D">
              <w:rPr>
                <w:spacing w:val="4"/>
                <w:sz w:val="24"/>
                <w:szCs w:val="24"/>
              </w:rPr>
              <w:t xml:space="preserve"> </w:t>
            </w:r>
            <w:r w:rsidRPr="00F6713D">
              <w:rPr>
                <w:sz w:val="24"/>
                <w:szCs w:val="24"/>
              </w:rPr>
              <w:t>với</w:t>
            </w:r>
            <w:r w:rsidRPr="00F6713D">
              <w:rPr>
                <w:spacing w:val="-2"/>
                <w:sz w:val="24"/>
                <w:szCs w:val="24"/>
              </w:rPr>
              <w:t xml:space="preserve"> </w:t>
            </w:r>
            <w:r w:rsidRPr="00F6713D">
              <w:rPr>
                <w:sz w:val="24"/>
                <w:szCs w:val="24"/>
              </w:rPr>
              <w:t>(điểm</w:t>
            </w:r>
            <w:r w:rsidRPr="00F6713D">
              <w:rPr>
                <w:sz w:val="24"/>
                <w:szCs w:val="24"/>
                <w:lang w:val="en-US"/>
              </w:rPr>
              <w:t xml:space="preserve"> </w:t>
            </w:r>
            <w:r w:rsidRPr="00F6713D">
              <w:rPr>
                <w:sz w:val="24"/>
                <w:szCs w:val="24"/>
              </w:rPr>
              <w:t>thi</w:t>
            </w:r>
            <w:r w:rsidRPr="00F6713D">
              <w:rPr>
                <w:spacing w:val="19"/>
                <w:sz w:val="24"/>
                <w:szCs w:val="24"/>
              </w:rPr>
              <w:t xml:space="preserve"> </w:t>
            </w:r>
            <w:r w:rsidRPr="00F6713D">
              <w:rPr>
                <w:sz w:val="24"/>
                <w:szCs w:val="24"/>
              </w:rPr>
              <w:t>THPT</w:t>
            </w:r>
            <w:r w:rsidRPr="00F6713D">
              <w:rPr>
                <w:spacing w:val="23"/>
                <w:sz w:val="24"/>
                <w:szCs w:val="24"/>
              </w:rPr>
              <w:t xml:space="preserve"> </w:t>
            </w:r>
            <w:r w:rsidRPr="00F6713D">
              <w:rPr>
                <w:sz w:val="24"/>
                <w:szCs w:val="24"/>
              </w:rPr>
              <w:t>năm</w:t>
            </w:r>
            <w:r w:rsidRPr="00F6713D">
              <w:rPr>
                <w:spacing w:val="18"/>
                <w:sz w:val="24"/>
                <w:szCs w:val="24"/>
              </w:rPr>
              <w:t xml:space="preserve"> </w:t>
            </w:r>
            <w:r w:rsidRPr="00F6713D">
              <w:rPr>
                <w:sz w:val="24"/>
                <w:szCs w:val="24"/>
              </w:rPr>
              <w:t>2023</w:t>
            </w:r>
            <w:r w:rsidRPr="00F6713D">
              <w:rPr>
                <w:spacing w:val="23"/>
                <w:sz w:val="24"/>
                <w:szCs w:val="24"/>
              </w:rPr>
              <w:t xml:space="preserve"> </w:t>
            </w:r>
            <w:r w:rsidRPr="00F6713D">
              <w:rPr>
                <w:sz w:val="24"/>
                <w:szCs w:val="24"/>
              </w:rPr>
              <w:t>của</w:t>
            </w:r>
            <w:r w:rsidRPr="00F6713D">
              <w:rPr>
                <w:spacing w:val="23"/>
                <w:sz w:val="24"/>
                <w:szCs w:val="24"/>
              </w:rPr>
              <w:t xml:space="preserve"> </w:t>
            </w:r>
            <w:r w:rsidRPr="00F6713D">
              <w:rPr>
                <w:sz w:val="24"/>
                <w:szCs w:val="24"/>
              </w:rPr>
              <w:t>02</w:t>
            </w:r>
            <w:r w:rsidRPr="00F6713D">
              <w:rPr>
                <w:spacing w:val="24"/>
                <w:sz w:val="24"/>
                <w:szCs w:val="24"/>
              </w:rPr>
              <w:t xml:space="preserve"> </w:t>
            </w:r>
            <w:r w:rsidRPr="00F6713D">
              <w:rPr>
                <w:sz w:val="24"/>
                <w:szCs w:val="24"/>
              </w:rPr>
              <w:t>môn</w:t>
            </w:r>
            <w:r w:rsidRPr="00F6713D">
              <w:rPr>
                <w:spacing w:val="22"/>
                <w:sz w:val="24"/>
                <w:szCs w:val="24"/>
              </w:rPr>
              <w:t xml:space="preserve"> </w:t>
            </w:r>
            <w:r w:rsidRPr="00F6713D">
              <w:rPr>
                <w:sz w:val="24"/>
                <w:szCs w:val="24"/>
              </w:rPr>
              <w:t>trong</w:t>
            </w:r>
            <w:r w:rsidRPr="00F6713D">
              <w:rPr>
                <w:spacing w:val="23"/>
                <w:sz w:val="24"/>
                <w:szCs w:val="24"/>
              </w:rPr>
              <w:t xml:space="preserve"> </w:t>
            </w:r>
            <w:r w:rsidRPr="00F6713D">
              <w:rPr>
                <w:sz w:val="24"/>
                <w:szCs w:val="24"/>
              </w:rPr>
              <w:t>tổ</w:t>
            </w:r>
            <w:r w:rsidRPr="00F6713D">
              <w:rPr>
                <w:spacing w:val="-62"/>
                <w:sz w:val="24"/>
                <w:szCs w:val="24"/>
              </w:rPr>
              <w:t xml:space="preserve"> </w:t>
            </w:r>
            <w:r w:rsidRPr="00F6713D">
              <w:rPr>
                <w:sz w:val="24"/>
                <w:szCs w:val="24"/>
              </w:rPr>
              <w:t>hợp</w:t>
            </w:r>
            <w:r w:rsidRPr="00F6713D">
              <w:rPr>
                <w:spacing w:val="-7"/>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p>
          <w:p w14:paraId="59B4DB68"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lastRenderedPageBreak/>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0A521A6C"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Thí sinh </w:t>
            </w:r>
            <w:r w:rsidRPr="00F6713D">
              <w:rPr>
                <w:sz w:val="24"/>
                <w:szCs w:val="24"/>
              </w:rPr>
              <w:t>có</w:t>
            </w:r>
            <w:r w:rsidRPr="00F6713D">
              <w:rPr>
                <w:spacing w:val="-7"/>
                <w:sz w:val="24"/>
                <w:szCs w:val="24"/>
              </w:rPr>
              <w:t xml:space="preserve"> </w:t>
            </w:r>
            <w:r w:rsidRPr="00F6713D">
              <w:rPr>
                <w:sz w:val="24"/>
                <w:szCs w:val="24"/>
              </w:rPr>
              <w:t>điểm</w:t>
            </w:r>
            <w:r w:rsidRPr="00F6713D">
              <w:rPr>
                <w:spacing w:val="-8"/>
                <w:sz w:val="24"/>
                <w:szCs w:val="24"/>
              </w:rPr>
              <w:t xml:space="preserve"> </w:t>
            </w:r>
            <w:r w:rsidRPr="00F6713D">
              <w:rPr>
                <w:sz w:val="24"/>
                <w:szCs w:val="24"/>
              </w:rPr>
              <w:t>02</w:t>
            </w:r>
            <w:r w:rsidRPr="00F6713D">
              <w:rPr>
                <w:spacing w:val="-2"/>
                <w:sz w:val="24"/>
                <w:szCs w:val="24"/>
              </w:rPr>
              <w:t xml:space="preserve"> </w:t>
            </w:r>
            <w:r w:rsidRPr="00F6713D">
              <w:rPr>
                <w:sz w:val="24"/>
                <w:szCs w:val="24"/>
              </w:rPr>
              <w:t>môn</w:t>
            </w:r>
            <w:r w:rsidRPr="00F6713D">
              <w:rPr>
                <w:spacing w:val="-6"/>
                <w:sz w:val="24"/>
                <w:szCs w:val="24"/>
              </w:rPr>
              <w:t xml:space="preserve"> </w:t>
            </w:r>
            <w:r w:rsidRPr="00F6713D">
              <w:rPr>
                <w:sz w:val="24"/>
                <w:szCs w:val="24"/>
              </w:rPr>
              <w:t>thi</w:t>
            </w:r>
            <w:r w:rsidRPr="00F6713D">
              <w:rPr>
                <w:spacing w:val="-6"/>
                <w:sz w:val="24"/>
                <w:szCs w:val="24"/>
              </w:rPr>
              <w:t xml:space="preserve"> </w:t>
            </w:r>
            <w:r w:rsidRPr="00F6713D">
              <w:rPr>
                <w:sz w:val="24"/>
                <w:szCs w:val="24"/>
              </w:rPr>
              <w:t>còn</w:t>
            </w:r>
            <w:r w:rsidRPr="00F6713D">
              <w:rPr>
                <w:spacing w:val="-5"/>
                <w:sz w:val="24"/>
                <w:szCs w:val="24"/>
              </w:rPr>
              <w:t xml:space="preserve"> </w:t>
            </w:r>
            <w:r w:rsidRPr="00F6713D">
              <w:rPr>
                <w:sz w:val="24"/>
                <w:szCs w:val="24"/>
              </w:rPr>
              <w:t>lại</w:t>
            </w:r>
            <w:r w:rsidRPr="00F6713D">
              <w:rPr>
                <w:spacing w:val="-6"/>
                <w:sz w:val="24"/>
                <w:szCs w:val="24"/>
              </w:rPr>
              <w:t xml:space="preserve"> </w:t>
            </w:r>
            <w:r w:rsidRPr="00F6713D">
              <w:rPr>
                <w:sz w:val="24"/>
                <w:szCs w:val="24"/>
              </w:rPr>
              <w:t>trong</w:t>
            </w:r>
            <w:r w:rsidRPr="00F6713D">
              <w:rPr>
                <w:spacing w:val="-6"/>
                <w:sz w:val="24"/>
                <w:szCs w:val="24"/>
              </w:rPr>
              <w:t xml:space="preserve"> </w:t>
            </w:r>
            <w:r w:rsidRPr="00F6713D">
              <w:rPr>
                <w:sz w:val="24"/>
                <w:szCs w:val="24"/>
              </w:rPr>
              <w:t>tổ</w:t>
            </w:r>
            <w:r w:rsidRPr="00F6713D">
              <w:rPr>
                <w:spacing w:val="-6"/>
                <w:sz w:val="24"/>
                <w:szCs w:val="24"/>
              </w:rPr>
              <w:t xml:space="preserve"> </w:t>
            </w:r>
            <w:r w:rsidRPr="00F6713D">
              <w:rPr>
                <w:sz w:val="24"/>
                <w:szCs w:val="24"/>
              </w:rPr>
              <w:t>hợp</w:t>
            </w:r>
            <w:r w:rsidRPr="00F6713D">
              <w:rPr>
                <w:spacing w:val="-6"/>
                <w:sz w:val="24"/>
                <w:szCs w:val="24"/>
              </w:rPr>
              <w:t xml:space="preserve"> </w:t>
            </w:r>
            <w:r w:rsidRPr="00F6713D">
              <w:rPr>
                <w:sz w:val="24"/>
                <w:szCs w:val="24"/>
              </w:rPr>
              <w:t>xét</w:t>
            </w:r>
            <w:r w:rsidRPr="00F6713D">
              <w:rPr>
                <w:spacing w:val="-4"/>
                <w:sz w:val="24"/>
                <w:szCs w:val="24"/>
              </w:rPr>
              <w:t xml:space="preserve"> </w:t>
            </w:r>
            <w:r w:rsidRPr="00F6713D">
              <w:rPr>
                <w:sz w:val="24"/>
                <w:szCs w:val="24"/>
              </w:rPr>
              <w:t>tuyển</w:t>
            </w:r>
            <w:r w:rsidRPr="00F6713D">
              <w:rPr>
                <w:spacing w:val="-4"/>
                <w:sz w:val="24"/>
                <w:szCs w:val="24"/>
              </w:rPr>
              <w:t xml:space="preserve"> </w:t>
            </w:r>
            <w:r w:rsidRPr="00F6713D">
              <w:rPr>
                <w:sz w:val="24"/>
                <w:szCs w:val="24"/>
              </w:rPr>
              <w:t>(</w:t>
            </w:r>
            <w:r w:rsidRPr="00F6713D">
              <w:rPr>
                <w:i/>
                <w:sz w:val="24"/>
                <w:szCs w:val="24"/>
              </w:rPr>
              <w:t>trong</w:t>
            </w:r>
            <w:r w:rsidRPr="00F6713D">
              <w:rPr>
                <w:i/>
                <w:spacing w:val="-6"/>
                <w:sz w:val="24"/>
                <w:szCs w:val="24"/>
              </w:rPr>
              <w:t xml:space="preserve"> </w:t>
            </w:r>
            <w:r w:rsidRPr="00F6713D">
              <w:rPr>
                <w:i/>
                <w:sz w:val="24"/>
                <w:szCs w:val="24"/>
              </w:rPr>
              <w:t>đó</w:t>
            </w:r>
            <w:r w:rsidRPr="00F6713D">
              <w:rPr>
                <w:i/>
                <w:spacing w:val="-4"/>
                <w:sz w:val="24"/>
                <w:szCs w:val="24"/>
              </w:rPr>
              <w:t xml:space="preserve"> </w:t>
            </w:r>
            <w:r w:rsidRPr="00F6713D">
              <w:rPr>
                <w:i/>
                <w:sz w:val="24"/>
                <w:szCs w:val="24"/>
              </w:rPr>
              <w:t>bắt</w:t>
            </w:r>
            <w:r w:rsidRPr="00F6713D">
              <w:rPr>
                <w:i/>
                <w:spacing w:val="-7"/>
                <w:sz w:val="24"/>
                <w:szCs w:val="24"/>
              </w:rPr>
              <w:t xml:space="preserve"> </w:t>
            </w:r>
            <w:r w:rsidRPr="00F6713D">
              <w:rPr>
                <w:i/>
                <w:sz w:val="24"/>
                <w:szCs w:val="24"/>
              </w:rPr>
              <w:t>buộc</w:t>
            </w:r>
            <w:r w:rsidRPr="00F6713D">
              <w:rPr>
                <w:i/>
                <w:spacing w:val="-6"/>
                <w:sz w:val="24"/>
                <w:szCs w:val="24"/>
              </w:rPr>
              <w:t xml:space="preserve"> </w:t>
            </w:r>
            <w:r w:rsidRPr="00F6713D">
              <w:rPr>
                <w:i/>
                <w:sz w:val="24"/>
                <w:szCs w:val="24"/>
              </w:rPr>
              <w:t>có</w:t>
            </w:r>
            <w:r w:rsidRPr="00F6713D">
              <w:rPr>
                <w:i/>
                <w:spacing w:val="-6"/>
                <w:sz w:val="24"/>
                <w:szCs w:val="24"/>
              </w:rPr>
              <w:t xml:space="preserve"> </w:t>
            </w:r>
            <w:r w:rsidRPr="00F6713D">
              <w:rPr>
                <w:i/>
                <w:sz w:val="24"/>
                <w:szCs w:val="24"/>
              </w:rPr>
              <w:t>môn</w:t>
            </w:r>
            <w:r w:rsidRPr="00F6713D">
              <w:rPr>
                <w:i/>
                <w:spacing w:val="-3"/>
                <w:sz w:val="24"/>
                <w:szCs w:val="24"/>
              </w:rPr>
              <w:t xml:space="preserve"> </w:t>
            </w:r>
            <w:r w:rsidRPr="00F6713D">
              <w:rPr>
                <w:i/>
                <w:sz w:val="24"/>
                <w:szCs w:val="24"/>
              </w:rPr>
              <w:t>Toán</w:t>
            </w:r>
            <w:r w:rsidRPr="00F6713D">
              <w:rPr>
                <w:i/>
                <w:spacing w:val="-63"/>
                <w:sz w:val="24"/>
                <w:szCs w:val="24"/>
              </w:rPr>
              <w:t xml:space="preserve"> </w:t>
            </w:r>
            <w:r w:rsidRPr="00F6713D">
              <w:rPr>
                <w:i/>
                <w:sz w:val="24"/>
                <w:szCs w:val="24"/>
              </w:rPr>
              <w:t>hoặc</w:t>
            </w:r>
            <w:r w:rsidRPr="00F6713D">
              <w:rPr>
                <w:i/>
                <w:spacing w:val="-6"/>
                <w:sz w:val="24"/>
                <w:szCs w:val="24"/>
              </w:rPr>
              <w:t xml:space="preserve"> </w:t>
            </w:r>
            <w:r w:rsidRPr="00F6713D">
              <w:rPr>
                <w:i/>
                <w:sz w:val="24"/>
                <w:szCs w:val="24"/>
              </w:rPr>
              <w:t>môn</w:t>
            </w:r>
            <w:r w:rsidRPr="00F6713D">
              <w:rPr>
                <w:i/>
                <w:spacing w:val="4"/>
                <w:sz w:val="24"/>
                <w:szCs w:val="24"/>
              </w:rPr>
              <w:t xml:space="preserve"> </w:t>
            </w:r>
            <w:r w:rsidRPr="00F6713D">
              <w:rPr>
                <w:i/>
                <w:sz w:val="24"/>
                <w:szCs w:val="24"/>
              </w:rPr>
              <w:t>Ngữ văn)</w:t>
            </w:r>
            <w:r w:rsidRPr="00F6713D">
              <w:rPr>
                <w:i/>
                <w:spacing w:val="-5"/>
                <w:sz w:val="24"/>
                <w:szCs w:val="24"/>
              </w:rPr>
              <w:t xml:space="preserve"> </w:t>
            </w:r>
            <w:r w:rsidRPr="00F6713D">
              <w:rPr>
                <w:sz w:val="24"/>
                <w:szCs w:val="24"/>
              </w:rPr>
              <w:t>trong</w:t>
            </w:r>
            <w:r w:rsidRPr="00F6713D">
              <w:rPr>
                <w:spacing w:val="-6"/>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1"/>
                <w:sz w:val="24"/>
                <w:szCs w:val="24"/>
              </w:rPr>
              <w:t xml:space="preserve"> </w:t>
            </w:r>
            <w:r w:rsidRPr="00F6713D">
              <w:rPr>
                <w:sz w:val="24"/>
                <w:szCs w:val="24"/>
              </w:rPr>
              <w:t>THPT</w:t>
            </w:r>
            <w:r w:rsidRPr="00F6713D">
              <w:rPr>
                <w:spacing w:val="1"/>
                <w:sz w:val="24"/>
                <w:szCs w:val="24"/>
              </w:rPr>
              <w:t xml:space="preserve"> </w:t>
            </w:r>
            <w:r w:rsidRPr="00F6713D">
              <w:rPr>
                <w:sz w:val="24"/>
                <w:szCs w:val="24"/>
              </w:rPr>
              <w:t>năm</w:t>
            </w:r>
            <w:r w:rsidRPr="00F6713D">
              <w:rPr>
                <w:spacing w:val="-5"/>
                <w:sz w:val="24"/>
                <w:szCs w:val="24"/>
              </w:rPr>
              <w:t xml:space="preserve"> </w:t>
            </w:r>
            <w:r w:rsidRPr="00F6713D">
              <w:rPr>
                <w:sz w:val="24"/>
                <w:szCs w:val="24"/>
              </w:rPr>
              <w:t>2023</w:t>
            </w:r>
            <w:r w:rsidRPr="00F6713D">
              <w:rPr>
                <w:spacing w:val="-5"/>
                <w:sz w:val="24"/>
                <w:szCs w:val="24"/>
              </w:rPr>
              <w:t xml:space="preserve"> </w:t>
            </w:r>
            <w:r w:rsidRPr="00F6713D">
              <w:rPr>
                <w:sz w:val="24"/>
                <w:szCs w:val="24"/>
              </w:rPr>
              <w:t>đạt</w:t>
            </w:r>
            <w:r w:rsidRPr="00F6713D">
              <w:rPr>
                <w:spacing w:val="-2"/>
                <w:sz w:val="24"/>
                <w:szCs w:val="24"/>
              </w:rPr>
              <w:t xml:space="preserve"> </w:t>
            </w:r>
            <w:r w:rsidRPr="00F6713D">
              <w:rPr>
                <w:sz w:val="24"/>
                <w:szCs w:val="24"/>
              </w:rPr>
              <w:t>tối</w:t>
            </w:r>
            <w:r w:rsidRPr="00F6713D">
              <w:rPr>
                <w:spacing w:val="2"/>
                <w:sz w:val="24"/>
                <w:szCs w:val="24"/>
              </w:rPr>
              <w:t xml:space="preserve"> </w:t>
            </w:r>
            <w:r w:rsidRPr="00F6713D">
              <w:rPr>
                <w:sz w:val="24"/>
                <w:szCs w:val="24"/>
              </w:rPr>
              <w:t>thiểu</w:t>
            </w:r>
            <w:r w:rsidRPr="00F6713D">
              <w:rPr>
                <w:spacing w:val="1"/>
                <w:sz w:val="24"/>
                <w:szCs w:val="24"/>
              </w:rPr>
              <w:t xml:space="preserve"> </w:t>
            </w:r>
            <w:r w:rsidRPr="00F6713D">
              <w:rPr>
                <w:sz w:val="24"/>
                <w:szCs w:val="24"/>
              </w:rPr>
              <w:t>là 14</w:t>
            </w:r>
            <w:r w:rsidRPr="00F6713D">
              <w:rPr>
                <w:spacing w:val="1"/>
                <w:sz w:val="24"/>
                <w:szCs w:val="24"/>
              </w:rPr>
              <w:t xml:space="preserve"> </w:t>
            </w:r>
            <w:r w:rsidRPr="00F6713D">
              <w:rPr>
                <w:sz w:val="24"/>
                <w:szCs w:val="24"/>
              </w:rPr>
              <w:t>điểm.</w:t>
            </w:r>
          </w:p>
          <w:p w14:paraId="0ACC5B75" w14:textId="77777777" w:rsidR="0078143C" w:rsidRPr="00F6713D" w:rsidRDefault="0078143C" w:rsidP="0078143C">
            <w:pPr>
              <w:pStyle w:val="TableParagraph"/>
              <w:spacing w:line="293" w:lineRule="exact"/>
              <w:ind w:left="112"/>
              <w:rPr>
                <w:sz w:val="24"/>
                <w:szCs w:val="24"/>
                <w:lang w:val="vi-VN"/>
              </w:rPr>
            </w:pPr>
          </w:p>
          <w:p w14:paraId="5CDD5026"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7: </w:t>
            </w:r>
            <w:r w:rsidRPr="00F6713D">
              <w:rPr>
                <w:sz w:val="24"/>
                <w:szCs w:val="24"/>
              </w:rPr>
              <w:t>Xét tuyển kết hợp (chứng chỉ ngoại ngữ</w:t>
            </w:r>
            <w:r w:rsidRPr="00F6713D">
              <w:rPr>
                <w:spacing w:val="1"/>
                <w:sz w:val="24"/>
                <w:szCs w:val="24"/>
              </w:rPr>
              <w:t xml:space="preserve"> </w:t>
            </w:r>
            <w:r w:rsidRPr="00F6713D">
              <w:rPr>
                <w:sz w:val="24"/>
                <w:szCs w:val="24"/>
              </w:rPr>
              <w:t>quốc tế tiếng Anh, Pháp, Trung) với (kết</w:t>
            </w:r>
            <w:r w:rsidRPr="00F6713D">
              <w:rPr>
                <w:spacing w:val="1"/>
                <w:sz w:val="24"/>
                <w:szCs w:val="24"/>
              </w:rPr>
              <w:t xml:space="preserve"> </w:t>
            </w:r>
            <w:r w:rsidRPr="00F6713D">
              <w:rPr>
                <w:sz w:val="24"/>
                <w:szCs w:val="24"/>
              </w:rPr>
              <w:t>quả</w:t>
            </w:r>
            <w:r w:rsidRPr="00F6713D">
              <w:rPr>
                <w:spacing w:val="-15"/>
                <w:sz w:val="24"/>
                <w:szCs w:val="24"/>
              </w:rPr>
              <w:t xml:space="preserve"> </w:t>
            </w:r>
            <w:r w:rsidRPr="00F6713D">
              <w:rPr>
                <w:sz w:val="24"/>
                <w:szCs w:val="24"/>
              </w:rPr>
              <w:t>học</w:t>
            </w:r>
            <w:r w:rsidRPr="00F6713D">
              <w:rPr>
                <w:spacing w:val="-13"/>
                <w:sz w:val="24"/>
                <w:szCs w:val="24"/>
              </w:rPr>
              <w:t xml:space="preserve"> </w:t>
            </w:r>
            <w:r w:rsidRPr="00F6713D">
              <w:rPr>
                <w:sz w:val="24"/>
                <w:szCs w:val="24"/>
              </w:rPr>
              <w:t>tập</w:t>
            </w:r>
            <w:r w:rsidRPr="00F6713D">
              <w:rPr>
                <w:spacing w:val="-12"/>
                <w:sz w:val="24"/>
                <w:szCs w:val="24"/>
              </w:rPr>
              <w:t xml:space="preserve"> </w:t>
            </w:r>
            <w:r w:rsidRPr="00F6713D">
              <w:rPr>
                <w:sz w:val="24"/>
                <w:szCs w:val="24"/>
              </w:rPr>
              <w:t>THPT</w:t>
            </w:r>
            <w:r w:rsidRPr="00F6713D">
              <w:rPr>
                <w:spacing w:val="-9"/>
                <w:sz w:val="24"/>
                <w:szCs w:val="24"/>
              </w:rPr>
              <w:t xml:space="preserve"> </w:t>
            </w:r>
            <w:r w:rsidRPr="00F6713D">
              <w:rPr>
                <w:sz w:val="24"/>
                <w:szCs w:val="24"/>
              </w:rPr>
              <w:t>của</w:t>
            </w:r>
            <w:r w:rsidRPr="00F6713D">
              <w:rPr>
                <w:spacing w:val="-5"/>
                <w:sz w:val="24"/>
                <w:szCs w:val="24"/>
              </w:rPr>
              <w:t xml:space="preserve"> </w:t>
            </w:r>
            <w:r w:rsidRPr="00F6713D">
              <w:rPr>
                <w:sz w:val="24"/>
                <w:szCs w:val="24"/>
              </w:rPr>
              <w:t>02</w:t>
            </w:r>
            <w:r w:rsidRPr="00F6713D">
              <w:rPr>
                <w:spacing w:val="-7"/>
                <w:sz w:val="24"/>
                <w:szCs w:val="24"/>
              </w:rPr>
              <w:t xml:space="preserve"> </w:t>
            </w:r>
            <w:r w:rsidRPr="00F6713D">
              <w:rPr>
                <w:sz w:val="24"/>
                <w:szCs w:val="24"/>
              </w:rPr>
              <w:t>môn</w:t>
            </w:r>
            <w:r w:rsidRPr="00F6713D">
              <w:rPr>
                <w:spacing w:val="-13"/>
                <w:sz w:val="24"/>
                <w:szCs w:val="24"/>
              </w:rPr>
              <w:t xml:space="preserve"> </w:t>
            </w:r>
            <w:r w:rsidRPr="00F6713D">
              <w:rPr>
                <w:sz w:val="24"/>
                <w:szCs w:val="24"/>
              </w:rPr>
              <w:t>trong</w:t>
            </w:r>
            <w:r w:rsidRPr="00F6713D">
              <w:rPr>
                <w:spacing w:val="-12"/>
                <w:sz w:val="24"/>
                <w:szCs w:val="24"/>
              </w:rPr>
              <w:t xml:space="preserve"> </w:t>
            </w:r>
            <w:r w:rsidRPr="00F6713D">
              <w:rPr>
                <w:sz w:val="24"/>
                <w:szCs w:val="24"/>
              </w:rPr>
              <w:t>tổ</w:t>
            </w:r>
            <w:r w:rsidRPr="00F6713D">
              <w:rPr>
                <w:spacing w:val="-11"/>
                <w:sz w:val="24"/>
                <w:szCs w:val="24"/>
              </w:rPr>
              <w:t xml:space="preserve"> </w:t>
            </w:r>
            <w:r w:rsidRPr="00F6713D">
              <w:rPr>
                <w:sz w:val="24"/>
                <w:szCs w:val="24"/>
              </w:rPr>
              <w:t>hợp</w:t>
            </w:r>
            <w:r w:rsidRPr="00F6713D">
              <w:rPr>
                <w:sz w:val="24"/>
                <w:szCs w:val="24"/>
                <w:lang w:val="vi-VN"/>
              </w:rPr>
              <w:t xml:space="preserve"> </w:t>
            </w:r>
            <w:r w:rsidRPr="00F6713D">
              <w:rPr>
                <w:spacing w:val="-63"/>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1"/>
                <w:sz w:val="24"/>
                <w:szCs w:val="24"/>
              </w:rPr>
              <w:t xml:space="preserve"> </w:t>
            </w:r>
            <w:r w:rsidRPr="00F6713D">
              <w:rPr>
                <w:sz w:val="24"/>
                <w:szCs w:val="24"/>
              </w:rPr>
              <w:t>và</w:t>
            </w:r>
            <w:r w:rsidRPr="00F6713D">
              <w:rPr>
                <w:spacing w:val="-1"/>
                <w:sz w:val="24"/>
                <w:szCs w:val="24"/>
              </w:rPr>
              <w:t xml:space="preserve"> </w:t>
            </w:r>
            <w:r w:rsidRPr="00F6713D">
              <w:rPr>
                <w:sz w:val="24"/>
                <w:szCs w:val="24"/>
              </w:rPr>
              <w:t>(phỏng</w:t>
            </w:r>
            <w:r w:rsidRPr="00F6713D">
              <w:rPr>
                <w:spacing w:val="-1"/>
                <w:sz w:val="24"/>
                <w:szCs w:val="24"/>
              </w:rPr>
              <w:t xml:space="preserve"> </w:t>
            </w:r>
            <w:r w:rsidRPr="00F6713D">
              <w:rPr>
                <w:sz w:val="24"/>
                <w:szCs w:val="24"/>
              </w:rPr>
              <w:t>vấn)</w:t>
            </w:r>
          </w:p>
          <w:p w14:paraId="3158A7EF" w14:textId="77777777" w:rsidR="0078143C" w:rsidRPr="00F6713D" w:rsidRDefault="0078143C" w:rsidP="0078143C">
            <w:pPr>
              <w:pStyle w:val="TableParagraph"/>
              <w:spacing w:line="293" w:lineRule="exact"/>
              <w:rPr>
                <w:sz w:val="24"/>
                <w:szCs w:val="24"/>
              </w:rPr>
            </w:pPr>
            <w:r w:rsidRPr="00F6713D">
              <w:rPr>
                <w:sz w:val="24"/>
                <w:szCs w:val="24"/>
                <w:lang w:val="vi-VN"/>
              </w:rPr>
              <w:t>+</w:t>
            </w:r>
            <w:r w:rsidRPr="00F6713D">
              <w:rPr>
                <w:sz w:val="24"/>
                <w:szCs w:val="24"/>
                <w:lang w:val="en-US"/>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312F4568" w14:textId="77777777" w:rsidR="0078143C" w:rsidRPr="00F6713D" w:rsidRDefault="0078143C" w:rsidP="0078143C">
            <w:pPr>
              <w:pStyle w:val="TableParagraph"/>
              <w:spacing w:line="293" w:lineRule="exact"/>
              <w:rPr>
                <w:sz w:val="24"/>
                <w:szCs w:val="24"/>
                <w:lang w:val="vi-VN"/>
              </w:rPr>
            </w:pPr>
            <w:r w:rsidRPr="00F6713D">
              <w:rPr>
                <w:sz w:val="24"/>
                <w:szCs w:val="24"/>
                <w:lang w:val="vi-VN"/>
              </w:rPr>
              <w:t>+</w:t>
            </w:r>
            <w:r w:rsidRPr="00F6713D">
              <w:rPr>
                <w:sz w:val="24"/>
                <w:szCs w:val="24"/>
                <w:lang w:val="en-US"/>
              </w:rPr>
              <w:t xml:space="preserve"> </w:t>
            </w:r>
            <w:r w:rsidRPr="00F6713D">
              <w:rPr>
                <w:sz w:val="24"/>
                <w:szCs w:val="24"/>
                <w:lang w:val="vi-VN"/>
              </w:rPr>
              <w:t>Thí sinh có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7D86687D" w14:textId="77777777" w:rsidR="0078143C" w:rsidRPr="00F6713D" w:rsidRDefault="0078143C" w:rsidP="0078143C">
            <w:pPr>
              <w:pStyle w:val="TableParagraph"/>
              <w:spacing w:line="293" w:lineRule="exact"/>
              <w:ind w:left="112"/>
              <w:rPr>
                <w:sz w:val="24"/>
                <w:szCs w:val="24"/>
                <w:lang w:val="vi-VN"/>
              </w:rPr>
            </w:pPr>
          </w:p>
          <w:p w14:paraId="28638F14" w14:textId="77777777" w:rsidR="0078143C" w:rsidRPr="00F6713D" w:rsidRDefault="0078143C" w:rsidP="0078143C">
            <w:pPr>
              <w:pStyle w:val="TableParagraph"/>
              <w:spacing w:line="293" w:lineRule="exact"/>
              <w:rPr>
                <w:sz w:val="24"/>
                <w:szCs w:val="24"/>
                <w:lang w:val="vi-VN"/>
              </w:rPr>
            </w:pPr>
            <w:r w:rsidRPr="00F6713D">
              <w:rPr>
                <w:sz w:val="24"/>
                <w:szCs w:val="24"/>
              </w:rPr>
              <w:t>1.5. Chỉ tiêu tuyển sinh: Chỉ tiêu theo Ngành/Nhóm ngành/Khối ngành, theo từng phương thức tuyển sinh và trình độ đào tạo</w:t>
            </w:r>
          </w:p>
          <w:p w14:paraId="0E74BBEC" w14:textId="77777777" w:rsidR="0078143C" w:rsidRPr="00F6713D" w:rsidRDefault="0078143C" w:rsidP="0078143C">
            <w:pPr>
              <w:pStyle w:val="TableParagraph"/>
              <w:spacing w:line="293" w:lineRule="exact"/>
              <w:ind w:left="112"/>
              <w:rPr>
                <w:sz w:val="24"/>
                <w:szCs w:val="24"/>
                <w:lang w:val="vi-VN"/>
              </w:rPr>
            </w:pPr>
          </w:p>
          <w:p w14:paraId="2F5A156B" w14:textId="77777777" w:rsidR="0078143C" w:rsidRPr="00F6713D" w:rsidRDefault="0078143C" w:rsidP="0078143C">
            <w:pPr>
              <w:pStyle w:val="Default"/>
              <w:rPr>
                <w:bCs/>
              </w:rPr>
            </w:pPr>
            <w:r w:rsidRPr="00F6713D">
              <w:rPr>
                <w:lang w:val="vi-VN"/>
              </w:rPr>
              <w:t>1.6.</w:t>
            </w:r>
            <w:r w:rsidRPr="00F6713D">
              <w:t xml:space="preserve"> </w:t>
            </w:r>
            <w:r w:rsidRPr="00F6713D">
              <w:rPr>
                <w:bCs/>
              </w:rPr>
              <w:t>Ngưỡng đảm bảo chất lượng đầu vào</w:t>
            </w:r>
          </w:p>
          <w:p w14:paraId="2DF464B1" w14:textId="77777777" w:rsidR="0078143C" w:rsidRPr="00F6713D" w:rsidRDefault="0078143C" w:rsidP="0078143C">
            <w:pPr>
              <w:pStyle w:val="Default"/>
              <w:rPr>
                <w:bCs/>
              </w:rPr>
            </w:pPr>
            <w:r w:rsidRPr="00F6713D">
              <w:rPr>
                <w:bCs/>
              </w:rPr>
              <w:t>1.6.1 Đối với thí sinh đăng ký xét tuyển sử dụng kết quả thi tốt nghiệp THPT</w:t>
            </w:r>
          </w:p>
          <w:p w14:paraId="13C7A455" w14:textId="77777777" w:rsidR="0078143C" w:rsidRPr="00F6713D" w:rsidRDefault="0078143C" w:rsidP="0078143C">
            <w:pPr>
              <w:pStyle w:val="Default"/>
              <w:rPr>
                <w:bCs/>
              </w:rPr>
            </w:pPr>
            <w:r w:rsidRPr="00F6713D">
              <w:rPr>
                <w:bCs/>
              </w:rPr>
              <w:t>Thí sinh xét tuyển bằng kết quả thi tốt nghiệp THPT năm 2023 cần đáp các yêu cầu sau:</w:t>
            </w:r>
          </w:p>
          <w:p w14:paraId="6CF81609" w14:textId="77777777" w:rsidR="0078143C" w:rsidRPr="00F6713D" w:rsidRDefault="0078143C" w:rsidP="0078143C">
            <w:pPr>
              <w:pStyle w:val="Default"/>
              <w:rPr>
                <w:bCs/>
              </w:rPr>
            </w:pPr>
            <w:r w:rsidRPr="00F6713D">
              <w:rPr>
                <w:bCs/>
              </w:rPr>
              <w:lastRenderedPageBreak/>
              <w:t>- Ngưỡng đảm bảo chất lượng đầu vào theo từng tổ hợp xét tuyển do ĐHQGHN và Khoa Các khoa học liên ngành quy định theo năm dự tuyển.</w:t>
            </w:r>
          </w:p>
          <w:p w14:paraId="04724A37" w14:textId="77777777" w:rsidR="0078143C" w:rsidRPr="00F6713D" w:rsidRDefault="0078143C" w:rsidP="0078143C">
            <w:pPr>
              <w:pStyle w:val="Default"/>
              <w:rPr>
                <w:bCs/>
              </w:rPr>
            </w:pPr>
            <w:r w:rsidRPr="00F6713D">
              <w:rPr>
                <w:bCs/>
              </w:rPr>
              <w:t>- Đã có bằng tốt nghiệp THPT, hoặc hoàn thành tốt nghiệp kỳ thi THPT năm 2023 theo ngưỡng đảm bảo chất lượng theo yêu cầu của Bộ Giáo dục và Đào tạo.</w:t>
            </w:r>
          </w:p>
          <w:p w14:paraId="2F95C5AC" w14:textId="77777777" w:rsidR="0078143C" w:rsidRPr="00F6713D" w:rsidRDefault="0078143C" w:rsidP="0078143C">
            <w:pPr>
              <w:pStyle w:val="Default"/>
              <w:rPr>
                <w:bCs/>
              </w:rPr>
            </w:pPr>
            <w:r w:rsidRPr="00F6713D">
              <w:rPr>
                <w:bCs/>
              </w:rPr>
              <w:t>- Có tổng điểm của 03 bài thi/ môn thi tốt nghiệp THPT năm 2023 thuộc tổ hợp xét tuyển vào các ngành của Khoa và đạt mức điểm trúng tuyển theo quy định xét tuyển.</w:t>
            </w:r>
          </w:p>
          <w:p w14:paraId="1FCD18F9" w14:textId="77777777" w:rsidR="0078143C" w:rsidRPr="00F6713D" w:rsidRDefault="0078143C" w:rsidP="0078143C">
            <w:pPr>
              <w:pStyle w:val="Default"/>
              <w:rPr>
                <w:bCs/>
              </w:rPr>
            </w:pPr>
            <w:r w:rsidRPr="00F6713D">
              <w:rPr>
                <w:bCs/>
              </w:rPr>
              <w:t>1.6.2 Đối với thí sinh đăng ký xét tuyển sử dụng điểm của bài thi đánh giá năng lực</w:t>
            </w:r>
          </w:p>
          <w:p w14:paraId="1A43D8DC" w14:textId="77777777" w:rsidR="0078143C" w:rsidRPr="00F6713D" w:rsidRDefault="0078143C" w:rsidP="0078143C">
            <w:pPr>
              <w:pStyle w:val="Default"/>
              <w:rPr>
                <w:bCs/>
              </w:rPr>
            </w:pPr>
            <w:r w:rsidRPr="00F6713D">
              <w:rPr>
                <w:bCs/>
              </w:rPr>
              <w:t>Ngưỡng điểm đảm bảo chất lượng đầu vào đối với các hí sinh ĐKXT sử dụng điểm bài thi ĐGNL do ĐHQGHN tổ chức năm 2023 phải đạt tối thiểu 80/150 điểm.</w:t>
            </w:r>
          </w:p>
          <w:p w14:paraId="37E31F94" w14:textId="77777777" w:rsidR="0078143C" w:rsidRPr="00F6713D" w:rsidRDefault="0078143C" w:rsidP="0078143C">
            <w:pPr>
              <w:pStyle w:val="Default"/>
              <w:rPr>
                <w:bCs/>
              </w:rPr>
            </w:pPr>
          </w:p>
          <w:p w14:paraId="1F3F3853" w14:textId="77777777" w:rsidR="0078143C" w:rsidRPr="00F6713D" w:rsidRDefault="0078143C" w:rsidP="0078143C">
            <w:pPr>
              <w:pStyle w:val="Default"/>
              <w:rPr>
                <w:bCs/>
              </w:rPr>
            </w:pPr>
            <w:r w:rsidRPr="00F6713D">
              <w:rPr>
                <w:bCs/>
              </w:rPr>
              <w:t>1.7. Đối với thí sinh xét tuyển theo phương thức khác</w:t>
            </w:r>
          </w:p>
          <w:p w14:paraId="57608D89" w14:textId="77777777" w:rsidR="0078143C" w:rsidRPr="00F6713D" w:rsidRDefault="0078143C" w:rsidP="0078143C">
            <w:pPr>
              <w:pStyle w:val="Default"/>
              <w:rPr>
                <w:bCs/>
              </w:rPr>
            </w:pPr>
            <w:r w:rsidRPr="00F6713D">
              <w:rPr>
                <w:bCs/>
              </w:rPr>
              <w:t>1.7.1. Thí sinh thuộc diện tuyển thẳng và ưu tiên xét tuyển</w:t>
            </w:r>
          </w:p>
          <w:p w14:paraId="2E22A241" w14:textId="77777777" w:rsidR="0078143C" w:rsidRPr="00F6713D" w:rsidRDefault="0078143C" w:rsidP="0078143C">
            <w:pPr>
              <w:pStyle w:val="Default"/>
              <w:rPr>
                <w:bCs/>
              </w:rPr>
            </w:pPr>
            <w:r w:rsidRPr="00F6713D">
              <w:rPr>
                <w:bCs/>
              </w:rPr>
              <w:t>Ngưỡng đảm bảo chất lượng đầu vào được thực hiện theo Hướng dẫn xét tuyển thẳng và ưu tiên xét tuyển đại học năm 2023 của Bộ GD&amp;ĐT và của ĐHQGHN.</w:t>
            </w:r>
          </w:p>
          <w:p w14:paraId="01B75728" w14:textId="77777777" w:rsidR="0078143C" w:rsidRPr="00F6713D" w:rsidRDefault="0078143C" w:rsidP="0078143C">
            <w:pPr>
              <w:pStyle w:val="Default"/>
              <w:rPr>
                <w:bCs/>
              </w:rPr>
            </w:pPr>
            <w:r w:rsidRPr="00F6713D">
              <w:rPr>
                <w:bCs/>
              </w:rPr>
              <w:t>1.7.2. Thí sinh sử dụng các loại chứng chỉ quốc tế</w:t>
            </w:r>
          </w:p>
          <w:p w14:paraId="71974E34" w14:textId="77777777" w:rsidR="0078143C" w:rsidRPr="00F6713D" w:rsidRDefault="0078143C" w:rsidP="0078143C">
            <w:pPr>
              <w:pStyle w:val="TableParagraph"/>
              <w:spacing w:line="293" w:lineRule="exact"/>
              <w:rPr>
                <w:sz w:val="24"/>
                <w:szCs w:val="24"/>
                <w:lang w:val="vi-VN"/>
              </w:rPr>
            </w:pPr>
            <w:r w:rsidRPr="00F6713D">
              <w:rPr>
                <w:bCs/>
                <w:sz w:val="24"/>
                <w:szCs w:val="24"/>
              </w:rPr>
              <w:t>Yêu cầu chung cho các loại chứng chỉ quốc tế sử dụng để xét tuyển là phải còn hạn 02 năm tính từ ngày dự thi đến ngày đăng ký xét tuyển.</w:t>
            </w:r>
          </w:p>
          <w:p w14:paraId="54A01555" w14:textId="77777777" w:rsidR="0078143C" w:rsidRPr="00F6713D" w:rsidRDefault="0078143C" w:rsidP="0078143C">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7</w:t>
            </w:r>
            <w:r w:rsidRPr="00F6713D">
              <w:rPr>
                <w:sz w:val="24"/>
                <w:szCs w:val="24"/>
              </w:rPr>
              <w:t>.</w:t>
            </w:r>
            <w:r w:rsidRPr="00F6713D">
              <w:rPr>
                <w:sz w:val="24"/>
                <w:szCs w:val="24"/>
                <w:lang w:val="en-US"/>
              </w:rPr>
              <w:t>3</w:t>
            </w:r>
            <w:r w:rsidRPr="00F6713D">
              <w:rPr>
                <w:sz w:val="24"/>
                <w:szCs w:val="24"/>
              </w:rPr>
              <w:t>.</w:t>
            </w:r>
            <w:r w:rsidRPr="00F6713D">
              <w:rPr>
                <w:sz w:val="24"/>
                <w:szCs w:val="24"/>
              </w:rPr>
              <w:tab/>
              <w:t>Chứng chỉ ngoại ngữ quốc tế</w:t>
            </w:r>
          </w:p>
          <w:p w14:paraId="1C5F32C6" w14:textId="77777777" w:rsidR="0078143C" w:rsidRPr="00F6713D" w:rsidRDefault="0078143C" w:rsidP="0078143C">
            <w:pPr>
              <w:pStyle w:val="TableParagraph"/>
              <w:spacing w:line="293" w:lineRule="exact"/>
              <w:rPr>
                <w:sz w:val="24"/>
                <w:szCs w:val="24"/>
              </w:rPr>
            </w:pPr>
            <w:r w:rsidRPr="00F6713D">
              <w:rPr>
                <w:sz w:val="24"/>
                <w:szCs w:val="24"/>
              </w:rPr>
              <w:t>Thí sinh xét tuyển bằng chứng chỉ ngoại ngữ quốc tế cần đáp các yêu cầu sau:</w:t>
            </w:r>
          </w:p>
          <w:p w14:paraId="0B2BA80E"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có chứng chỉ ngoại ngữ quốc tế của 01 trong 03 ngôn ngữ Anh, Pháp, Trung: cần đảm bảo đúng loại chứng chỉ và ngưỡng đầu vào được quy định theo Quy chế của ĐHQGHN năm 2023 (Xem tại phụ lục 3).</w:t>
            </w:r>
          </w:p>
          <w:p w14:paraId="24DAD790"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Chứng chỉ ngoại ngữ quốc tế được sử dụng xét kết hợp với 1 trong 2 điều kiện sau:</w:t>
            </w:r>
          </w:p>
          <w:p w14:paraId="7A8C64CF" w14:textId="77777777" w:rsidR="0078143C" w:rsidRPr="00F6713D" w:rsidRDefault="0078143C" w:rsidP="0078143C">
            <w:pPr>
              <w:pStyle w:val="TableParagraph"/>
              <w:spacing w:line="293" w:lineRule="exact"/>
              <w:rPr>
                <w:sz w:val="24"/>
                <w:szCs w:val="24"/>
              </w:rPr>
            </w:pPr>
            <w:r w:rsidRPr="00F6713D">
              <w:rPr>
                <w:sz w:val="24"/>
                <w:szCs w:val="24"/>
              </w:rPr>
              <w:lastRenderedPageBreak/>
              <w:t>(1)</w:t>
            </w:r>
            <w:r w:rsidRPr="00F6713D">
              <w:rPr>
                <w:sz w:val="24"/>
                <w:szCs w:val="24"/>
                <w:lang w:val="en-US"/>
              </w:rPr>
              <w:t xml:space="preserve"> </w:t>
            </w:r>
            <w:r w:rsidRPr="00F6713D">
              <w:rPr>
                <w:sz w:val="24"/>
                <w:szCs w:val="24"/>
              </w:rPr>
              <w:t>Với điểm 02 môn thi còn lại trong tổ hợp xét tuyển (trong đó bắt buộc có môn Toán hoặc môn Ngữ văn) trong kỳ thi THPT năm 2023 đạt tối thiểu là 14 điểm.</w:t>
            </w:r>
          </w:p>
          <w:p w14:paraId="77044D8F" w14:textId="77777777" w:rsidR="0078143C" w:rsidRPr="00F6713D" w:rsidRDefault="0078143C" w:rsidP="0078143C">
            <w:pPr>
              <w:pStyle w:val="TableParagraph"/>
              <w:spacing w:line="293" w:lineRule="exact"/>
              <w:rPr>
                <w:sz w:val="24"/>
                <w:szCs w:val="24"/>
              </w:rPr>
            </w:pPr>
            <w:r w:rsidRPr="00F6713D">
              <w:rPr>
                <w:sz w:val="24"/>
                <w:szCs w:val="24"/>
              </w:rPr>
              <w:t>(2)</w:t>
            </w:r>
            <w:r w:rsidRPr="00F6713D">
              <w:rPr>
                <w:sz w:val="24"/>
                <w:szCs w:val="24"/>
                <w:lang w:val="en-US"/>
              </w:rPr>
              <w:t xml:space="preserve"> </w:t>
            </w:r>
            <w:r w:rsidRPr="00F6713D">
              <w:rPr>
                <w:sz w:val="24"/>
                <w:szCs w:val="24"/>
              </w:rPr>
              <w:t>Với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7B206A98" w14:textId="77777777" w:rsidR="0078143C" w:rsidRPr="00F6713D" w:rsidRDefault="0078143C" w:rsidP="0078143C">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 xml:space="preserve">7.4. </w:t>
            </w:r>
            <w:r w:rsidRPr="00F6713D">
              <w:rPr>
                <w:sz w:val="24"/>
                <w:szCs w:val="24"/>
              </w:rPr>
              <w:t>Thí sinh có chứng chỉ quốc tế A-Level</w:t>
            </w:r>
          </w:p>
          <w:p w14:paraId="25A64EF8" w14:textId="77777777" w:rsidR="0078143C" w:rsidRPr="00F6713D" w:rsidRDefault="0078143C" w:rsidP="0078143C">
            <w:pPr>
              <w:pStyle w:val="TableParagraph"/>
              <w:spacing w:line="293" w:lineRule="exact"/>
              <w:rPr>
                <w:sz w:val="24"/>
                <w:szCs w:val="24"/>
              </w:rPr>
            </w:pPr>
            <w:r w:rsidRPr="00F6713D">
              <w:rPr>
                <w:sz w:val="24"/>
                <w:szCs w:val="24"/>
              </w:rPr>
              <w:t>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78303C68" w14:textId="77777777" w:rsidR="0078143C" w:rsidRPr="00F6713D" w:rsidRDefault="0078143C" w:rsidP="0078143C">
            <w:pPr>
              <w:pStyle w:val="TableParagraph"/>
              <w:spacing w:line="293" w:lineRule="exact"/>
              <w:rPr>
                <w:sz w:val="24"/>
                <w:szCs w:val="24"/>
              </w:rPr>
            </w:pPr>
            <w:r w:rsidRPr="00F6713D">
              <w:rPr>
                <w:sz w:val="24"/>
                <w:szCs w:val="24"/>
                <w:lang w:val="en-US"/>
              </w:rPr>
              <w:t>1.7.5</w:t>
            </w:r>
            <w:r w:rsidRPr="00F6713D">
              <w:rPr>
                <w:sz w:val="24"/>
                <w:szCs w:val="24"/>
              </w:rPr>
              <w:t>.</w:t>
            </w:r>
            <w:r w:rsidRPr="00F6713D">
              <w:rPr>
                <w:sz w:val="24"/>
                <w:szCs w:val="24"/>
              </w:rPr>
              <w:tab/>
              <w:t>Thí sinh sử dụng kết quả kỳ thi chuẩn hóa SAT (Scholastic Assessment Test, Hoa Kỳ)</w:t>
            </w:r>
          </w:p>
          <w:p w14:paraId="6D8A6A73"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1100/1600. Mã đăng ký của ĐHQGHN với tổ chức thi SAT (The College Board) là 7853-Vietnam National University-Hanoi (thí sinh phải khai báo mã đăng ký trên khi đăng ký thi SAT).</w:t>
            </w:r>
          </w:p>
          <w:p w14:paraId="7222A39A" w14:textId="77777777" w:rsidR="0078143C" w:rsidRPr="00F6713D" w:rsidRDefault="0078143C" w:rsidP="0078143C">
            <w:pPr>
              <w:pStyle w:val="TableParagraph"/>
              <w:spacing w:line="293" w:lineRule="exact"/>
              <w:rPr>
                <w:sz w:val="24"/>
                <w:szCs w:val="24"/>
              </w:rPr>
            </w:pPr>
            <w:r w:rsidRPr="00F6713D">
              <w:rPr>
                <w:sz w:val="24"/>
                <w:szCs w:val="24"/>
                <w:lang w:val="en-US"/>
              </w:rPr>
              <w:t>1.7.6</w:t>
            </w:r>
            <w:r w:rsidRPr="00F6713D">
              <w:rPr>
                <w:sz w:val="24"/>
                <w:szCs w:val="24"/>
              </w:rPr>
              <w:t>.</w:t>
            </w:r>
            <w:r w:rsidRPr="00F6713D">
              <w:rPr>
                <w:sz w:val="24"/>
                <w:szCs w:val="24"/>
                <w:lang w:val="en-US"/>
              </w:rPr>
              <w:t xml:space="preserve"> </w:t>
            </w:r>
            <w:r w:rsidRPr="00F6713D">
              <w:rPr>
                <w:sz w:val="24"/>
                <w:szCs w:val="24"/>
              </w:rPr>
              <w:t>Thí sinh sử dụng kết quả kỳ thi chuẩn hóa ACT (American College Testing)</w:t>
            </w:r>
          </w:p>
          <w:p w14:paraId="35EB4574"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22/36 trong đó các điểm thành phần môn Toán (Mathematics) ≥ 35/60 và môn Khoa học (Science) ≥ 22/40.</w:t>
            </w:r>
          </w:p>
          <w:p w14:paraId="1DD44C62" w14:textId="77777777" w:rsidR="0078143C" w:rsidRPr="00F6713D" w:rsidRDefault="0078143C" w:rsidP="0078143C">
            <w:pPr>
              <w:pStyle w:val="TableParagraph"/>
              <w:spacing w:line="293" w:lineRule="exact"/>
              <w:rPr>
                <w:sz w:val="24"/>
                <w:szCs w:val="24"/>
              </w:rPr>
            </w:pPr>
          </w:p>
          <w:p w14:paraId="74830BE3" w14:textId="77777777" w:rsidR="0078143C" w:rsidRPr="00F6713D" w:rsidRDefault="0078143C" w:rsidP="0078143C">
            <w:pPr>
              <w:pStyle w:val="TableParagraph"/>
              <w:spacing w:line="293" w:lineRule="exact"/>
              <w:rPr>
                <w:sz w:val="24"/>
                <w:szCs w:val="24"/>
                <w:lang w:val="en-US"/>
              </w:rPr>
            </w:pPr>
            <w:r w:rsidRPr="00F6713D">
              <w:rPr>
                <w:sz w:val="24"/>
                <w:szCs w:val="24"/>
                <w:lang w:val="en-US"/>
              </w:rPr>
              <w:t>1.8. Các thông tin cần thiết khác</w:t>
            </w:r>
          </w:p>
          <w:p w14:paraId="626BFDD2" w14:textId="77777777" w:rsidR="0078143C" w:rsidRPr="00F6713D" w:rsidRDefault="0078143C" w:rsidP="0078143C">
            <w:pPr>
              <w:pStyle w:val="TableParagraph"/>
              <w:spacing w:line="293" w:lineRule="exact"/>
              <w:rPr>
                <w:sz w:val="24"/>
                <w:szCs w:val="24"/>
              </w:rPr>
            </w:pPr>
            <w:r w:rsidRPr="00F6713D">
              <w:rPr>
                <w:sz w:val="24"/>
                <w:szCs w:val="24"/>
                <w:lang w:val="en-US"/>
              </w:rPr>
              <w:t xml:space="preserve">- </w:t>
            </w:r>
            <w:r w:rsidRPr="00F6713D">
              <w:rPr>
                <w:sz w:val="24"/>
                <w:szCs w:val="24"/>
              </w:rPr>
              <w:t>Chênh lệch điểm xét tuyển giữa các tổ hợp của một ngành/ nhóm ngành hoặc chương trình đào tạo: không chênh lệch giữa các tổ hợp môn xét tuyển.</w:t>
            </w:r>
          </w:p>
          <w:p w14:paraId="63F552F4" w14:textId="77777777" w:rsidR="0078143C" w:rsidRPr="00F6713D" w:rsidRDefault="0078143C" w:rsidP="0078143C">
            <w:pPr>
              <w:pStyle w:val="TableParagraph"/>
              <w:spacing w:line="293" w:lineRule="exact"/>
              <w:rPr>
                <w:sz w:val="24"/>
                <w:szCs w:val="24"/>
              </w:rPr>
            </w:pPr>
            <w:r w:rsidRPr="00F6713D">
              <w:rPr>
                <w:sz w:val="24"/>
                <w:szCs w:val="24"/>
                <w:lang w:val="en-US"/>
              </w:rPr>
              <w:t xml:space="preserve">- </w:t>
            </w:r>
            <w:r w:rsidRPr="00F6713D">
              <w:rPr>
                <w:sz w:val="24"/>
                <w:szCs w:val="24"/>
              </w:rPr>
              <w:t xml:space="preserve">Tiêu chí phụ khi xét tuyển theo kết quả kỳ thi THPT năm 2023 của từng chương trình đào tạo: Trong trường hợp số thí sinh đạt ngưỡng điểm trúng tuyển vượt quá </w:t>
            </w:r>
            <w:r w:rsidRPr="00F6713D">
              <w:rPr>
                <w:sz w:val="24"/>
                <w:szCs w:val="24"/>
              </w:rPr>
              <w:lastRenderedPageBreak/>
              <w:t xml:space="preserve">chỉ tiêu của ngành/nhóm ngành và chương trình đào tạo, các thí sinh bằng điểm xét tuyển ở cuối danh sách sẽ được xét trúng tuyển theo điều kiện phụ quy định bởi Khoa </w:t>
            </w:r>
            <w:r w:rsidRPr="00F6713D">
              <w:rPr>
                <w:sz w:val="24"/>
                <w:szCs w:val="24"/>
                <w:lang w:val="en-US"/>
              </w:rPr>
              <w:t>Các khoa học liên ngành</w:t>
            </w:r>
            <w:r w:rsidRPr="00F6713D">
              <w:rPr>
                <w:sz w:val="24"/>
                <w:szCs w:val="24"/>
              </w:rPr>
              <w:t>; nếu vẫn còn vượt chỉ tiêu thì ưu tiên thí sinh có nguyện vọng cao hơn.</w:t>
            </w:r>
          </w:p>
          <w:p w14:paraId="557C4989" w14:textId="77777777" w:rsidR="0078143C" w:rsidRPr="00F6713D" w:rsidRDefault="0078143C" w:rsidP="0078143C">
            <w:pPr>
              <w:pStyle w:val="TableParagraph"/>
              <w:spacing w:line="293" w:lineRule="exact"/>
              <w:rPr>
                <w:sz w:val="24"/>
                <w:szCs w:val="24"/>
              </w:rPr>
            </w:pPr>
          </w:p>
          <w:p w14:paraId="1C1DE004"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Tổ chức tuyển sinh</w:t>
            </w:r>
          </w:p>
          <w:p w14:paraId="4127CBBA"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.1. Thời gian thi tốt nghiệp THPT: Theo lịch thi tốt nghiệp THPT năm 2022.</w:t>
            </w:r>
          </w:p>
          <w:p w14:paraId="2EBF62FB"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xml:space="preserve">.2. Hình thức nhận </w:t>
            </w:r>
            <w:r w:rsidRPr="00F6713D">
              <w:rPr>
                <w:sz w:val="24"/>
                <w:szCs w:val="24"/>
                <w:lang w:val="en-US"/>
              </w:rPr>
              <w:t>đăng ký xét tuyển</w:t>
            </w:r>
            <w:r w:rsidRPr="00F6713D">
              <w:rPr>
                <w:sz w:val="24"/>
                <w:szCs w:val="24"/>
                <w:lang w:val="vi-VN"/>
              </w:rPr>
              <w:t>: Theo quy định của Bộ GD&amp;ĐT và của ĐHQGHN.</w:t>
            </w:r>
          </w:p>
          <w:p w14:paraId="7F450ACD"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.3. Tổ chức xét tuyển: Theo hướng dẫn của Bộ GD&amp;ĐT và của ĐHQGHN.</w:t>
            </w:r>
          </w:p>
          <w:p w14:paraId="16BC4F97" w14:textId="77777777" w:rsidR="0078143C" w:rsidRPr="00F6713D" w:rsidRDefault="0078143C" w:rsidP="0078143C">
            <w:pPr>
              <w:pStyle w:val="TableParagraph"/>
              <w:spacing w:line="293" w:lineRule="exact"/>
              <w:rPr>
                <w:sz w:val="24"/>
                <w:szCs w:val="24"/>
                <w:lang w:val="vi-VN"/>
              </w:rPr>
            </w:pPr>
            <w:r w:rsidRPr="00F6713D">
              <w:rPr>
                <w:sz w:val="24"/>
                <w:szCs w:val="24"/>
                <w:lang w:val="vi-VN"/>
              </w:rPr>
              <w:t>- Căn cứ tiêu chí, ngưỡng đảm bảo chất lượng đầu vào do ĐHQGHN quy định và</w:t>
            </w:r>
            <w:r>
              <w:rPr>
                <w:sz w:val="24"/>
                <w:szCs w:val="24"/>
                <w:lang w:val="en-US"/>
              </w:rPr>
              <w:t xml:space="preserve"> </w:t>
            </w:r>
            <w:r w:rsidRPr="00F6713D">
              <w:rPr>
                <w:sz w:val="24"/>
                <w:szCs w:val="24"/>
                <w:lang w:val="vi-VN"/>
              </w:rPr>
              <w:t xml:space="preserve">chỉ tiêu tuyển sinh, </w:t>
            </w:r>
            <w:r w:rsidRPr="00F6713D">
              <w:rPr>
                <w:sz w:val="24"/>
                <w:szCs w:val="24"/>
                <w:lang w:val="en-US"/>
              </w:rPr>
              <w:t>Khoa Các khoa học liên ngành</w:t>
            </w:r>
            <w:r w:rsidRPr="00F6713D">
              <w:rPr>
                <w:sz w:val="24"/>
                <w:szCs w:val="24"/>
                <w:lang w:val="vi-VN"/>
              </w:rPr>
              <w:t xml:space="preserve"> xây dựng điểm trúng tuyển theo phương án</w:t>
            </w:r>
            <w:r w:rsidRPr="00F6713D">
              <w:rPr>
                <w:sz w:val="24"/>
                <w:szCs w:val="24"/>
                <w:lang w:val="en-US"/>
              </w:rPr>
              <w:t xml:space="preserve"> </w:t>
            </w:r>
            <w:r w:rsidRPr="00F6713D">
              <w:rPr>
                <w:sz w:val="24"/>
                <w:szCs w:val="24"/>
                <w:lang w:val="vi-VN"/>
              </w:rPr>
              <w:t xml:space="preserve">tuyển sinh của </w:t>
            </w:r>
            <w:r w:rsidRPr="00F6713D">
              <w:rPr>
                <w:sz w:val="24"/>
                <w:szCs w:val="24"/>
                <w:lang w:val="en-US"/>
              </w:rPr>
              <w:t>Khoa</w:t>
            </w:r>
            <w:r w:rsidRPr="00F6713D">
              <w:rPr>
                <w:sz w:val="24"/>
                <w:szCs w:val="24"/>
                <w:lang w:val="vi-VN"/>
              </w:rPr>
              <w:t>.</w:t>
            </w:r>
          </w:p>
          <w:p w14:paraId="514603BC"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đạt ngưỡng trúng tuyển phải tốt nghiệp THPT theo quy định của Bộ</w:t>
            </w:r>
            <w:r>
              <w:rPr>
                <w:sz w:val="24"/>
                <w:szCs w:val="24"/>
                <w:lang w:val="en-US"/>
              </w:rPr>
              <w:t xml:space="preserve"> </w:t>
            </w:r>
            <w:r w:rsidRPr="00F6713D">
              <w:rPr>
                <w:sz w:val="24"/>
                <w:szCs w:val="24"/>
                <w:lang w:val="vi-VN"/>
              </w:rPr>
              <w:t>GD&amp;ĐT trước khi nhập học.</w:t>
            </w:r>
          </w:p>
          <w:p w14:paraId="060A1FC3" w14:textId="77777777" w:rsidR="0078143C" w:rsidRPr="00F6713D" w:rsidRDefault="0078143C" w:rsidP="0078143C">
            <w:pPr>
              <w:pStyle w:val="TableParagraph"/>
              <w:spacing w:line="293" w:lineRule="exact"/>
              <w:ind w:left="112"/>
              <w:rPr>
                <w:sz w:val="24"/>
                <w:szCs w:val="24"/>
                <w:lang w:val="vi-VN"/>
              </w:rPr>
            </w:pPr>
          </w:p>
          <w:p w14:paraId="4D7134DC" w14:textId="77777777" w:rsidR="0078143C" w:rsidRPr="00C702BB" w:rsidRDefault="0078143C" w:rsidP="0078143C">
            <w:pPr>
              <w:pStyle w:val="TableParagraph"/>
              <w:spacing w:line="293" w:lineRule="exact"/>
              <w:rPr>
                <w:sz w:val="24"/>
                <w:szCs w:val="24"/>
                <w:lang w:val="vi-VN"/>
              </w:rPr>
            </w:pPr>
            <w:r>
              <w:rPr>
                <w:sz w:val="24"/>
                <w:szCs w:val="24"/>
                <w:lang w:val="en-US"/>
              </w:rPr>
              <w:t>1.10</w:t>
            </w:r>
            <w:r w:rsidRPr="00C702BB">
              <w:rPr>
                <w:sz w:val="24"/>
                <w:szCs w:val="24"/>
                <w:lang w:val="vi-VN"/>
              </w:rPr>
              <w:t>.</w:t>
            </w:r>
            <w:r w:rsidRPr="00C702BB">
              <w:rPr>
                <w:sz w:val="24"/>
                <w:szCs w:val="24"/>
                <w:lang w:val="vi-VN"/>
              </w:rPr>
              <w:tab/>
              <w:t>Chính sách ưu tiên tuyển sinh</w:t>
            </w:r>
          </w:p>
          <w:p w14:paraId="0B05BE88" w14:textId="77777777" w:rsidR="0078143C" w:rsidRPr="00C702BB" w:rsidRDefault="0078143C" w:rsidP="0078143C">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1</w:t>
            </w:r>
            <w:r w:rsidRPr="00C702BB">
              <w:rPr>
                <w:sz w:val="24"/>
                <w:szCs w:val="24"/>
                <w:lang w:val="vi-VN"/>
              </w:rPr>
              <w:tab/>
              <w:t>Điểm ưu tiên</w:t>
            </w:r>
          </w:p>
          <w:p w14:paraId="766B1C61" w14:textId="77777777" w:rsidR="0078143C" w:rsidRPr="00C702BB" w:rsidRDefault="0078143C" w:rsidP="0078143C">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 xml:space="preserve">1.1. </w:t>
            </w:r>
            <w:r w:rsidRPr="00C702BB">
              <w:rPr>
                <w:sz w:val="24"/>
                <w:szCs w:val="24"/>
                <w:lang w:val="vi-VN"/>
              </w:rPr>
              <w:t xml:space="preserve">Ưu tiên theo khu vực </w:t>
            </w:r>
          </w:p>
          <w:p w14:paraId="062C9F31" w14:textId="77777777" w:rsidR="0078143C" w:rsidRPr="00C702BB" w:rsidRDefault="0078143C" w:rsidP="0078143C">
            <w:pPr>
              <w:pStyle w:val="TableParagraph"/>
              <w:spacing w:line="293" w:lineRule="exact"/>
              <w:rPr>
                <w:sz w:val="24"/>
                <w:szCs w:val="24"/>
                <w:lang w:val="vi-VN"/>
              </w:rPr>
            </w:pPr>
            <w:r w:rsidRPr="00C702BB">
              <w:rPr>
                <w:sz w:val="24"/>
                <w:szCs w:val="24"/>
                <w:lang w:val="vi-VN"/>
              </w:rPr>
              <w:t>(1)</w:t>
            </w:r>
            <w:r>
              <w:rPr>
                <w:sz w:val="24"/>
                <w:szCs w:val="24"/>
                <w:lang w:val="en-US"/>
              </w:rPr>
              <w:t xml:space="preserve"> </w:t>
            </w:r>
            <w:r w:rsidRPr="00C702BB">
              <w:rPr>
                <w:sz w:val="24"/>
                <w:szCs w:val="24"/>
                <w:lang w:val="vi-VN"/>
              </w:rPr>
              <w:t>Mức điểm ưu tiên áp dụng cho khu vực 1 (KV1) là 0,75 điểm, khu vực 2 nông thôn (KV2-NT) là 0,5 điểm, khu vực 2 (KV2) là 0,25 điểm; khu vực 3 (KV3) không được tính điểm ưu tiên;</w:t>
            </w:r>
          </w:p>
          <w:p w14:paraId="78E3C847" w14:textId="77777777" w:rsidR="0078143C" w:rsidRPr="00C702BB" w:rsidRDefault="0078143C" w:rsidP="0078143C">
            <w:pPr>
              <w:pStyle w:val="TableParagraph"/>
              <w:spacing w:line="293" w:lineRule="exact"/>
              <w:rPr>
                <w:sz w:val="24"/>
                <w:szCs w:val="24"/>
                <w:lang w:val="vi-VN"/>
              </w:rPr>
            </w:pPr>
            <w:r w:rsidRPr="00C702BB">
              <w:rPr>
                <w:sz w:val="24"/>
                <w:szCs w:val="24"/>
                <w:lang w:val="vi-VN"/>
              </w:rPr>
              <w:t>(2)</w:t>
            </w:r>
            <w:r>
              <w:rPr>
                <w:sz w:val="24"/>
                <w:szCs w:val="24"/>
                <w:lang w:val="en-US"/>
              </w:rPr>
              <w:t xml:space="preserve"> </w:t>
            </w:r>
            <w:r w:rsidRPr="00C702BB">
              <w:rPr>
                <w:sz w:val="24"/>
                <w:szCs w:val="24"/>
                <w:lang w:val="vi-VN"/>
              </w:rPr>
              <w:t xml:space="preserve">Khu vực tuyển sinh của mỗi thí sinh được xác định theo địa điểm trường mà thí sinh đã học lâu nhất trong thời gian học cấp THPT (hoặc trung cấp); nếu thời gian </w:t>
            </w:r>
            <w:r w:rsidRPr="00C702BB">
              <w:rPr>
                <w:sz w:val="24"/>
                <w:szCs w:val="24"/>
                <w:lang w:val="vi-VN"/>
              </w:rPr>
              <w:lastRenderedPageBreak/>
              <w:t>học (dài nhất) tại các khu vực tương đương nhau thì xác định theo khu vực của trường mà thí sinh theo học sau cùng;</w:t>
            </w:r>
          </w:p>
          <w:p w14:paraId="558755CF" w14:textId="77777777" w:rsidR="0078143C" w:rsidRPr="00C702BB" w:rsidRDefault="0078143C" w:rsidP="0078143C">
            <w:pPr>
              <w:pStyle w:val="TableParagraph"/>
              <w:spacing w:line="293" w:lineRule="exact"/>
              <w:rPr>
                <w:sz w:val="24"/>
                <w:szCs w:val="24"/>
                <w:lang w:val="vi-VN"/>
              </w:rPr>
            </w:pPr>
            <w:r w:rsidRPr="00C702BB">
              <w:rPr>
                <w:sz w:val="24"/>
                <w:szCs w:val="24"/>
                <w:lang w:val="vi-VN"/>
              </w:rPr>
              <w:t>(3)</w:t>
            </w:r>
            <w:r>
              <w:rPr>
                <w:sz w:val="24"/>
                <w:szCs w:val="24"/>
                <w:lang w:val="en-US"/>
              </w:rPr>
              <w:t xml:space="preserve"> </w:t>
            </w:r>
            <w:r w:rsidRPr="00C702BB">
              <w:rPr>
                <w:sz w:val="24"/>
                <w:szCs w:val="24"/>
                <w:lang w:val="vi-VN"/>
              </w:rPr>
              <w:t>Các trường hợp sau đây được hưởng ưu tiên khu vực theo địa chỉ thường trú:</w:t>
            </w:r>
          </w:p>
          <w:p w14:paraId="43F3D684"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các trường phổ thông dân tộc nội trú được hưởng các chế độ ưu tiên, ưu đãi của Nhà nước theo quy định;</w:t>
            </w:r>
          </w:p>
          <w:p w14:paraId="7C796A81"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có nơi thường trú (trong thời gian học cấp THPT hoặc trung cấp) trên 18 tháng tại các xã khu vực III và các xã có thôn đặc biệt khó khăn thuộc vùng dân tộc và miền núi theo quy định của Bộ trưởng, Chủ nhiệm Ủy ban Dân tộc và Thủ tướng Chính phủ; các xã đặc biệt khó khăn vùng bãi ngang ven biển và hải đảo; các xã đặc biệt khó khăn, xã biên giới, xã an toàn khu vào diện đầu tư của Chương trình 135 (theo Quyết định số 135/QĐ-TTg ngày 31/7/1998 của Thủ tướng Chính phủ); các thôn, xã đặc biệt khó khăn tại các địa bàn theo quy định của Thủ tướng Chính phủ nếu học cấp THPT (hoặc trung cấp) tại địa điểm thuộc huyện, thị xã, thành phố trực thuộc tỉnh có ít nhất một trong các xã thuộc diện đặc biệtkhó khăn;</w:t>
            </w:r>
          </w:p>
          <w:p w14:paraId="58F7CDEC"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Quân nhân; sĩ quan, hạ sĩ quan, chiến sĩ nghĩa vụ trong Công an nhân dân được cử đi dự tuyển,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p>
          <w:p w14:paraId="35A3C8B4" w14:textId="77777777" w:rsidR="0078143C"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Thí sinh được hưởng chính sách ưu tiên khu vực theo quy định trong năm tốt nghiệp THPT (hoặc trung cấp) và một năm kế tiếp.</w:t>
            </w:r>
          </w:p>
          <w:p w14:paraId="67575F6E"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1.2</w:t>
            </w:r>
            <w:r w:rsidRPr="00161F8C">
              <w:rPr>
                <w:sz w:val="24"/>
                <w:szCs w:val="24"/>
                <w:lang w:val="vi-VN"/>
              </w:rPr>
              <w:t>.</w:t>
            </w:r>
            <w:r>
              <w:rPr>
                <w:sz w:val="24"/>
                <w:szCs w:val="24"/>
                <w:lang w:val="en-US"/>
              </w:rPr>
              <w:t xml:space="preserve"> </w:t>
            </w:r>
            <w:r w:rsidRPr="00161F8C">
              <w:rPr>
                <w:sz w:val="24"/>
                <w:szCs w:val="24"/>
                <w:lang w:val="vi-VN"/>
              </w:rPr>
              <w:t>Ưu tiên theo đối tượng chính sách (Phụ lục 2 của Đề án này)</w:t>
            </w:r>
          </w:p>
          <w:p w14:paraId="1DF4E816" w14:textId="77777777" w:rsidR="0078143C" w:rsidRPr="00161F8C" w:rsidRDefault="0078143C" w:rsidP="0078143C">
            <w:pPr>
              <w:pStyle w:val="TableParagraph"/>
              <w:spacing w:line="293" w:lineRule="exact"/>
              <w:rPr>
                <w:sz w:val="24"/>
                <w:szCs w:val="24"/>
                <w:lang w:val="vi-VN"/>
              </w:rPr>
            </w:pPr>
            <w:r w:rsidRPr="00161F8C">
              <w:rPr>
                <w:sz w:val="24"/>
                <w:szCs w:val="24"/>
                <w:lang w:val="vi-VN"/>
              </w:rPr>
              <w:lastRenderedPageBreak/>
              <w:t>-</w:t>
            </w:r>
            <w:r>
              <w:rPr>
                <w:sz w:val="24"/>
                <w:szCs w:val="24"/>
                <w:lang w:val="en-US"/>
              </w:rPr>
              <w:t xml:space="preserve"> </w:t>
            </w:r>
            <w:r w:rsidRPr="00161F8C">
              <w:rPr>
                <w:sz w:val="24"/>
                <w:szCs w:val="24"/>
                <w:lang w:val="vi-VN"/>
              </w:rPr>
              <w:t>Mức điểm ưu tiên áp dụng cho nhóm đối tượng UT1 (gồm các đối tượng 01 đến 04) là 2,0 điểm và cho nhóm đối tượng UT2 (gồm các đối tượng 05 đến 07) là 1,0 điểm;</w:t>
            </w:r>
          </w:p>
          <w:p w14:paraId="577867C3"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cho những đối tượng chính sách khác (được quy định trong các văn bản pháp luật hiện hành) do Bộ trưởng Bộ GD&amp;ĐT quyết định;</w:t>
            </w:r>
          </w:p>
          <w:p w14:paraId="41318087"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thuộc nhiều diện đối tượng chính sách quy định tại các điểm a, b khoản này chỉ được tính một mức điểm ưu tiên cao nhất.</w:t>
            </w:r>
          </w:p>
          <w:p w14:paraId="231C88F8" w14:textId="77777777" w:rsidR="0078143C" w:rsidRPr="00161F8C" w:rsidRDefault="0078143C" w:rsidP="0078143C">
            <w:pPr>
              <w:pStyle w:val="TableParagraph"/>
              <w:spacing w:line="293" w:lineRule="exact"/>
              <w:rPr>
                <w:sz w:val="24"/>
                <w:szCs w:val="24"/>
                <w:lang w:val="vi-VN"/>
              </w:rPr>
            </w:pPr>
            <w:r w:rsidRPr="00161F8C">
              <w:rPr>
                <w:sz w:val="24"/>
                <w:szCs w:val="24"/>
                <w:lang w:val="vi-VN"/>
              </w:rPr>
              <w:t>Các mức điểm ưu tiên được quy định trong Điều này tương ứng với tổng điểm 3 môn (trong tổ hợp môn xét tuyển) theo thang điểm 10 đối với từng môn thi (không nhân hệ số); trường hợp phương thức tuyển sinh sử dụng thang điểm khác thì mức điểm ưu tiên được quy đổi tương đương. Các đơn vị đào tạo quy đổi cụ thể theo nguyên tắc chung và công bố công khai trong Đề án tuyển sinh của đơn vị.</w:t>
            </w:r>
          </w:p>
          <w:p w14:paraId="18BF6857"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1.3</w:t>
            </w:r>
            <w:r w:rsidRPr="00161F8C">
              <w:rPr>
                <w:sz w:val="24"/>
                <w:szCs w:val="24"/>
                <w:lang w:val="vi-VN"/>
              </w:rPr>
              <w:t>.</w:t>
            </w:r>
            <w:r>
              <w:rPr>
                <w:sz w:val="24"/>
                <w:szCs w:val="24"/>
                <w:lang w:val="en-US"/>
              </w:rPr>
              <w:t xml:space="preserve"> </w:t>
            </w:r>
            <w:r w:rsidRPr="00161F8C">
              <w:rPr>
                <w:sz w:val="24"/>
                <w:szCs w:val="24"/>
                <w:lang w:val="vi-VN"/>
              </w:rPr>
              <w:t>Đối với phương thức xét tuyển bằng kết quả thi đánh giá năng lực do</w:t>
            </w:r>
            <w:r>
              <w:rPr>
                <w:sz w:val="24"/>
                <w:szCs w:val="24"/>
                <w:lang w:val="en-US"/>
              </w:rPr>
              <w:t xml:space="preserve"> </w:t>
            </w:r>
            <w:r w:rsidRPr="00161F8C">
              <w:rPr>
                <w:sz w:val="24"/>
                <w:szCs w:val="24"/>
                <w:lang w:val="vi-VN"/>
              </w:rPr>
              <w:t>ĐHQGHN tổ chức</w:t>
            </w:r>
          </w:p>
          <w:p w14:paraId="021287B5" w14:textId="77777777" w:rsidR="0078143C" w:rsidRPr="00161F8C" w:rsidRDefault="0078143C" w:rsidP="0078143C">
            <w:pPr>
              <w:pStyle w:val="TableParagraph"/>
              <w:spacing w:line="293" w:lineRule="exact"/>
              <w:rPr>
                <w:sz w:val="24"/>
                <w:szCs w:val="24"/>
                <w:lang w:val="vi-VN"/>
              </w:rPr>
            </w:pPr>
            <w:r w:rsidRPr="00161F8C">
              <w:rPr>
                <w:sz w:val="24"/>
                <w:szCs w:val="24"/>
                <w:lang w:val="vi-VN"/>
              </w:rPr>
              <w:t>Mức điểm ưu tiên áp dụng cho nhóm đối tượng UT1 (gồm các đối tượng 01 đến 04) là 10 điểm và cho nhóm đối tượng UT2 (gồm các đối tượng 05 đến 07) là 5 điểm; Mức điểm ưu tiên áp dụng cho khu vực 1 (KV1) là 3,75 điểm, khu vực 2 nông thôn (KV2-NT) là 2,5 điểm, khu vực 2 (KV2) là 1,25 điểm; khu vực 3 (KV3) không được tính điểm ưu tiên.</w:t>
            </w:r>
          </w:p>
          <w:p w14:paraId="1BECE3C7"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w:t>
            </w:r>
            <w:r w:rsidRPr="00161F8C">
              <w:rPr>
                <w:sz w:val="24"/>
                <w:szCs w:val="24"/>
                <w:lang w:val="vi-VN"/>
              </w:rPr>
              <w:t>4.</w:t>
            </w:r>
            <w:r>
              <w:rPr>
                <w:sz w:val="24"/>
                <w:szCs w:val="24"/>
                <w:lang w:val="en-US"/>
              </w:rPr>
              <w:t xml:space="preserve"> </w:t>
            </w:r>
            <w:r w:rsidRPr="00161F8C">
              <w:rPr>
                <w:sz w:val="24"/>
                <w:szCs w:val="24"/>
                <w:lang w:val="vi-VN"/>
              </w:rPr>
              <w:t>Điểm ưu tiên đối với thí sinh đạt tổng điểm từ 22,5 trở lên</w:t>
            </w:r>
          </w:p>
          <w:p w14:paraId="69EB0589" w14:textId="77777777" w:rsidR="0078143C" w:rsidRPr="00161F8C" w:rsidRDefault="0078143C" w:rsidP="0078143C">
            <w:pPr>
              <w:pStyle w:val="TableParagraph"/>
              <w:spacing w:line="293" w:lineRule="exact"/>
              <w:rPr>
                <w:sz w:val="24"/>
                <w:szCs w:val="24"/>
                <w:lang w:val="vi-VN"/>
              </w:rPr>
            </w:pPr>
            <w:r w:rsidRPr="00161F8C">
              <w:rPr>
                <w:sz w:val="24"/>
                <w:szCs w:val="24"/>
                <w:lang w:val="vi-VN"/>
              </w:rPr>
              <w:t>Đối với thí sinh đạt tổng điểm từ 22,5 trở lên (khi quy đổi về điểm theo thang 10 và tổng điểm 3 môn tối đa là 30) được xác định theo công thức sau: Điểm ưu tiên = [(30 – Tổng điểm đạt được)/7,5] × Mức điểm ưu tiên quy định tại khoản 1, 2 Điều này.</w:t>
            </w:r>
          </w:p>
          <w:p w14:paraId="78404B1B" w14:textId="77777777" w:rsidR="0078143C" w:rsidRPr="00161F8C" w:rsidRDefault="0078143C" w:rsidP="0078143C">
            <w:pPr>
              <w:pStyle w:val="TableParagraph"/>
              <w:spacing w:line="293" w:lineRule="exact"/>
              <w:rPr>
                <w:sz w:val="24"/>
                <w:szCs w:val="24"/>
                <w:lang w:val="vi-VN"/>
              </w:rPr>
            </w:pPr>
            <w:r>
              <w:rPr>
                <w:sz w:val="24"/>
                <w:szCs w:val="24"/>
                <w:lang w:val="en-US"/>
              </w:rPr>
              <w:lastRenderedPageBreak/>
              <w:t>1.10</w:t>
            </w:r>
            <w:r w:rsidRPr="00161F8C">
              <w:rPr>
                <w:sz w:val="24"/>
                <w:szCs w:val="24"/>
                <w:lang w:val="vi-VN"/>
              </w:rPr>
              <w:t>.2.</w:t>
            </w:r>
            <w:r>
              <w:rPr>
                <w:sz w:val="24"/>
                <w:szCs w:val="24"/>
                <w:lang w:val="en-US"/>
              </w:rPr>
              <w:t xml:space="preserve"> </w:t>
            </w:r>
            <w:r w:rsidRPr="00161F8C">
              <w:rPr>
                <w:sz w:val="24"/>
                <w:szCs w:val="24"/>
                <w:lang w:val="vi-VN"/>
              </w:rPr>
              <w:t>Xét tuyển thẳng và ưu tiên xét tuyển</w:t>
            </w:r>
          </w:p>
          <w:p w14:paraId="558E520E"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2.1</w:t>
            </w:r>
            <w:r w:rsidRPr="00161F8C">
              <w:rPr>
                <w:sz w:val="24"/>
                <w:szCs w:val="24"/>
                <w:lang w:val="vi-VN"/>
              </w:rPr>
              <w:t>.</w:t>
            </w:r>
            <w:r>
              <w:rPr>
                <w:sz w:val="24"/>
                <w:szCs w:val="24"/>
                <w:lang w:val="en-US"/>
              </w:rPr>
              <w:t xml:space="preserve"> </w:t>
            </w:r>
            <w:r w:rsidRPr="00161F8C">
              <w:rPr>
                <w:sz w:val="24"/>
                <w:szCs w:val="24"/>
                <w:lang w:val="vi-VN"/>
              </w:rPr>
              <w:t>Xét tuyển thẳng và ưu tiên xét tuyển theo Quy chế của Bộ GD&amp;ĐT</w:t>
            </w:r>
          </w:p>
          <w:p w14:paraId="4FEEB7AE"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2.2</w:t>
            </w:r>
            <w:r w:rsidRPr="00161F8C">
              <w:rPr>
                <w:sz w:val="24"/>
                <w:szCs w:val="24"/>
                <w:lang w:val="vi-VN"/>
              </w:rPr>
              <w:t>.</w:t>
            </w:r>
            <w:r>
              <w:rPr>
                <w:sz w:val="24"/>
                <w:szCs w:val="24"/>
                <w:lang w:val="en-US"/>
              </w:rPr>
              <w:t xml:space="preserve"> </w:t>
            </w:r>
            <w:r w:rsidRPr="00161F8C">
              <w:rPr>
                <w:sz w:val="24"/>
                <w:szCs w:val="24"/>
                <w:lang w:val="vi-VN"/>
              </w:rPr>
              <w:t>Xét tuyển thẳng</w:t>
            </w:r>
          </w:p>
          <w:p w14:paraId="14096AD3" w14:textId="77777777" w:rsidR="0078143C" w:rsidRPr="00161F8C" w:rsidRDefault="0078143C" w:rsidP="0078143C">
            <w:pPr>
              <w:pStyle w:val="TableParagraph"/>
              <w:spacing w:line="293" w:lineRule="exact"/>
              <w:rPr>
                <w:sz w:val="24"/>
                <w:szCs w:val="24"/>
                <w:lang w:val="vi-VN"/>
              </w:rPr>
            </w:pPr>
            <w:r w:rsidRPr="00161F8C">
              <w:rPr>
                <w:sz w:val="24"/>
                <w:szCs w:val="24"/>
                <w:lang w:val="vi-VN"/>
              </w:rPr>
              <w:t>(1)</w:t>
            </w:r>
            <w:r>
              <w:rPr>
                <w:sz w:val="24"/>
                <w:szCs w:val="24"/>
                <w:lang w:val="en-US"/>
              </w:rPr>
              <w:t xml:space="preserve"> </w:t>
            </w:r>
            <w:r w:rsidRPr="00161F8C">
              <w:rPr>
                <w:sz w:val="24"/>
                <w:szCs w:val="24"/>
                <w:lang w:val="vi-VN"/>
              </w:rPr>
              <w:t>Anh hùng lao động, Anh hùng lực lượng vũ trang nhân dân, Chiến sĩ thi đua toàn quốc được tuyển thẳng vào các nhóm ngành/ngành, chương trình do đơn vị đào tạo quy định.</w:t>
            </w:r>
          </w:p>
          <w:p w14:paraId="4853E79C" w14:textId="77777777" w:rsidR="0078143C" w:rsidRDefault="0078143C" w:rsidP="0078143C">
            <w:pPr>
              <w:pStyle w:val="TableParagraph"/>
              <w:spacing w:line="293" w:lineRule="exact"/>
              <w:rPr>
                <w:sz w:val="24"/>
                <w:szCs w:val="24"/>
                <w:lang w:val="vi-VN"/>
              </w:rPr>
            </w:pPr>
            <w:r w:rsidRPr="00161F8C">
              <w:rPr>
                <w:sz w:val="24"/>
                <w:szCs w:val="24"/>
                <w:lang w:val="vi-VN"/>
              </w:rPr>
              <w:t>(2)</w:t>
            </w:r>
            <w:r>
              <w:rPr>
                <w:sz w:val="24"/>
                <w:szCs w:val="24"/>
                <w:lang w:val="en-US"/>
              </w:rPr>
              <w:t xml:space="preserve"> </w:t>
            </w:r>
            <w:r w:rsidRPr="00161F8C">
              <w:rPr>
                <w:sz w:val="24"/>
                <w:szCs w:val="24"/>
                <w:lang w:val="vi-VN"/>
              </w:rPr>
              <w:t>Thí sinh đạt thành tích cao trong các kỳ thi, cuộc thi, giải đấu cấp quốc gia hoặc quốc tế, do Bộ GD&amp;ĐT, Bộ Văn hóa, Thể thao và Du lịch tổ chức cử tham gia, được xét tuyển thẳng trong năm tốt nghiệp THPT (hoặc tốt nghiệp trung cấp các trường năng khiếu nghệ thuật) vào các ngành phù hợp với môn thi, nội dung đề tài hoặc nghề dự thi, thi đấu, đoạt giải; cụ thể trong các trường hợp sau:</w:t>
            </w:r>
          </w:p>
          <w:p w14:paraId="55E92609"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kỳ thi chọn học sinh giỏi quốc gia, quốc tế hoặc thi khoa học, kỹ thuật cấp quốc gia, quốc tế do Bộ GD&amp;ĐT tổ chức, cử tham gia; thời gian đoạt giải không quá 3 năm tính tới thời điểm xét tuyển thẳng;</w:t>
            </w:r>
          </w:p>
          <w:p w14:paraId="6C65035B"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chính thức trong các cuộc thi nghệ thuật quốc tế về ca, múa, nhạc, mỹ thuật được Bộ Văn hóa, Thể thao và Du lịch công nhận; thời gian đoạt giải không quá 4 năm tính tới thời điểm xét tuyển thẳng;</w:t>
            </w:r>
          </w:p>
          <w:p w14:paraId="7A3E9CF6"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tham gia đội tuyển quốc gia thi đấu tại các giải quốc tế chính thức được Bộ Văn hoá,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14:paraId="4F188094"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 xml:space="preserve">Thí sinh đoạt giải nhất, nhì, ba trong các kỳ thi tay nghề khu vực ASEAN và thi </w:t>
            </w:r>
            <w:r w:rsidRPr="00161F8C">
              <w:rPr>
                <w:sz w:val="24"/>
                <w:szCs w:val="24"/>
                <w:lang w:val="vi-VN"/>
              </w:rPr>
              <w:lastRenderedPageBreak/>
              <w:t>tay nghề quốc tế do Bộ Lao động - Thương binh và Xã hội cử đi; thời gian đoạt giải không quá 3 năm tính tới thời điểm xét tuyển thẳng;</w:t>
            </w:r>
          </w:p>
          <w:p w14:paraId="7A09874D" w14:textId="77777777" w:rsidR="0078143C" w:rsidRPr="00161F8C" w:rsidRDefault="0078143C" w:rsidP="0078143C">
            <w:pPr>
              <w:pStyle w:val="TableParagraph"/>
              <w:spacing w:line="293" w:lineRule="exact"/>
              <w:rPr>
                <w:sz w:val="24"/>
                <w:szCs w:val="24"/>
                <w:lang w:val="vi-VN"/>
              </w:rPr>
            </w:pPr>
            <w:r w:rsidRPr="00161F8C">
              <w:rPr>
                <w:sz w:val="24"/>
                <w:szCs w:val="24"/>
                <w:lang w:val="vi-VN"/>
              </w:rPr>
              <w:t>(3)</w:t>
            </w:r>
            <w:r>
              <w:rPr>
                <w:sz w:val="24"/>
                <w:szCs w:val="24"/>
                <w:lang w:val="en-US"/>
              </w:rPr>
              <w:t xml:space="preserve"> </w:t>
            </w:r>
            <w:r w:rsidRPr="00161F8C">
              <w:rPr>
                <w:sz w:val="24"/>
                <w:szCs w:val="24"/>
                <w:lang w:val="vi-VN"/>
              </w:rPr>
              <w:t>Thủ trưởng đơn vị đào tạo căn cứ kết quả học tập cấp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14:paraId="5A98977F"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khuyết tật đặc biệt nặng có giấy xác nhận khuyết tật của cơ quan có thẩm quyền cấp theo quy định, có khả năng theo học một số ngành do đơn vị đào tạo quy định nhưng không có khả năng dự tuyển theo phương thức tuyển sinh bình thường;</w:t>
            </w:r>
          </w:p>
          <w:p w14:paraId="2AF8CD29"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dân tộc thiểu số rất ít người theo quy định hiện hành của Chính phủ và thí sinh 20 huyện nghèo biên giới, hải đảo thuộc khu vực Tây Bắc Bộ;</w:t>
            </w:r>
          </w:p>
          <w:p w14:paraId="25E3788F"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có nơi thường trú từ 3 năm trở lên, học 3 năm và tốt nghiệp THPTT tại các huyện nghepf (học sinh học phổ thông dân tộc nội trú tính theo nơi thường trú) theo quy định của Chính phủ, Thủ tướng Chính phủ;</w:t>
            </w:r>
          </w:p>
          <w:p w14:paraId="2294D78C"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nước ngoài có kết quả kiểm tra kiến thức và năng lực Tiếng Việt hoặc năng lực ngoại ngữ đáp ứng quy định hiện hành của Bộ GD&amp;ĐT và của ĐHQGHN</w:t>
            </w:r>
          </w:p>
          <w:p w14:paraId="431DE848" w14:textId="77777777" w:rsidR="0078143C" w:rsidRDefault="0078143C" w:rsidP="0078143C">
            <w:pPr>
              <w:pStyle w:val="TableParagraph"/>
              <w:spacing w:line="293" w:lineRule="exact"/>
              <w:rPr>
                <w:sz w:val="24"/>
                <w:szCs w:val="24"/>
                <w:lang w:val="en-US"/>
              </w:rPr>
            </w:pPr>
            <w:r w:rsidRPr="00161F8C">
              <w:rPr>
                <w:sz w:val="24"/>
                <w:szCs w:val="24"/>
                <w:lang w:val="vi-VN"/>
              </w:rPr>
              <w:t>-</w:t>
            </w:r>
            <w:r>
              <w:rPr>
                <w:sz w:val="24"/>
                <w:szCs w:val="24"/>
                <w:lang w:val="en-US"/>
              </w:rPr>
              <w:t xml:space="preserve"> </w:t>
            </w:r>
            <w:r w:rsidRPr="00161F8C">
              <w:rPr>
                <w:sz w:val="24"/>
                <w:szCs w:val="24"/>
                <w:lang w:val="vi-VN"/>
              </w:rPr>
              <w:t>Thí sinh là người Việt Nam đã tốt nghiệp THPT hoặc tương đương ở nước ngoài có kết quả học tập 3 môn học bậc THPT theo tổ hợp môn xét tuyển tương ứng của ngành để học (điểm các môn học xét tuyển tương đương với yêu cầu xét tuyển thí sinh có chứng chỉ A-Level Quy định tại Quy chế này) kết hợp với kiểm tra kiến thức chuyên môn và năng lực Tiếng Việt</w:t>
            </w:r>
            <w:r>
              <w:rPr>
                <w:sz w:val="24"/>
                <w:szCs w:val="24"/>
                <w:lang w:val="en-US"/>
              </w:rPr>
              <w:t xml:space="preserve"> </w:t>
            </w:r>
            <w:r w:rsidRPr="00304D1A">
              <w:rPr>
                <w:sz w:val="24"/>
                <w:szCs w:val="24"/>
                <w:lang w:val="en-US"/>
              </w:rPr>
              <w:t xml:space="preserve">hoặc năng lực ngoại ngữ (tùy theo yêu cầu của ngành học để xét tuyển) đáp ứng quy định hiện hành của Bộ GD&amp;ĐT và </w:t>
            </w:r>
            <w:r w:rsidRPr="00304D1A">
              <w:rPr>
                <w:sz w:val="24"/>
                <w:szCs w:val="24"/>
                <w:lang w:val="en-US"/>
              </w:rPr>
              <w:lastRenderedPageBreak/>
              <w:t>của ĐHQGHN.</w:t>
            </w:r>
          </w:p>
          <w:p w14:paraId="6D64E480"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2</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Ưu tiên xét tuyển</w:t>
            </w:r>
          </w:p>
          <w:p w14:paraId="529EF43E" w14:textId="77777777" w:rsidR="0078143C" w:rsidRPr="00304D1A"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quy định tại khoản 1, 2 Điều này dự tuyển vào các ngành theo nguyện vọng (không dùng quyền ưu tiên tuyển thẳng);</w:t>
            </w:r>
          </w:p>
          <w:p w14:paraId="370CBE2C"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Thí sinh đoạt giải khuyến khích trong kỳ thi chọn học sinh giỏi quốc gia; thí sinh đoạt giải tư trong cuộc thi khoa học, kỹ thuật cấp quốc gia dự tuyển vào ngành phù hợp với môn thi hoặc nội dung đề tài dự thi đã đoạt giải; thời gian đoạt giải không quá 3 năm tính tới thời điểm xét tuyển;</w:t>
            </w:r>
          </w:p>
          <w:p w14:paraId="7EE87B0B" w14:textId="77777777" w:rsidR="0078143C" w:rsidRPr="00304D1A" w:rsidRDefault="0078143C" w:rsidP="0078143C">
            <w:pPr>
              <w:pStyle w:val="TableParagraph"/>
              <w:spacing w:line="293" w:lineRule="exact"/>
              <w:rPr>
                <w:sz w:val="24"/>
                <w:szCs w:val="24"/>
                <w:lang w:val="en-US"/>
              </w:rPr>
            </w:pPr>
            <w:r w:rsidRPr="00304D1A">
              <w:rPr>
                <w:sz w:val="24"/>
                <w:szCs w:val="24"/>
                <w:lang w:val="en-US"/>
              </w:rPr>
              <w:t>(3)</w:t>
            </w:r>
            <w:r>
              <w:rPr>
                <w:sz w:val="24"/>
                <w:szCs w:val="24"/>
                <w:lang w:val="en-US"/>
              </w:rPr>
              <w:t xml:space="preserve"> </w:t>
            </w:r>
            <w:r w:rsidRPr="00304D1A">
              <w:rPr>
                <w:sz w:val="24"/>
                <w:szCs w:val="24"/>
                <w:lang w:val="en-US"/>
              </w:rPr>
              <w:t>Thí sinh đoạt huy chương vàng, bạc, đồng các giải thể dục thể thao cấp quốc gia tổ chức một lần trong năm và thí sinh được Tổng cục Thể dục thể thao có quyết định công nhận là kiện tướng quốc gia dự tuyển vào các ngành thể dục thể thao phù hợp; thời gian đoạt giải không quá 4 năm tính tới thời điểm xét tuyển;</w:t>
            </w:r>
          </w:p>
          <w:p w14:paraId="37C545C4" w14:textId="77777777" w:rsidR="0078143C" w:rsidRPr="00304D1A" w:rsidRDefault="0078143C" w:rsidP="0078143C">
            <w:pPr>
              <w:pStyle w:val="TableParagraph"/>
              <w:spacing w:line="293" w:lineRule="exact"/>
              <w:rPr>
                <w:sz w:val="24"/>
                <w:szCs w:val="24"/>
                <w:lang w:val="en-US"/>
              </w:rPr>
            </w:pPr>
            <w:r w:rsidRPr="00304D1A">
              <w:rPr>
                <w:sz w:val="24"/>
                <w:szCs w:val="24"/>
                <w:lang w:val="en-US"/>
              </w:rPr>
              <w:t>(4)</w:t>
            </w:r>
            <w:r>
              <w:rPr>
                <w:sz w:val="24"/>
                <w:szCs w:val="24"/>
                <w:lang w:val="en-US"/>
              </w:rPr>
              <w:t xml:space="preserve"> </w:t>
            </w:r>
            <w:r w:rsidRPr="00304D1A">
              <w:rPr>
                <w:sz w:val="24"/>
                <w:szCs w:val="24"/>
                <w:lang w:val="en-US"/>
              </w:rPr>
              <w:t>Thí sinh đoạt giải chính thức trong các cuộc thi nghệ thuật chuyên nghiệp chính thức toàn quốc về ca, múa, nhạc, mỹ thuật dự tuyển vào các ngành nghệ thuật phù hợp; thời gian đoạt giải không quá 3 năm tính tới thời điểm xét tuyển;</w:t>
            </w:r>
          </w:p>
          <w:p w14:paraId="261231EB" w14:textId="77777777" w:rsidR="0078143C" w:rsidRPr="00304D1A" w:rsidRDefault="0078143C" w:rsidP="0078143C">
            <w:pPr>
              <w:pStyle w:val="TableParagraph"/>
              <w:spacing w:line="293" w:lineRule="exact"/>
              <w:rPr>
                <w:sz w:val="24"/>
                <w:szCs w:val="24"/>
                <w:lang w:val="en-US"/>
              </w:rPr>
            </w:pPr>
            <w:r w:rsidRPr="00304D1A">
              <w:rPr>
                <w:sz w:val="24"/>
                <w:szCs w:val="24"/>
                <w:lang w:val="en-US"/>
              </w:rPr>
              <w:t>(5)</w:t>
            </w:r>
            <w:r>
              <w:rPr>
                <w:sz w:val="24"/>
                <w:szCs w:val="24"/>
                <w:lang w:val="en-US"/>
              </w:rPr>
              <w:t xml:space="preserve"> </w:t>
            </w:r>
            <w:r w:rsidRPr="00304D1A">
              <w:rPr>
                <w:sz w:val="24"/>
                <w:szCs w:val="24"/>
                <w:lang w:val="en-US"/>
              </w:rPr>
              <w:t>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2311C350" w14:textId="77777777" w:rsidR="0078143C" w:rsidRPr="00304D1A" w:rsidRDefault="0078143C" w:rsidP="0078143C">
            <w:pPr>
              <w:pStyle w:val="TableParagraph"/>
              <w:spacing w:line="293" w:lineRule="exact"/>
              <w:rPr>
                <w:sz w:val="24"/>
                <w:szCs w:val="24"/>
                <w:lang w:val="en-US"/>
              </w:rPr>
            </w:pPr>
            <w:r w:rsidRPr="00304D1A">
              <w:rPr>
                <w:sz w:val="24"/>
                <w:szCs w:val="24"/>
                <w:lang w:val="en-US"/>
              </w:rPr>
              <w:t>(6)</w:t>
            </w:r>
            <w:r>
              <w:rPr>
                <w:sz w:val="24"/>
                <w:szCs w:val="24"/>
                <w:lang w:val="en-US"/>
              </w:rPr>
              <w:t xml:space="preserve"> </w:t>
            </w:r>
            <w:r w:rsidRPr="00304D1A">
              <w:rPr>
                <w:sz w:val="24"/>
                <w:szCs w:val="24"/>
                <w:lang w:val="en-US"/>
              </w:rPr>
              <w:t>Ưu tiên xét tuyển thí sinh khu vực Nam Trung Bộ và Nam Bộ: thí sinh có nơi thường trú từ 3 năm trở lên, có nguyện vọng và cam kết sau khi tốt nghiệp về làm việc tại địa phương, học 3 năm và tốt nghiệp THPT tại các khu vực Nam Trung Bộ và Nam Bộ được Uỷ ban nhân dân tỉnh cử đi học theo Đề án thu hút học sinh Nam Trung Bộ và Nam Bộ tại ĐHQGHN đạt ngưỡng đầu vào, yêu cầu của ngành/chương trình đào tạo và Đề án được phê duyệt.</w:t>
            </w:r>
          </w:p>
          <w:p w14:paraId="7B7E9DB7" w14:textId="77777777" w:rsidR="0078143C" w:rsidRPr="00304D1A" w:rsidRDefault="0078143C" w:rsidP="0078143C">
            <w:pPr>
              <w:pStyle w:val="TableParagraph"/>
              <w:spacing w:line="293" w:lineRule="exact"/>
              <w:rPr>
                <w:sz w:val="24"/>
                <w:szCs w:val="24"/>
                <w:lang w:val="en-US"/>
              </w:rPr>
            </w:pPr>
            <w:r>
              <w:rPr>
                <w:sz w:val="24"/>
                <w:szCs w:val="24"/>
                <w:lang w:val="en-US"/>
              </w:rPr>
              <w:lastRenderedPageBreak/>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Xét tuyển thẳng và ưu tiên xét tuyển theo quy định của ĐHQGHN</w:t>
            </w:r>
          </w:p>
          <w:p w14:paraId="43756486"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.1.</w:t>
            </w:r>
            <w:r>
              <w:rPr>
                <w:sz w:val="24"/>
                <w:szCs w:val="24"/>
                <w:lang w:val="en-US"/>
              </w:rPr>
              <w:t xml:space="preserve"> </w:t>
            </w:r>
            <w:r w:rsidRPr="00304D1A">
              <w:rPr>
                <w:sz w:val="24"/>
                <w:szCs w:val="24"/>
                <w:lang w:val="en-US"/>
              </w:rPr>
              <w:t>Xét tuyển thẳng</w:t>
            </w:r>
          </w:p>
          <w:p w14:paraId="099E4A04" w14:textId="77777777" w:rsidR="0078143C"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Học sinh THPT tham dự kỳ thi chọn đội tuyển quốc gia dự thi Olympic quốc tế; trong đội tuyển quốc gia dự cuộc thi khoa học, kỹ thuật quốc tế; đoạt giải nhất, nhì, ba trong kỳ thi chọn học sinh giỏi quốc gia; đoạt giải nhất, nhì, ba trong cuộc thi khoa học, kỹ thuật cấp quốc gia và đã tốt nghiệp THPT được xét tuyển thẳng vào bậc đại học của ĐHQGHN theo ngành phù hợp với môn thi hoặc nội dung đề tài dự thi mà thí sinh đã đoạt giải.</w:t>
            </w:r>
          </w:p>
          <w:p w14:paraId="188A2D0F"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THPT hệ chuyên thuộc ĐHQGHN và hệ chuyên/lớp chuyên của các trường THPT chuyên cấp tỉnh, thành phố trực thuộc Trung ương, các trường THPT trọng điểm quốc gia (danh sách các trường chuyên, trường trọng điểm tại phụ lục 3) được xét tuyển thẳng vào bậc đại học tại ĐHQGHN theo ngành phù hợp với môn thi hoặc nội dung đề tài dự thi mà thí sinh đã đoạt giải nếu tốt nghiệp THPT, có hạnh kiểm 3 năm học THPT đạt loại Tốt và đáp ứng một trong các tiêu chí sau:</w:t>
            </w:r>
          </w:p>
          <w:p w14:paraId="07EF555F"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03AAC47A"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các kỳ thi Olympic bậc THPT của ĐHQGHN</w:t>
            </w:r>
          </w:p>
          <w:p w14:paraId="4940412E"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chính thức trong các kỳ thi chọn học sinh giỏi bậc THPT cấp ĐHQGHN</w:t>
            </w:r>
          </w:p>
          <w:p w14:paraId="411158C7"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.2.</w:t>
            </w:r>
            <w:r>
              <w:rPr>
                <w:sz w:val="24"/>
                <w:szCs w:val="24"/>
                <w:lang w:val="en-US"/>
              </w:rPr>
              <w:t xml:space="preserve"> </w:t>
            </w:r>
            <w:r w:rsidRPr="00304D1A">
              <w:rPr>
                <w:sz w:val="24"/>
                <w:szCs w:val="24"/>
                <w:lang w:val="en-US"/>
              </w:rPr>
              <w:t>Ưu tiên xét tuyển</w:t>
            </w:r>
          </w:p>
          <w:p w14:paraId="5187A6AE" w14:textId="77777777" w:rsidR="0078143C" w:rsidRPr="00304D1A"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không dùng quyền xét tuyển thẳng được ưu tiên xét tuyển nếu đạt ngưỡng đảm bảo chất lượng đầu vào của ngành/nhóm ngành/CTĐT trong năm tuyển sinh.</w:t>
            </w:r>
          </w:p>
          <w:p w14:paraId="5C1239A0" w14:textId="77777777" w:rsidR="0078143C" w:rsidRPr="00304D1A" w:rsidRDefault="0078143C" w:rsidP="0078143C">
            <w:pPr>
              <w:pStyle w:val="TableParagraph"/>
              <w:spacing w:line="293" w:lineRule="exact"/>
              <w:rPr>
                <w:sz w:val="24"/>
                <w:szCs w:val="24"/>
                <w:lang w:val="en-US"/>
              </w:rPr>
            </w:pPr>
            <w:r w:rsidRPr="00304D1A">
              <w:rPr>
                <w:sz w:val="24"/>
                <w:szCs w:val="24"/>
                <w:lang w:val="en-US"/>
              </w:rPr>
              <w:t xml:space="preserve">Học sinh THPT trên toàn quốc được ưu tiên xét tuyển vào bậc đại học tại ĐHQGHN nếu tốt nghiệp THPT, có lực học Giỏi, hạnh kiểm Tốt trong 3 năm học </w:t>
            </w:r>
            <w:r w:rsidRPr="00304D1A">
              <w:rPr>
                <w:sz w:val="24"/>
                <w:szCs w:val="24"/>
                <w:lang w:val="en-US"/>
              </w:rPr>
              <w:lastRenderedPageBreak/>
              <w:t>THPT và đáp ứng một trong các tiêu chí sau:</w:t>
            </w:r>
          </w:p>
          <w:p w14:paraId="423995DA"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Nhất, Nhì, Ba trong kỳ thi Olympic bậc THPT của ĐHQGHN;</w:t>
            </w:r>
          </w:p>
          <w:p w14:paraId="3636A729"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Là thành viên tham gia cuộc thi tháng của chương trình “Đường lên đỉnh Olympia” do Đài truyền hình Việt Nam tổ chức hàng năm và có điểm trung bình chung học tập bậc THPT đạt từ 8,5 trở lên;</w:t>
            </w:r>
          </w:p>
          <w:p w14:paraId="69B79700"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Nhất, Nhì, Ba trong kỳ thi học sinh giỏi cấp tỉnh/thành phố trực thuộc trung ương có môn đạt giải thuộc tổ hợp xét tuyển hoặc môn đạt giải phù hợp với ngành đào tạo và điểm trung bình chung học tập bậc THPT đạt từ 8,5 trở lên</w:t>
            </w:r>
          </w:p>
          <w:p w14:paraId="4328C34D"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hệ không chuyên của các trường THPT thuộc ĐHQGHN được ưu tiên xét tuyển vào bậc đại học tại ĐHQGHN phải tốt nghiệp THPT, có học lực Giỏi, hạnh kiểm Tốt trong 3 năm học THPT và đáp ứng một trong các tiêu chí sau:</w:t>
            </w:r>
          </w:p>
          <w:p w14:paraId="0DD934D2"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60CC1994"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kỳ thi chọn học sinh giỏi bậc THPT cấp ĐHQGHN;</w:t>
            </w:r>
          </w:p>
          <w:p w14:paraId="10FE32F0"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Có kết quả thi ĐGNL học sinh THPT năm 2023 do ĐHQGHN tổ chức đạt tối thiểu 90 điểm (thang điểm 150);</w:t>
            </w:r>
          </w:p>
          <w:p w14:paraId="02F4D172" w14:textId="77777777" w:rsidR="0078143C" w:rsidRDefault="0078143C" w:rsidP="0078143C">
            <w:pPr>
              <w:pStyle w:val="TableParagraph"/>
              <w:spacing w:line="293" w:lineRule="exact"/>
              <w:rPr>
                <w:sz w:val="24"/>
                <w:szCs w:val="24"/>
                <w:lang w:val="en-US"/>
              </w:rPr>
            </w:pPr>
            <w:r>
              <w:rPr>
                <w:sz w:val="24"/>
                <w:szCs w:val="24"/>
                <w:lang w:val="en-US"/>
              </w:rPr>
              <w:t>1.11</w:t>
            </w:r>
            <w:r w:rsidRPr="00304D1A">
              <w:rPr>
                <w:sz w:val="24"/>
                <w:szCs w:val="24"/>
                <w:lang w:val="en-US"/>
              </w:rPr>
              <w:t xml:space="preserve"> Các thí sinh diện ưu tiên xét tuyển phải có kết quả thi tốt nghiệp THPT năm 2023 đạt ngưỡng đảm bảo chất lượng đầu vào của ngành/nhóm ngành/CTĐT trong năm tuyển sinh (mức điểm xét tuyển cụ thể và các tiêu chí phụ do đơn vị quy định).</w:t>
            </w:r>
          </w:p>
          <w:p w14:paraId="0513B4FF" w14:textId="77777777" w:rsidR="0078143C" w:rsidRPr="00ED2E86" w:rsidRDefault="0078143C" w:rsidP="0078143C">
            <w:pPr>
              <w:pStyle w:val="TableParagraph"/>
              <w:spacing w:line="293" w:lineRule="exact"/>
              <w:rPr>
                <w:sz w:val="24"/>
                <w:szCs w:val="24"/>
                <w:lang w:val="en-US"/>
              </w:rPr>
            </w:pPr>
            <w:r w:rsidRPr="00ED2E86">
              <w:rPr>
                <w:sz w:val="24"/>
                <w:szCs w:val="24"/>
                <w:lang w:val="en-US"/>
              </w:rPr>
              <w:t>1.</w:t>
            </w:r>
            <w:r>
              <w:rPr>
                <w:sz w:val="24"/>
                <w:szCs w:val="24"/>
                <w:lang w:val="en-US"/>
              </w:rPr>
              <w:t>12</w:t>
            </w:r>
            <w:r w:rsidRPr="00ED2E86">
              <w:rPr>
                <w:sz w:val="24"/>
                <w:szCs w:val="24"/>
                <w:lang w:val="en-US"/>
              </w:rPr>
              <w:t xml:space="preserve">. </w:t>
            </w:r>
            <w:r>
              <w:rPr>
                <w:sz w:val="24"/>
                <w:szCs w:val="24"/>
                <w:lang w:val="en-US"/>
              </w:rPr>
              <w:t>Khoa Các khoa học liên ngành</w:t>
            </w:r>
            <w:r w:rsidRPr="00ED2E86">
              <w:rPr>
                <w:sz w:val="24"/>
                <w:szCs w:val="24"/>
                <w:lang w:val="en-US"/>
              </w:rPr>
              <w:t xml:space="preserve"> nhận hồ sơ thí sinh đăng ký xét tuyển thẳng và ưu tiên</w:t>
            </w:r>
            <w:r>
              <w:rPr>
                <w:sz w:val="24"/>
                <w:szCs w:val="24"/>
                <w:lang w:val="en-US"/>
              </w:rPr>
              <w:t xml:space="preserve"> </w:t>
            </w:r>
            <w:r w:rsidRPr="00ED2E86">
              <w:rPr>
                <w:sz w:val="24"/>
                <w:szCs w:val="24"/>
                <w:lang w:val="en-US"/>
              </w:rPr>
              <w:t>xét tuyển theo hình thức trực tuyến. Xét tuyển thẳng, báo cáo kết quả xét tuyển</w:t>
            </w:r>
          </w:p>
          <w:p w14:paraId="60133F0D" w14:textId="77777777" w:rsidR="0078143C" w:rsidRPr="00ED2E86" w:rsidRDefault="0078143C" w:rsidP="0078143C">
            <w:pPr>
              <w:pStyle w:val="TableParagraph"/>
              <w:spacing w:line="293" w:lineRule="exact"/>
              <w:rPr>
                <w:sz w:val="24"/>
                <w:szCs w:val="24"/>
                <w:lang w:val="en-US"/>
              </w:rPr>
            </w:pPr>
            <w:r w:rsidRPr="00ED2E86">
              <w:rPr>
                <w:sz w:val="24"/>
                <w:szCs w:val="24"/>
                <w:lang w:val="en-US"/>
              </w:rPr>
              <w:t>thẳng, ưu tiên xét tuyển về Ban Chỉ đạo tuyển sinh ĐHQGHN theo Quy định của</w:t>
            </w:r>
          </w:p>
          <w:p w14:paraId="5D66D132" w14:textId="77777777" w:rsidR="0078143C" w:rsidRDefault="0078143C" w:rsidP="0078143C">
            <w:pPr>
              <w:pStyle w:val="TableParagraph"/>
              <w:spacing w:line="293" w:lineRule="exact"/>
              <w:rPr>
                <w:sz w:val="24"/>
                <w:szCs w:val="24"/>
                <w:lang w:val="en-US"/>
              </w:rPr>
            </w:pPr>
            <w:r w:rsidRPr="00ED2E86">
              <w:rPr>
                <w:sz w:val="24"/>
                <w:szCs w:val="24"/>
                <w:lang w:val="en-US"/>
              </w:rPr>
              <w:t>Bộ GD&amp;ĐT và của ĐHQGHN.</w:t>
            </w:r>
          </w:p>
          <w:p w14:paraId="4C7442E8" w14:textId="77777777" w:rsidR="0078143C" w:rsidRPr="00ED2E86" w:rsidRDefault="0078143C" w:rsidP="0078143C">
            <w:pPr>
              <w:pStyle w:val="TableParagraph"/>
              <w:spacing w:line="293" w:lineRule="exact"/>
              <w:rPr>
                <w:sz w:val="24"/>
                <w:szCs w:val="24"/>
                <w:lang w:val="en-US"/>
              </w:rPr>
            </w:pPr>
            <w:r w:rsidRPr="00ED2E86">
              <w:rPr>
                <w:sz w:val="24"/>
                <w:szCs w:val="24"/>
                <w:lang w:val="en-US"/>
              </w:rPr>
              <w:t>Thông tin chi tiết về tuyển sinh, xét tuyển thẳng, ưu tiên xét tuyển, hình thức xét</w:t>
            </w:r>
          </w:p>
          <w:p w14:paraId="23378CA9" w14:textId="77777777" w:rsidR="0078143C" w:rsidRPr="00ED2E86" w:rsidRDefault="0078143C" w:rsidP="0078143C">
            <w:pPr>
              <w:pStyle w:val="TableParagraph"/>
              <w:spacing w:line="293" w:lineRule="exact"/>
              <w:rPr>
                <w:sz w:val="24"/>
                <w:szCs w:val="24"/>
                <w:lang w:val="en-US"/>
              </w:rPr>
            </w:pPr>
            <w:r w:rsidRPr="00ED2E86">
              <w:rPr>
                <w:sz w:val="24"/>
                <w:szCs w:val="24"/>
                <w:lang w:val="en-US"/>
              </w:rPr>
              <w:t>tuyển được đăng trên website của ĐHQGHN tại địa chỉ https://vnu.edu.vn/home/</w:t>
            </w:r>
          </w:p>
          <w:p w14:paraId="251BE2B9" w14:textId="77777777" w:rsidR="0078143C" w:rsidRPr="00ED2E86" w:rsidRDefault="0078143C" w:rsidP="0078143C">
            <w:pPr>
              <w:pStyle w:val="TableParagraph"/>
              <w:spacing w:line="293" w:lineRule="exact"/>
              <w:rPr>
                <w:sz w:val="24"/>
                <w:szCs w:val="24"/>
                <w:lang w:val="en-US"/>
              </w:rPr>
            </w:pPr>
            <w:r w:rsidRPr="00ED2E86">
              <w:rPr>
                <w:sz w:val="24"/>
                <w:szCs w:val="24"/>
                <w:lang w:val="en-US"/>
              </w:rPr>
              <w:t xml:space="preserve">và trên website tuyển sinh của </w:t>
            </w:r>
            <w:r>
              <w:rPr>
                <w:sz w:val="24"/>
                <w:szCs w:val="24"/>
                <w:lang w:val="en-US"/>
              </w:rPr>
              <w:t xml:space="preserve">Khoa Các khoa học liên ngành </w:t>
            </w:r>
            <w:r w:rsidRPr="00ED2E86">
              <w:rPr>
                <w:sz w:val="24"/>
                <w:szCs w:val="24"/>
                <w:lang w:val="en-US"/>
              </w:rPr>
              <w:t>tại địa chỉ</w:t>
            </w:r>
          </w:p>
          <w:p w14:paraId="39D596F1" w14:textId="77777777" w:rsidR="0078143C" w:rsidRDefault="0078143C" w:rsidP="0078143C">
            <w:pPr>
              <w:pStyle w:val="TableParagraph"/>
              <w:spacing w:line="293" w:lineRule="exact"/>
              <w:rPr>
                <w:sz w:val="24"/>
                <w:szCs w:val="24"/>
                <w:lang w:val="en-US"/>
              </w:rPr>
            </w:pPr>
            <w:r w:rsidRPr="00ED2E86">
              <w:rPr>
                <w:sz w:val="24"/>
                <w:szCs w:val="24"/>
                <w:lang w:val="en-US"/>
              </w:rPr>
              <w:t>http://</w:t>
            </w:r>
            <w:r>
              <w:rPr>
                <w:sz w:val="24"/>
                <w:szCs w:val="24"/>
                <w:lang w:val="en-US"/>
              </w:rPr>
              <w:t>sisvnu.edu.vn</w:t>
            </w:r>
            <w:r w:rsidRPr="00ED2E86">
              <w:rPr>
                <w:sz w:val="24"/>
                <w:szCs w:val="24"/>
                <w:lang w:val="en-US"/>
              </w:rPr>
              <w:t>/</w:t>
            </w:r>
          </w:p>
          <w:p w14:paraId="520C7D2E" w14:textId="77777777" w:rsidR="0078143C" w:rsidRDefault="0078143C" w:rsidP="0078143C">
            <w:pPr>
              <w:spacing w:before="120"/>
              <w:ind w:left="113" w:right="113"/>
              <w:jc w:val="both"/>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42B418D" w14:textId="77777777" w:rsidR="0078143C" w:rsidRDefault="0078143C" w:rsidP="0078143C">
            <w:pPr>
              <w:spacing w:before="120"/>
              <w:ind w:left="113" w:right="113"/>
              <w:jc w:val="both"/>
            </w:pPr>
            <w:r>
              <w:rPr>
                <w:lang w:val="vi-VN" w:eastAsia="vi-VN"/>
              </w:rPr>
              <w:lastRenderedPageBreak/>
              <w:t> </w:t>
            </w:r>
          </w:p>
        </w:tc>
        <w:tc>
          <w:tcPr>
            <w:tcW w:w="87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A7E9105" w14:textId="77777777" w:rsidR="0078143C" w:rsidRDefault="0078143C" w:rsidP="0078143C">
            <w:pPr>
              <w:spacing w:before="120"/>
              <w:ind w:left="113" w:right="113"/>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48E3BA3" w14:textId="77777777" w:rsidR="0078143C" w:rsidRPr="00C95AEE" w:rsidRDefault="0078143C" w:rsidP="0078143C">
            <w:pPr>
              <w:spacing w:before="120"/>
              <w:ind w:left="113" w:right="113"/>
              <w:jc w:val="center"/>
            </w:pPr>
            <w:r>
              <w:rPr>
                <w:lang w:eastAsia="vi-VN"/>
              </w:rPr>
              <w:t>x</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F92DFB8" w14:textId="77777777" w:rsidR="0078143C" w:rsidRDefault="0078143C" w:rsidP="0078143C">
            <w:pPr>
              <w:spacing w:before="120"/>
              <w:ind w:left="113" w:right="113"/>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09D40EE" w14:textId="77777777" w:rsidR="0078143C" w:rsidRDefault="0078143C" w:rsidP="0078143C">
            <w:pPr>
              <w:spacing w:before="120"/>
              <w:ind w:left="113" w:right="113"/>
              <w:jc w:val="both"/>
            </w:pPr>
            <w:r>
              <w:rPr>
                <w:lang w:val="vi-VN" w:eastAsia="vi-VN"/>
              </w:rPr>
              <w:t> </w:t>
            </w: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D0AEF1" w14:textId="77777777" w:rsidR="0078143C" w:rsidRDefault="0078143C" w:rsidP="0078143C">
            <w:pPr>
              <w:spacing w:before="120"/>
              <w:ind w:left="113" w:right="113"/>
              <w:jc w:val="both"/>
            </w:pPr>
            <w:r>
              <w:rPr>
                <w:lang w:val="vi-VN" w:eastAsia="vi-VN"/>
              </w:rPr>
              <w:t> </w:t>
            </w: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FD45481" w14:textId="77777777" w:rsidR="0078143C" w:rsidRDefault="0078143C" w:rsidP="0078143C">
            <w:pPr>
              <w:spacing w:before="120"/>
              <w:ind w:left="113" w:right="113"/>
              <w:jc w:val="both"/>
            </w:pPr>
            <w:r>
              <w:rPr>
                <w:lang w:val="vi-VN" w:eastAsia="vi-VN"/>
              </w:rPr>
              <w:t> </w:t>
            </w:r>
          </w:p>
        </w:tc>
      </w:tr>
      <w:tr w:rsidR="0078143C" w14:paraId="794537B3" w14:textId="77777777" w:rsidTr="0078143C">
        <w:tc>
          <w:tcPr>
            <w:tcW w:w="71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1621CF30" w14:textId="77777777" w:rsidR="0078143C" w:rsidRDefault="0078143C" w:rsidP="0078143C">
            <w:pPr>
              <w:spacing w:before="120"/>
              <w:ind w:left="113" w:right="113"/>
              <w:jc w:val="both"/>
            </w:pPr>
            <w:r>
              <w:lastRenderedPageBreak/>
              <w:t>II</w:t>
            </w:r>
          </w:p>
        </w:tc>
        <w:tc>
          <w:tcPr>
            <w:tcW w:w="80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16324A" w14:textId="77777777" w:rsidR="0078143C" w:rsidRDefault="0078143C" w:rsidP="0078143C">
            <w:pPr>
              <w:spacing w:before="120"/>
              <w:ind w:left="113" w:right="113"/>
              <w:jc w:val="both"/>
            </w:pPr>
            <w:r>
              <w:t>Mục tiêu kiến thức, kỹ năng, thái độ và trình độ ngoại ngữ đạt được</w:t>
            </w:r>
          </w:p>
          <w:p w14:paraId="30941029" w14:textId="77777777" w:rsidR="0078143C" w:rsidRDefault="0078143C" w:rsidP="0078143C">
            <w:pPr>
              <w:spacing w:before="120"/>
              <w:ind w:left="113" w:right="113"/>
              <w:jc w:val="both"/>
            </w:pPr>
            <w:r>
              <w:t>Chuẩn đầu ra về kiến thức</w:t>
            </w:r>
          </w:p>
          <w:p w14:paraId="3B3CAF1D" w14:textId="77777777" w:rsidR="0078143C" w:rsidRDefault="0078143C" w:rsidP="0078143C">
            <w:pPr>
              <w:spacing w:before="120"/>
              <w:ind w:left="113" w:right="113"/>
              <w:jc w:val="both"/>
            </w:pPr>
            <w:r>
              <w:t>1. Kiến thức</w:t>
            </w:r>
          </w:p>
          <w:p w14:paraId="2216CA8C" w14:textId="77777777" w:rsidR="0078143C" w:rsidRDefault="0078143C" w:rsidP="0078143C">
            <w:pPr>
              <w:spacing w:before="120"/>
              <w:ind w:left="113" w:right="113"/>
              <w:jc w:val="both"/>
            </w:pPr>
            <w:r>
              <w:t>1.1. Diễn giải được kiến thức về thế giới quan, nhân sinh quan, hệ thống lịch sử, văn hóa, chính trị, kinh tế, xã hội, pháp luật của Việt Nam;</w:t>
            </w:r>
          </w:p>
          <w:p w14:paraId="5F651C9F" w14:textId="77777777" w:rsidR="0078143C" w:rsidRDefault="0078143C" w:rsidP="0078143C">
            <w:pPr>
              <w:spacing w:before="120"/>
              <w:ind w:left="113" w:right="113"/>
              <w:jc w:val="both"/>
            </w:pPr>
            <w:r>
              <w:t>1.2. Vận dụng được kiến thức về khoa học quản lý, khoa học tự nhiên, khoa học xã hội, khoa học dữ liệu và công nghệ thông tin trong việc tìm hiểu, nghiên cứu và làm việc về đô thị.</w:t>
            </w:r>
          </w:p>
          <w:p w14:paraId="4507EFB4" w14:textId="77777777" w:rsidR="0078143C" w:rsidRDefault="0078143C" w:rsidP="0078143C">
            <w:pPr>
              <w:spacing w:before="120"/>
              <w:ind w:left="113" w:right="113"/>
              <w:jc w:val="both"/>
            </w:pPr>
            <w:r>
              <w:t>1.3. Giải thích được các kiến thức cốt lõi về đô thị bao gồm quá trình hình thành, phát triển, cấu trúc của đô thị, quy hoạch đô thị và các xu hướng phát triển của đô thị.</w:t>
            </w:r>
          </w:p>
          <w:p w14:paraId="5C83B477" w14:textId="77777777" w:rsidR="0078143C" w:rsidRDefault="0078143C" w:rsidP="0078143C">
            <w:pPr>
              <w:spacing w:before="120"/>
              <w:ind w:left="113" w:right="113"/>
              <w:jc w:val="both"/>
            </w:pPr>
            <w:r>
              <w:t>1.4. Vận dụng được các kiến thức nền tảng và nâng cao về công nghệ thông tin trong quản trị đô thị trên nhiều lĩnh vực khác nhau như chính quyền đô thị, kỹ thuật và dịch vụ, đời sống cư dân đô thị.</w:t>
            </w:r>
          </w:p>
          <w:p w14:paraId="43AF1E89" w14:textId="77777777" w:rsidR="0078143C" w:rsidRDefault="0078143C" w:rsidP="0078143C">
            <w:pPr>
              <w:spacing w:before="120"/>
              <w:ind w:left="113" w:right="113"/>
              <w:jc w:val="both"/>
            </w:pPr>
            <w:r>
              <w:t>1.5. Vận dụng được các kiến thức về phát triển bền vững trong quản trị đô thị trên các tiếp cận môi trường sinh thái, tiếp cận giá trị, tiếp cận thích ứng trên cơ sở đánh giá các khía cạnh môi trường, xã hội, kinh tế và văn hóa đô thị.</w:t>
            </w:r>
          </w:p>
          <w:p w14:paraId="3033376D" w14:textId="77777777" w:rsidR="0078143C" w:rsidRDefault="0078143C" w:rsidP="0078143C">
            <w:pPr>
              <w:spacing w:before="120"/>
              <w:ind w:left="113" w:right="113"/>
              <w:jc w:val="both"/>
            </w:pPr>
            <w:r>
              <w:t>1.6. Vận dụng được các kiến thức về quản lí tổng hợp đô thị theo tiếp cận liên ngành trong quản trị đô thị, quản lí không gian đô thị, các vấn đề pháp lý trong đô thị, quản lí công, quản lí dự án và quản lí các khu vực đặc thù trong đô thị.</w:t>
            </w:r>
          </w:p>
          <w:p w14:paraId="37E21947" w14:textId="77777777" w:rsidR="0078143C" w:rsidRDefault="0078143C" w:rsidP="0078143C">
            <w:pPr>
              <w:spacing w:before="120"/>
              <w:ind w:left="113" w:right="113"/>
              <w:jc w:val="both"/>
            </w:pPr>
            <w:r>
              <w:t>2. Kỹ năng</w:t>
            </w:r>
          </w:p>
          <w:p w14:paraId="77F099F9" w14:textId="77777777" w:rsidR="0078143C" w:rsidRDefault="0078143C" w:rsidP="0078143C">
            <w:pPr>
              <w:spacing w:before="120"/>
              <w:ind w:left="113" w:right="113"/>
              <w:jc w:val="both"/>
            </w:pPr>
            <w:r>
              <w:t>2.1. Kỹ năng nghề nghiệp</w:t>
            </w:r>
          </w:p>
          <w:p w14:paraId="644FD5D9" w14:textId="77777777" w:rsidR="0078143C" w:rsidRDefault="0078143C" w:rsidP="0078143C">
            <w:pPr>
              <w:spacing w:before="120"/>
              <w:ind w:left="113" w:right="113"/>
              <w:jc w:val="both"/>
            </w:pPr>
            <w:r>
              <w:t>1. Khảo sát được hiện trạng và phân tích nhận dạng được một khu vực đô thị;</w:t>
            </w:r>
          </w:p>
          <w:p w14:paraId="65CBD15A" w14:textId="77777777" w:rsidR="0078143C" w:rsidRDefault="0078143C" w:rsidP="0078143C">
            <w:pPr>
              <w:spacing w:before="120"/>
              <w:ind w:left="113" w:right="113"/>
              <w:jc w:val="both"/>
            </w:pPr>
            <w:r>
              <w:t>2. Phân tích được các vấn đề nảy sinh trong quản trị đô thị và các tiềm năng và thách thức trong quản lí phát triển một đô thị cụ thể;</w:t>
            </w:r>
          </w:p>
          <w:p w14:paraId="572B5CA2" w14:textId="77777777" w:rsidR="0078143C" w:rsidRDefault="0078143C" w:rsidP="0078143C">
            <w:pPr>
              <w:spacing w:before="120"/>
              <w:ind w:left="113" w:right="113"/>
              <w:jc w:val="both"/>
            </w:pPr>
            <w:r>
              <w:t>3. Lựa chọn công nghệ phù hợp để quản lí tổng hợp theo hướng bền vững cho đô thị về không gian, kinh tế, môi trường, xã hội và văn hóa đô thị.</w:t>
            </w:r>
          </w:p>
          <w:p w14:paraId="358DA51E" w14:textId="77777777" w:rsidR="0078143C" w:rsidRDefault="0078143C" w:rsidP="0078143C">
            <w:pPr>
              <w:spacing w:before="120"/>
              <w:ind w:left="113" w:right="113"/>
              <w:jc w:val="both"/>
            </w:pPr>
            <w:r>
              <w:t>4. Triển khai được các nghiên cứu và các dự án về quản trị đô thị gắn với công nghệ thông tin và phát triển bền vững.</w:t>
            </w:r>
          </w:p>
          <w:p w14:paraId="160449D1" w14:textId="77777777" w:rsidR="0078143C" w:rsidRDefault="0078143C" w:rsidP="0078143C">
            <w:pPr>
              <w:spacing w:before="120"/>
              <w:ind w:left="113" w:right="113"/>
              <w:jc w:val="both"/>
            </w:pPr>
            <w:r>
              <w:t>5. Đề xuất các can thiệp phù hợp trong hoạt động nghiên cứu và triển khai trong thực tiễn về quản lí phát triển đô thị.</w:t>
            </w:r>
          </w:p>
          <w:p w14:paraId="3D908934" w14:textId="77777777" w:rsidR="0078143C" w:rsidRDefault="0078143C" w:rsidP="0078143C">
            <w:pPr>
              <w:spacing w:before="120"/>
              <w:ind w:left="113" w:right="113"/>
              <w:jc w:val="both"/>
            </w:pPr>
            <w:r>
              <w:t>6. Kết nối và huy động sự tham gia của các bên liên quan, phối hợp được các nguồn lực trong các hoạt động thực tiễn về quản lí phát triển đô thị.</w:t>
            </w:r>
          </w:p>
          <w:p w14:paraId="6CEC6528" w14:textId="77777777" w:rsidR="0078143C" w:rsidRDefault="0078143C" w:rsidP="0078143C">
            <w:pPr>
              <w:spacing w:before="120"/>
              <w:ind w:left="113" w:right="113"/>
              <w:jc w:val="both"/>
            </w:pPr>
            <w:r>
              <w:t>7. Cập nhật được các kiến thức và xu thế mới trong quản lí phát triển đô thị hiện</w:t>
            </w:r>
          </w:p>
          <w:p w14:paraId="43F1A47F" w14:textId="77777777" w:rsidR="0078143C" w:rsidRDefault="0078143C" w:rsidP="0078143C">
            <w:pPr>
              <w:spacing w:before="120"/>
              <w:ind w:left="113" w:right="113"/>
              <w:jc w:val="both"/>
            </w:pPr>
            <w:r>
              <w:t>đại.</w:t>
            </w:r>
          </w:p>
          <w:p w14:paraId="28406472" w14:textId="77777777" w:rsidR="0078143C" w:rsidRDefault="0078143C" w:rsidP="0078143C">
            <w:pPr>
              <w:spacing w:before="120"/>
              <w:ind w:left="113" w:right="113"/>
              <w:jc w:val="both"/>
            </w:pPr>
            <w:r>
              <w:t>2.2. Kỹ năng chung</w:t>
            </w:r>
          </w:p>
          <w:p w14:paraId="495A27C1" w14:textId="77777777" w:rsidR="0078143C" w:rsidRDefault="0078143C" w:rsidP="0078143C">
            <w:pPr>
              <w:spacing w:before="120"/>
              <w:ind w:left="113" w:right="113"/>
              <w:jc w:val="both"/>
            </w:pPr>
            <w:r>
              <w:t>1. Giao tiếp liên văn hoá, làm việc nhóm, làm việc độc lập, đàm phán một cách hiệu quả trong các bối cảnh khác nhau;</w:t>
            </w:r>
          </w:p>
          <w:p w14:paraId="22B3F5C0" w14:textId="77777777" w:rsidR="0078143C" w:rsidRDefault="0078143C" w:rsidP="0078143C">
            <w:pPr>
              <w:spacing w:before="120"/>
              <w:ind w:left="113" w:right="113"/>
              <w:jc w:val="both"/>
            </w:pPr>
            <w:r>
              <w:t>2. Ứng dụng được công nghệ thông tin trong thu thập, phân tích dữ liệu phục vụ quá trình ra quyết định;</w:t>
            </w:r>
          </w:p>
          <w:p w14:paraId="6CE78A08" w14:textId="77777777" w:rsidR="0078143C" w:rsidRDefault="0078143C" w:rsidP="0078143C">
            <w:pPr>
              <w:spacing w:before="120"/>
              <w:ind w:left="113" w:right="113"/>
              <w:jc w:val="both"/>
            </w:pPr>
            <w:r>
              <w:t>3. Vận dụng được năng lực sáng tạo, tư duy thiết kế, tư duy phản biện trong việc phát triển các ý tưởng và dự án khởi nghiệp và giải quyết các vấn đề cấp thiết của xã hội.</w:t>
            </w:r>
          </w:p>
          <w:p w14:paraId="09A75975" w14:textId="77777777" w:rsidR="0078143C" w:rsidRDefault="0078143C" w:rsidP="0078143C">
            <w:pPr>
              <w:spacing w:before="120"/>
              <w:ind w:left="113" w:right="113"/>
              <w:jc w:val="both"/>
            </w:pPr>
            <w:r>
              <w:t>4. Đánh giá được rủi ro và ra quyết định trong các tình huống bất định;</w:t>
            </w:r>
          </w:p>
          <w:p w14:paraId="741F9D6A" w14:textId="77777777" w:rsidR="0078143C" w:rsidRDefault="0078143C" w:rsidP="0078143C">
            <w:pPr>
              <w:spacing w:before="120"/>
              <w:ind w:left="113" w:right="113"/>
              <w:jc w:val="both"/>
            </w:pPr>
            <w:r>
              <w:t>5. Tìm kiếm và vận động các nguồn quỹ tài trợ cho các hoạt động nghiên cứu và tác nghiệp;</w:t>
            </w:r>
          </w:p>
          <w:p w14:paraId="7BE6E962" w14:textId="77777777" w:rsidR="0078143C" w:rsidRDefault="0078143C" w:rsidP="0078143C">
            <w:pPr>
              <w:spacing w:before="120"/>
              <w:ind w:left="113" w:right="113"/>
              <w:jc w:val="both"/>
            </w:pPr>
            <w:r>
              <w:t>6. Đúc rút bài học từ kinh nghiệm, trải nghiệm trong học tập và thực hành, thực</w:t>
            </w:r>
          </w:p>
          <w:p w14:paraId="64945ACC" w14:textId="77777777" w:rsidR="0078143C" w:rsidRDefault="0078143C" w:rsidP="0078143C">
            <w:pPr>
              <w:spacing w:before="120"/>
              <w:ind w:left="113" w:right="113"/>
              <w:jc w:val="both"/>
            </w:pPr>
            <w:r>
              <w:t>tập;</w:t>
            </w:r>
          </w:p>
          <w:p w14:paraId="2A6C2A3D" w14:textId="77777777" w:rsidR="0078143C" w:rsidRDefault="0078143C" w:rsidP="0078143C">
            <w:pPr>
              <w:spacing w:before="120"/>
              <w:ind w:left="113" w:right="113"/>
              <w:jc w:val="both"/>
            </w:pPr>
            <w:r>
              <w:t>7. Sử dụng ngoại ngữ trong học tập, giao tiếp ở mức tối thiểu bậc 3 theo Khung</w:t>
            </w:r>
          </w:p>
          <w:p w14:paraId="129D2FBE" w14:textId="77777777" w:rsidR="0078143C" w:rsidRDefault="0078143C" w:rsidP="0078143C">
            <w:pPr>
              <w:spacing w:before="120"/>
              <w:ind w:left="113" w:right="113"/>
              <w:jc w:val="both"/>
            </w:pPr>
            <w:r>
              <w:t>năng lực ngoại ngữ 6 bậc dành cho Việt Nam.</w:t>
            </w:r>
          </w:p>
          <w:p w14:paraId="333D4DBD" w14:textId="77777777" w:rsidR="0078143C" w:rsidRDefault="0078143C" w:rsidP="0078143C">
            <w:pPr>
              <w:spacing w:before="120"/>
              <w:ind w:left="113" w:right="113"/>
              <w:jc w:val="both"/>
            </w:pPr>
            <w:r>
              <w:t>3. Phẩm chất đạo đức</w:t>
            </w:r>
          </w:p>
          <w:p w14:paraId="51DC0A99" w14:textId="77777777" w:rsidR="0078143C" w:rsidRDefault="0078143C" w:rsidP="0078143C">
            <w:pPr>
              <w:spacing w:before="120"/>
              <w:ind w:left="113" w:right="113"/>
              <w:jc w:val="both"/>
            </w:pPr>
            <w:r>
              <w:t>3.1. Phẩm chất đạo đức cá nhân</w:t>
            </w:r>
          </w:p>
          <w:p w14:paraId="018F7F9B" w14:textId="77777777" w:rsidR="0078143C" w:rsidRDefault="0078143C" w:rsidP="0078143C">
            <w:pPr>
              <w:spacing w:before="120"/>
              <w:ind w:left="113" w:right="113"/>
              <w:jc w:val="both"/>
            </w:pPr>
            <w:r>
              <w:t>- Trung thành với Tổ quốc, với tổ chức, cơ quan, tôn trọng pháp luật, có phẩm</w:t>
            </w:r>
          </w:p>
          <w:p w14:paraId="791EFF9F" w14:textId="77777777" w:rsidR="0078143C" w:rsidRDefault="0078143C" w:rsidP="0078143C">
            <w:pPr>
              <w:spacing w:before="120"/>
              <w:ind w:left="113" w:right="113"/>
              <w:jc w:val="both"/>
            </w:pPr>
            <w:r>
              <w:t xml:space="preserve"> chất chính trị, đạo đức và ý thức côn động vì lợi ích chung; có ý thức cộng đồng tốt. Có ý thức xây dựng đất nước, hành động vì lợi ích chung. </w:t>
            </w:r>
          </w:p>
          <w:p w14:paraId="35417E4F" w14:textId="77777777" w:rsidR="0078143C" w:rsidRDefault="0078143C" w:rsidP="0078143C">
            <w:pPr>
              <w:spacing w:before="120"/>
              <w:ind w:left="113" w:right="113"/>
              <w:jc w:val="both"/>
            </w:pPr>
            <w:r>
              <w:t>- Có lối sống chuẩn mực, lành mạnh, khiêm tốn, chăm chỉ, kiên định và có tinh thần ham học hỏi.</w:t>
            </w:r>
          </w:p>
          <w:p w14:paraId="2C977258" w14:textId="77777777" w:rsidR="0078143C" w:rsidRDefault="0078143C" w:rsidP="0078143C">
            <w:pPr>
              <w:spacing w:before="120"/>
              <w:ind w:left="113" w:right="113"/>
              <w:jc w:val="both"/>
            </w:pPr>
            <w:r>
              <w:t>3.2. Phẩm chất đạo đức nghề nghiệp</w:t>
            </w:r>
          </w:p>
          <w:p w14:paraId="490A650C" w14:textId="77777777" w:rsidR="0078143C" w:rsidRDefault="0078143C" w:rsidP="0078143C">
            <w:pPr>
              <w:spacing w:before="120"/>
              <w:ind w:left="113" w:right="113"/>
              <w:jc w:val="both"/>
            </w:pPr>
            <w:r>
              <w:t>- Có trách nhiệm và chuyên nghiệp với công việc;</w:t>
            </w:r>
          </w:p>
          <w:p w14:paraId="2ED3575A" w14:textId="77777777" w:rsidR="0078143C" w:rsidRDefault="0078143C" w:rsidP="0078143C">
            <w:pPr>
              <w:spacing w:before="120"/>
              <w:ind w:left="113" w:right="113"/>
              <w:jc w:val="both"/>
            </w:pPr>
            <w:r>
              <w:t>- Chủ động học hỏi, tự nghiên cứu và nâng cao năng lực chuyên môn để có thể thích ứng kịp thời với sự thay đổi của xã hội. Chia sẻ kiến thức và học tập suốt đời;</w:t>
            </w:r>
          </w:p>
          <w:p w14:paraId="7CCAD0F0" w14:textId="77777777" w:rsidR="0078143C" w:rsidRDefault="0078143C" w:rsidP="0078143C">
            <w:pPr>
              <w:spacing w:before="120"/>
              <w:ind w:left="113" w:right="113"/>
              <w:jc w:val="both"/>
            </w:pPr>
            <w:r>
              <w:t>- Có ý thức sáng tạo và đổi mới trong công tác chuyên môn của mình nói riêng và các vấn đề xã hội nói chung.</w:t>
            </w:r>
          </w:p>
          <w:p w14:paraId="0BBE7EB4" w14:textId="77777777" w:rsidR="0078143C" w:rsidRDefault="0078143C" w:rsidP="0078143C">
            <w:pPr>
              <w:spacing w:before="120"/>
              <w:ind w:left="113" w:right="113"/>
              <w:jc w:val="both"/>
            </w:pPr>
            <w:r>
              <w:t>3.3. Phẩm chất đạo đức xã hội</w:t>
            </w:r>
          </w:p>
          <w:p w14:paraId="260F6814" w14:textId="77777777" w:rsidR="0078143C" w:rsidRDefault="0078143C" w:rsidP="0078143C">
            <w:pPr>
              <w:spacing w:before="120"/>
              <w:ind w:left="113" w:right="113"/>
              <w:jc w:val="both"/>
            </w:pPr>
            <w:r>
              <w:t>- Có trách nhiệm với cộng đồng, xã hội;</w:t>
            </w:r>
          </w:p>
          <w:p w14:paraId="381892F2" w14:textId="77777777" w:rsidR="0078143C" w:rsidRDefault="0078143C" w:rsidP="0078143C">
            <w:pPr>
              <w:spacing w:before="120"/>
              <w:ind w:left="113" w:right="113"/>
              <w:jc w:val="both"/>
            </w:pPr>
            <w:r>
              <w:t>- Có ý thức phát triển các ứng dụng của khoa học và công nghệ máy tính vì sự phát triển bền vững.</w:t>
            </w:r>
          </w:p>
          <w:p w14:paraId="21CA12ED" w14:textId="77777777" w:rsidR="0078143C" w:rsidRDefault="0078143C" w:rsidP="0078143C">
            <w:pPr>
              <w:spacing w:before="120"/>
              <w:ind w:left="113" w:right="113"/>
              <w:jc w:val="both"/>
            </w:pPr>
            <w:r>
              <w:t>4. Năng lực tự chủ và chịu trách nhiệm</w:t>
            </w:r>
          </w:p>
          <w:p w14:paraId="6044CCBC" w14:textId="77777777" w:rsidR="0078143C" w:rsidRDefault="0078143C" w:rsidP="0078143C">
            <w:pPr>
              <w:spacing w:before="120"/>
              <w:ind w:left="113" w:right="113"/>
              <w:jc w:val="both"/>
            </w:pPr>
            <w:r>
              <w:t>- Có năng lực tự chủ trong hoàn thành công việc độc lập, cùng nhóm hoặc lãnh đạo nhóm hoàn thành công việc;</w:t>
            </w:r>
          </w:p>
          <w:p w14:paraId="4A6F42CE" w14:textId="77777777" w:rsidR="0078143C" w:rsidRDefault="0078143C" w:rsidP="0078143C">
            <w:pPr>
              <w:spacing w:before="120"/>
              <w:ind w:left="113" w:right="113"/>
              <w:jc w:val="both"/>
            </w:pPr>
            <w:r>
              <w:t>- Có tinh thần chịu trách nhiệm cao với các công việc của cá nhân và của nhóm mình tham gia hoặc lãnh đạo;</w:t>
            </w:r>
          </w:p>
          <w:p w14:paraId="2962B201" w14:textId="77777777" w:rsidR="0078143C" w:rsidRDefault="0078143C" w:rsidP="0078143C">
            <w:pPr>
              <w:spacing w:before="120"/>
              <w:ind w:left="113" w:right="113"/>
              <w:jc w:val="both"/>
            </w:pPr>
            <w:r>
              <w:t>- Có khả năng hướng dẫn, giám sát những người khác thực hiện công việc liên quan đến nghề nghiệp;</w:t>
            </w:r>
          </w:p>
          <w:p w14:paraId="4A5389AF" w14:textId="77777777" w:rsidR="0078143C" w:rsidRDefault="0078143C" w:rsidP="0078143C">
            <w:pPr>
              <w:spacing w:before="120"/>
              <w:ind w:left="113" w:right="113"/>
              <w:jc w:val="both"/>
            </w:pPr>
            <w:r>
              <w:t>- Tự định hướng, đưa ra kết luận chuyên mô nvà có thể bảo vệ được quan điểm cá nhân;</w:t>
            </w:r>
          </w:p>
          <w:p w14:paraId="01D5D6B2" w14:textId="77777777" w:rsidR="0078143C" w:rsidRDefault="0078143C" w:rsidP="0078143C">
            <w:pPr>
              <w:spacing w:before="120"/>
              <w:ind w:left="113" w:right="113"/>
              <w:jc w:val="both"/>
            </w:pPr>
            <w:r>
              <w:t>- Lập được kế hoạch, điều phối và quản lí được các nguồn lực; đánh giá và cải thiện hiệu quả các hoạt động.</w:t>
            </w:r>
          </w:p>
          <w:p w14:paraId="039A0F28" w14:textId="77777777" w:rsidR="0078143C" w:rsidRPr="005F1CEC" w:rsidRDefault="0078143C" w:rsidP="0078143C">
            <w:pPr>
              <w:spacing w:before="120"/>
              <w:ind w:left="113" w:right="113"/>
              <w:jc w:val="both"/>
            </w:pPr>
            <w:r w:rsidRPr="005F1CEC">
              <w:t>Kỹ năng giao tiếp sử dụng ngoại ngữ:</w:t>
            </w:r>
          </w:p>
          <w:p w14:paraId="4844369E" w14:textId="77777777" w:rsidR="0078143C" w:rsidRDefault="0078143C" w:rsidP="0078143C">
            <w:pPr>
              <w:spacing w:before="120"/>
              <w:ind w:left="113" w:right="113"/>
              <w:jc w:val="both"/>
            </w:pPr>
            <w:r>
              <w:t xml:space="preserve">         Sử dụng ngoại ngữ trong học tập, giao tiếp ở mức tối thiểu bậc 3 theo Khung</w:t>
            </w:r>
          </w:p>
          <w:p w14:paraId="7BF027FF" w14:textId="77777777" w:rsidR="0078143C" w:rsidRDefault="0078143C" w:rsidP="0078143C">
            <w:pPr>
              <w:spacing w:before="120"/>
              <w:ind w:left="113" w:right="113"/>
              <w:jc w:val="both"/>
            </w:pPr>
            <w:r>
              <w:t>năng lực ngoại ngữ 6 bậc dành cho Việt Nam.</w:t>
            </w:r>
          </w:p>
          <w:p w14:paraId="473B6609" w14:textId="77777777" w:rsidR="0078143C" w:rsidRDefault="0078143C" w:rsidP="0078143C">
            <w:pPr>
              <w:spacing w:before="120"/>
              <w:ind w:left="113" w:right="113"/>
              <w:jc w:val="both"/>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CC63F9C" w14:textId="77777777" w:rsidR="0078143C" w:rsidRDefault="0078143C" w:rsidP="0078143C">
            <w:pPr>
              <w:spacing w:before="120"/>
              <w:ind w:left="113" w:right="113"/>
              <w:jc w:val="both"/>
              <w:rPr>
                <w:lang w:val="vi-VN" w:eastAsia="vi-VN"/>
              </w:rPr>
            </w:pPr>
          </w:p>
        </w:tc>
        <w:tc>
          <w:tcPr>
            <w:tcW w:w="87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C83236E" w14:textId="77777777" w:rsidR="0078143C" w:rsidRDefault="0078143C" w:rsidP="0078143C">
            <w:pPr>
              <w:spacing w:before="120"/>
              <w:ind w:left="113" w:right="113"/>
              <w:jc w:val="both"/>
              <w:rPr>
                <w:lang w:val="vi-VN" w:eastAsia="vi-VN"/>
              </w:rPr>
            </w:pP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DF3120B" w14:textId="77777777" w:rsidR="0078143C" w:rsidRDefault="0078143C" w:rsidP="0078143C">
            <w:pPr>
              <w:spacing w:before="120"/>
              <w:ind w:left="113" w:right="113"/>
              <w:jc w:val="both"/>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1081D2A" w14:textId="77777777" w:rsidR="0078143C" w:rsidRDefault="0078143C" w:rsidP="0078143C">
            <w:pPr>
              <w:spacing w:before="120"/>
              <w:ind w:left="113" w:right="113"/>
              <w:jc w:val="both"/>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F53C71F" w14:textId="77777777" w:rsidR="0078143C" w:rsidRDefault="0078143C" w:rsidP="0078143C">
            <w:pPr>
              <w:spacing w:before="120"/>
              <w:ind w:left="113" w:right="113"/>
              <w:jc w:val="both"/>
              <w:rPr>
                <w:lang w:val="vi-VN" w:eastAsia="vi-VN"/>
              </w:rPr>
            </w:pP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C0ADBA3" w14:textId="77777777" w:rsidR="0078143C" w:rsidRDefault="0078143C" w:rsidP="0078143C">
            <w:pPr>
              <w:spacing w:before="120"/>
              <w:ind w:left="113" w:right="113"/>
              <w:jc w:val="both"/>
              <w:rPr>
                <w:lang w:val="vi-VN" w:eastAsia="vi-VN"/>
              </w:rPr>
            </w:pP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798BADB" w14:textId="77777777" w:rsidR="0078143C" w:rsidRDefault="0078143C" w:rsidP="0078143C">
            <w:pPr>
              <w:spacing w:before="120"/>
              <w:ind w:left="113" w:right="113"/>
              <w:jc w:val="both"/>
              <w:rPr>
                <w:lang w:val="vi-VN" w:eastAsia="vi-VN"/>
              </w:rPr>
            </w:pPr>
          </w:p>
        </w:tc>
      </w:tr>
      <w:tr w:rsidR="0078143C" w14:paraId="002D083C" w14:textId="77777777" w:rsidTr="0078143C">
        <w:tc>
          <w:tcPr>
            <w:tcW w:w="71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6F76CD8E" w14:textId="77777777" w:rsidR="0078143C" w:rsidRDefault="0078143C" w:rsidP="0078143C">
            <w:pPr>
              <w:spacing w:before="120"/>
              <w:ind w:left="113" w:right="113"/>
              <w:jc w:val="both"/>
            </w:pPr>
            <w:r>
              <w:t>III</w:t>
            </w:r>
          </w:p>
        </w:tc>
        <w:tc>
          <w:tcPr>
            <w:tcW w:w="80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BB8A06B" w14:textId="77777777" w:rsidR="0078143C" w:rsidRDefault="0078143C" w:rsidP="0078143C">
            <w:pPr>
              <w:spacing w:before="120"/>
              <w:ind w:left="113" w:right="113"/>
              <w:jc w:val="both"/>
            </w:pPr>
            <w:r>
              <w:t>Các chính sách, hoạt động hỗ trợ học tập, sinh hoạt cho người học:</w:t>
            </w:r>
          </w:p>
          <w:p w14:paraId="34EF0F00" w14:textId="77777777" w:rsidR="0078143C" w:rsidRDefault="0078143C" w:rsidP="0078143C">
            <w:pPr>
              <w:spacing w:before="120"/>
              <w:ind w:left="113" w:right="113"/>
              <w:jc w:val="both"/>
            </w:pPr>
            <w:r>
              <w:t xml:space="preserve">        Tìm kiếm học bổng trong và ngoại nước, tổ chức các hội thảo giời thiệu việc làm, hướng nghiệp, tổ chức các sinh hoạt ngoại khóa, có sự hỗ trợ của CVHT, quản lý lớp, sinh viên được đi thực tập, thực tế tại các cơ sở, đơn vị. Thực hiện đầy đủ các chế độ, chính sách, chế độ bảo hiểm, đảm bảo chỗ ở cho sinh viên tại ký túc xá, tổ chức các sự kiện, hội thao, văn nghệ…</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21F3C94" w14:textId="77777777" w:rsidR="0078143C" w:rsidRDefault="0078143C" w:rsidP="0078143C">
            <w:pPr>
              <w:spacing w:before="120"/>
              <w:ind w:left="113" w:right="113"/>
              <w:jc w:val="both"/>
            </w:pPr>
            <w:r>
              <w:rPr>
                <w:lang w:val="vi-VN" w:eastAsia="vi-VN"/>
              </w:rPr>
              <w:t> </w:t>
            </w:r>
          </w:p>
        </w:tc>
        <w:tc>
          <w:tcPr>
            <w:tcW w:w="87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363E1D8" w14:textId="77777777" w:rsidR="0078143C" w:rsidRDefault="0078143C" w:rsidP="0078143C">
            <w:pPr>
              <w:spacing w:before="120"/>
              <w:ind w:left="113" w:right="113"/>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9DBDA68" w14:textId="77777777" w:rsidR="0078143C" w:rsidRDefault="0078143C" w:rsidP="0078143C">
            <w:pPr>
              <w:spacing w:before="120"/>
              <w:ind w:left="113" w:right="113"/>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256B7CE" w14:textId="77777777" w:rsidR="0078143C" w:rsidRDefault="0078143C" w:rsidP="0078143C">
            <w:pPr>
              <w:spacing w:before="120"/>
              <w:ind w:left="113" w:right="113"/>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3D5FC3A" w14:textId="77777777" w:rsidR="0078143C" w:rsidRDefault="0078143C" w:rsidP="0078143C">
            <w:pPr>
              <w:spacing w:before="120"/>
              <w:ind w:left="113" w:right="113"/>
              <w:jc w:val="both"/>
            </w:pPr>
            <w:r>
              <w:rPr>
                <w:lang w:val="vi-VN" w:eastAsia="vi-VN"/>
              </w:rPr>
              <w:t> </w:t>
            </w: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33A2539" w14:textId="77777777" w:rsidR="0078143C" w:rsidRDefault="0078143C" w:rsidP="0078143C">
            <w:pPr>
              <w:spacing w:before="120"/>
              <w:ind w:left="113" w:right="113"/>
              <w:jc w:val="both"/>
            </w:pPr>
            <w:r>
              <w:rPr>
                <w:lang w:val="vi-VN" w:eastAsia="vi-VN"/>
              </w:rPr>
              <w:t> </w:t>
            </w: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8B2D89D" w14:textId="77777777" w:rsidR="0078143C" w:rsidRDefault="0078143C" w:rsidP="0078143C">
            <w:pPr>
              <w:spacing w:before="120"/>
              <w:ind w:left="113" w:right="113"/>
              <w:jc w:val="both"/>
            </w:pPr>
            <w:r>
              <w:rPr>
                <w:lang w:val="vi-VN" w:eastAsia="vi-VN"/>
              </w:rPr>
              <w:t> </w:t>
            </w:r>
          </w:p>
        </w:tc>
      </w:tr>
      <w:tr w:rsidR="0078143C" w14:paraId="6201ADD8" w14:textId="77777777" w:rsidTr="0078143C">
        <w:tc>
          <w:tcPr>
            <w:tcW w:w="71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5AA18963" w14:textId="77777777" w:rsidR="0078143C" w:rsidRDefault="0078143C" w:rsidP="0078143C">
            <w:pPr>
              <w:spacing w:before="120"/>
              <w:ind w:left="113" w:right="113"/>
              <w:jc w:val="both"/>
            </w:pPr>
            <w:r>
              <w:t>IV</w:t>
            </w:r>
          </w:p>
        </w:tc>
        <w:tc>
          <w:tcPr>
            <w:tcW w:w="80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2207F86" w14:textId="77777777" w:rsidR="0078143C" w:rsidRDefault="0078143C" w:rsidP="0078143C">
            <w:pPr>
              <w:spacing w:before="120"/>
              <w:ind w:left="113" w:right="113"/>
              <w:jc w:val="both"/>
            </w:pPr>
            <w:r>
              <w:t>Chương trình đào tạo mà nhà trường thực hiện</w:t>
            </w:r>
          </w:p>
          <w:p w14:paraId="33C8F067" w14:textId="77777777" w:rsidR="0078143C" w:rsidRDefault="0078143C" w:rsidP="0078143C">
            <w:pPr>
              <w:spacing w:before="120"/>
              <w:ind w:left="113" w:right="113"/>
              <w:jc w:val="both"/>
            </w:pPr>
            <w:r>
              <w:t xml:space="preserve">         Chương trình đào tạo chuẩn  trình độ đại học ngành Quản trị đô thị thông minh và bền vững.</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EBB6627" w14:textId="77777777" w:rsidR="0078143C" w:rsidRDefault="0078143C" w:rsidP="0078143C">
            <w:pPr>
              <w:spacing w:before="120"/>
              <w:ind w:left="113" w:right="113"/>
              <w:jc w:val="both"/>
            </w:pPr>
            <w:r>
              <w:rPr>
                <w:lang w:val="vi-VN" w:eastAsia="vi-VN"/>
              </w:rPr>
              <w:t> </w:t>
            </w:r>
          </w:p>
        </w:tc>
        <w:tc>
          <w:tcPr>
            <w:tcW w:w="87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64AC2A1" w14:textId="77777777" w:rsidR="0078143C" w:rsidRDefault="0078143C" w:rsidP="0078143C">
            <w:pPr>
              <w:spacing w:before="120"/>
              <w:ind w:left="113" w:right="113"/>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D1979DF" w14:textId="77777777" w:rsidR="0078143C" w:rsidRDefault="0078143C" w:rsidP="0078143C">
            <w:pPr>
              <w:spacing w:before="120"/>
              <w:ind w:left="113" w:right="113"/>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565429F" w14:textId="77777777" w:rsidR="0078143C" w:rsidRDefault="0078143C" w:rsidP="0078143C">
            <w:pPr>
              <w:spacing w:before="120"/>
              <w:ind w:left="113" w:right="113"/>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8B982BD" w14:textId="77777777" w:rsidR="0078143C" w:rsidRDefault="0078143C" w:rsidP="0078143C">
            <w:pPr>
              <w:spacing w:before="120"/>
              <w:ind w:left="113" w:right="113"/>
              <w:jc w:val="both"/>
            </w:pPr>
            <w:r>
              <w:rPr>
                <w:lang w:val="vi-VN" w:eastAsia="vi-VN"/>
              </w:rPr>
              <w:t> </w:t>
            </w: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D9503F" w14:textId="77777777" w:rsidR="0078143C" w:rsidRDefault="0078143C" w:rsidP="0078143C">
            <w:pPr>
              <w:spacing w:before="120"/>
              <w:ind w:left="113" w:right="113"/>
              <w:jc w:val="both"/>
            </w:pPr>
            <w:r>
              <w:rPr>
                <w:lang w:val="vi-VN" w:eastAsia="vi-VN"/>
              </w:rPr>
              <w:t> </w:t>
            </w: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EE85494" w14:textId="77777777" w:rsidR="0078143C" w:rsidRDefault="0078143C" w:rsidP="0078143C">
            <w:pPr>
              <w:spacing w:before="120"/>
              <w:ind w:left="113" w:right="113"/>
              <w:jc w:val="both"/>
            </w:pPr>
            <w:r>
              <w:rPr>
                <w:lang w:val="vi-VN" w:eastAsia="vi-VN"/>
              </w:rPr>
              <w:t> </w:t>
            </w:r>
          </w:p>
        </w:tc>
      </w:tr>
      <w:tr w:rsidR="0078143C" w14:paraId="456EB457" w14:textId="77777777" w:rsidTr="0078143C">
        <w:tc>
          <w:tcPr>
            <w:tcW w:w="71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5772FE0" w14:textId="77777777" w:rsidR="0078143C" w:rsidRDefault="0078143C" w:rsidP="0078143C">
            <w:pPr>
              <w:spacing w:before="120"/>
              <w:ind w:left="113" w:right="113"/>
              <w:jc w:val="both"/>
            </w:pPr>
            <w:r>
              <w:t>V</w:t>
            </w:r>
          </w:p>
        </w:tc>
        <w:tc>
          <w:tcPr>
            <w:tcW w:w="80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874A09A" w14:textId="77777777" w:rsidR="0078143C" w:rsidRDefault="0078143C" w:rsidP="0078143C">
            <w:pPr>
              <w:spacing w:before="120"/>
              <w:ind w:left="113" w:right="113"/>
              <w:jc w:val="both"/>
            </w:pPr>
            <w:r>
              <w:t>Khả năng học tập, nâng cao trình độ sau khi ra trường:</w:t>
            </w:r>
          </w:p>
          <w:p w14:paraId="2D423A71" w14:textId="77777777" w:rsidR="0078143C" w:rsidRDefault="0078143C" w:rsidP="0078143C">
            <w:pPr>
              <w:spacing w:before="120"/>
              <w:ind w:left="113" w:right="113"/>
              <w:jc w:val="both"/>
            </w:pPr>
            <w:r>
              <w:t xml:space="preserve">         </w:t>
            </w:r>
            <w:r w:rsidRPr="0089554E">
              <w:t>Cử nhân Quản trị đô thị thông minh và bền vững có thể học lên cao học chuyên ngành Quản lí phát triển đô thị và các chuyên ngành gần, chuyên ngành phù hợp khác trong hệ thống các chuyên ngành hiện được phép đào tạo của Bộ Giáo dục và đào tạo.</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0C8DCB0" w14:textId="77777777" w:rsidR="0078143C" w:rsidRDefault="0078143C" w:rsidP="0078143C">
            <w:pPr>
              <w:spacing w:before="120"/>
              <w:ind w:left="113" w:right="113"/>
              <w:jc w:val="both"/>
            </w:pPr>
            <w:r>
              <w:rPr>
                <w:lang w:val="vi-VN" w:eastAsia="vi-VN"/>
              </w:rPr>
              <w:t> </w:t>
            </w:r>
          </w:p>
        </w:tc>
        <w:tc>
          <w:tcPr>
            <w:tcW w:w="87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4C72B66" w14:textId="77777777" w:rsidR="0078143C" w:rsidRDefault="0078143C" w:rsidP="0078143C">
            <w:pPr>
              <w:spacing w:before="120"/>
              <w:ind w:left="113" w:right="113"/>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7D8AB44" w14:textId="77777777" w:rsidR="0078143C" w:rsidRDefault="0078143C" w:rsidP="0078143C">
            <w:pPr>
              <w:spacing w:before="120"/>
              <w:ind w:left="113" w:right="113"/>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E2F26EC" w14:textId="77777777" w:rsidR="0078143C" w:rsidRDefault="0078143C" w:rsidP="0078143C">
            <w:pPr>
              <w:spacing w:before="120"/>
              <w:ind w:left="113" w:right="113"/>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1F4EFB2" w14:textId="77777777" w:rsidR="0078143C" w:rsidRDefault="0078143C" w:rsidP="0078143C">
            <w:pPr>
              <w:spacing w:before="120"/>
              <w:ind w:left="113" w:right="113"/>
              <w:jc w:val="both"/>
            </w:pPr>
            <w:r>
              <w:rPr>
                <w:lang w:val="vi-VN" w:eastAsia="vi-VN"/>
              </w:rPr>
              <w:t> </w:t>
            </w: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C9C4FD6" w14:textId="77777777" w:rsidR="0078143C" w:rsidRDefault="0078143C" w:rsidP="0078143C">
            <w:pPr>
              <w:spacing w:before="120"/>
              <w:ind w:left="113" w:right="113"/>
              <w:jc w:val="both"/>
            </w:pPr>
            <w:r>
              <w:rPr>
                <w:lang w:val="vi-VN" w:eastAsia="vi-VN"/>
              </w:rPr>
              <w:t> </w:t>
            </w: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3AFAC38" w14:textId="77777777" w:rsidR="0078143C" w:rsidRDefault="0078143C" w:rsidP="0078143C">
            <w:pPr>
              <w:spacing w:before="120"/>
              <w:ind w:left="113" w:right="113"/>
              <w:jc w:val="both"/>
            </w:pPr>
            <w:r>
              <w:rPr>
                <w:lang w:val="vi-VN" w:eastAsia="vi-VN"/>
              </w:rPr>
              <w:t> </w:t>
            </w:r>
          </w:p>
        </w:tc>
      </w:tr>
      <w:tr w:rsidR="0078143C" w14:paraId="25E7CA96" w14:textId="77777777" w:rsidTr="0078143C">
        <w:tc>
          <w:tcPr>
            <w:tcW w:w="719"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430938D5" w14:textId="77777777" w:rsidR="0078143C" w:rsidRDefault="0078143C" w:rsidP="0078143C">
            <w:pPr>
              <w:spacing w:before="120"/>
              <w:ind w:left="113" w:right="113"/>
              <w:jc w:val="both"/>
            </w:pPr>
            <w:r>
              <w:t>VI</w:t>
            </w:r>
          </w:p>
        </w:tc>
        <w:tc>
          <w:tcPr>
            <w:tcW w:w="806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3D62B4E" w14:textId="77777777" w:rsidR="0078143C" w:rsidRDefault="0078143C" w:rsidP="0078143C">
            <w:pPr>
              <w:spacing w:before="120"/>
              <w:ind w:left="113" w:right="113"/>
              <w:jc w:val="both"/>
            </w:pPr>
            <w:r>
              <w:t>Vị trí làm sau khi tốt nghiệp</w:t>
            </w:r>
          </w:p>
          <w:p w14:paraId="5A4826B3" w14:textId="77777777" w:rsidR="0078143C" w:rsidRDefault="0078143C" w:rsidP="0078143C">
            <w:pPr>
              <w:spacing w:before="120"/>
              <w:ind w:left="113" w:right="113"/>
              <w:jc w:val="both"/>
            </w:pPr>
            <w:r>
              <w:t xml:space="preserve">         Người học tốt nghiệp từ chương trình đào tạo có khả năng tham gia các khối nhà nước (Khối cơ quan hành chính công), tư nhân (Khối doanh nghiệp), phi chính phủ và khởi nghiệp liên quan đến phát triển đô thị, công nghệ đô thị, quy hoạch đô thị, dịch vụ đô thị. Một số vị trí nghề nghiệp:</w:t>
            </w:r>
          </w:p>
          <w:p w14:paraId="1D01994A" w14:textId="77777777" w:rsidR="0078143C" w:rsidRDefault="0078143C" w:rsidP="0078143C">
            <w:pPr>
              <w:spacing w:before="120"/>
              <w:ind w:left="113" w:right="113"/>
              <w:jc w:val="both"/>
            </w:pPr>
            <w:r>
              <w:t>- Chuyên viên Quản trị đô thị</w:t>
            </w:r>
          </w:p>
          <w:p w14:paraId="616273D0" w14:textId="77777777" w:rsidR="0078143C" w:rsidRDefault="0078143C" w:rsidP="0078143C">
            <w:pPr>
              <w:spacing w:before="120"/>
              <w:ind w:left="113" w:right="113"/>
              <w:jc w:val="both"/>
            </w:pPr>
            <w:r>
              <w:t>- Chuyên viên tư vấn dự án đô thị</w:t>
            </w:r>
          </w:p>
          <w:p w14:paraId="1901DACA" w14:textId="77777777" w:rsidR="0078143C" w:rsidRDefault="0078143C" w:rsidP="0078143C">
            <w:pPr>
              <w:spacing w:before="120"/>
              <w:ind w:left="113" w:right="113"/>
              <w:jc w:val="both"/>
            </w:pPr>
            <w:r>
              <w:t>- Chuyên viên tư vấn thiết kế đô thị thông minh</w:t>
            </w:r>
          </w:p>
          <w:p w14:paraId="77334442" w14:textId="77777777" w:rsidR="0078143C" w:rsidRDefault="0078143C" w:rsidP="0078143C">
            <w:pPr>
              <w:spacing w:before="120"/>
              <w:ind w:left="113" w:right="113"/>
              <w:jc w:val="both"/>
            </w:pPr>
            <w:r>
              <w:t>- Chuyên viên quản lý môi trường đô thị</w:t>
            </w:r>
          </w:p>
          <w:p w14:paraId="04CE7FC2" w14:textId="77777777" w:rsidR="0078143C" w:rsidRDefault="0078143C" w:rsidP="0078143C">
            <w:pPr>
              <w:spacing w:before="120"/>
              <w:ind w:left="113" w:right="113"/>
              <w:jc w:val="both"/>
            </w:pPr>
            <w:r>
              <w:t>- Chuyên viên phân tích dữ liệu đô thị</w:t>
            </w:r>
          </w:p>
          <w:p w14:paraId="0107D89F" w14:textId="77777777" w:rsidR="0078143C" w:rsidRDefault="0078143C" w:rsidP="0078143C">
            <w:pPr>
              <w:spacing w:before="120"/>
              <w:ind w:left="113" w:right="113"/>
              <w:jc w:val="both"/>
            </w:pPr>
            <w:r>
              <w:t>- Chuyên viên quy hoạch đô thị</w:t>
            </w:r>
          </w:p>
          <w:p w14:paraId="250E0682" w14:textId="77777777" w:rsidR="0078143C" w:rsidRDefault="0078143C" w:rsidP="0078143C">
            <w:pPr>
              <w:spacing w:before="120"/>
              <w:ind w:left="113" w:right="113"/>
              <w:jc w:val="both"/>
            </w:pPr>
            <w:r>
              <w:t>- Quản lý dự án xây dựng đô thị</w:t>
            </w:r>
          </w:p>
          <w:p w14:paraId="261C6C4A" w14:textId="77777777" w:rsidR="0078143C" w:rsidRDefault="0078143C" w:rsidP="0078143C">
            <w:pPr>
              <w:spacing w:before="120"/>
              <w:ind w:left="113" w:right="113"/>
              <w:jc w:val="both"/>
            </w:pPr>
            <w:r>
              <w:t>- Quản lý phát triển đô thị thông minh</w:t>
            </w:r>
          </w:p>
          <w:p w14:paraId="2B7327AA" w14:textId="77777777" w:rsidR="0078143C" w:rsidRDefault="0078143C" w:rsidP="0078143C">
            <w:pPr>
              <w:spacing w:before="120"/>
              <w:ind w:left="113" w:right="113"/>
              <w:jc w:val="both"/>
            </w:pPr>
            <w:r>
              <w:t>- Quản lý rủi ro đô thị</w:t>
            </w:r>
          </w:p>
          <w:p w14:paraId="7BC57F9B" w14:textId="77777777" w:rsidR="0078143C" w:rsidRDefault="0078143C" w:rsidP="0078143C">
            <w:pPr>
              <w:spacing w:before="120"/>
              <w:ind w:left="113" w:right="113"/>
              <w:jc w:val="both"/>
            </w:pPr>
            <w:r>
              <w:t>- Kinh doanh, khởi nghiệp về đô thị và dịch vụ đô thị.</w:t>
            </w:r>
          </w:p>
          <w:p w14:paraId="62BD5382" w14:textId="77777777" w:rsidR="0078143C" w:rsidRDefault="0078143C" w:rsidP="0078143C">
            <w:pPr>
              <w:spacing w:before="120"/>
              <w:ind w:left="113" w:right="113"/>
              <w:jc w:val="both"/>
            </w:pPr>
            <w:r>
              <w:t>- Chuyên viên nghiên cứu đô thị thông minh và bền vững</w:t>
            </w:r>
          </w:p>
          <w:p w14:paraId="14397D91" w14:textId="77777777" w:rsidR="0078143C" w:rsidRDefault="0078143C" w:rsidP="0078143C">
            <w:pPr>
              <w:spacing w:before="120"/>
              <w:ind w:left="113" w:right="113"/>
              <w:jc w:val="both"/>
            </w:pPr>
            <w:r>
              <w:t>- Nghiên cứu viên, giảng viên tại các viện nghiên cứu, trường đại học về đô thị.</w:t>
            </w:r>
          </w:p>
          <w:p w14:paraId="7C92E742" w14:textId="77777777" w:rsidR="0078143C" w:rsidRDefault="0078143C" w:rsidP="0078143C">
            <w:pPr>
              <w:spacing w:before="120"/>
              <w:ind w:left="113" w:right="113"/>
              <w:jc w:val="both"/>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BEC909" w14:textId="77777777" w:rsidR="0078143C" w:rsidRDefault="0078143C" w:rsidP="0078143C">
            <w:pPr>
              <w:spacing w:before="120"/>
              <w:ind w:left="113" w:right="113"/>
              <w:jc w:val="both"/>
            </w:pPr>
            <w:r>
              <w:rPr>
                <w:lang w:val="vi-VN" w:eastAsia="vi-VN"/>
              </w:rPr>
              <w:t> </w:t>
            </w:r>
          </w:p>
        </w:tc>
        <w:tc>
          <w:tcPr>
            <w:tcW w:w="87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433340F" w14:textId="77777777" w:rsidR="0078143C" w:rsidRDefault="0078143C" w:rsidP="0078143C">
            <w:pPr>
              <w:spacing w:before="120"/>
              <w:ind w:left="113" w:right="113"/>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B6122D3" w14:textId="77777777" w:rsidR="0078143C" w:rsidRDefault="0078143C" w:rsidP="0078143C">
            <w:pPr>
              <w:spacing w:before="120"/>
              <w:ind w:left="113" w:right="113"/>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881F0C4" w14:textId="77777777" w:rsidR="0078143C" w:rsidRDefault="0078143C" w:rsidP="0078143C">
            <w:pPr>
              <w:spacing w:before="120"/>
              <w:ind w:left="113" w:right="113"/>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FE4945" w14:textId="77777777" w:rsidR="0078143C" w:rsidRDefault="0078143C" w:rsidP="0078143C">
            <w:pPr>
              <w:spacing w:before="120"/>
              <w:ind w:left="113" w:right="113"/>
              <w:jc w:val="both"/>
            </w:pPr>
            <w:r>
              <w:rPr>
                <w:lang w:val="vi-VN" w:eastAsia="vi-VN"/>
              </w:rPr>
              <w:t> </w:t>
            </w:r>
          </w:p>
        </w:tc>
        <w:tc>
          <w:tcPr>
            <w:tcW w:w="992"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54DD380" w14:textId="77777777" w:rsidR="0078143C" w:rsidRDefault="0078143C" w:rsidP="0078143C">
            <w:pPr>
              <w:spacing w:before="120"/>
              <w:ind w:left="113" w:right="113"/>
              <w:jc w:val="both"/>
            </w:pPr>
            <w:r>
              <w:rPr>
                <w:lang w:val="vi-VN" w:eastAsia="vi-VN"/>
              </w:rPr>
              <w:t> </w:t>
            </w:r>
          </w:p>
        </w:tc>
        <w:tc>
          <w:tcPr>
            <w:tcW w:w="99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5B7C404" w14:textId="77777777" w:rsidR="0078143C" w:rsidRDefault="0078143C" w:rsidP="0078143C">
            <w:pPr>
              <w:spacing w:before="120"/>
              <w:ind w:left="113" w:right="113"/>
              <w:jc w:val="both"/>
            </w:pPr>
            <w:r>
              <w:rPr>
                <w:lang w:val="vi-VN" w:eastAsia="vi-VN"/>
              </w:rPr>
              <w:t> </w:t>
            </w:r>
          </w:p>
        </w:tc>
      </w:tr>
    </w:tbl>
    <w:p w14:paraId="6D43F6DE" w14:textId="77777777" w:rsidR="00F32A4F" w:rsidRDefault="0078143C" w:rsidP="0078143C">
      <w:pPr>
        <w:spacing w:before="120" w:after="100" w:afterAutospacing="1"/>
        <w:jc w:val="center"/>
        <w:rPr>
          <w:sz w:val="28"/>
        </w:rPr>
      </w:pPr>
      <w:r w:rsidRPr="00A00E03">
        <w:rPr>
          <w:sz w:val="28"/>
        </w:rPr>
        <w:t> </w:t>
      </w:r>
    </w:p>
    <w:p w14:paraId="565CA190" w14:textId="77777777" w:rsidR="00F32A4F" w:rsidRDefault="00F32A4F">
      <w:pPr>
        <w:spacing w:after="160" w:line="259" w:lineRule="auto"/>
        <w:rPr>
          <w:sz w:val="28"/>
        </w:rPr>
      </w:pPr>
      <w:r>
        <w:rPr>
          <w:sz w:val="28"/>
        </w:rPr>
        <w:br w:type="page"/>
      </w:r>
    </w:p>
    <w:p w14:paraId="300BDCDB" w14:textId="63628A33" w:rsidR="0078143C" w:rsidRPr="00A00E03" w:rsidRDefault="0078143C" w:rsidP="0078143C">
      <w:pPr>
        <w:spacing w:before="120" w:after="100" w:afterAutospacing="1"/>
        <w:jc w:val="center"/>
        <w:rPr>
          <w:sz w:val="28"/>
        </w:rPr>
      </w:pPr>
      <w:r w:rsidRPr="00A00E03">
        <w:rPr>
          <w:b/>
          <w:bCs/>
          <w:sz w:val="28"/>
          <w:lang w:eastAsia="vi-VN"/>
        </w:rPr>
        <w:t>Chương trình đào tạo chuẩn trình độ</w:t>
      </w:r>
      <w:r w:rsidR="00A00E03" w:rsidRPr="00A00E03">
        <w:rPr>
          <w:b/>
          <w:bCs/>
          <w:sz w:val="28"/>
          <w:lang w:eastAsia="vi-VN"/>
        </w:rPr>
        <w:t xml:space="preserve"> Cử nhân</w:t>
      </w:r>
      <w:r w:rsidRPr="00A00E03">
        <w:rPr>
          <w:b/>
          <w:bCs/>
          <w:sz w:val="28"/>
          <w:lang w:eastAsia="vi-VN"/>
        </w:rPr>
        <w:t xml:space="preserve"> ngành Quản lý Giải trí và sự kiện</w:t>
      </w:r>
    </w:p>
    <w:tbl>
      <w:tblPr>
        <w:tblW w:w="15016" w:type="dxa"/>
        <w:tblLayout w:type="fixed"/>
        <w:tblCellMar>
          <w:left w:w="0" w:type="dxa"/>
          <w:right w:w="0" w:type="dxa"/>
        </w:tblCellMar>
        <w:tblLook w:val="0000" w:firstRow="0" w:lastRow="0" w:firstColumn="0" w:lastColumn="0" w:noHBand="0" w:noVBand="0"/>
      </w:tblPr>
      <w:tblGrid>
        <w:gridCol w:w="536"/>
        <w:gridCol w:w="8243"/>
        <w:gridCol w:w="709"/>
        <w:gridCol w:w="850"/>
        <w:gridCol w:w="709"/>
        <w:gridCol w:w="850"/>
        <w:gridCol w:w="851"/>
        <w:gridCol w:w="1134"/>
        <w:gridCol w:w="1134"/>
      </w:tblGrid>
      <w:tr w:rsidR="0078143C" w14:paraId="0EF927E5" w14:textId="77777777" w:rsidTr="0078143C">
        <w:trPr>
          <w:tblHeader/>
        </w:trPr>
        <w:tc>
          <w:tcPr>
            <w:tcW w:w="536"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52249A18" w14:textId="77777777" w:rsidR="0078143C" w:rsidRDefault="0078143C" w:rsidP="0078143C">
            <w:pPr>
              <w:jc w:val="center"/>
            </w:pPr>
            <w:r>
              <w:t>STT</w:t>
            </w:r>
          </w:p>
        </w:tc>
        <w:tc>
          <w:tcPr>
            <w:tcW w:w="824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61387112" w14:textId="77777777" w:rsidR="0078143C" w:rsidRDefault="0078143C" w:rsidP="0078143C">
            <w:pPr>
              <w:jc w:val="center"/>
            </w:pPr>
            <w:r>
              <w:t>Nội dung</w:t>
            </w:r>
          </w:p>
        </w:tc>
        <w:tc>
          <w:tcPr>
            <w:tcW w:w="6237" w:type="dxa"/>
            <w:gridSpan w:val="7"/>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4D569E06" w14:textId="77777777" w:rsidR="0078143C" w:rsidRDefault="0078143C" w:rsidP="0078143C">
            <w:pPr>
              <w:jc w:val="center"/>
            </w:pPr>
            <w:r>
              <w:t>Trình độ đào tạo</w:t>
            </w:r>
          </w:p>
        </w:tc>
      </w:tr>
      <w:tr w:rsidR="0078143C" w14:paraId="32E5C068" w14:textId="77777777" w:rsidTr="0078143C">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077C3C42" w14:textId="77777777" w:rsidR="0078143C" w:rsidRDefault="0078143C" w:rsidP="0078143C">
            <w:pPr>
              <w:jc w:val="center"/>
            </w:pPr>
          </w:p>
        </w:tc>
        <w:tc>
          <w:tcPr>
            <w:tcW w:w="8243" w:type="dxa"/>
            <w:vMerge/>
            <w:tcBorders>
              <w:top w:val="single" w:sz="8" w:space="0" w:color="auto"/>
              <w:left w:val="nil"/>
              <w:bottom w:val="single" w:sz="8" w:space="0" w:color="auto"/>
              <w:right w:val="single" w:sz="8" w:space="0" w:color="auto"/>
              <w:tl2br w:val="nil"/>
              <w:tr2bl w:val="nil"/>
            </w:tcBorders>
            <w:vAlign w:val="center"/>
          </w:tcPr>
          <w:p w14:paraId="44206F11" w14:textId="77777777" w:rsidR="0078143C" w:rsidRDefault="0078143C" w:rsidP="0078143C">
            <w:pPr>
              <w:jc w:val="center"/>
            </w:pPr>
          </w:p>
        </w:tc>
        <w:tc>
          <w:tcPr>
            <w:tcW w:w="709"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B51B6C5" w14:textId="77777777" w:rsidR="0078143C" w:rsidRDefault="0078143C" w:rsidP="0078143C">
            <w:pPr>
              <w:jc w:val="center"/>
            </w:pPr>
            <w:r>
              <w:t>Tiến sĩ</w:t>
            </w:r>
          </w:p>
        </w:tc>
        <w:tc>
          <w:tcPr>
            <w:tcW w:w="850"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8DD6400" w14:textId="77777777" w:rsidR="0078143C" w:rsidRDefault="0078143C" w:rsidP="0078143C">
            <w:pPr>
              <w:jc w:val="center"/>
            </w:pPr>
            <w:r>
              <w:t>Thạc sĩ</w:t>
            </w:r>
          </w:p>
        </w:tc>
        <w:tc>
          <w:tcPr>
            <w:tcW w:w="2410" w:type="dxa"/>
            <w:gridSpan w:val="3"/>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0525C4B" w14:textId="77777777" w:rsidR="0078143C" w:rsidRDefault="0078143C" w:rsidP="0078143C">
            <w:pPr>
              <w:jc w:val="center"/>
            </w:pPr>
            <w:r>
              <w:t>Đại học</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2AB92AB" w14:textId="77777777" w:rsidR="0078143C" w:rsidRDefault="0078143C" w:rsidP="0078143C">
            <w:pPr>
              <w:jc w:val="center"/>
            </w:pPr>
            <w:r>
              <w:t>Cao đẳng sư phạm chính quy</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B2699C4" w14:textId="77777777" w:rsidR="0078143C" w:rsidRDefault="0078143C" w:rsidP="0078143C">
            <w:pPr>
              <w:jc w:val="center"/>
            </w:pPr>
            <w:r>
              <w:t>Trung cấp sư phạm chính quy</w:t>
            </w:r>
          </w:p>
        </w:tc>
      </w:tr>
      <w:tr w:rsidR="0078143C" w14:paraId="799DF3FD" w14:textId="77777777" w:rsidTr="0078143C">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33132535" w14:textId="77777777" w:rsidR="0078143C" w:rsidRDefault="0078143C" w:rsidP="0078143C">
            <w:pPr>
              <w:jc w:val="center"/>
            </w:pPr>
          </w:p>
        </w:tc>
        <w:tc>
          <w:tcPr>
            <w:tcW w:w="8243" w:type="dxa"/>
            <w:vMerge/>
            <w:tcBorders>
              <w:top w:val="single" w:sz="8" w:space="0" w:color="auto"/>
              <w:left w:val="nil"/>
              <w:bottom w:val="single" w:sz="8" w:space="0" w:color="auto"/>
              <w:right w:val="single" w:sz="8" w:space="0" w:color="auto"/>
              <w:tl2br w:val="nil"/>
              <w:tr2bl w:val="nil"/>
            </w:tcBorders>
            <w:vAlign w:val="center"/>
          </w:tcPr>
          <w:p w14:paraId="00872A6A" w14:textId="77777777" w:rsidR="0078143C" w:rsidRDefault="0078143C" w:rsidP="0078143C">
            <w:pPr>
              <w:jc w:val="center"/>
            </w:pPr>
          </w:p>
        </w:tc>
        <w:tc>
          <w:tcPr>
            <w:tcW w:w="709" w:type="dxa"/>
            <w:vMerge/>
            <w:tcBorders>
              <w:top w:val="nil"/>
              <w:left w:val="nil"/>
              <w:bottom w:val="single" w:sz="8" w:space="0" w:color="auto"/>
              <w:right w:val="single" w:sz="8" w:space="0" w:color="auto"/>
              <w:tl2br w:val="nil"/>
              <w:tr2bl w:val="nil"/>
            </w:tcBorders>
            <w:vAlign w:val="center"/>
          </w:tcPr>
          <w:p w14:paraId="5C72D4E9" w14:textId="77777777" w:rsidR="0078143C" w:rsidRDefault="0078143C" w:rsidP="0078143C">
            <w:pPr>
              <w:jc w:val="center"/>
            </w:pPr>
          </w:p>
        </w:tc>
        <w:tc>
          <w:tcPr>
            <w:tcW w:w="850" w:type="dxa"/>
            <w:vMerge/>
            <w:tcBorders>
              <w:top w:val="nil"/>
              <w:left w:val="nil"/>
              <w:bottom w:val="single" w:sz="8" w:space="0" w:color="auto"/>
              <w:right w:val="single" w:sz="8" w:space="0" w:color="auto"/>
              <w:tl2br w:val="nil"/>
              <w:tr2bl w:val="nil"/>
            </w:tcBorders>
            <w:vAlign w:val="center"/>
          </w:tcPr>
          <w:p w14:paraId="3C5ED586" w14:textId="77777777" w:rsidR="0078143C" w:rsidRDefault="0078143C" w:rsidP="0078143C">
            <w:pPr>
              <w:jc w:val="cente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D3243AF" w14:textId="77777777" w:rsidR="0078143C" w:rsidRDefault="0078143C" w:rsidP="0078143C">
            <w:pPr>
              <w:jc w:val="center"/>
            </w:pPr>
            <w:r>
              <w:t>Chính quy</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C5B476C" w14:textId="77777777" w:rsidR="0078143C" w:rsidRDefault="0078143C" w:rsidP="0078143C">
            <w:pPr>
              <w:jc w:val="center"/>
            </w:pPr>
            <w:r>
              <w:t>Liên thông chính quy</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4CFD293" w14:textId="77777777" w:rsidR="0078143C" w:rsidRDefault="0078143C" w:rsidP="0078143C">
            <w:pPr>
              <w:jc w:val="center"/>
            </w:pPr>
            <w:r>
              <w:t>Văn bằng 2 chính quy</w:t>
            </w:r>
          </w:p>
        </w:tc>
        <w:tc>
          <w:tcPr>
            <w:tcW w:w="1134" w:type="dxa"/>
            <w:tcBorders>
              <w:top w:val="nil"/>
              <w:left w:val="nil"/>
              <w:bottom w:val="single" w:sz="8" w:space="0" w:color="auto"/>
              <w:right w:val="single" w:sz="8" w:space="0" w:color="auto"/>
              <w:tl2br w:val="nil"/>
              <w:tr2bl w:val="nil"/>
            </w:tcBorders>
            <w:vAlign w:val="center"/>
          </w:tcPr>
          <w:p w14:paraId="73CE3128" w14:textId="77777777" w:rsidR="0078143C" w:rsidRDefault="0078143C" w:rsidP="0078143C">
            <w:pPr>
              <w:jc w:val="center"/>
            </w:pPr>
          </w:p>
        </w:tc>
        <w:tc>
          <w:tcPr>
            <w:tcW w:w="1134" w:type="dxa"/>
            <w:tcBorders>
              <w:top w:val="nil"/>
              <w:left w:val="nil"/>
              <w:bottom w:val="single" w:sz="8" w:space="0" w:color="auto"/>
              <w:right w:val="single" w:sz="8" w:space="0" w:color="auto"/>
              <w:tl2br w:val="nil"/>
              <w:tr2bl w:val="nil"/>
            </w:tcBorders>
            <w:vAlign w:val="center"/>
          </w:tcPr>
          <w:p w14:paraId="4840D0FA" w14:textId="77777777" w:rsidR="0078143C" w:rsidRDefault="0078143C" w:rsidP="0078143C">
            <w:pPr>
              <w:jc w:val="center"/>
            </w:pPr>
          </w:p>
        </w:tc>
      </w:tr>
      <w:tr w:rsidR="0078143C" w14:paraId="56C1B4C4"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3BA623B3" w14:textId="77777777" w:rsidR="0078143C" w:rsidRDefault="0078143C" w:rsidP="0078143C">
            <w:pPr>
              <w:spacing w:before="120"/>
              <w:jc w:val="center"/>
            </w:pPr>
            <w:r>
              <w:t>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FB46E5B" w14:textId="77777777" w:rsidR="0078143C" w:rsidRDefault="0078143C" w:rsidP="0078143C">
            <w:pPr>
              <w:spacing w:before="120"/>
            </w:pPr>
            <w:r>
              <w:t>Điều kiện đăng ký tuyển sinh</w:t>
            </w:r>
          </w:p>
          <w:p w14:paraId="77FA7B36" w14:textId="77777777" w:rsidR="0078143C" w:rsidRPr="00F6713D" w:rsidRDefault="0078143C" w:rsidP="0078143C">
            <w:pPr>
              <w:spacing w:before="120"/>
            </w:pPr>
            <w:r w:rsidRPr="00F6713D">
              <w:t>1.</w:t>
            </w:r>
            <w:r>
              <w:t xml:space="preserve"> </w:t>
            </w:r>
            <w:r w:rsidRPr="00F6713D">
              <w:t>Đối tượng, điều kiện tuyển sinh</w:t>
            </w:r>
          </w:p>
          <w:p w14:paraId="5F55C505" w14:textId="77777777" w:rsidR="0078143C" w:rsidRPr="00F6713D" w:rsidRDefault="0078143C" w:rsidP="0078143C">
            <w:pPr>
              <w:spacing w:before="120"/>
            </w:pPr>
            <w:r w:rsidRPr="00F6713D">
              <w:t>1.1.</w:t>
            </w:r>
            <w:r>
              <w:t xml:space="preserve"> </w:t>
            </w:r>
            <w:r w:rsidRPr="00F6713D">
              <w:t>Đối tượng dự tuyển được xác định tại thời điểm xét tuyển (trước khi công bố kết quả xét tuyển chính thức), bao gồm:</w:t>
            </w:r>
          </w:p>
          <w:p w14:paraId="78743B23" w14:textId="77777777" w:rsidR="0078143C" w:rsidRPr="00F6713D" w:rsidRDefault="0078143C" w:rsidP="0078143C">
            <w:pPr>
              <w:spacing w:before="120"/>
            </w:pPr>
            <w:r w:rsidRPr="00F6713D">
              <w:t>a)</w:t>
            </w:r>
            <w:r>
              <w:t xml:space="preserve"> </w:t>
            </w:r>
            <w:r w:rsidRPr="00F6713D">
              <w:t>Người đã được công nhận tốt nghiệp trung học phổ thông (THPT) của Việt Nam hoặc có bằng tốt nghiệp của nước ngoài được công nhận trình độ tương đương;</w:t>
            </w:r>
          </w:p>
          <w:p w14:paraId="1E0DA441" w14:textId="77777777" w:rsidR="0078143C" w:rsidRPr="00F6713D" w:rsidRDefault="0078143C" w:rsidP="0078143C">
            <w:pPr>
              <w:spacing w:before="120"/>
            </w:pPr>
            <w:r w:rsidRPr="00F6713D">
              <w:t>b)</w:t>
            </w:r>
            <w:r>
              <w:t xml:space="preserve"> </w:t>
            </w:r>
            <w:r w:rsidRPr="00F6713D">
              <w:t>Người đã có bằng tốt nghiệp trung cấp ngành nghề thuộc cùng nhóm ngành dự tuyển và đã hoàn thành đủ yêu cầu khối lượng kiến thức văn hóa cấp THPT theo quy định của pháp luật.</w:t>
            </w:r>
          </w:p>
          <w:p w14:paraId="0C6312E1" w14:textId="77777777" w:rsidR="0078143C" w:rsidRPr="00F6713D" w:rsidRDefault="0078143C" w:rsidP="0078143C">
            <w:pPr>
              <w:spacing w:before="120"/>
            </w:pPr>
            <w:r w:rsidRPr="00F6713D">
              <w:t>1.2.</w:t>
            </w:r>
            <w:r>
              <w:t xml:space="preserve"> </w:t>
            </w:r>
            <w:r w:rsidRPr="00F6713D">
              <w:t>Đối tượng dự tuyển quy định tại mục 1.1 phải đáp ứng các điều kiện sau:</w:t>
            </w:r>
          </w:p>
          <w:p w14:paraId="4FD7FD3B" w14:textId="77777777" w:rsidR="0078143C" w:rsidRPr="00F6713D" w:rsidRDefault="0078143C" w:rsidP="0078143C">
            <w:pPr>
              <w:spacing w:before="120"/>
              <w:rPr>
                <w:lang w:val="vi-VN"/>
              </w:rPr>
            </w:pPr>
            <w:r w:rsidRPr="00F6713D">
              <w:t>a)</w:t>
            </w:r>
            <w:r>
              <w:t xml:space="preserve"> </w:t>
            </w:r>
            <w:r w:rsidRPr="00F6713D">
              <w:t>Đạt ngưỡng đầu vào về chuyên môn, ngoại ngữ và các năng lực khác (nếu có);</w:t>
            </w:r>
          </w:p>
          <w:p w14:paraId="2C1AA2D1" w14:textId="77777777" w:rsidR="0078143C" w:rsidRPr="00F6713D" w:rsidRDefault="0078143C" w:rsidP="0078143C">
            <w:pPr>
              <w:spacing w:before="120"/>
            </w:pPr>
            <w:r w:rsidRPr="00F6713D">
              <w:t>b)</w:t>
            </w:r>
            <w:r>
              <w:t xml:space="preserve"> </w:t>
            </w:r>
            <w:r w:rsidRPr="00F6713D">
              <w:t>Có đủ sức khỏe để học tập theo quy định hiện hành;</w:t>
            </w:r>
          </w:p>
          <w:p w14:paraId="14E4F25D" w14:textId="77777777" w:rsidR="0078143C" w:rsidRPr="00F6713D" w:rsidRDefault="0078143C" w:rsidP="0078143C">
            <w:pPr>
              <w:spacing w:before="120"/>
            </w:pPr>
            <w:r w:rsidRPr="00F6713D">
              <w:t>c)</w:t>
            </w:r>
            <w:r>
              <w:t xml:space="preserve"> </w:t>
            </w:r>
            <w:r w:rsidRPr="00F6713D">
              <w:t>Có đủ thông tin cá nhân, hồ sơ dự tuyển theo quy định. Đối vớ người khuyết tật được cấp có thẩm quyền công nhận bị dị dạng, dị tật, suy giảm khả năng tự lực trong sinh hoạt và học tập thì Chủ nhiệm Khoa xem xét, quyết định cho dự tuyển vào các ngành học phù hợp với tình trạng sức khỏe.</w:t>
            </w:r>
          </w:p>
          <w:p w14:paraId="2E32835F" w14:textId="77777777" w:rsidR="0078143C" w:rsidRPr="00F6713D" w:rsidRDefault="0078143C" w:rsidP="0078143C">
            <w:pPr>
              <w:spacing w:before="120"/>
            </w:pPr>
            <w:r w:rsidRPr="00F6713D">
              <w:t>1</w:t>
            </w:r>
            <w:r w:rsidRPr="00F6713D">
              <w:rPr>
                <w:lang w:val="vi-VN"/>
              </w:rPr>
              <w:t>.3</w:t>
            </w:r>
            <w:r w:rsidRPr="00F6713D">
              <w:t>.</w:t>
            </w:r>
            <w:r>
              <w:t xml:space="preserve"> </w:t>
            </w:r>
            <w:r w:rsidRPr="00F6713D">
              <w:t>Phạm vi tuyển sinh</w:t>
            </w:r>
          </w:p>
          <w:p w14:paraId="62E6A615" w14:textId="77777777" w:rsidR="0078143C" w:rsidRPr="00F6713D" w:rsidRDefault="0078143C" w:rsidP="0078143C">
            <w:pPr>
              <w:spacing w:before="120"/>
            </w:pPr>
            <w:r w:rsidRPr="00F6713D">
              <w:t>Khoa Các khoa học liên ngành – ĐHQGHN tổ chức tuyển sinh trên toàn quốc và quốc tế.</w:t>
            </w:r>
          </w:p>
          <w:p w14:paraId="457E53E9" w14:textId="77777777" w:rsidR="0078143C" w:rsidRDefault="0078143C" w:rsidP="0078143C">
            <w:pPr>
              <w:spacing w:before="120"/>
            </w:pPr>
            <w:r w:rsidRPr="00F6713D">
              <w:t>1</w:t>
            </w:r>
            <w:r w:rsidRPr="00F6713D">
              <w:rPr>
                <w:lang w:val="vi-VN"/>
              </w:rPr>
              <w:t>.4</w:t>
            </w:r>
            <w:r w:rsidRPr="00F6713D">
              <w:t>.</w:t>
            </w:r>
            <w:r>
              <w:t xml:space="preserve"> </w:t>
            </w:r>
            <w:r w:rsidRPr="00F6713D">
              <w:t>Phương thức tuyển sinh</w:t>
            </w:r>
          </w:p>
          <w:p w14:paraId="1A65FB25" w14:textId="77777777" w:rsidR="0078143C" w:rsidRPr="00F6713D" w:rsidRDefault="0078143C" w:rsidP="0078143C">
            <w:pPr>
              <w:spacing w:before="120"/>
            </w:pPr>
            <w:r>
              <w:t>Khoa Các khoa học liên ngành sử dụng 7 phương thức xét tuyển để tuyển sinh các chương trình đào tạo (CTĐT) chuẩn, CTĐT theo Đề án học phí tương ứng với chất lượng đào tạo. Cụ thể như sau:</w:t>
            </w:r>
          </w:p>
          <w:p w14:paraId="55608AB0" w14:textId="77777777" w:rsidR="0078143C" w:rsidRPr="00F6713D" w:rsidRDefault="0078143C" w:rsidP="0078143C">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1: </w:t>
            </w:r>
            <w:r w:rsidRPr="00F6713D">
              <w:rPr>
                <w:sz w:val="24"/>
                <w:szCs w:val="24"/>
              </w:rPr>
              <w:t>Xét</w:t>
            </w:r>
            <w:r w:rsidRPr="00F6713D">
              <w:rPr>
                <w:spacing w:val="1"/>
                <w:sz w:val="24"/>
                <w:szCs w:val="24"/>
              </w:rPr>
              <w:t xml:space="preserve"> </w:t>
            </w:r>
            <w:r w:rsidRPr="00F6713D">
              <w:rPr>
                <w:sz w:val="24"/>
                <w:szCs w:val="24"/>
              </w:rPr>
              <w:t>tuyển</w:t>
            </w:r>
            <w:r w:rsidRPr="00F6713D">
              <w:rPr>
                <w:spacing w:val="4"/>
                <w:sz w:val="24"/>
                <w:szCs w:val="24"/>
              </w:rPr>
              <w:t xml:space="preserve"> </w:t>
            </w:r>
            <w:r w:rsidRPr="00F6713D">
              <w:rPr>
                <w:sz w:val="24"/>
                <w:szCs w:val="24"/>
              </w:rPr>
              <w:t>kết</w:t>
            </w:r>
            <w:r w:rsidRPr="00F6713D">
              <w:rPr>
                <w:spacing w:val="1"/>
                <w:sz w:val="24"/>
                <w:szCs w:val="24"/>
              </w:rPr>
              <w:t xml:space="preserve"> </w:t>
            </w:r>
            <w:r w:rsidRPr="00F6713D">
              <w:rPr>
                <w:sz w:val="24"/>
                <w:szCs w:val="24"/>
              </w:rPr>
              <w:t>quả</w:t>
            </w:r>
            <w:r w:rsidRPr="00F6713D">
              <w:rPr>
                <w:spacing w:val="3"/>
                <w:sz w:val="24"/>
                <w:szCs w:val="24"/>
              </w:rPr>
              <w:t xml:space="preserve"> </w:t>
            </w:r>
            <w:r w:rsidRPr="00F6713D">
              <w:rPr>
                <w:sz w:val="24"/>
                <w:szCs w:val="24"/>
              </w:rPr>
              <w:t>thi</w:t>
            </w:r>
            <w:r w:rsidRPr="00F6713D">
              <w:rPr>
                <w:spacing w:val="3"/>
                <w:sz w:val="24"/>
                <w:szCs w:val="24"/>
              </w:rPr>
              <w:t xml:space="preserve"> </w:t>
            </w:r>
            <w:r w:rsidRPr="00F6713D">
              <w:rPr>
                <w:sz w:val="24"/>
                <w:szCs w:val="24"/>
              </w:rPr>
              <w:t>THPT</w:t>
            </w:r>
            <w:r w:rsidRPr="00F6713D">
              <w:rPr>
                <w:spacing w:val="4"/>
                <w:sz w:val="24"/>
                <w:szCs w:val="24"/>
              </w:rPr>
              <w:t xml:space="preserve"> </w:t>
            </w:r>
            <w:r w:rsidRPr="00F6713D">
              <w:rPr>
                <w:sz w:val="24"/>
                <w:szCs w:val="24"/>
              </w:rPr>
              <w:t>năm</w:t>
            </w:r>
            <w:r w:rsidRPr="00F6713D">
              <w:rPr>
                <w:spacing w:val="-4"/>
                <w:sz w:val="24"/>
                <w:szCs w:val="24"/>
              </w:rPr>
              <w:t xml:space="preserve"> </w:t>
            </w:r>
            <w:r w:rsidRPr="00F6713D">
              <w:rPr>
                <w:sz w:val="24"/>
                <w:szCs w:val="24"/>
              </w:rPr>
              <w:t>2023</w:t>
            </w:r>
            <w:r w:rsidRPr="00F6713D">
              <w:rPr>
                <w:spacing w:val="8"/>
                <w:sz w:val="24"/>
                <w:szCs w:val="24"/>
              </w:rPr>
              <w:t xml:space="preserve"> </w:t>
            </w:r>
            <w:r w:rsidRPr="00F6713D">
              <w:rPr>
                <w:sz w:val="24"/>
                <w:szCs w:val="24"/>
              </w:rPr>
              <w:t>của</w:t>
            </w:r>
            <w:r w:rsidRPr="00F6713D">
              <w:rPr>
                <w:sz w:val="24"/>
                <w:szCs w:val="24"/>
                <w:lang w:val="vi-VN"/>
              </w:rPr>
              <w:t xml:space="preserve"> </w:t>
            </w:r>
            <w:r w:rsidRPr="00F6713D">
              <w:rPr>
                <w:sz w:val="24"/>
                <w:szCs w:val="24"/>
              </w:rPr>
              <w:t>03</w:t>
            </w:r>
            <w:r w:rsidRPr="00F6713D">
              <w:rPr>
                <w:spacing w:val="-1"/>
                <w:sz w:val="24"/>
                <w:szCs w:val="24"/>
              </w:rPr>
              <w:t xml:space="preserve"> </w:t>
            </w:r>
            <w:r w:rsidRPr="00F6713D">
              <w:rPr>
                <w:sz w:val="24"/>
                <w:szCs w:val="24"/>
              </w:rPr>
              <w:t>môn</w:t>
            </w:r>
            <w:r w:rsidRPr="00F6713D">
              <w:rPr>
                <w:spacing w:val="-1"/>
                <w:sz w:val="24"/>
                <w:szCs w:val="24"/>
              </w:rPr>
              <w:t xml:space="preserve"> </w:t>
            </w:r>
            <w:r w:rsidRPr="00F6713D">
              <w:rPr>
                <w:sz w:val="24"/>
                <w:szCs w:val="24"/>
              </w:rPr>
              <w:t>trong tổ</w:t>
            </w:r>
            <w:r w:rsidRPr="00F6713D">
              <w:rPr>
                <w:spacing w:val="-5"/>
                <w:sz w:val="24"/>
                <w:szCs w:val="24"/>
              </w:rPr>
              <w:t xml:space="preserve"> </w:t>
            </w:r>
            <w:r w:rsidRPr="00F6713D">
              <w:rPr>
                <w:sz w:val="24"/>
                <w:szCs w:val="24"/>
              </w:rPr>
              <w:t>hợp</w:t>
            </w:r>
            <w:r w:rsidRPr="00F6713D">
              <w:rPr>
                <w:spacing w:val="-4"/>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z w:val="24"/>
                <w:szCs w:val="24"/>
                <w:lang w:val="vi-VN"/>
              </w:rPr>
              <w:t xml:space="preserve"> </w:t>
            </w:r>
          </w:p>
          <w:p w14:paraId="73B57061" w14:textId="77777777" w:rsidR="0078143C" w:rsidRPr="00F6713D" w:rsidRDefault="0078143C" w:rsidP="0078143C">
            <w:pPr>
              <w:tabs>
                <w:tab w:val="left" w:pos="1050"/>
                <w:tab w:val="left" w:pos="1051"/>
              </w:tabs>
              <w:spacing w:before="150" w:line="360" w:lineRule="auto"/>
              <w:ind w:right="285"/>
            </w:pPr>
            <w:r w:rsidRPr="00F6713D">
              <w:rPr>
                <w:lang w:val="vi-VN"/>
              </w:rPr>
              <w:t xml:space="preserve">+ </w:t>
            </w:r>
            <w:r w:rsidRPr="00F6713D">
              <w:t>Ngưỡng</w:t>
            </w:r>
            <w:r w:rsidRPr="00F6713D">
              <w:rPr>
                <w:spacing w:val="12"/>
              </w:rPr>
              <w:t xml:space="preserve"> </w:t>
            </w:r>
            <w:r w:rsidRPr="00F6713D">
              <w:t>đảm</w:t>
            </w:r>
            <w:r w:rsidRPr="00F6713D">
              <w:rPr>
                <w:spacing w:val="11"/>
              </w:rPr>
              <w:t xml:space="preserve"> </w:t>
            </w:r>
            <w:r w:rsidRPr="00F6713D">
              <w:t>bảo</w:t>
            </w:r>
            <w:r w:rsidRPr="00F6713D">
              <w:rPr>
                <w:spacing w:val="13"/>
              </w:rPr>
              <w:t xml:space="preserve"> </w:t>
            </w:r>
            <w:r w:rsidRPr="00F6713D">
              <w:t>chất</w:t>
            </w:r>
            <w:r w:rsidRPr="00F6713D">
              <w:rPr>
                <w:spacing w:val="24"/>
              </w:rPr>
              <w:t xml:space="preserve"> </w:t>
            </w:r>
            <w:r w:rsidRPr="00F6713D">
              <w:t>lượng</w:t>
            </w:r>
            <w:r w:rsidRPr="00F6713D">
              <w:rPr>
                <w:spacing w:val="13"/>
              </w:rPr>
              <w:t xml:space="preserve"> </w:t>
            </w:r>
            <w:r w:rsidRPr="00F6713D">
              <w:t>đầu</w:t>
            </w:r>
            <w:r w:rsidRPr="00F6713D">
              <w:rPr>
                <w:spacing w:val="13"/>
              </w:rPr>
              <w:t xml:space="preserve"> </w:t>
            </w:r>
            <w:r w:rsidRPr="00F6713D">
              <w:t>vào</w:t>
            </w:r>
            <w:r w:rsidRPr="00F6713D">
              <w:rPr>
                <w:spacing w:val="12"/>
              </w:rPr>
              <w:t xml:space="preserve"> </w:t>
            </w:r>
            <w:r w:rsidRPr="00F6713D">
              <w:t>theo</w:t>
            </w:r>
            <w:r w:rsidRPr="00F6713D">
              <w:rPr>
                <w:spacing w:val="20"/>
              </w:rPr>
              <w:t xml:space="preserve"> </w:t>
            </w:r>
            <w:r w:rsidRPr="00F6713D">
              <w:t>từng</w:t>
            </w:r>
            <w:r w:rsidRPr="00F6713D">
              <w:rPr>
                <w:spacing w:val="13"/>
              </w:rPr>
              <w:t xml:space="preserve"> </w:t>
            </w:r>
            <w:r w:rsidRPr="00F6713D">
              <w:t>tổ</w:t>
            </w:r>
            <w:r w:rsidRPr="00F6713D">
              <w:rPr>
                <w:spacing w:val="15"/>
              </w:rPr>
              <w:t xml:space="preserve"> </w:t>
            </w:r>
            <w:r w:rsidRPr="00F6713D">
              <w:t>hợp</w:t>
            </w:r>
            <w:r w:rsidRPr="00F6713D">
              <w:rPr>
                <w:spacing w:val="17"/>
              </w:rPr>
              <w:t xml:space="preserve"> </w:t>
            </w:r>
            <w:r w:rsidRPr="00F6713D">
              <w:t>xét</w:t>
            </w:r>
            <w:r w:rsidRPr="00F6713D">
              <w:rPr>
                <w:spacing w:val="13"/>
              </w:rPr>
              <w:t xml:space="preserve"> </w:t>
            </w:r>
            <w:r w:rsidRPr="00F6713D">
              <w:t>tuyển</w:t>
            </w:r>
            <w:r w:rsidRPr="00F6713D">
              <w:rPr>
                <w:spacing w:val="18"/>
              </w:rPr>
              <w:t xml:space="preserve"> </w:t>
            </w:r>
            <w:r w:rsidRPr="00F6713D">
              <w:t>do</w:t>
            </w:r>
            <w:r>
              <w:rPr>
                <w:spacing w:val="19"/>
              </w:rPr>
              <w:t xml:space="preserve"> </w:t>
            </w:r>
            <w:r w:rsidRPr="00F6713D">
              <w:t>ĐHQGHN</w:t>
            </w:r>
            <w:r w:rsidRPr="00F6713D">
              <w:rPr>
                <w:spacing w:val="18"/>
              </w:rPr>
              <w:t xml:space="preserve"> </w:t>
            </w:r>
            <w:r w:rsidRPr="00F6713D">
              <w:t>và</w:t>
            </w:r>
            <w:r w:rsidRPr="00F6713D">
              <w:rPr>
                <w:spacing w:val="-62"/>
              </w:rPr>
              <w:t xml:space="preserve"> </w:t>
            </w:r>
            <w:r w:rsidRPr="00F6713D">
              <w:t>Khoa</w:t>
            </w:r>
            <w:r w:rsidRPr="00F6713D">
              <w:rPr>
                <w:spacing w:val="-7"/>
              </w:rPr>
              <w:t xml:space="preserve"> </w:t>
            </w:r>
            <w:r w:rsidRPr="00F6713D">
              <w:t>Các</w:t>
            </w:r>
            <w:r w:rsidRPr="00F6713D">
              <w:rPr>
                <w:spacing w:val="-1"/>
              </w:rPr>
              <w:t xml:space="preserve"> </w:t>
            </w:r>
            <w:r w:rsidRPr="00F6713D">
              <w:t>khoa</w:t>
            </w:r>
            <w:r w:rsidRPr="00F6713D">
              <w:rPr>
                <w:spacing w:val="-1"/>
              </w:rPr>
              <w:t xml:space="preserve"> </w:t>
            </w:r>
            <w:r w:rsidRPr="00F6713D">
              <w:t>học</w:t>
            </w:r>
            <w:r w:rsidRPr="00F6713D">
              <w:rPr>
                <w:spacing w:val="-1"/>
              </w:rPr>
              <w:t xml:space="preserve"> </w:t>
            </w:r>
            <w:r w:rsidRPr="00F6713D">
              <w:t>liên</w:t>
            </w:r>
            <w:r w:rsidRPr="00F6713D">
              <w:rPr>
                <w:spacing w:val="-2"/>
              </w:rPr>
              <w:t xml:space="preserve"> </w:t>
            </w:r>
            <w:r w:rsidRPr="00F6713D">
              <w:t>ngành</w:t>
            </w:r>
            <w:r w:rsidRPr="00F6713D">
              <w:rPr>
                <w:spacing w:val="-1"/>
              </w:rPr>
              <w:t xml:space="preserve"> </w:t>
            </w:r>
            <w:r w:rsidRPr="00F6713D">
              <w:t>quy</w:t>
            </w:r>
            <w:r w:rsidRPr="00F6713D">
              <w:rPr>
                <w:spacing w:val="-13"/>
              </w:rPr>
              <w:t xml:space="preserve"> </w:t>
            </w:r>
            <w:r w:rsidRPr="00F6713D">
              <w:t>định</w:t>
            </w:r>
            <w:r w:rsidRPr="00F6713D">
              <w:rPr>
                <w:spacing w:val="6"/>
              </w:rPr>
              <w:t xml:space="preserve"> </w:t>
            </w:r>
            <w:r w:rsidRPr="00F6713D">
              <w:t>theo</w:t>
            </w:r>
            <w:r w:rsidRPr="00F6713D">
              <w:rPr>
                <w:spacing w:val="7"/>
              </w:rPr>
              <w:t xml:space="preserve"> </w:t>
            </w:r>
            <w:r w:rsidRPr="00F6713D">
              <w:t>năm</w:t>
            </w:r>
            <w:r w:rsidRPr="00F6713D">
              <w:rPr>
                <w:spacing w:val="-10"/>
              </w:rPr>
              <w:t xml:space="preserve"> </w:t>
            </w:r>
            <w:r w:rsidRPr="00F6713D">
              <w:t>dự tuyển.</w:t>
            </w:r>
          </w:p>
          <w:p w14:paraId="12A52F67" w14:textId="77777777" w:rsidR="0078143C" w:rsidRPr="00F6713D" w:rsidRDefault="0078143C" w:rsidP="0078143C">
            <w:pPr>
              <w:tabs>
                <w:tab w:val="left" w:pos="1050"/>
                <w:tab w:val="left" w:pos="1051"/>
              </w:tabs>
              <w:spacing w:line="355" w:lineRule="auto"/>
              <w:ind w:right="292"/>
            </w:pPr>
            <w:r w:rsidRPr="00F6713D">
              <w:rPr>
                <w:w w:val="95"/>
                <w:lang w:val="vi-VN"/>
              </w:rPr>
              <w:t xml:space="preserve">+ </w:t>
            </w:r>
            <w:r w:rsidRPr="00F6713D">
              <w:rPr>
                <w:w w:val="95"/>
              </w:rPr>
              <w:t>Đã</w:t>
            </w:r>
            <w:r w:rsidRPr="00F6713D">
              <w:rPr>
                <w:spacing w:val="7"/>
                <w:w w:val="95"/>
              </w:rPr>
              <w:t xml:space="preserve"> </w:t>
            </w:r>
            <w:r w:rsidRPr="00F6713D">
              <w:rPr>
                <w:w w:val="95"/>
              </w:rPr>
              <w:t>có</w:t>
            </w:r>
            <w:r w:rsidRPr="00F6713D">
              <w:rPr>
                <w:spacing w:val="14"/>
                <w:w w:val="95"/>
              </w:rPr>
              <w:t xml:space="preserve"> </w:t>
            </w:r>
            <w:r w:rsidRPr="00F6713D">
              <w:rPr>
                <w:w w:val="95"/>
              </w:rPr>
              <w:t>bằng</w:t>
            </w:r>
            <w:r w:rsidRPr="00F6713D">
              <w:rPr>
                <w:spacing w:val="11"/>
                <w:w w:val="95"/>
              </w:rPr>
              <w:t xml:space="preserve"> </w:t>
            </w:r>
            <w:r w:rsidRPr="00F6713D">
              <w:rPr>
                <w:w w:val="95"/>
              </w:rPr>
              <w:t>tốt</w:t>
            </w:r>
            <w:r w:rsidRPr="00F6713D">
              <w:rPr>
                <w:spacing w:val="15"/>
                <w:w w:val="95"/>
              </w:rPr>
              <w:t xml:space="preserve"> </w:t>
            </w:r>
            <w:r w:rsidRPr="00F6713D">
              <w:rPr>
                <w:w w:val="95"/>
              </w:rPr>
              <w:t>nghiệp</w:t>
            </w:r>
            <w:r w:rsidRPr="00F6713D">
              <w:rPr>
                <w:spacing w:val="18"/>
                <w:w w:val="95"/>
              </w:rPr>
              <w:t xml:space="preserve"> </w:t>
            </w:r>
            <w:r w:rsidRPr="00F6713D">
              <w:rPr>
                <w:w w:val="95"/>
              </w:rPr>
              <w:t>THPT,</w:t>
            </w:r>
            <w:r w:rsidRPr="00F6713D">
              <w:rPr>
                <w:spacing w:val="12"/>
                <w:w w:val="95"/>
              </w:rPr>
              <w:t xml:space="preserve"> </w:t>
            </w:r>
            <w:r w:rsidRPr="00F6713D">
              <w:rPr>
                <w:w w:val="95"/>
              </w:rPr>
              <w:t>hoặc</w:t>
            </w:r>
            <w:r w:rsidRPr="00F6713D">
              <w:rPr>
                <w:spacing w:val="13"/>
                <w:w w:val="95"/>
              </w:rPr>
              <w:t xml:space="preserve"> </w:t>
            </w:r>
            <w:r w:rsidRPr="00F6713D">
              <w:rPr>
                <w:w w:val="95"/>
              </w:rPr>
              <w:t>hoàn</w:t>
            </w:r>
            <w:r w:rsidRPr="00F6713D">
              <w:rPr>
                <w:spacing w:val="14"/>
                <w:w w:val="95"/>
              </w:rPr>
              <w:t xml:space="preserve"> </w:t>
            </w:r>
            <w:r w:rsidRPr="00F6713D">
              <w:rPr>
                <w:w w:val="95"/>
              </w:rPr>
              <w:t>thành</w:t>
            </w:r>
            <w:r w:rsidRPr="00F6713D">
              <w:rPr>
                <w:spacing w:val="18"/>
                <w:w w:val="95"/>
              </w:rPr>
              <w:t xml:space="preserve"> </w:t>
            </w:r>
            <w:r w:rsidRPr="00F6713D">
              <w:rPr>
                <w:w w:val="95"/>
              </w:rPr>
              <w:t>tốt</w:t>
            </w:r>
            <w:r w:rsidRPr="00F6713D">
              <w:rPr>
                <w:spacing w:val="11"/>
                <w:w w:val="95"/>
              </w:rPr>
              <w:t xml:space="preserve"> </w:t>
            </w:r>
            <w:r w:rsidRPr="00F6713D">
              <w:rPr>
                <w:w w:val="95"/>
              </w:rPr>
              <w:t>nghiệp</w:t>
            </w:r>
            <w:r w:rsidRPr="00F6713D">
              <w:rPr>
                <w:spacing w:val="15"/>
                <w:w w:val="95"/>
              </w:rPr>
              <w:t xml:space="preserve"> </w:t>
            </w:r>
            <w:r w:rsidRPr="00F6713D">
              <w:rPr>
                <w:w w:val="95"/>
              </w:rPr>
              <w:t>kỳ</w:t>
            </w:r>
            <w:r w:rsidRPr="00F6713D">
              <w:rPr>
                <w:spacing w:val="-1"/>
                <w:w w:val="95"/>
              </w:rPr>
              <w:t xml:space="preserve"> </w:t>
            </w:r>
            <w:r w:rsidRPr="00F6713D">
              <w:rPr>
                <w:w w:val="95"/>
              </w:rPr>
              <w:t>thi</w:t>
            </w:r>
            <w:r w:rsidRPr="00F6713D">
              <w:rPr>
                <w:spacing w:val="15"/>
                <w:w w:val="95"/>
              </w:rPr>
              <w:t xml:space="preserve"> </w:t>
            </w:r>
            <w:r w:rsidRPr="00F6713D">
              <w:rPr>
                <w:w w:val="95"/>
              </w:rPr>
              <w:t>THPT</w:t>
            </w:r>
            <w:r w:rsidRPr="00F6713D">
              <w:rPr>
                <w:spacing w:val="22"/>
                <w:w w:val="95"/>
              </w:rPr>
              <w:t xml:space="preserve"> </w:t>
            </w:r>
            <w:r w:rsidRPr="00F6713D">
              <w:rPr>
                <w:w w:val="95"/>
              </w:rPr>
              <w:t>năm</w:t>
            </w:r>
            <w:r w:rsidRPr="00F6713D">
              <w:rPr>
                <w:spacing w:val="12"/>
                <w:w w:val="95"/>
              </w:rPr>
              <w:t xml:space="preserve"> </w:t>
            </w:r>
            <w:r w:rsidRPr="00F6713D">
              <w:rPr>
                <w:w w:val="95"/>
              </w:rPr>
              <w:t>2023</w:t>
            </w:r>
            <w:r w:rsidRPr="00F6713D">
              <w:rPr>
                <w:spacing w:val="12"/>
                <w:w w:val="95"/>
              </w:rPr>
              <w:t xml:space="preserve"> </w:t>
            </w:r>
            <w:r w:rsidRPr="00F6713D">
              <w:rPr>
                <w:w w:val="95"/>
              </w:rPr>
              <w:t>theo</w:t>
            </w:r>
            <w:r w:rsidRPr="00F6713D">
              <w:rPr>
                <w:spacing w:val="-59"/>
                <w:w w:val="95"/>
              </w:rPr>
              <w:t xml:space="preserve"> </w:t>
            </w:r>
            <w:r w:rsidRPr="00F6713D">
              <w:t>ngưỡng</w:t>
            </w:r>
            <w:r w:rsidRPr="00F6713D">
              <w:rPr>
                <w:spacing w:val="-7"/>
              </w:rPr>
              <w:t xml:space="preserve"> </w:t>
            </w:r>
            <w:r w:rsidRPr="00F6713D">
              <w:t>đảm</w:t>
            </w:r>
            <w:r w:rsidRPr="00F6713D">
              <w:rPr>
                <w:spacing w:val="-3"/>
              </w:rPr>
              <w:t xml:space="preserve"> </w:t>
            </w:r>
            <w:r w:rsidRPr="00F6713D">
              <w:t>bảo</w:t>
            </w:r>
            <w:r w:rsidRPr="00F6713D">
              <w:rPr>
                <w:spacing w:val="-2"/>
              </w:rPr>
              <w:t xml:space="preserve"> </w:t>
            </w:r>
            <w:r w:rsidRPr="00F6713D">
              <w:t>chất lượng</w:t>
            </w:r>
            <w:r w:rsidRPr="00F6713D">
              <w:rPr>
                <w:spacing w:val="-1"/>
              </w:rPr>
              <w:t xml:space="preserve"> </w:t>
            </w:r>
            <w:r w:rsidRPr="00F6713D">
              <w:t>theo</w:t>
            </w:r>
            <w:r w:rsidRPr="00F6713D">
              <w:rPr>
                <w:spacing w:val="10"/>
              </w:rPr>
              <w:t xml:space="preserve"> </w:t>
            </w:r>
            <w:r w:rsidRPr="00F6713D">
              <w:t>yêu</w:t>
            </w:r>
            <w:r w:rsidRPr="00F6713D">
              <w:rPr>
                <w:spacing w:val="-1"/>
              </w:rPr>
              <w:t xml:space="preserve"> </w:t>
            </w:r>
            <w:r w:rsidRPr="00F6713D">
              <w:t>cầu</w:t>
            </w:r>
            <w:r w:rsidRPr="00F6713D">
              <w:rPr>
                <w:spacing w:val="1"/>
              </w:rPr>
              <w:t xml:space="preserve"> </w:t>
            </w:r>
            <w:r w:rsidRPr="00F6713D">
              <w:t>của</w:t>
            </w:r>
            <w:r w:rsidRPr="00F6713D">
              <w:rPr>
                <w:spacing w:val="5"/>
              </w:rPr>
              <w:t xml:space="preserve"> </w:t>
            </w:r>
            <w:r w:rsidRPr="00F6713D">
              <w:t>Bộ</w:t>
            </w:r>
            <w:r w:rsidRPr="00F6713D">
              <w:rPr>
                <w:spacing w:val="-4"/>
              </w:rPr>
              <w:t xml:space="preserve"> </w:t>
            </w:r>
            <w:r w:rsidRPr="00F6713D">
              <w:t>Giáo</w:t>
            </w:r>
            <w:r w:rsidRPr="00F6713D">
              <w:rPr>
                <w:spacing w:val="-1"/>
              </w:rPr>
              <w:t xml:space="preserve"> </w:t>
            </w:r>
            <w:r w:rsidRPr="00F6713D">
              <w:t>dục</w:t>
            </w:r>
            <w:r w:rsidRPr="00F6713D">
              <w:rPr>
                <w:spacing w:val="-1"/>
              </w:rPr>
              <w:t xml:space="preserve"> </w:t>
            </w:r>
            <w:r w:rsidRPr="00F6713D">
              <w:t>và</w:t>
            </w:r>
            <w:r w:rsidRPr="00F6713D">
              <w:rPr>
                <w:spacing w:val="-1"/>
              </w:rPr>
              <w:t xml:space="preserve"> </w:t>
            </w:r>
            <w:r w:rsidRPr="00F6713D">
              <w:t>Đào</w:t>
            </w:r>
            <w:r w:rsidRPr="00F6713D">
              <w:rPr>
                <w:spacing w:val="-1"/>
              </w:rPr>
              <w:t xml:space="preserve"> </w:t>
            </w:r>
            <w:r w:rsidRPr="00F6713D">
              <w:t>tạo.</w:t>
            </w:r>
          </w:p>
          <w:p w14:paraId="66184720" w14:textId="77777777" w:rsidR="0078143C" w:rsidRPr="00F6713D" w:rsidRDefault="0078143C" w:rsidP="0078143C">
            <w:pPr>
              <w:tabs>
                <w:tab w:val="left" w:pos="1050"/>
                <w:tab w:val="left" w:pos="1051"/>
              </w:tabs>
              <w:spacing w:before="9" w:line="362" w:lineRule="auto"/>
              <w:ind w:right="282"/>
            </w:pPr>
            <w:r w:rsidRPr="00F6713D">
              <w:rPr>
                <w:lang w:val="vi-VN"/>
              </w:rPr>
              <w:t xml:space="preserve">+ </w:t>
            </w:r>
            <w:r w:rsidRPr="00F6713D">
              <w:t>Có</w:t>
            </w:r>
            <w:r w:rsidRPr="00F6713D">
              <w:rPr>
                <w:spacing w:val="9"/>
              </w:rPr>
              <w:t xml:space="preserve"> </w:t>
            </w:r>
            <w:r w:rsidRPr="00F6713D">
              <w:t>tổng</w:t>
            </w:r>
            <w:r w:rsidRPr="00F6713D">
              <w:rPr>
                <w:spacing w:val="15"/>
              </w:rPr>
              <w:t xml:space="preserve"> </w:t>
            </w:r>
            <w:r w:rsidRPr="00F6713D">
              <w:t>điểm</w:t>
            </w:r>
            <w:r w:rsidRPr="00F6713D">
              <w:rPr>
                <w:spacing w:val="11"/>
              </w:rPr>
              <w:t xml:space="preserve"> </w:t>
            </w:r>
            <w:r w:rsidRPr="00F6713D">
              <w:t>của</w:t>
            </w:r>
            <w:r w:rsidRPr="00F6713D">
              <w:rPr>
                <w:spacing w:val="13"/>
              </w:rPr>
              <w:t xml:space="preserve"> </w:t>
            </w:r>
            <w:r w:rsidRPr="00F6713D">
              <w:t>03</w:t>
            </w:r>
            <w:r w:rsidRPr="00F6713D">
              <w:rPr>
                <w:spacing w:val="13"/>
              </w:rPr>
              <w:t xml:space="preserve"> </w:t>
            </w:r>
            <w:r w:rsidRPr="00F6713D">
              <w:t>bài</w:t>
            </w:r>
            <w:r w:rsidRPr="00F6713D">
              <w:rPr>
                <w:spacing w:val="10"/>
              </w:rPr>
              <w:t xml:space="preserve"> </w:t>
            </w:r>
            <w:r w:rsidRPr="00F6713D">
              <w:t>thi/</w:t>
            </w:r>
            <w:r w:rsidRPr="00F6713D">
              <w:rPr>
                <w:spacing w:val="18"/>
              </w:rPr>
              <w:t xml:space="preserve"> </w:t>
            </w:r>
            <w:r w:rsidRPr="00F6713D">
              <w:t>môn</w:t>
            </w:r>
            <w:r w:rsidRPr="00F6713D">
              <w:rPr>
                <w:spacing w:val="13"/>
              </w:rPr>
              <w:t xml:space="preserve"> </w:t>
            </w:r>
            <w:r w:rsidRPr="00F6713D">
              <w:t>thi</w:t>
            </w:r>
            <w:r w:rsidRPr="00F6713D">
              <w:rPr>
                <w:spacing w:val="18"/>
              </w:rPr>
              <w:t xml:space="preserve"> </w:t>
            </w:r>
            <w:r w:rsidRPr="00F6713D">
              <w:t>tốt</w:t>
            </w:r>
            <w:r w:rsidRPr="00F6713D">
              <w:rPr>
                <w:spacing w:val="12"/>
              </w:rPr>
              <w:t xml:space="preserve"> </w:t>
            </w:r>
            <w:r w:rsidRPr="00F6713D">
              <w:t>nghiệp</w:t>
            </w:r>
            <w:r w:rsidRPr="00F6713D">
              <w:rPr>
                <w:spacing w:val="16"/>
              </w:rPr>
              <w:t xml:space="preserve"> </w:t>
            </w:r>
            <w:r w:rsidRPr="00F6713D">
              <w:t>THPT</w:t>
            </w:r>
            <w:r w:rsidRPr="00F6713D">
              <w:rPr>
                <w:spacing w:val="11"/>
              </w:rPr>
              <w:t xml:space="preserve"> </w:t>
            </w:r>
            <w:r w:rsidRPr="00F6713D">
              <w:t>năm</w:t>
            </w:r>
            <w:r w:rsidRPr="00F6713D">
              <w:rPr>
                <w:spacing w:val="11"/>
              </w:rPr>
              <w:t xml:space="preserve"> </w:t>
            </w:r>
            <w:r w:rsidRPr="00F6713D">
              <w:t>2023</w:t>
            </w:r>
            <w:r w:rsidRPr="00F6713D">
              <w:rPr>
                <w:spacing w:val="11"/>
              </w:rPr>
              <w:t xml:space="preserve"> </w:t>
            </w:r>
            <w:r w:rsidRPr="00F6713D">
              <w:t>thuộc</w:t>
            </w:r>
            <w:r w:rsidRPr="00F6713D">
              <w:rPr>
                <w:spacing w:val="11"/>
              </w:rPr>
              <w:t xml:space="preserve"> </w:t>
            </w:r>
            <w:r w:rsidRPr="00F6713D">
              <w:t>tổ</w:t>
            </w:r>
            <w:r w:rsidRPr="00F6713D">
              <w:rPr>
                <w:spacing w:val="12"/>
              </w:rPr>
              <w:t xml:space="preserve"> </w:t>
            </w:r>
            <w:r w:rsidRPr="00F6713D">
              <w:t>hợp</w:t>
            </w:r>
            <w:r w:rsidRPr="00F6713D">
              <w:rPr>
                <w:spacing w:val="13"/>
              </w:rPr>
              <w:t xml:space="preserve"> </w:t>
            </w:r>
            <w:r w:rsidRPr="00F6713D">
              <w:t>xét</w:t>
            </w:r>
            <w:r w:rsidRPr="00F6713D">
              <w:rPr>
                <w:spacing w:val="-62"/>
              </w:rPr>
              <w:t xml:space="preserve"> </w:t>
            </w:r>
            <w:r w:rsidRPr="00F6713D">
              <w:t>tuyển</w:t>
            </w:r>
            <w:r w:rsidRPr="00F6713D">
              <w:rPr>
                <w:spacing w:val="-6"/>
              </w:rPr>
              <w:t xml:space="preserve"> </w:t>
            </w:r>
            <w:r w:rsidRPr="00F6713D">
              <w:t>vào</w:t>
            </w:r>
            <w:r w:rsidRPr="00F6713D">
              <w:rPr>
                <w:spacing w:val="-3"/>
              </w:rPr>
              <w:t xml:space="preserve"> </w:t>
            </w:r>
            <w:r w:rsidRPr="00F6713D">
              <w:t>các</w:t>
            </w:r>
            <w:r w:rsidRPr="00F6713D">
              <w:rPr>
                <w:spacing w:val="-2"/>
              </w:rPr>
              <w:t xml:space="preserve"> </w:t>
            </w:r>
            <w:r w:rsidRPr="00F6713D">
              <w:t>ngành</w:t>
            </w:r>
            <w:r w:rsidRPr="00F6713D">
              <w:rPr>
                <w:spacing w:val="3"/>
              </w:rPr>
              <w:t xml:space="preserve"> </w:t>
            </w:r>
            <w:r w:rsidRPr="00F6713D">
              <w:t>của</w:t>
            </w:r>
            <w:r w:rsidRPr="00F6713D">
              <w:rPr>
                <w:spacing w:val="-1"/>
              </w:rPr>
              <w:t xml:space="preserve"> </w:t>
            </w:r>
            <w:r w:rsidRPr="00F6713D">
              <w:t>Khoa</w:t>
            </w:r>
            <w:r w:rsidRPr="00F6713D">
              <w:rPr>
                <w:spacing w:val="-5"/>
              </w:rPr>
              <w:t xml:space="preserve"> </w:t>
            </w:r>
            <w:r w:rsidRPr="00F6713D">
              <w:t>và</w:t>
            </w:r>
            <w:r w:rsidRPr="00F6713D">
              <w:rPr>
                <w:spacing w:val="-1"/>
              </w:rPr>
              <w:t xml:space="preserve"> </w:t>
            </w:r>
            <w:r w:rsidRPr="00F6713D">
              <w:t>đạt</w:t>
            </w:r>
            <w:r w:rsidRPr="00F6713D">
              <w:rPr>
                <w:spacing w:val="3"/>
              </w:rPr>
              <w:t xml:space="preserve"> </w:t>
            </w:r>
            <w:r w:rsidRPr="00F6713D">
              <w:t>mức</w:t>
            </w:r>
            <w:r w:rsidRPr="00F6713D">
              <w:rPr>
                <w:spacing w:val="-2"/>
              </w:rPr>
              <w:t xml:space="preserve"> </w:t>
            </w:r>
            <w:r w:rsidRPr="00F6713D">
              <w:t>điểm</w:t>
            </w:r>
            <w:r w:rsidRPr="00F6713D">
              <w:rPr>
                <w:spacing w:val="-8"/>
              </w:rPr>
              <w:t xml:space="preserve"> </w:t>
            </w:r>
            <w:r w:rsidRPr="00F6713D">
              <w:t>trúng tuyển</w:t>
            </w:r>
            <w:r w:rsidRPr="00F6713D">
              <w:rPr>
                <w:spacing w:val="-1"/>
              </w:rPr>
              <w:t xml:space="preserve"> </w:t>
            </w:r>
            <w:r w:rsidRPr="00F6713D">
              <w:t>theo</w:t>
            </w:r>
            <w:r w:rsidRPr="00F6713D">
              <w:rPr>
                <w:spacing w:val="-1"/>
              </w:rPr>
              <w:t xml:space="preserve"> </w:t>
            </w:r>
            <w:r w:rsidRPr="00F6713D">
              <w:t>quy</w:t>
            </w:r>
            <w:r w:rsidRPr="00F6713D">
              <w:rPr>
                <w:spacing w:val="-5"/>
              </w:rPr>
              <w:t xml:space="preserve"> </w:t>
            </w:r>
            <w:r w:rsidRPr="00F6713D">
              <w:t>định</w:t>
            </w:r>
            <w:r w:rsidRPr="00F6713D">
              <w:rPr>
                <w:spacing w:val="-7"/>
              </w:rPr>
              <w:t xml:space="preserve"> </w:t>
            </w:r>
            <w:r w:rsidRPr="00F6713D">
              <w:t>xét</w:t>
            </w:r>
            <w:r w:rsidRPr="00F6713D">
              <w:rPr>
                <w:spacing w:val="-1"/>
              </w:rPr>
              <w:t xml:space="preserve"> </w:t>
            </w:r>
            <w:r w:rsidRPr="00F6713D">
              <w:t>tuyển.</w:t>
            </w:r>
          </w:p>
          <w:p w14:paraId="4C6D861E" w14:textId="77777777" w:rsidR="0078143C" w:rsidRPr="00F6713D" w:rsidRDefault="0078143C" w:rsidP="0078143C">
            <w:pPr>
              <w:pStyle w:val="TableParagraph"/>
              <w:spacing w:line="293" w:lineRule="exact"/>
              <w:rPr>
                <w:sz w:val="24"/>
                <w:szCs w:val="24"/>
                <w:lang w:val="vi-VN"/>
              </w:rPr>
            </w:pPr>
          </w:p>
          <w:p w14:paraId="20BF1188"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2: </w:t>
            </w:r>
            <w:r w:rsidRPr="00F6713D">
              <w:rPr>
                <w:sz w:val="24"/>
                <w:szCs w:val="24"/>
              </w:rPr>
              <w:t>Xét</w:t>
            </w:r>
            <w:r w:rsidRPr="00F6713D">
              <w:rPr>
                <w:spacing w:val="-14"/>
                <w:sz w:val="24"/>
                <w:szCs w:val="24"/>
              </w:rPr>
              <w:t xml:space="preserve"> </w:t>
            </w:r>
            <w:r w:rsidRPr="00F6713D">
              <w:rPr>
                <w:sz w:val="24"/>
                <w:szCs w:val="24"/>
              </w:rPr>
              <w:t>tuyển</w:t>
            </w:r>
            <w:r w:rsidRPr="00F6713D">
              <w:rPr>
                <w:spacing w:val="-12"/>
                <w:sz w:val="24"/>
                <w:szCs w:val="24"/>
              </w:rPr>
              <w:t xml:space="preserve"> </w:t>
            </w:r>
            <w:r w:rsidRPr="00F6713D">
              <w:rPr>
                <w:sz w:val="24"/>
                <w:szCs w:val="24"/>
              </w:rPr>
              <w:t>kết</w:t>
            </w:r>
            <w:r w:rsidRPr="00F6713D">
              <w:rPr>
                <w:spacing w:val="-11"/>
                <w:sz w:val="24"/>
                <w:szCs w:val="24"/>
              </w:rPr>
              <w:t xml:space="preserve"> </w:t>
            </w:r>
            <w:r w:rsidRPr="00F6713D">
              <w:rPr>
                <w:sz w:val="24"/>
                <w:szCs w:val="24"/>
              </w:rPr>
              <w:t>quả</w:t>
            </w:r>
            <w:r w:rsidRPr="00F6713D">
              <w:rPr>
                <w:spacing w:val="-13"/>
                <w:sz w:val="24"/>
                <w:szCs w:val="24"/>
              </w:rPr>
              <w:t xml:space="preserve"> </w:t>
            </w:r>
            <w:r w:rsidRPr="00F6713D">
              <w:rPr>
                <w:sz w:val="24"/>
                <w:szCs w:val="24"/>
              </w:rPr>
              <w:t>bài</w:t>
            </w:r>
            <w:r w:rsidRPr="00F6713D">
              <w:rPr>
                <w:spacing w:val="-11"/>
                <w:sz w:val="24"/>
                <w:szCs w:val="24"/>
              </w:rPr>
              <w:t xml:space="preserve"> </w:t>
            </w:r>
            <w:r w:rsidRPr="00F6713D">
              <w:rPr>
                <w:sz w:val="24"/>
                <w:szCs w:val="24"/>
              </w:rPr>
              <w:t>thi</w:t>
            </w:r>
            <w:r w:rsidRPr="00F6713D">
              <w:rPr>
                <w:spacing w:val="-13"/>
                <w:sz w:val="24"/>
                <w:szCs w:val="24"/>
              </w:rPr>
              <w:t xml:space="preserve"> </w:t>
            </w:r>
            <w:r w:rsidRPr="00F6713D">
              <w:rPr>
                <w:sz w:val="24"/>
                <w:szCs w:val="24"/>
              </w:rPr>
              <w:t>Đánh</w:t>
            </w:r>
            <w:r w:rsidRPr="00F6713D">
              <w:rPr>
                <w:spacing w:val="-13"/>
                <w:sz w:val="24"/>
                <w:szCs w:val="24"/>
              </w:rPr>
              <w:t xml:space="preserve"> </w:t>
            </w:r>
            <w:r w:rsidRPr="00F6713D">
              <w:rPr>
                <w:sz w:val="24"/>
                <w:szCs w:val="24"/>
              </w:rPr>
              <w:t>giá</w:t>
            </w:r>
            <w:r w:rsidRPr="00F6713D">
              <w:rPr>
                <w:spacing w:val="-13"/>
                <w:sz w:val="24"/>
                <w:szCs w:val="24"/>
              </w:rPr>
              <w:t xml:space="preserve"> </w:t>
            </w:r>
            <w:r w:rsidRPr="00F6713D">
              <w:rPr>
                <w:sz w:val="24"/>
                <w:szCs w:val="24"/>
              </w:rPr>
              <w:t>năng</w:t>
            </w:r>
            <w:r w:rsidRPr="00F6713D">
              <w:rPr>
                <w:spacing w:val="-13"/>
                <w:sz w:val="24"/>
                <w:szCs w:val="24"/>
              </w:rPr>
              <w:t xml:space="preserve"> </w:t>
            </w:r>
            <w:r w:rsidRPr="00F6713D">
              <w:rPr>
                <w:sz w:val="24"/>
                <w:szCs w:val="24"/>
              </w:rPr>
              <w:t>lực</w:t>
            </w:r>
            <w:r w:rsidRPr="00F6713D">
              <w:rPr>
                <w:sz w:val="24"/>
                <w:szCs w:val="24"/>
                <w:lang w:val="vi-VN"/>
              </w:rPr>
              <w:t xml:space="preserve"> </w:t>
            </w:r>
            <w:r w:rsidRPr="00F6713D">
              <w:rPr>
                <w:sz w:val="24"/>
                <w:szCs w:val="24"/>
              </w:rPr>
              <w:t>(HSA)</w:t>
            </w:r>
            <w:r w:rsidRPr="00F6713D">
              <w:rPr>
                <w:spacing w:val="-4"/>
                <w:sz w:val="24"/>
                <w:szCs w:val="24"/>
              </w:rPr>
              <w:t xml:space="preserve"> </w:t>
            </w:r>
            <w:r w:rsidRPr="00F6713D">
              <w:rPr>
                <w:sz w:val="24"/>
                <w:szCs w:val="24"/>
              </w:rPr>
              <w:t>do</w:t>
            </w:r>
            <w:r w:rsidRPr="00F6713D">
              <w:rPr>
                <w:spacing w:val="1"/>
                <w:sz w:val="24"/>
                <w:szCs w:val="24"/>
              </w:rPr>
              <w:t xml:space="preserve"> </w:t>
            </w:r>
            <w:r w:rsidRPr="00F6713D">
              <w:rPr>
                <w:sz w:val="24"/>
                <w:szCs w:val="24"/>
              </w:rPr>
              <w:t>ĐHQGHN</w:t>
            </w:r>
            <w:r w:rsidRPr="00F6713D">
              <w:rPr>
                <w:spacing w:val="-2"/>
                <w:sz w:val="24"/>
                <w:szCs w:val="24"/>
              </w:rPr>
              <w:t xml:space="preserve"> </w:t>
            </w:r>
            <w:r w:rsidRPr="00F6713D">
              <w:rPr>
                <w:sz w:val="24"/>
                <w:szCs w:val="24"/>
              </w:rPr>
              <w:t>tổ</w:t>
            </w:r>
            <w:r w:rsidRPr="00F6713D">
              <w:rPr>
                <w:spacing w:val="-6"/>
                <w:sz w:val="24"/>
                <w:szCs w:val="24"/>
              </w:rPr>
              <w:t xml:space="preserve"> </w:t>
            </w:r>
            <w:r w:rsidRPr="00F6713D">
              <w:rPr>
                <w:sz w:val="24"/>
                <w:szCs w:val="24"/>
              </w:rPr>
              <w:t>chức</w:t>
            </w:r>
            <w:r w:rsidRPr="00F6713D">
              <w:rPr>
                <w:spacing w:val="-2"/>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p>
          <w:p w14:paraId="5D103FB5"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w:t>
            </w:r>
            <w:r w:rsidRPr="00F6713D">
              <w:rPr>
                <w:sz w:val="24"/>
                <w:szCs w:val="24"/>
              </w:rPr>
              <w:t>Thí sinh có kết quả thi ĐGNL học sinh THPT do ĐHQGHN tổ chức năm 2023 đạt tối thiểu 80/150 điểm trở lên.</w:t>
            </w:r>
          </w:p>
          <w:p w14:paraId="5368F086" w14:textId="77777777" w:rsidR="0078143C" w:rsidRPr="00F6713D" w:rsidRDefault="0078143C" w:rsidP="0078143C">
            <w:pPr>
              <w:pStyle w:val="TableParagraph"/>
              <w:spacing w:line="293" w:lineRule="exact"/>
              <w:ind w:left="112"/>
              <w:rPr>
                <w:sz w:val="24"/>
                <w:szCs w:val="24"/>
                <w:lang w:val="vi-VN"/>
              </w:rPr>
            </w:pPr>
          </w:p>
          <w:p w14:paraId="7BE0227D"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3: </w:t>
            </w:r>
            <w:r w:rsidRPr="00F6713D">
              <w:rPr>
                <w:sz w:val="24"/>
                <w:szCs w:val="24"/>
              </w:rPr>
              <w:t>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10"/>
                <w:sz w:val="24"/>
                <w:szCs w:val="24"/>
              </w:rPr>
              <w:t xml:space="preserve"> </w:t>
            </w:r>
            <w:r w:rsidRPr="00F6713D">
              <w:rPr>
                <w:sz w:val="24"/>
                <w:szCs w:val="24"/>
              </w:rPr>
              <w:t>ưu</w:t>
            </w:r>
            <w:r w:rsidRPr="00F6713D">
              <w:rPr>
                <w:spacing w:val="-10"/>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7"/>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9"/>
                <w:sz w:val="24"/>
                <w:szCs w:val="24"/>
              </w:rPr>
              <w:t xml:space="preserve"> </w:t>
            </w:r>
            <w:r w:rsidRPr="00F6713D">
              <w:rPr>
                <w:sz w:val="24"/>
                <w:szCs w:val="24"/>
              </w:rPr>
              <w:t>quy</w:t>
            </w:r>
            <w:r w:rsidRPr="00F6713D">
              <w:rPr>
                <w:sz w:val="24"/>
                <w:szCs w:val="24"/>
                <w:lang w:val="vi-VN"/>
              </w:rPr>
              <w:t xml:space="preserve"> </w:t>
            </w:r>
            <w:r w:rsidRPr="00F6713D">
              <w:rPr>
                <w:spacing w:val="-62"/>
                <w:sz w:val="24"/>
                <w:szCs w:val="24"/>
              </w:rPr>
              <w:t xml:space="preserve"> </w:t>
            </w:r>
            <w:r w:rsidRPr="00F6713D">
              <w:rPr>
                <w:spacing w:val="-62"/>
                <w:sz w:val="24"/>
                <w:szCs w:val="24"/>
                <w:lang w:val="vi-VN"/>
              </w:rPr>
              <w:t xml:space="preserve"> </w:t>
            </w:r>
            <w:r w:rsidRPr="00F6713D">
              <w:rPr>
                <w:sz w:val="24"/>
                <w:szCs w:val="24"/>
              </w:rPr>
              <w:t>định</w:t>
            </w:r>
            <w:r w:rsidRPr="00F6713D">
              <w:rPr>
                <w:spacing w:val="-7"/>
                <w:sz w:val="24"/>
                <w:szCs w:val="24"/>
              </w:rPr>
              <w:t xml:space="preserve"> </w:t>
            </w:r>
            <w:r w:rsidRPr="00F6713D">
              <w:rPr>
                <w:sz w:val="24"/>
                <w:szCs w:val="24"/>
              </w:rPr>
              <w:t>của</w:t>
            </w:r>
            <w:r w:rsidRPr="00F6713D">
              <w:rPr>
                <w:spacing w:val="2"/>
                <w:sz w:val="24"/>
                <w:szCs w:val="24"/>
              </w:rPr>
              <w:t xml:space="preserve"> </w:t>
            </w:r>
            <w:r w:rsidRPr="00F6713D">
              <w:rPr>
                <w:sz w:val="24"/>
                <w:szCs w:val="24"/>
              </w:rPr>
              <w:t>Bộ Giáo dục và Đào tạo (GD&amp;ĐT)</w:t>
            </w:r>
          </w:p>
          <w:p w14:paraId="6097FF22" w14:textId="77777777" w:rsidR="0078143C" w:rsidRPr="00F6713D" w:rsidRDefault="0078143C" w:rsidP="0078143C">
            <w:pPr>
              <w:pStyle w:val="TableParagraph"/>
              <w:spacing w:line="293" w:lineRule="exact"/>
              <w:rPr>
                <w:sz w:val="24"/>
                <w:szCs w:val="24"/>
                <w:lang w:val="vi-VN"/>
              </w:rPr>
            </w:pPr>
            <w:r w:rsidRPr="00F6713D">
              <w:rPr>
                <w:sz w:val="24"/>
                <w:szCs w:val="24"/>
                <w:lang w:val="vi-VN"/>
              </w:rPr>
              <w:t>+</w:t>
            </w:r>
            <w:r w:rsidRPr="00F6713D">
              <w:rPr>
                <w:sz w:val="24"/>
                <w:szCs w:val="24"/>
              </w:rPr>
              <w:t xml:space="preserve"> 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Bộ</w:t>
            </w:r>
            <w:r w:rsidRPr="00F6713D">
              <w:rPr>
                <w:spacing w:val="6"/>
                <w:sz w:val="24"/>
                <w:szCs w:val="24"/>
              </w:rPr>
              <w:t xml:space="preserve"> </w:t>
            </w:r>
            <w:r w:rsidRPr="00F6713D">
              <w:rPr>
                <w:sz w:val="24"/>
                <w:szCs w:val="24"/>
              </w:rPr>
              <w:t>Giáo</w:t>
            </w:r>
            <w:r w:rsidRPr="00F6713D">
              <w:rPr>
                <w:sz w:val="24"/>
                <w:szCs w:val="24"/>
                <w:lang w:val="vi-VN"/>
              </w:rPr>
              <w:t xml:space="preserve"> dục và Đào tạo</w:t>
            </w:r>
          </w:p>
          <w:p w14:paraId="4223A094" w14:textId="77777777" w:rsidR="0078143C" w:rsidRPr="00F6713D" w:rsidRDefault="0078143C" w:rsidP="0078143C">
            <w:pPr>
              <w:pStyle w:val="TableParagraph"/>
              <w:spacing w:line="293" w:lineRule="exact"/>
              <w:rPr>
                <w:sz w:val="24"/>
                <w:szCs w:val="24"/>
                <w:lang w:val="vi-VN"/>
              </w:rPr>
            </w:pPr>
          </w:p>
          <w:p w14:paraId="6BD436D0" w14:textId="77777777" w:rsidR="0078143C" w:rsidRPr="00F6713D" w:rsidRDefault="0078143C" w:rsidP="0078143C">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4:</w:t>
            </w:r>
            <w:r w:rsidRPr="00F6713D">
              <w:rPr>
                <w:sz w:val="24"/>
                <w:szCs w:val="24"/>
              </w:rPr>
              <w:t xml:space="preserve"> 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9"/>
                <w:sz w:val="24"/>
                <w:szCs w:val="24"/>
              </w:rPr>
              <w:t xml:space="preserve"> </w:t>
            </w:r>
            <w:r w:rsidRPr="00F6713D">
              <w:rPr>
                <w:sz w:val="24"/>
                <w:szCs w:val="24"/>
              </w:rPr>
              <w:t>ưu</w:t>
            </w:r>
            <w:r w:rsidRPr="00F6713D">
              <w:rPr>
                <w:spacing w:val="-11"/>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8"/>
                <w:sz w:val="24"/>
                <w:szCs w:val="24"/>
              </w:rPr>
              <w:t xml:space="preserve"> </w:t>
            </w:r>
            <w:r w:rsidRPr="00F6713D">
              <w:rPr>
                <w:sz w:val="24"/>
                <w:szCs w:val="24"/>
              </w:rPr>
              <w:t>quy</w:t>
            </w:r>
            <w:r w:rsidRPr="00F6713D">
              <w:rPr>
                <w:sz w:val="24"/>
                <w:szCs w:val="24"/>
                <w:lang w:val="vi-VN"/>
              </w:rPr>
              <w:t xml:space="preserve"> </w:t>
            </w:r>
            <w:r w:rsidRPr="00F6713D">
              <w:rPr>
                <w:sz w:val="24"/>
                <w:szCs w:val="24"/>
              </w:rPr>
              <w:t>định</w:t>
            </w:r>
            <w:r w:rsidRPr="00F6713D">
              <w:rPr>
                <w:spacing w:val="-9"/>
                <w:sz w:val="24"/>
                <w:szCs w:val="24"/>
              </w:rPr>
              <w:t xml:space="preserve"> </w:t>
            </w:r>
            <w:r w:rsidRPr="00F6713D">
              <w:rPr>
                <w:sz w:val="24"/>
                <w:szCs w:val="24"/>
              </w:rPr>
              <w:t>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w:t>
            </w:r>
          </w:p>
          <w:p w14:paraId="4747BCBA" w14:textId="77777777" w:rsidR="0078143C" w:rsidRPr="00F6713D" w:rsidRDefault="0078143C" w:rsidP="0078143C">
            <w:pPr>
              <w:pStyle w:val="TableParagraph"/>
              <w:spacing w:line="293" w:lineRule="exact"/>
              <w:rPr>
                <w:sz w:val="24"/>
                <w:szCs w:val="24"/>
                <w:lang w:val="vi-VN"/>
              </w:rPr>
            </w:pPr>
            <w:r w:rsidRPr="00F6713D">
              <w:rPr>
                <w:sz w:val="24"/>
                <w:szCs w:val="24"/>
                <w:lang w:val="vi-VN"/>
              </w:rPr>
              <w:t xml:space="preserve">+ </w:t>
            </w:r>
            <w:r w:rsidRPr="00F6713D">
              <w:rPr>
                <w:sz w:val="24"/>
                <w:szCs w:val="24"/>
              </w:rPr>
              <w:t>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Đại</w:t>
            </w:r>
            <w:r w:rsidRPr="00F6713D">
              <w:rPr>
                <w:sz w:val="24"/>
                <w:szCs w:val="24"/>
                <w:lang w:val="vi-VN"/>
              </w:rPr>
              <w:t xml:space="preserve"> học Quốc gia Hà Nội</w:t>
            </w:r>
          </w:p>
          <w:p w14:paraId="26200C74" w14:textId="77777777" w:rsidR="0078143C" w:rsidRPr="00F6713D" w:rsidRDefault="0078143C" w:rsidP="0078143C">
            <w:pPr>
              <w:pStyle w:val="TableParagraph"/>
              <w:spacing w:line="293" w:lineRule="exact"/>
              <w:rPr>
                <w:sz w:val="24"/>
                <w:szCs w:val="24"/>
                <w:lang w:val="vi-VN"/>
              </w:rPr>
            </w:pPr>
          </w:p>
          <w:p w14:paraId="368A92A9" w14:textId="77777777" w:rsidR="0078143C" w:rsidRPr="00F6713D" w:rsidRDefault="0078143C" w:rsidP="0078143C">
            <w:pPr>
              <w:pStyle w:val="TableParagraph"/>
              <w:spacing w:line="293" w:lineRule="exact"/>
              <w:rPr>
                <w:w w:val="95"/>
                <w:sz w:val="24"/>
                <w:szCs w:val="24"/>
              </w:rPr>
            </w:pPr>
            <w:r w:rsidRPr="00F6713D">
              <w:rPr>
                <w:sz w:val="24"/>
                <w:szCs w:val="24"/>
                <w:lang w:val="vi-VN"/>
              </w:rPr>
              <w:t xml:space="preserve">Phương thức 5: </w:t>
            </w:r>
            <w:r w:rsidRPr="00F6713D">
              <w:rPr>
                <w:sz w:val="24"/>
                <w:szCs w:val="24"/>
              </w:rPr>
              <w:t>Xét</w:t>
            </w:r>
            <w:r w:rsidRPr="00F6713D">
              <w:rPr>
                <w:spacing w:val="24"/>
                <w:sz w:val="24"/>
                <w:szCs w:val="24"/>
              </w:rPr>
              <w:t xml:space="preserve"> </w:t>
            </w:r>
            <w:r w:rsidRPr="00F6713D">
              <w:rPr>
                <w:sz w:val="24"/>
                <w:szCs w:val="24"/>
              </w:rPr>
              <w:t>tuyển</w:t>
            </w:r>
            <w:r w:rsidRPr="00F6713D">
              <w:rPr>
                <w:spacing w:val="33"/>
                <w:sz w:val="24"/>
                <w:szCs w:val="24"/>
              </w:rPr>
              <w:t xml:space="preserve"> </w:t>
            </w:r>
            <w:r w:rsidRPr="00F6713D">
              <w:rPr>
                <w:sz w:val="24"/>
                <w:szCs w:val="24"/>
              </w:rPr>
              <w:t>kết</w:t>
            </w:r>
            <w:r w:rsidRPr="00F6713D">
              <w:rPr>
                <w:spacing w:val="30"/>
                <w:sz w:val="24"/>
                <w:szCs w:val="24"/>
              </w:rPr>
              <w:t xml:space="preserve"> </w:t>
            </w:r>
            <w:r w:rsidRPr="00F6713D">
              <w:rPr>
                <w:sz w:val="24"/>
                <w:szCs w:val="24"/>
              </w:rPr>
              <w:t>quả</w:t>
            </w:r>
            <w:r w:rsidRPr="00F6713D">
              <w:rPr>
                <w:spacing w:val="30"/>
                <w:sz w:val="24"/>
                <w:szCs w:val="24"/>
              </w:rPr>
              <w:t xml:space="preserve"> </w:t>
            </w:r>
            <w:r w:rsidRPr="00F6713D">
              <w:rPr>
                <w:sz w:val="24"/>
                <w:szCs w:val="24"/>
              </w:rPr>
              <w:t>trong</w:t>
            </w:r>
            <w:r w:rsidRPr="00F6713D">
              <w:rPr>
                <w:spacing w:val="30"/>
                <w:sz w:val="24"/>
                <w:szCs w:val="24"/>
              </w:rPr>
              <w:t xml:space="preserve"> </w:t>
            </w:r>
            <w:r w:rsidRPr="00F6713D">
              <w:rPr>
                <w:sz w:val="24"/>
                <w:szCs w:val="24"/>
              </w:rPr>
              <w:t>các</w:t>
            </w:r>
            <w:r w:rsidRPr="00F6713D">
              <w:rPr>
                <w:spacing w:val="30"/>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27"/>
                <w:sz w:val="24"/>
                <w:szCs w:val="24"/>
              </w:rPr>
              <w:t xml:space="preserve"> </w:t>
            </w:r>
            <w:r w:rsidRPr="00F6713D">
              <w:rPr>
                <w:sz w:val="24"/>
                <w:szCs w:val="24"/>
              </w:rPr>
              <w:t>chuẩn</w:t>
            </w:r>
            <w:r w:rsidRPr="00F6713D">
              <w:rPr>
                <w:sz w:val="24"/>
                <w:szCs w:val="24"/>
                <w:lang w:val="vi-VN"/>
              </w:rPr>
              <w:t xml:space="preserve"> </w:t>
            </w:r>
            <w:r w:rsidRPr="00F6713D">
              <w:rPr>
                <w:w w:val="95"/>
                <w:sz w:val="24"/>
                <w:szCs w:val="24"/>
              </w:rPr>
              <w:t>hóa</w:t>
            </w:r>
            <w:r w:rsidRPr="00F6713D">
              <w:rPr>
                <w:spacing w:val="11"/>
                <w:w w:val="95"/>
                <w:sz w:val="24"/>
                <w:szCs w:val="24"/>
              </w:rPr>
              <w:t xml:space="preserve"> </w:t>
            </w:r>
            <w:r w:rsidRPr="00F6713D">
              <w:rPr>
                <w:w w:val="95"/>
                <w:sz w:val="24"/>
                <w:szCs w:val="24"/>
              </w:rPr>
              <w:t>Quốc</w:t>
            </w:r>
            <w:r w:rsidRPr="00F6713D">
              <w:rPr>
                <w:spacing w:val="16"/>
                <w:w w:val="95"/>
                <w:sz w:val="24"/>
                <w:szCs w:val="24"/>
              </w:rPr>
              <w:t xml:space="preserve"> </w:t>
            </w:r>
            <w:r w:rsidRPr="00F6713D">
              <w:rPr>
                <w:w w:val="95"/>
                <w:sz w:val="24"/>
                <w:szCs w:val="24"/>
              </w:rPr>
              <w:t>tế</w:t>
            </w:r>
            <w:r w:rsidRPr="00F6713D">
              <w:rPr>
                <w:spacing w:val="18"/>
                <w:w w:val="95"/>
                <w:sz w:val="24"/>
                <w:szCs w:val="24"/>
              </w:rPr>
              <w:t xml:space="preserve"> </w:t>
            </w:r>
            <w:r w:rsidRPr="00F6713D">
              <w:rPr>
                <w:w w:val="95"/>
                <w:sz w:val="24"/>
                <w:szCs w:val="24"/>
              </w:rPr>
              <w:t>SAT,</w:t>
            </w:r>
            <w:r w:rsidRPr="00F6713D">
              <w:rPr>
                <w:spacing w:val="17"/>
                <w:w w:val="95"/>
                <w:sz w:val="24"/>
                <w:szCs w:val="24"/>
              </w:rPr>
              <w:t xml:space="preserve"> </w:t>
            </w:r>
            <w:r w:rsidRPr="00F6713D">
              <w:rPr>
                <w:w w:val="95"/>
                <w:sz w:val="24"/>
                <w:szCs w:val="24"/>
              </w:rPr>
              <w:t>ACT,</w:t>
            </w:r>
            <w:r w:rsidRPr="00F6713D">
              <w:rPr>
                <w:spacing w:val="10"/>
                <w:w w:val="95"/>
                <w:sz w:val="24"/>
                <w:szCs w:val="24"/>
              </w:rPr>
              <w:t xml:space="preserve"> </w:t>
            </w:r>
            <w:r w:rsidRPr="00F6713D">
              <w:rPr>
                <w:w w:val="95"/>
                <w:sz w:val="24"/>
                <w:szCs w:val="24"/>
              </w:rPr>
              <w:t>chứng</w:t>
            </w:r>
            <w:r w:rsidRPr="00F6713D">
              <w:rPr>
                <w:spacing w:val="15"/>
                <w:w w:val="95"/>
                <w:sz w:val="24"/>
                <w:szCs w:val="24"/>
              </w:rPr>
              <w:t xml:space="preserve"> </w:t>
            </w:r>
            <w:r w:rsidRPr="00F6713D">
              <w:rPr>
                <w:w w:val="95"/>
                <w:sz w:val="24"/>
                <w:szCs w:val="24"/>
              </w:rPr>
              <w:t>chỉ</w:t>
            </w:r>
            <w:r w:rsidRPr="00F6713D">
              <w:rPr>
                <w:spacing w:val="14"/>
                <w:w w:val="95"/>
                <w:sz w:val="24"/>
                <w:szCs w:val="24"/>
              </w:rPr>
              <w:t xml:space="preserve"> </w:t>
            </w:r>
            <w:r w:rsidRPr="00F6713D">
              <w:rPr>
                <w:w w:val="95"/>
                <w:sz w:val="24"/>
                <w:szCs w:val="24"/>
              </w:rPr>
              <w:t>A-Level</w:t>
            </w:r>
          </w:p>
          <w:p w14:paraId="7D293309" w14:textId="77777777" w:rsidR="0078143C" w:rsidRPr="00F6713D" w:rsidRDefault="0078143C" w:rsidP="0078143C">
            <w:pPr>
              <w:pStyle w:val="TableParagraph"/>
              <w:spacing w:line="293" w:lineRule="exact"/>
              <w:rPr>
                <w:sz w:val="24"/>
                <w:szCs w:val="24"/>
                <w:lang w:val="vi-VN"/>
              </w:rPr>
            </w:pPr>
            <w:r w:rsidRPr="00F6713D">
              <w:rPr>
                <w:w w:val="95"/>
                <w:sz w:val="24"/>
                <w:szCs w:val="24"/>
                <w:lang w:val="vi-VN"/>
              </w:rPr>
              <w:t xml:space="preserve">+ </w:t>
            </w:r>
            <w:r w:rsidRPr="00F6713D">
              <w:rPr>
                <w:sz w:val="24"/>
                <w:szCs w:val="24"/>
              </w:rPr>
              <w:t>Yêu</w:t>
            </w:r>
            <w:r w:rsidRPr="00F6713D">
              <w:rPr>
                <w:spacing w:val="-3"/>
                <w:sz w:val="24"/>
                <w:szCs w:val="24"/>
              </w:rPr>
              <w:t xml:space="preserve"> </w:t>
            </w:r>
            <w:r w:rsidRPr="00F6713D">
              <w:rPr>
                <w:sz w:val="24"/>
                <w:szCs w:val="24"/>
              </w:rPr>
              <w:t>cầu</w:t>
            </w:r>
            <w:r w:rsidRPr="00F6713D">
              <w:rPr>
                <w:spacing w:val="1"/>
                <w:sz w:val="24"/>
                <w:szCs w:val="24"/>
              </w:rPr>
              <w:t xml:space="preserve"> </w:t>
            </w:r>
            <w:r w:rsidRPr="00F6713D">
              <w:rPr>
                <w:sz w:val="24"/>
                <w:szCs w:val="24"/>
              </w:rPr>
              <w:t>chung</w:t>
            </w:r>
            <w:r w:rsidRPr="00F6713D">
              <w:rPr>
                <w:spacing w:val="6"/>
                <w:sz w:val="24"/>
                <w:szCs w:val="24"/>
              </w:rPr>
              <w:t xml:space="preserve"> </w:t>
            </w:r>
            <w:r w:rsidRPr="00F6713D">
              <w:rPr>
                <w:sz w:val="24"/>
                <w:szCs w:val="24"/>
              </w:rPr>
              <w:t>cho các</w:t>
            </w:r>
            <w:r w:rsidRPr="00F6713D">
              <w:rPr>
                <w:spacing w:val="8"/>
                <w:sz w:val="24"/>
                <w:szCs w:val="24"/>
              </w:rPr>
              <w:t xml:space="preserve"> </w:t>
            </w:r>
            <w:r w:rsidRPr="00F6713D">
              <w:rPr>
                <w:sz w:val="24"/>
                <w:szCs w:val="24"/>
              </w:rPr>
              <w:t>loại</w:t>
            </w:r>
            <w:r w:rsidRPr="00F6713D">
              <w:rPr>
                <w:spacing w:val="-2"/>
                <w:sz w:val="24"/>
                <w:szCs w:val="24"/>
              </w:rPr>
              <w:t xml:space="preserve"> </w:t>
            </w:r>
            <w:r w:rsidRPr="00F6713D">
              <w:rPr>
                <w:sz w:val="24"/>
                <w:szCs w:val="24"/>
              </w:rPr>
              <w:t>chứng</w:t>
            </w:r>
            <w:r w:rsidRPr="00F6713D">
              <w:rPr>
                <w:spacing w:val="3"/>
                <w:sz w:val="24"/>
                <w:szCs w:val="24"/>
              </w:rPr>
              <w:t xml:space="preserve"> </w:t>
            </w:r>
            <w:r w:rsidRPr="00F6713D">
              <w:rPr>
                <w:sz w:val="24"/>
                <w:szCs w:val="24"/>
              </w:rPr>
              <w:t>chỉ quốc</w:t>
            </w:r>
            <w:r w:rsidRPr="00F6713D">
              <w:rPr>
                <w:spacing w:val="3"/>
                <w:sz w:val="24"/>
                <w:szCs w:val="24"/>
              </w:rPr>
              <w:t xml:space="preserve"> </w:t>
            </w:r>
            <w:r w:rsidRPr="00F6713D">
              <w:rPr>
                <w:sz w:val="24"/>
                <w:szCs w:val="24"/>
              </w:rPr>
              <w:t>tế</w:t>
            </w:r>
            <w:r w:rsidRPr="00F6713D">
              <w:rPr>
                <w:spacing w:val="8"/>
                <w:sz w:val="24"/>
                <w:szCs w:val="24"/>
              </w:rPr>
              <w:t xml:space="preserve"> </w:t>
            </w:r>
            <w:r w:rsidRPr="00F6713D">
              <w:rPr>
                <w:sz w:val="24"/>
                <w:szCs w:val="24"/>
              </w:rPr>
              <w:t>sử</w:t>
            </w:r>
            <w:r w:rsidRPr="00F6713D">
              <w:rPr>
                <w:spacing w:val="1"/>
                <w:sz w:val="24"/>
                <w:szCs w:val="24"/>
              </w:rPr>
              <w:t xml:space="preserve"> </w:t>
            </w:r>
            <w:r w:rsidRPr="00F6713D">
              <w:rPr>
                <w:sz w:val="24"/>
                <w:szCs w:val="24"/>
              </w:rPr>
              <w:t>dụng</w:t>
            </w:r>
            <w:r w:rsidRPr="00F6713D">
              <w:rPr>
                <w:spacing w:val="1"/>
                <w:sz w:val="24"/>
                <w:szCs w:val="24"/>
              </w:rPr>
              <w:t xml:space="preserve"> </w:t>
            </w:r>
            <w:r w:rsidRPr="00F6713D">
              <w:rPr>
                <w:sz w:val="24"/>
                <w:szCs w:val="24"/>
              </w:rPr>
              <w:t>để</w:t>
            </w:r>
            <w:r w:rsidRPr="00F6713D">
              <w:rPr>
                <w:spacing w:val="3"/>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pacing w:val="-2"/>
                <w:sz w:val="24"/>
                <w:szCs w:val="24"/>
              </w:rPr>
              <w:t xml:space="preserve"> </w:t>
            </w:r>
            <w:r w:rsidRPr="00F6713D">
              <w:rPr>
                <w:sz w:val="24"/>
                <w:szCs w:val="24"/>
              </w:rPr>
              <w:t>là</w:t>
            </w:r>
            <w:r w:rsidRPr="00F6713D">
              <w:rPr>
                <w:spacing w:val="6"/>
                <w:sz w:val="24"/>
                <w:szCs w:val="24"/>
              </w:rPr>
              <w:t xml:space="preserve"> </w:t>
            </w:r>
            <w:r w:rsidRPr="00F6713D">
              <w:rPr>
                <w:sz w:val="24"/>
                <w:szCs w:val="24"/>
              </w:rPr>
              <w:t>phải</w:t>
            </w:r>
            <w:r w:rsidRPr="00F6713D">
              <w:rPr>
                <w:spacing w:val="-2"/>
                <w:sz w:val="24"/>
                <w:szCs w:val="24"/>
              </w:rPr>
              <w:t xml:space="preserve"> </w:t>
            </w:r>
            <w:r w:rsidRPr="00F6713D">
              <w:rPr>
                <w:sz w:val="24"/>
                <w:szCs w:val="24"/>
              </w:rPr>
              <w:t>còn</w:t>
            </w:r>
            <w:r w:rsidRPr="00F6713D">
              <w:rPr>
                <w:spacing w:val="1"/>
                <w:sz w:val="24"/>
                <w:szCs w:val="24"/>
              </w:rPr>
              <w:t xml:space="preserve"> </w:t>
            </w:r>
            <w:r w:rsidRPr="00F6713D">
              <w:rPr>
                <w:sz w:val="24"/>
                <w:szCs w:val="24"/>
              </w:rPr>
              <w:t>hạn</w:t>
            </w:r>
            <w:r w:rsidRPr="00F6713D">
              <w:rPr>
                <w:spacing w:val="2"/>
                <w:sz w:val="24"/>
                <w:szCs w:val="24"/>
              </w:rPr>
              <w:t xml:space="preserve"> </w:t>
            </w:r>
            <w:r w:rsidRPr="00F6713D">
              <w:rPr>
                <w:sz w:val="24"/>
                <w:szCs w:val="24"/>
              </w:rPr>
              <w:t>02</w:t>
            </w:r>
            <w:r w:rsidRPr="00F6713D">
              <w:rPr>
                <w:spacing w:val="-62"/>
                <w:sz w:val="24"/>
                <w:szCs w:val="24"/>
              </w:rPr>
              <w:t xml:space="preserve"> </w:t>
            </w:r>
            <w:r w:rsidRPr="00F6713D">
              <w:rPr>
                <w:sz w:val="24"/>
                <w:szCs w:val="24"/>
              </w:rPr>
              <w:t>năm</w:t>
            </w:r>
            <w:r w:rsidRPr="00F6713D">
              <w:rPr>
                <w:spacing w:val="-11"/>
                <w:sz w:val="24"/>
                <w:szCs w:val="24"/>
              </w:rPr>
              <w:t xml:space="preserve"> </w:t>
            </w:r>
            <w:r w:rsidRPr="00F6713D">
              <w:rPr>
                <w:sz w:val="24"/>
                <w:szCs w:val="24"/>
              </w:rPr>
              <w:t>tính</w:t>
            </w:r>
            <w:r w:rsidRPr="00F6713D">
              <w:rPr>
                <w:spacing w:val="-3"/>
                <w:sz w:val="24"/>
                <w:szCs w:val="24"/>
              </w:rPr>
              <w:t xml:space="preserve"> </w:t>
            </w:r>
            <w:r w:rsidRPr="00F6713D">
              <w:rPr>
                <w:sz w:val="24"/>
                <w:szCs w:val="24"/>
              </w:rPr>
              <w:t>từ ngày</w:t>
            </w:r>
            <w:r w:rsidRPr="00F6713D">
              <w:rPr>
                <w:spacing w:val="-12"/>
                <w:sz w:val="24"/>
                <w:szCs w:val="24"/>
              </w:rPr>
              <w:t xml:space="preserve"> </w:t>
            </w:r>
            <w:r w:rsidRPr="00F6713D">
              <w:rPr>
                <w:sz w:val="24"/>
                <w:szCs w:val="24"/>
              </w:rPr>
              <w:t>dự thi</w:t>
            </w:r>
            <w:r w:rsidRPr="00F6713D">
              <w:rPr>
                <w:spacing w:val="7"/>
                <w:sz w:val="24"/>
                <w:szCs w:val="24"/>
              </w:rPr>
              <w:t xml:space="preserve"> </w:t>
            </w:r>
            <w:r w:rsidRPr="00F6713D">
              <w:rPr>
                <w:sz w:val="24"/>
                <w:szCs w:val="24"/>
              </w:rPr>
              <w:t>đến</w:t>
            </w:r>
            <w:r w:rsidRPr="00F6713D">
              <w:rPr>
                <w:spacing w:val="-1"/>
                <w:sz w:val="24"/>
                <w:szCs w:val="24"/>
              </w:rPr>
              <w:t xml:space="preserve"> </w:t>
            </w:r>
            <w:r w:rsidRPr="00F6713D">
              <w:rPr>
                <w:sz w:val="24"/>
                <w:szCs w:val="24"/>
              </w:rPr>
              <w:t>ngày</w:t>
            </w:r>
            <w:r w:rsidRPr="00F6713D">
              <w:rPr>
                <w:spacing w:val="-15"/>
                <w:sz w:val="24"/>
                <w:szCs w:val="24"/>
              </w:rPr>
              <w:t xml:space="preserve"> </w:t>
            </w:r>
            <w:r w:rsidRPr="00F6713D">
              <w:rPr>
                <w:sz w:val="24"/>
                <w:szCs w:val="24"/>
              </w:rPr>
              <w:t>đăng</w:t>
            </w:r>
            <w:r w:rsidRPr="00F6713D">
              <w:rPr>
                <w:spacing w:val="2"/>
                <w:sz w:val="24"/>
                <w:szCs w:val="24"/>
              </w:rPr>
              <w:t xml:space="preserve"> </w:t>
            </w:r>
            <w:r w:rsidRPr="00F6713D">
              <w:rPr>
                <w:sz w:val="24"/>
                <w:szCs w:val="24"/>
              </w:rPr>
              <w:t>ký</w:t>
            </w:r>
            <w:r w:rsidRPr="00F6713D">
              <w:rPr>
                <w:spacing w:val="2"/>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z w:val="24"/>
                <w:szCs w:val="24"/>
                <w:lang w:val="vi-VN"/>
              </w:rPr>
              <w:t>.</w:t>
            </w:r>
          </w:p>
          <w:p w14:paraId="3097D1B6"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4B550D41" w14:textId="77777777" w:rsidR="0078143C" w:rsidRPr="00F6713D" w:rsidRDefault="0078143C" w:rsidP="0078143C">
            <w:pPr>
              <w:pStyle w:val="TableParagraph"/>
              <w:spacing w:line="293" w:lineRule="exact"/>
              <w:rPr>
                <w:sz w:val="24"/>
                <w:szCs w:val="24"/>
                <w:lang w:val="vi-VN"/>
              </w:rPr>
            </w:pPr>
            <w:r w:rsidRPr="00F6713D">
              <w:rPr>
                <w:sz w:val="24"/>
                <w:szCs w:val="24"/>
                <w:lang w:val="vi-VN"/>
              </w:rPr>
              <w:t xml:space="preserve">+ Thí sinh phải đạt điểm từ 1100/1600. Mã đăng ký của ĐHQGHN với tổ chức thi SAT (The College Board) là 7853-Vietnam National University-Hanoi (thí sinh phải khai báo mã đăng ký trên khi đăng ký thi SAT). </w:t>
            </w:r>
          </w:p>
          <w:p w14:paraId="18EA6429"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phải đạt điểm từ 22/36 trong đó các điểm thành phần môn Toán (Mathematics) ≥ 35/60 và môn Khoa học (Science) ≥ 22/40.</w:t>
            </w:r>
          </w:p>
          <w:p w14:paraId="731141CC" w14:textId="77777777" w:rsidR="0078143C" w:rsidRPr="00F6713D" w:rsidRDefault="0078143C" w:rsidP="0078143C">
            <w:pPr>
              <w:pStyle w:val="TableParagraph"/>
              <w:spacing w:before="2"/>
              <w:ind w:right="102"/>
              <w:rPr>
                <w:sz w:val="24"/>
                <w:szCs w:val="24"/>
              </w:rPr>
            </w:pPr>
            <w:r w:rsidRPr="00F6713D">
              <w:rPr>
                <w:w w:val="95"/>
                <w:sz w:val="24"/>
                <w:szCs w:val="24"/>
              </w:rPr>
              <w:t>Phương</w:t>
            </w:r>
            <w:r w:rsidRPr="00F6713D">
              <w:rPr>
                <w:w w:val="95"/>
                <w:sz w:val="24"/>
                <w:szCs w:val="24"/>
                <w:lang w:val="vi-VN"/>
              </w:rPr>
              <w:t xml:space="preserve"> thức 6: </w:t>
            </w:r>
            <w:r w:rsidRPr="00F6713D">
              <w:rPr>
                <w:sz w:val="24"/>
                <w:szCs w:val="24"/>
              </w:rPr>
              <w:t>Xét</w:t>
            </w:r>
            <w:r w:rsidRPr="00F6713D">
              <w:rPr>
                <w:spacing w:val="40"/>
                <w:sz w:val="24"/>
                <w:szCs w:val="24"/>
              </w:rPr>
              <w:t xml:space="preserve"> </w:t>
            </w:r>
            <w:r w:rsidRPr="00F6713D">
              <w:rPr>
                <w:sz w:val="24"/>
                <w:szCs w:val="24"/>
              </w:rPr>
              <w:t>tuyển</w:t>
            </w:r>
            <w:r w:rsidRPr="00F6713D">
              <w:rPr>
                <w:spacing w:val="44"/>
                <w:sz w:val="24"/>
                <w:szCs w:val="24"/>
              </w:rPr>
              <w:t xml:space="preserve"> </w:t>
            </w:r>
            <w:r w:rsidRPr="00F6713D">
              <w:rPr>
                <w:sz w:val="24"/>
                <w:szCs w:val="24"/>
              </w:rPr>
              <w:t>kết</w:t>
            </w:r>
            <w:r w:rsidRPr="00F6713D">
              <w:rPr>
                <w:spacing w:val="42"/>
                <w:sz w:val="24"/>
                <w:szCs w:val="24"/>
              </w:rPr>
              <w:t xml:space="preserve"> </w:t>
            </w:r>
            <w:r w:rsidRPr="00F6713D">
              <w:rPr>
                <w:sz w:val="24"/>
                <w:szCs w:val="24"/>
              </w:rPr>
              <w:t>hợp</w:t>
            </w:r>
            <w:r w:rsidRPr="00F6713D">
              <w:rPr>
                <w:spacing w:val="40"/>
                <w:sz w:val="24"/>
                <w:szCs w:val="24"/>
              </w:rPr>
              <w:t xml:space="preserve"> </w:t>
            </w:r>
            <w:r w:rsidRPr="00F6713D">
              <w:rPr>
                <w:sz w:val="24"/>
                <w:szCs w:val="24"/>
              </w:rPr>
              <w:t>(chứng</w:t>
            </w:r>
            <w:r w:rsidRPr="00F6713D">
              <w:rPr>
                <w:spacing w:val="41"/>
                <w:sz w:val="24"/>
                <w:szCs w:val="24"/>
              </w:rPr>
              <w:t xml:space="preserve"> </w:t>
            </w:r>
            <w:r w:rsidRPr="00F6713D">
              <w:rPr>
                <w:sz w:val="24"/>
                <w:szCs w:val="24"/>
              </w:rPr>
              <w:t>chỉ</w:t>
            </w:r>
            <w:r w:rsidRPr="00F6713D">
              <w:rPr>
                <w:spacing w:val="40"/>
                <w:sz w:val="24"/>
                <w:szCs w:val="24"/>
              </w:rPr>
              <w:t xml:space="preserve"> </w:t>
            </w:r>
            <w:r w:rsidRPr="00F6713D">
              <w:rPr>
                <w:sz w:val="24"/>
                <w:szCs w:val="24"/>
              </w:rPr>
              <w:t>ngoại</w:t>
            </w:r>
            <w:r w:rsidRPr="00F6713D">
              <w:rPr>
                <w:spacing w:val="41"/>
                <w:sz w:val="24"/>
                <w:szCs w:val="24"/>
              </w:rPr>
              <w:t xml:space="preserve"> </w:t>
            </w:r>
            <w:r w:rsidRPr="00F6713D">
              <w:rPr>
                <w:sz w:val="24"/>
                <w:szCs w:val="24"/>
              </w:rPr>
              <w:t>ngữ</w:t>
            </w:r>
            <w:r w:rsidRPr="00F6713D">
              <w:rPr>
                <w:spacing w:val="-62"/>
                <w:sz w:val="24"/>
                <w:szCs w:val="24"/>
              </w:rPr>
              <w:t xml:space="preserve"> </w:t>
            </w:r>
            <w:r w:rsidRPr="00F6713D">
              <w:rPr>
                <w:sz w:val="24"/>
                <w:szCs w:val="24"/>
              </w:rPr>
              <w:t>quốc</w:t>
            </w:r>
            <w:r w:rsidRPr="00F6713D">
              <w:rPr>
                <w:spacing w:val="1"/>
                <w:sz w:val="24"/>
                <w:szCs w:val="24"/>
              </w:rPr>
              <w:t xml:space="preserve"> </w:t>
            </w:r>
            <w:r w:rsidRPr="00F6713D">
              <w:rPr>
                <w:sz w:val="24"/>
                <w:szCs w:val="24"/>
              </w:rPr>
              <w:t>tế tiếng</w:t>
            </w:r>
            <w:r w:rsidRPr="00F6713D">
              <w:rPr>
                <w:spacing w:val="3"/>
                <w:sz w:val="24"/>
                <w:szCs w:val="24"/>
              </w:rPr>
              <w:t xml:space="preserve"> </w:t>
            </w:r>
            <w:r w:rsidRPr="00F6713D">
              <w:rPr>
                <w:sz w:val="24"/>
                <w:szCs w:val="24"/>
              </w:rPr>
              <w:t>Anh,</w:t>
            </w:r>
            <w:r w:rsidRPr="00F6713D">
              <w:rPr>
                <w:spacing w:val="1"/>
                <w:sz w:val="24"/>
                <w:szCs w:val="24"/>
              </w:rPr>
              <w:t xml:space="preserve"> </w:t>
            </w:r>
            <w:r w:rsidRPr="00F6713D">
              <w:rPr>
                <w:sz w:val="24"/>
                <w:szCs w:val="24"/>
              </w:rPr>
              <w:t>Pháp,</w:t>
            </w:r>
            <w:r w:rsidRPr="00F6713D">
              <w:rPr>
                <w:spacing w:val="1"/>
                <w:sz w:val="24"/>
                <w:szCs w:val="24"/>
              </w:rPr>
              <w:t xml:space="preserve"> </w:t>
            </w:r>
            <w:r w:rsidRPr="00F6713D">
              <w:rPr>
                <w:sz w:val="24"/>
                <w:szCs w:val="24"/>
              </w:rPr>
              <w:t>Trung)</w:t>
            </w:r>
            <w:r w:rsidRPr="00F6713D">
              <w:rPr>
                <w:spacing w:val="4"/>
                <w:sz w:val="24"/>
                <w:szCs w:val="24"/>
              </w:rPr>
              <w:t xml:space="preserve"> </w:t>
            </w:r>
            <w:r w:rsidRPr="00F6713D">
              <w:rPr>
                <w:sz w:val="24"/>
                <w:szCs w:val="24"/>
              </w:rPr>
              <w:t>với</w:t>
            </w:r>
            <w:r w:rsidRPr="00F6713D">
              <w:rPr>
                <w:spacing w:val="-2"/>
                <w:sz w:val="24"/>
                <w:szCs w:val="24"/>
              </w:rPr>
              <w:t xml:space="preserve"> </w:t>
            </w:r>
            <w:r w:rsidRPr="00F6713D">
              <w:rPr>
                <w:sz w:val="24"/>
                <w:szCs w:val="24"/>
              </w:rPr>
              <w:t>(điểm</w:t>
            </w:r>
            <w:r w:rsidRPr="00F6713D">
              <w:rPr>
                <w:sz w:val="24"/>
                <w:szCs w:val="24"/>
                <w:lang w:val="en-US"/>
              </w:rPr>
              <w:t xml:space="preserve"> </w:t>
            </w:r>
            <w:r w:rsidRPr="00F6713D">
              <w:rPr>
                <w:sz w:val="24"/>
                <w:szCs w:val="24"/>
              </w:rPr>
              <w:t>thi</w:t>
            </w:r>
            <w:r w:rsidRPr="00F6713D">
              <w:rPr>
                <w:spacing w:val="19"/>
                <w:sz w:val="24"/>
                <w:szCs w:val="24"/>
              </w:rPr>
              <w:t xml:space="preserve"> </w:t>
            </w:r>
            <w:r w:rsidRPr="00F6713D">
              <w:rPr>
                <w:sz w:val="24"/>
                <w:szCs w:val="24"/>
              </w:rPr>
              <w:t>THPT</w:t>
            </w:r>
            <w:r w:rsidRPr="00F6713D">
              <w:rPr>
                <w:spacing w:val="23"/>
                <w:sz w:val="24"/>
                <w:szCs w:val="24"/>
              </w:rPr>
              <w:t xml:space="preserve"> </w:t>
            </w:r>
            <w:r w:rsidRPr="00F6713D">
              <w:rPr>
                <w:sz w:val="24"/>
                <w:szCs w:val="24"/>
              </w:rPr>
              <w:t>năm</w:t>
            </w:r>
            <w:r w:rsidRPr="00F6713D">
              <w:rPr>
                <w:spacing w:val="18"/>
                <w:sz w:val="24"/>
                <w:szCs w:val="24"/>
              </w:rPr>
              <w:t xml:space="preserve"> </w:t>
            </w:r>
            <w:r w:rsidRPr="00F6713D">
              <w:rPr>
                <w:sz w:val="24"/>
                <w:szCs w:val="24"/>
              </w:rPr>
              <w:t>2023</w:t>
            </w:r>
            <w:r w:rsidRPr="00F6713D">
              <w:rPr>
                <w:spacing w:val="23"/>
                <w:sz w:val="24"/>
                <w:szCs w:val="24"/>
              </w:rPr>
              <w:t xml:space="preserve"> </w:t>
            </w:r>
            <w:r w:rsidRPr="00F6713D">
              <w:rPr>
                <w:sz w:val="24"/>
                <w:szCs w:val="24"/>
              </w:rPr>
              <w:t>của</w:t>
            </w:r>
            <w:r w:rsidRPr="00F6713D">
              <w:rPr>
                <w:spacing w:val="23"/>
                <w:sz w:val="24"/>
                <w:szCs w:val="24"/>
              </w:rPr>
              <w:t xml:space="preserve"> </w:t>
            </w:r>
            <w:r w:rsidRPr="00F6713D">
              <w:rPr>
                <w:sz w:val="24"/>
                <w:szCs w:val="24"/>
              </w:rPr>
              <w:t>02</w:t>
            </w:r>
            <w:r w:rsidRPr="00F6713D">
              <w:rPr>
                <w:spacing w:val="24"/>
                <w:sz w:val="24"/>
                <w:szCs w:val="24"/>
              </w:rPr>
              <w:t xml:space="preserve"> </w:t>
            </w:r>
            <w:r w:rsidRPr="00F6713D">
              <w:rPr>
                <w:sz w:val="24"/>
                <w:szCs w:val="24"/>
              </w:rPr>
              <w:t>môn</w:t>
            </w:r>
            <w:r w:rsidRPr="00F6713D">
              <w:rPr>
                <w:spacing w:val="22"/>
                <w:sz w:val="24"/>
                <w:szCs w:val="24"/>
              </w:rPr>
              <w:t xml:space="preserve"> </w:t>
            </w:r>
            <w:r w:rsidRPr="00F6713D">
              <w:rPr>
                <w:sz w:val="24"/>
                <w:szCs w:val="24"/>
              </w:rPr>
              <w:t>trong</w:t>
            </w:r>
            <w:r w:rsidRPr="00F6713D">
              <w:rPr>
                <w:spacing w:val="23"/>
                <w:sz w:val="24"/>
                <w:szCs w:val="24"/>
              </w:rPr>
              <w:t xml:space="preserve"> </w:t>
            </w:r>
            <w:r w:rsidRPr="00F6713D">
              <w:rPr>
                <w:sz w:val="24"/>
                <w:szCs w:val="24"/>
              </w:rPr>
              <w:t>tổ</w:t>
            </w:r>
            <w:r w:rsidRPr="00F6713D">
              <w:rPr>
                <w:spacing w:val="-62"/>
                <w:sz w:val="24"/>
                <w:szCs w:val="24"/>
              </w:rPr>
              <w:t xml:space="preserve"> </w:t>
            </w:r>
            <w:r w:rsidRPr="00F6713D">
              <w:rPr>
                <w:sz w:val="24"/>
                <w:szCs w:val="24"/>
              </w:rPr>
              <w:t>hợp</w:t>
            </w:r>
            <w:r w:rsidRPr="00F6713D">
              <w:rPr>
                <w:spacing w:val="-7"/>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p>
          <w:p w14:paraId="78162531"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049DD333"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Thí sinh </w:t>
            </w:r>
            <w:r w:rsidRPr="00F6713D">
              <w:rPr>
                <w:sz w:val="24"/>
                <w:szCs w:val="24"/>
              </w:rPr>
              <w:t>có</w:t>
            </w:r>
            <w:r w:rsidRPr="00F6713D">
              <w:rPr>
                <w:spacing w:val="-7"/>
                <w:sz w:val="24"/>
                <w:szCs w:val="24"/>
              </w:rPr>
              <w:t xml:space="preserve"> </w:t>
            </w:r>
            <w:r w:rsidRPr="00F6713D">
              <w:rPr>
                <w:sz w:val="24"/>
                <w:szCs w:val="24"/>
              </w:rPr>
              <w:t>điểm</w:t>
            </w:r>
            <w:r w:rsidRPr="00F6713D">
              <w:rPr>
                <w:spacing w:val="-8"/>
                <w:sz w:val="24"/>
                <w:szCs w:val="24"/>
              </w:rPr>
              <w:t xml:space="preserve"> </w:t>
            </w:r>
            <w:r w:rsidRPr="00F6713D">
              <w:rPr>
                <w:sz w:val="24"/>
                <w:szCs w:val="24"/>
              </w:rPr>
              <w:t>02</w:t>
            </w:r>
            <w:r w:rsidRPr="00F6713D">
              <w:rPr>
                <w:spacing w:val="-2"/>
                <w:sz w:val="24"/>
                <w:szCs w:val="24"/>
              </w:rPr>
              <w:t xml:space="preserve"> </w:t>
            </w:r>
            <w:r w:rsidRPr="00F6713D">
              <w:rPr>
                <w:sz w:val="24"/>
                <w:szCs w:val="24"/>
              </w:rPr>
              <w:t>môn</w:t>
            </w:r>
            <w:r w:rsidRPr="00F6713D">
              <w:rPr>
                <w:spacing w:val="-6"/>
                <w:sz w:val="24"/>
                <w:szCs w:val="24"/>
              </w:rPr>
              <w:t xml:space="preserve"> </w:t>
            </w:r>
            <w:r w:rsidRPr="00F6713D">
              <w:rPr>
                <w:sz w:val="24"/>
                <w:szCs w:val="24"/>
              </w:rPr>
              <w:t>thi</w:t>
            </w:r>
            <w:r w:rsidRPr="00F6713D">
              <w:rPr>
                <w:spacing w:val="-6"/>
                <w:sz w:val="24"/>
                <w:szCs w:val="24"/>
              </w:rPr>
              <w:t xml:space="preserve"> </w:t>
            </w:r>
            <w:r w:rsidRPr="00F6713D">
              <w:rPr>
                <w:sz w:val="24"/>
                <w:szCs w:val="24"/>
              </w:rPr>
              <w:t>còn</w:t>
            </w:r>
            <w:r w:rsidRPr="00F6713D">
              <w:rPr>
                <w:spacing w:val="-5"/>
                <w:sz w:val="24"/>
                <w:szCs w:val="24"/>
              </w:rPr>
              <w:t xml:space="preserve"> </w:t>
            </w:r>
            <w:r w:rsidRPr="00F6713D">
              <w:rPr>
                <w:sz w:val="24"/>
                <w:szCs w:val="24"/>
              </w:rPr>
              <w:t>lại</w:t>
            </w:r>
            <w:r w:rsidRPr="00F6713D">
              <w:rPr>
                <w:spacing w:val="-6"/>
                <w:sz w:val="24"/>
                <w:szCs w:val="24"/>
              </w:rPr>
              <w:t xml:space="preserve"> </w:t>
            </w:r>
            <w:r w:rsidRPr="00F6713D">
              <w:rPr>
                <w:sz w:val="24"/>
                <w:szCs w:val="24"/>
              </w:rPr>
              <w:t>trong</w:t>
            </w:r>
            <w:r w:rsidRPr="00F6713D">
              <w:rPr>
                <w:spacing w:val="-6"/>
                <w:sz w:val="24"/>
                <w:szCs w:val="24"/>
              </w:rPr>
              <w:t xml:space="preserve"> </w:t>
            </w:r>
            <w:r w:rsidRPr="00F6713D">
              <w:rPr>
                <w:sz w:val="24"/>
                <w:szCs w:val="24"/>
              </w:rPr>
              <w:t>tổ</w:t>
            </w:r>
            <w:r w:rsidRPr="00F6713D">
              <w:rPr>
                <w:spacing w:val="-6"/>
                <w:sz w:val="24"/>
                <w:szCs w:val="24"/>
              </w:rPr>
              <w:t xml:space="preserve"> </w:t>
            </w:r>
            <w:r w:rsidRPr="00F6713D">
              <w:rPr>
                <w:sz w:val="24"/>
                <w:szCs w:val="24"/>
              </w:rPr>
              <w:t>hợp</w:t>
            </w:r>
            <w:r w:rsidRPr="00F6713D">
              <w:rPr>
                <w:spacing w:val="-6"/>
                <w:sz w:val="24"/>
                <w:szCs w:val="24"/>
              </w:rPr>
              <w:t xml:space="preserve"> </w:t>
            </w:r>
            <w:r w:rsidRPr="00F6713D">
              <w:rPr>
                <w:sz w:val="24"/>
                <w:szCs w:val="24"/>
              </w:rPr>
              <w:t>xét</w:t>
            </w:r>
            <w:r w:rsidRPr="00F6713D">
              <w:rPr>
                <w:spacing w:val="-4"/>
                <w:sz w:val="24"/>
                <w:szCs w:val="24"/>
              </w:rPr>
              <w:t xml:space="preserve"> </w:t>
            </w:r>
            <w:r w:rsidRPr="00F6713D">
              <w:rPr>
                <w:sz w:val="24"/>
                <w:szCs w:val="24"/>
              </w:rPr>
              <w:t>tuyển</w:t>
            </w:r>
            <w:r w:rsidRPr="00F6713D">
              <w:rPr>
                <w:spacing w:val="-4"/>
                <w:sz w:val="24"/>
                <w:szCs w:val="24"/>
              </w:rPr>
              <w:t xml:space="preserve"> </w:t>
            </w:r>
            <w:r w:rsidRPr="00F6713D">
              <w:rPr>
                <w:sz w:val="24"/>
                <w:szCs w:val="24"/>
              </w:rPr>
              <w:t>(</w:t>
            </w:r>
            <w:r w:rsidRPr="00F6713D">
              <w:rPr>
                <w:i/>
                <w:sz w:val="24"/>
                <w:szCs w:val="24"/>
              </w:rPr>
              <w:t>trong</w:t>
            </w:r>
            <w:r w:rsidRPr="00F6713D">
              <w:rPr>
                <w:i/>
                <w:spacing w:val="-6"/>
                <w:sz w:val="24"/>
                <w:szCs w:val="24"/>
              </w:rPr>
              <w:t xml:space="preserve"> </w:t>
            </w:r>
            <w:r w:rsidRPr="00F6713D">
              <w:rPr>
                <w:i/>
                <w:sz w:val="24"/>
                <w:szCs w:val="24"/>
              </w:rPr>
              <w:t>đó</w:t>
            </w:r>
            <w:r w:rsidRPr="00F6713D">
              <w:rPr>
                <w:i/>
                <w:spacing w:val="-4"/>
                <w:sz w:val="24"/>
                <w:szCs w:val="24"/>
              </w:rPr>
              <w:t xml:space="preserve"> </w:t>
            </w:r>
            <w:r w:rsidRPr="00F6713D">
              <w:rPr>
                <w:i/>
                <w:sz w:val="24"/>
                <w:szCs w:val="24"/>
              </w:rPr>
              <w:t>bắt</w:t>
            </w:r>
            <w:r w:rsidRPr="00F6713D">
              <w:rPr>
                <w:i/>
                <w:spacing w:val="-7"/>
                <w:sz w:val="24"/>
                <w:szCs w:val="24"/>
              </w:rPr>
              <w:t xml:space="preserve"> </w:t>
            </w:r>
            <w:r w:rsidRPr="00F6713D">
              <w:rPr>
                <w:i/>
                <w:sz w:val="24"/>
                <w:szCs w:val="24"/>
              </w:rPr>
              <w:t>buộc</w:t>
            </w:r>
            <w:r w:rsidRPr="00F6713D">
              <w:rPr>
                <w:i/>
                <w:spacing w:val="-6"/>
                <w:sz w:val="24"/>
                <w:szCs w:val="24"/>
              </w:rPr>
              <w:t xml:space="preserve"> </w:t>
            </w:r>
            <w:r w:rsidRPr="00F6713D">
              <w:rPr>
                <w:i/>
                <w:sz w:val="24"/>
                <w:szCs w:val="24"/>
              </w:rPr>
              <w:t>có</w:t>
            </w:r>
            <w:r w:rsidRPr="00F6713D">
              <w:rPr>
                <w:i/>
                <w:spacing w:val="-6"/>
                <w:sz w:val="24"/>
                <w:szCs w:val="24"/>
              </w:rPr>
              <w:t xml:space="preserve"> </w:t>
            </w:r>
            <w:r w:rsidRPr="00F6713D">
              <w:rPr>
                <w:i/>
                <w:sz w:val="24"/>
                <w:szCs w:val="24"/>
              </w:rPr>
              <w:t>môn</w:t>
            </w:r>
            <w:r w:rsidRPr="00F6713D">
              <w:rPr>
                <w:i/>
                <w:spacing w:val="-3"/>
                <w:sz w:val="24"/>
                <w:szCs w:val="24"/>
              </w:rPr>
              <w:t xml:space="preserve"> </w:t>
            </w:r>
            <w:r w:rsidRPr="00F6713D">
              <w:rPr>
                <w:i/>
                <w:sz w:val="24"/>
                <w:szCs w:val="24"/>
              </w:rPr>
              <w:t>Toán</w:t>
            </w:r>
            <w:r w:rsidRPr="00F6713D">
              <w:rPr>
                <w:i/>
                <w:spacing w:val="-63"/>
                <w:sz w:val="24"/>
                <w:szCs w:val="24"/>
              </w:rPr>
              <w:t xml:space="preserve"> </w:t>
            </w:r>
            <w:r w:rsidRPr="00F6713D">
              <w:rPr>
                <w:i/>
                <w:sz w:val="24"/>
                <w:szCs w:val="24"/>
              </w:rPr>
              <w:t>hoặc</w:t>
            </w:r>
            <w:r w:rsidRPr="00F6713D">
              <w:rPr>
                <w:i/>
                <w:spacing w:val="-6"/>
                <w:sz w:val="24"/>
                <w:szCs w:val="24"/>
              </w:rPr>
              <w:t xml:space="preserve"> </w:t>
            </w:r>
            <w:r w:rsidRPr="00F6713D">
              <w:rPr>
                <w:i/>
                <w:sz w:val="24"/>
                <w:szCs w:val="24"/>
              </w:rPr>
              <w:t>môn</w:t>
            </w:r>
            <w:r w:rsidRPr="00F6713D">
              <w:rPr>
                <w:i/>
                <w:spacing w:val="4"/>
                <w:sz w:val="24"/>
                <w:szCs w:val="24"/>
              </w:rPr>
              <w:t xml:space="preserve"> </w:t>
            </w:r>
            <w:r w:rsidRPr="00F6713D">
              <w:rPr>
                <w:i/>
                <w:sz w:val="24"/>
                <w:szCs w:val="24"/>
              </w:rPr>
              <w:t>Ngữ văn)</w:t>
            </w:r>
            <w:r w:rsidRPr="00F6713D">
              <w:rPr>
                <w:i/>
                <w:spacing w:val="-5"/>
                <w:sz w:val="24"/>
                <w:szCs w:val="24"/>
              </w:rPr>
              <w:t xml:space="preserve"> </w:t>
            </w:r>
            <w:r w:rsidRPr="00F6713D">
              <w:rPr>
                <w:sz w:val="24"/>
                <w:szCs w:val="24"/>
              </w:rPr>
              <w:t>trong</w:t>
            </w:r>
            <w:r w:rsidRPr="00F6713D">
              <w:rPr>
                <w:spacing w:val="-6"/>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1"/>
                <w:sz w:val="24"/>
                <w:szCs w:val="24"/>
              </w:rPr>
              <w:t xml:space="preserve"> </w:t>
            </w:r>
            <w:r w:rsidRPr="00F6713D">
              <w:rPr>
                <w:sz w:val="24"/>
                <w:szCs w:val="24"/>
              </w:rPr>
              <w:t>THPT</w:t>
            </w:r>
            <w:r w:rsidRPr="00F6713D">
              <w:rPr>
                <w:spacing w:val="1"/>
                <w:sz w:val="24"/>
                <w:szCs w:val="24"/>
              </w:rPr>
              <w:t xml:space="preserve"> </w:t>
            </w:r>
            <w:r w:rsidRPr="00F6713D">
              <w:rPr>
                <w:sz w:val="24"/>
                <w:szCs w:val="24"/>
              </w:rPr>
              <w:t>năm</w:t>
            </w:r>
            <w:r w:rsidRPr="00F6713D">
              <w:rPr>
                <w:spacing w:val="-5"/>
                <w:sz w:val="24"/>
                <w:szCs w:val="24"/>
              </w:rPr>
              <w:t xml:space="preserve"> </w:t>
            </w:r>
            <w:r w:rsidRPr="00F6713D">
              <w:rPr>
                <w:sz w:val="24"/>
                <w:szCs w:val="24"/>
              </w:rPr>
              <w:t>2023</w:t>
            </w:r>
            <w:r w:rsidRPr="00F6713D">
              <w:rPr>
                <w:spacing w:val="-5"/>
                <w:sz w:val="24"/>
                <w:szCs w:val="24"/>
              </w:rPr>
              <w:t xml:space="preserve"> </w:t>
            </w:r>
            <w:r w:rsidRPr="00F6713D">
              <w:rPr>
                <w:sz w:val="24"/>
                <w:szCs w:val="24"/>
              </w:rPr>
              <w:t>đạt</w:t>
            </w:r>
            <w:r w:rsidRPr="00F6713D">
              <w:rPr>
                <w:spacing w:val="-2"/>
                <w:sz w:val="24"/>
                <w:szCs w:val="24"/>
              </w:rPr>
              <w:t xml:space="preserve"> </w:t>
            </w:r>
            <w:r w:rsidRPr="00F6713D">
              <w:rPr>
                <w:sz w:val="24"/>
                <w:szCs w:val="24"/>
              </w:rPr>
              <w:t>tối</w:t>
            </w:r>
            <w:r w:rsidRPr="00F6713D">
              <w:rPr>
                <w:spacing w:val="2"/>
                <w:sz w:val="24"/>
                <w:szCs w:val="24"/>
              </w:rPr>
              <w:t xml:space="preserve"> </w:t>
            </w:r>
            <w:r w:rsidRPr="00F6713D">
              <w:rPr>
                <w:sz w:val="24"/>
                <w:szCs w:val="24"/>
              </w:rPr>
              <w:t>thiểu</w:t>
            </w:r>
            <w:r w:rsidRPr="00F6713D">
              <w:rPr>
                <w:spacing w:val="1"/>
                <w:sz w:val="24"/>
                <w:szCs w:val="24"/>
              </w:rPr>
              <w:t xml:space="preserve"> </w:t>
            </w:r>
            <w:r w:rsidRPr="00F6713D">
              <w:rPr>
                <w:sz w:val="24"/>
                <w:szCs w:val="24"/>
              </w:rPr>
              <w:t>là 14</w:t>
            </w:r>
            <w:r w:rsidRPr="00F6713D">
              <w:rPr>
                <w:spacing w:val="1"/>
                <w:sz w:val="24"/>
                <w:szCs w:val="24"/>
              </w:rPr>
              <w:t xml:space="preserve"> </w:t>
            </w:r>
            <w:r w:rsidRPr="00F6713D">
              <w:rPr>
                <w:sz w:val="24"/>
                <w:szCs w:val="24"/>
              </w:rPr>
              <w:t>điểm.</w:t>
            </w:r>
          </w:p>
          <w:p w14:paraId="35BBEB86" w14:textId="77777777" w:rsidR="0078143C" w:rsidRPr="00F6713D" w:rsidRDefault="0078143C" w:rsidP="0078143C">
            <w:pPr>
              <w:pStyle w:val="TableParagraph"/>
              <w:spacing w:line="293" w:lineRule="exact"/>
              <w:ind w:left="112"/>
              <w:rPr>
                <w:sz w:val="24"/>
                <w:szCs w:val="24"/>
                <w:lang w:val="vi-VN"/>
              </w:rPr>
            </w:pPr>
          </w:p>
          <w:p w14:paraId="05473CAA"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7: </w:t>
            </w:r>
            <w:r w:rsidRPr="00F6713D">
              <w:rPr>
                <w:sz w:val="24"/>
                <w:szCs w:val="24"/>
              </w:rPr>
              <w:t>Xét tuyển kết hợp (chứng chỉ ngoại ngữ</w:t>
            </w:r>
            <w:r w:rsidRPr="00F6713D">
              <w:rPr>
                <w:spacing w:val="1"/>
                <w:sz w:val="24"/>
                <w:szCs w:val="24"/>
              </w:rPr>
              <w:t xml:space="preserve"> </w:t>
            </w:r>
            <w:r w:rsidRPr="00F6713D">
              <w:rPr>
                <w:sz w:val="24"/>
                <w:szCs w:val="24"/>
              </w:rPr>
              <w:t>quốc tế tiếng Anh, Pháp, Trung) với (kết</w:t>
            </w:r>
            <w:r w:rsidRPr="00F6713D">
              <w:rPr>
                <w:spacing w:val="1"/>
                <w:sz w:val="24"/>
                <w:szCs w:val="24"/>
              </w:rPr>
              <w:t xml:space="preserve"> </w:t>
            </w:r>
            <w:r w:rsidRPr="00F6713D">
              <w:rPr>
                <w:sz w:val="24"/>
                <w:szCs w:val="24"/>
              </w:rPr>
              <w:t>quả</w:t>
            </w:r>
            <w:r w:rsidRPr="00F6713D">
              <w:rPr>
                <w:spacing w:val="-15"/>
                <w:sz w:val="24"/>
                <w:szCs w:val="24"/>
              </w:rPr>
              <w:t xml:space="preserve"> </w:t>
            </w:r>
            <w:r w:rsidRPr="00F6713D">
              <w:rPr>
                <w:sz w:val="24"/>
                <w:szCs w:val="24"/>
              </w:rPr>
              <w:t>học</w:t>
            </w:r>
            <w:r w:rsidRPr="00F6713D">
              <w:rPr>
                <w:spacing w:val="-13"/>
                <w:sz w:val="24"/>
                <w:szCs w:val="24"/>
              </w:rPr>
              <w:t xml:space="preserve"> </w:t>
            </w:r>
            <w:r w:rsidRPr="00F6713D">
              <w:rPr>
                <w:sz w:val="24"/>
                <w:szCs w:val="24"/>
              </w:rPr>
              <w:t>tập</w:t>
            </w:r>
            <w:r w:rsidRPr="00F6713D">
              <w:rPr>
                <w:spacing w:val="-12"/>
                <w:sz w:val="24"/>
                <w:szCs w:val="24"/>
              </w:rPr>
              <w:t xml:space="preserve"> </w:t>
            </w:r>
            <w:r w:rsidRPr="00F6713D">
              <w:rPr>
                <w:sz w:val="24"/>
                <w:szCs w:val="24"/>
              </w:rPr>
              <w:t>THPT</w:t>
            </w:r>
            <w:r w:rsidRPr="00F6713D">
              <w:rPr>
                <w:spacing w:val="-9"/>
                <w:sz w:val="24"/>
                <w:szCs w:val="24"/>
              </w:rPr>
              <w:t xml:space="preserve"> </w:t>
            </w:r>
            <w:r w:rsidRPr="00F6713D">
              <w:rPr>
                <w:sz w:val="24"/>
                <w:szCs w:val="24"/>
              </w:rPr>
              <w:t>của</w:t>
            </w:r>
            <w:r w:rsidRPr="00F6713D">
              <w:rPr>
                <w:spacing w:val="-5"/>
                <w:sz w:val="24"/>
                <w:szCs w:val="24"/>
              </w:rPr>
              <w:t xml:space="preserve"> </w:t>
            </w:r>
            <w:r w:rsidRPr="00F6713D">
              <w:rPr>
                <w:sz w:val="24"/>
                <w:szCs w:val="24"/>
              </w:rPr>
              <w:t>02</w:t>
            </w:r>
            <w:r w:rsidRPr="00F6713D">
              <w:rPr>
                <w:spacing w:val="-7"/>
                <w:sz w:val="24"/>
                <w:szCs w:val="24"/>
              </w:rPr>
              <w:t xml:space="preserve"> </w:t>
            </w:r>
            <w:r w:rsidRPr="00F6713D">
              <w:rPr>
                <w:sz w:val="24"/>
                <w:szCs w:val="24"/>
              </w:rPr>
              <w:t>môn</w:t>
            </w:r>
            <w:r w:rsidRPr="00F6713D">
              <w:rPr>
                <w:spacing w:val="-13"/>
                <w:sz w:val="24"/>
                <w:szCs w:val="24"/>
              </w:rPr>
              <w:t xml:space="preserve"> </w:t>
            </w:r>
            <w:r w:rsidRPr="00F6713D">
              <w:rPr>
                <w:sz w:val="24"/>
                <w:szCs w:val="24"/>
              </w:rPr>
              <w:t>trong</w:t>
            </w:r>
            <w:r w:rsidRPr="00F6713D">
              <w:rPr>
                <w:spacing w:val="-12"/>
                <w:sz w:val="24"/>
                <w:szCs w:val="24"/>
              </w:rPr>
              <w:t xml:space="preserve"> </w:t>
            </w:r>
            <w:r w:rsidRPr="00F6713D">
              <w:rPr>
                <w:sz w:val="24"/>
                <w:szCs w:val="24"/>
              </w:rPr>
              <w:t>tổ</w:t>
            </w:r>
            <w:r w:rsidRPr="00F6713D">
              <w:rPr>
                <w:spacing w:val="-11"/>
                <w:sz w:val="24"/>
                <w:szCs w:val="24"/>
              </w:rPr>
              <w:t xml:space="preserve"> </w:t>
            </w:r>
            <w:r w:rsidRPr="00F6713D">
              <w:rPr>
                <w:sz w:val="24"/>
                <w:szCs w:val="24"/>
              </w:rPr>
              <w:t>hợp</w:t>
            </w:r>
            <w:r w:rsidRPr="00F6713D">
              <w:rPr>
                <w:sz w:val="24"/>
                <w:szCs w:val="24"/>
                <w:lang w:val="vi-VN"/>
              </w:rPr>
              <w:t xml:space="preserve"> </w:t>
            </w:r>
            <w:r w:rsidRPr="00F6713D">
              <w:rPr>
                <w:spacing w:val="-63"/>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1"/>
                <w:sz w:val="24"/>
                <w:szCs w:val="24"/>
              </w:rPr>
              <w:t xml:space="preserve"> </w:t>
            </w:r>
            <w:r w:rsidRPr="00F6713D">
              <w:rPr>
                <w:sz w:val="24"/>
                <w:szCs w:val="24"/>
              </w:rPr>
              <w:t>và</w:t>
            </w:r>
            <w:r w:rsidRPr="00F6713D">
              <w:rPr>
                <w:spacing w:val="-1"/>
                <w:sz w:val="24"/>
                <w:szCs w:val="24"/>
              </w:rPr>
              <w:t xml:space="preserve"> </w:t>
            </w:r>
            <w:r w:rsidRPr="00F6713D">
              <w:rPr>
                <w:sz w:val="24"/>
                <w:szCs w:val="24"/>
              </w:rPr>
              <w:t>(phỏng</w:t>
            </w:r>
            <w:r w:rsidRPr="00F6713D">
              <w:rPr>
                <w:spacing w:val="-1"/>
                <w:sz w:val="24"/>
                <w:szCs w:val="24"/>
              </w:rPr>
              <w:t xml:space="preserve"> </w:t>
            </w:r>
            <w:r w:rsidRPr="00F6713D">
              <w:rPr>
                <w:sz w:val="24"/>
                <w:szCs w:val="24"/>
              </w:rPr>
              <w:t>vấn)</w:t>
            </w:r>
          </w:p>
          <w:p w14:paraId="18EEF617" w14:textId="77777777" w:rsidR="0078143C" w:rsidRPr="00F6713D" w:rsidRDefault="0078143C" w:rsidP="0078143C">
            <w:pPr>
              <w:pStyle w:val="TableParagraph"/>
              <w:spacing w:line="293" w:lineRule="exact"/>
              <w:rPr>
                <w:sz w:val="24"/>
                <w:szCs w:val="24"/>
              </w:rPr>
            </w:pPr>
            <w:r w:rsidRPr="00F6713D">
              <w:rPr>
                <w:sz w:val="24"/>
                <w:szCs w:val="24"/>
                <w:lang w:val="vi-VN"/>
              </w:rPr>
              <w:t>+</w:t>
            </w:r>
            <w:r w:rsidRPr="00F6713D">
              <w:rPr>
                <w:sz w:val="24"/>
                <w:szCs w:val="24"/>
                <w:lang w:val="en-US"/>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226389E7" w14:textId="77777777" w:rsidR="0078143C" w:rsidRPr="00F6713D" w:rsidRDefault="0078143C" w:rsidP="0078143C">
            <w:pPr>
              <w:pStyle w:val="TableParagraph"/>
              <w:spacing w:line="293" w:lineRule="exact"/>
              <w:rPr>
                <w:sz w:val="24"/>
                <w:szCs w:val="24"/>
                <w:lang w:val="vi-VN"/>
              </w:rPr>
            </w:pPr>
            <w:r w:rsidRPr="00F6713D">
              <w:rPr>
                <w:sz w:val="24"/>
                <w:szCs w:val="24"/>
                <w:lang w:val="vi-VN"/>
              </w:rPr>
              <w:t>+</w:t>
            </w:r>
            <w:r w:rsidRPr="00F6713D">
              <w:rPr>
                <w:sz w:val="24"/>
                <w:szCs w:val="24"/>
                <w:lang w:val="en-US"/>
              </w:rPr>
              <w:t xml:space="preserve"> </w:t>
            </w:r>
            <w:r w:rsidRPr="00F6713D">
              <w:rPr>
                <w:sz w:val="24"/>
                <w:szCs w:val="24"/>
                <w:lang w:val="vi-VN"/>
              </w:rPr>
              <w:t>Thí sinh có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5FAE2993" w14:textId="77777777" w:rsidR="0078143C" w:rsidRPr="00F6713D" w:rsidRDefault="0078143C" w:rsidP="0078143C">
            <w:pPr>
              <w:pStyle w:val="TableParagraph"/>
              <w:spacing w:line="293" w:lineRule="exact"/>
              <w:ind w:left="112"/>
              <w:rPr>
                <w:sz w:val="24"/>
                <w:szCs w:val="24"/>
                <w:lang w:val="vi-VN"/>
              </w:rPr>
            </w:pPr>
          </w:p>
          <w:p w14:paraId="377DD142" w14:textId="77777777" w:rsidR="0078143C" w:rsidRPr="00F6713D" w:rsidRDefault="0078143C" w:rsidP="0078143C">
            <w:pPr>
              <w:pStyle w:val="TableParagraph"/>
              <w:spacing w:line="293" w:lineRule="exact"/>
              <w:rPr>
                <w:sz w:val="24"/>
                <w:szCs w:val="24"/>
                <w:lang w:val="vi-VN"/>
              </w:rPr>
            </w:pPr>
            <w:r w:rsidRPr="00F6713D">
              <w:rPr>
                <w:sz w:val="24"/>
                <w:szCs w:val="24"/>
              </w:rPr>
              <w:t>1.5. Chỉ tiêu tuyển sinh: Chỉ tiêu theo Ngành/Nhóm ngành/Khối ngành, theo từng phương thức tuyển sinh và trình độ đào tạo</w:t>
            </w:r>
          </w:p>
          <w:p w14:paraId="70D1972F" w14:textId="77777777" w:rsidR="0078143C" w:rsidRPr="00F6713D" w:rsidRDefault="0078143C" w:rsidP="0078143C">
            <w:pPr>
              <w:pStyle w:val="TableParagraph"/>
              <w:spacing w:line="293" w:lineRule="exact"/>
              <w:ind w:left="112"/>
              <w:rPr>
                <w:sz w:val="24"/>
                <w:szCs w:val="24"/>
                <w:lang w:val="vi-VN"/>
              </w:rPr>
            </w:pPr>
          </w:p>
          <w:p w14:paraId="33A1C77B" w14:textId="77777777" w:rsidR="0078143C" w:rsidRPr="00F6713D" w:rsidRDefault="0078143C" w:rsidP="0078143C">
            <w:pPr>
              <w:pStyle w:val="Default"/>
              <w:rPr>
                <w:bCs/>
              </w:rPr>
            </w:pPr>
            <w:r w:rsidRPr="00F6713D">
              <w:rPr>
                <w:lang w:val="vi-VN"/>
              </w:rPr>
              <w:t>1.6.</w:t>
            </w:r>
            <w:r w:rsidRPr="00F6713D">
              <w:t xml:space="preserve"> </w:t>
            </w:r>
            <w:r w:rsidRPr="00F6713D">
              <w:rPr>
                <w:bCs/>
              </w:rPr>
              <w:t>Ngưỡng đảm bảo chất lượng đầu vào</w:t>
            </w:r>
          </w:p>
          <w:p w14:paraId="606E989E" w14:textId="77777777" w:rsidR="0078143C" w:rsidRPr="00F6713D" w:rsidRDefault="0078143C" w:rsidP="0078143C">
            <w:pPr>
              <w:pStyle w:val="Default"/>
              <w:rPr>
                <w:bCs/>
              </w:rPr>
            </w:pPr>
            <w:r w:rsidRPr="00F6713D">
              <w:rPr>
                <w:bCs/>
              </w:rPr>
              <w:t>1.6.1 Đối với thí sinh đăng ký xét tuyển sử dụng kết quả thi tốt nghiệp THPT</w:t>
            </w:r>
          </w:p>
          <w:p w14:paraId="0DE1C490" w14:textId="77777777" w:rsidR="0078143C" w:rsidRPr="00F6713D" w:rsidRDefault="0078143C" w:rsidP="0078143C">
            <w:pPr>
              <w:pStyle w:val="Default"/>
              <w:rPr>
                <w:bCs/>
              </w:rPr>
            </w:pPr>
            <w:r w:rsidRPr="00F6713D">
              <w:rPr>
                <w:bCs/>
              </w:rPr>
              <w:t>Thí sinh xét tuyển bằng kết quả thi tốt nghiệp THPT năm 2023 cần đáp các yêu cầu sau:</w:t>
            </w:r>
          </w:p>
          <w:p w14:paraId="293E6FA7" w14:textId="77777777" w:rsidR="0078143C" w:rsidRPr="00F6713D" w:rsidRDefault="0078143C" w:rsidP="0078143C">
            <w:pPr>
              <w:pStyle w:val="Default"/>
              <w:rPr>
                <w:bCs/>
              </w:rPr>
            </w:pPr>
            <w:r w:rsidRPr="00F6713D">
              <w:rPr>
                <w:bCs/>
              </w:rPr>
              <w:t>- Ngưỡng đảm bảo chất lượng đầu vào theo từng tổ hợp xét tuyển do ĐHQGHN và Khoa Các khoa học liên ngành quy định theo năm dự tuyển.</w:t>
            </w:r>
          </w:p>
          <w:p w14:paraId="5B4E1B01" w14:textId="77777777" w:rsidR="0078143C" w:rsidRPr="00F6713D" w:rsidRDefault="0078143C" w:rsidP="0078143C">
            <w:pPr>
              <w:pStyle w:val="Default"/>
              <w:rPr>
                <w:bCs/>
              </w:rPr>
            </w:pPr>
            <w:r w:rsidRPr="00F6713D">
              <w:rPr>
                <w:bCs/>
              </w:rPr>
              <w:t>- Đã có bằng tốt nghiệp THPT, hoặc hoàn thành tốt nghiệp kỳ thi THPT năm 2023 theo ngưỡng đảm bảo chất lượng theo yêu cầu của Bộ Giáo dục và Đào tạo.</w:t>
            </w:r>
          </w:p>
          <w:p w14:paraId="5E6EDE30" w14:textId="77777777" w:rsidR="0078143C" w:rsidRPr="00F6713D" w:rsidRDefault="0078143C" w:rsidP="0078143C">
            <w:pPr>
              <w:pStyle w:val="Default"/>
              <w:rPr>
                <w:bCs/>
              </w:rPr>
            </w:pPr>
            <w:r w:rsidRPr="00F6713D">
              <w:rPr>
                <w:bCs/>
              </w:rPr>
              <w:t>- Có tổng điểm của 03 bài thi/ môn thi tốt nghiệp THPT năm 2023 thuộc tổ hợp xét tuyển vào các ngành của Khoa và đạt mức điểm trúng tuyển theo quy định xét tuyển.</w:t>
            </w:r>
          </w:p>
          <w:p w14:paraId="5E4EB5B2" w14:textId="77777777" w:rsidR="0078143C" w:rsidRPr="00F6713D" w:rsidRDefault="0078143C" w:rsidP="0078143C">
            <w:pPr>
              <w:pStyle w:val="Default"/>
              <w:rPr>
                <w:bCs/>
              </w:rPr>
            </w:pPr>
            <w:r w:rsidRPr="00F6713D">
              <w:rPr>
                <w:bCs/>
              </w:rPr>
              <w:t>1.6.2 Đối với thí sinh đăng ký xét tuyển sử dụng điểm của bài thi đánh giá năng lực</w:t>
            </w:r>
          </w:p>
          <w:p w14:paraId="0C9D5AD7" w14:textId="77777777" w:rsidR="0078143C" w:rsidRPr="00F6713D" w:rsidRDefault="0078143C" w:rsidP="0078143C">
            <w:pPr>
              <w:pStyle w:val="Default"/>
              <w:rPr>
                <w:bCs/>
              </w:rPr>
            </w:pPr>
            <w:r w:rsidRPr="00F6713D">
              <w:rPr>
                <w:bCs/>
              </w:rPr>
              <w:t>Ngưỡng điểm đảm bảo chất lượng đầu vào đối với các hí sinh ĐKXT sử dụng điểm bài thi ĐGNL do ĐHQGHN tổ chức năm 2023 phải đạt tối thiểu 80/150 điểm.</w:t>
            </w:r>
          </w:p>
          <w:p w14:paraId="0BB2902C" w14:textId="77777777" w:rsidR="0078143C" w:rsidRPr="00F6713D" w:rsidRDefault="0078143C" w:rsidP="0078143C">
            <w:pPr>
              <w:pStyle w:val="Default"/>
              <w:rPr>
                <w:bCs/>
              </w:rPr>
            </w:pPr>
          </w:p>
          <w:p w14:paraId="5C51A5F3" w14:textId="77777777" w:rsidR="0078143C" w:rsidRPr="00F6713D" w:rsidRDefault="0078143C" w:rsidP="0078143C">
            <w:pPr>
              <w:pStyle w:val="Default"/>
              <w:rPr>
                <w:bCs/>
              </w:rPr>
            </w:pPr>
            <w:r w:rsidRPr="00F6713D">
              <w:rPr>
                <w:bCs/>
              </w:rPr>
              <w:t>1.7. Đối với thí sinh xét tuyển theo phương thức khác</w:t>
            </w:r>
          </w:p>
          <w:p w14:paraId="43583D6F" w14:textId="77777777" w:rsidR="0078143C" w:rsidRPr="00F6713D" w:rsidRDefault="0078143C" w:rsidP="0078143C">
            <w:pPr>
              <w:pStyle w:val="Default"/>
              <w:rPr>
                <w:bCs/>
              </w:rPr>
            </w:pPr>
            <w:r w:rsidRPr="00F6713D">
              <w:rPr>
                <w:bCs/>
              </w:rPr>
              <w:t>1.7.1. Thí sinh thuộc diện tuyển thẳng và ưu tiên xét tuyển</w:t>
            </w:r>
          </w:p>
          <w:p w14:paraId="2B39A337" w14:textId="77777777" w:rsidR="0078143C" w:rsidRPr="00F6713D" w:rsidRDefault="0078143C" w:rsidP="0078143C">
            <w:pPr>
              <w:pStyle w:val="Default"/>
              <w:rPr>
                <w:bCs/>
              </w:rPr>
            </w:pPr>
            <w:r w:rsidRPr="00F6713D">
              <w:rPr>
                <w:bCs/>
              </w:rPr>
              <w:t>Ngưỡng đảm bảo chất lượng đầu vào được thực hiện theo Hướng dẫn xét tuyển thẳng và ưu tiên xét tuyển đại học năm 2023 của Bộ GD&amp;ĐT và của ĐHQGHN.</w:t>
            </w:r>
          </w:p>
          <w:p w14:paraId="5D37514A" w14:textId="77777777" w:rsidR="0078143C" w:rsidRPr="00F6713D" w:rsidRDefault="0078143C" w:rsidP="0078143C">
            <w:pPr>
              <w:pStyle w:val="Default"/>
              <w:rPr>
                <w:bCs/>
              </w:rPr>
            </w:pPr>
            <w:r w:rsidRPr="00F6713D">
              <w:rPr>
                <w:bCs/>
              </w:rPr>
              <w:t>1.7.2. Thí sinh sử dụng các loại chứng chỉ quốc tế</w:t>
            </w:r>
          </w:p>
          <w:p w14:paraId="2E367BB2" w14:textId="77777777" w:rsidR="0078143C" w:rsidRPr="00F6713D" w:rsidRDefault="0078143C" w:rsidP="0078143C">
            <w:pPr>
              <w:pStyle w:val="TableParagraph"/>
              <w:spacing w:line="293" w:lineRule="exact"/>
              <w:rPr>
                <w:sz w:val="24"/>
                <w:szCs w:val="24"/>
                <w:lang w:val="vi-VN"/>
              </w:rPr>
            </w:pPr>
            <w:r w:rsidRPr="00F6713D">
              <w:rPr>
                <w:bCs/>
                <w:sz w:val="24"/>
                <w:szCs w:val="24"/>
              </w:rPr>
              <w:t>Yêu cầu chung cho các loại chứng chỉ quốc tế sử dụng để xét tuyển là phải còn hạn 02 năm tính từ ngày dự thi đến ngày đăng ký xét tuyển.</w:t>
            </w:r>
          </w:p>
          <w:p w14:paraId="7B342025" w14:textId="77777777" w:rsidR="0078143C" w:rsidRPr="00F6713D" w:rsidRDefault="0078143C" w:rsidP="0078143C">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7</w:t>
            </w:r>
            <w:r w:rsidRPr="00F6713D">
              <w:rPr>
                <w:sz w:val="24"/>
                <w:szCs w:val="24"/>
              </w:rPr>
              <w:t>.</w:t>
            </w:r>
            <w:r w:rsidRPr="00F6713D">
              <w:rPr>
                <w:sz w:val="24"/>
                <w:szCs w:val="24"/>
                <w:lang w:val="en-US"/>
              </w:rPr>
              <w:t>3</w:t>
            </w:r>
            <w:r w:rsidRPr="00F6713D">
              <w:rPr>
                <w:sz w:val="24"/>
                <w:szCs w:val="24"/>
              </w:rPr>
              <w:t>.</w:t>
            </w:r>
            <w:r w:rsidRPr="00F6713D">
              <w:rPr>
                <w:sz w:val="24"/>
                <w:szCs w:val="24"/>
              </w:rPr>
              <w:tab/>
              <w:t>Chứng chỉ ngoại ngữ quốc tế</w:t>
            </w:r>
          </w:p>
          <w:p w14:paraId="19C22C65" w14:textId="77777777" w:rsidR="0078143C" w:rsidRPr="00F6713D" w:rsidRDefault="0078143C" w:rsidP="0078143C">
            <w:pPr>
              <w:pStyle w:val="TableParagraph"/>
              <w:spacing w:line="293" w:lineRule="exact"/>
              <w:rPr>
                <w:sz w:val="24"/>
                <w:szCs w:val="24"/>
              </w:rPr>
            </w:pPr>
            <w:r w:rsidRPr="00F6713D">
              <w:rPr>
                <w:sz w:val="24"/>
                <w:szCs w:val="24"/>
              </w:rPr>
              <w:t>Thí sinh xét tuyển bằng chứng chỉ ngoại ngữ quốc tế cần đáp các yêu cầu sau:</w:t>
            </w:r>
          </w:p>
          <w:p w14:paraId="492DE965"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có chứng chỉ ngoại ngữ quốc tế của 01 trong 03 ngôn ngữ Anh, Pháp, Trung: cần đảm bảo đúng loại chứng chỉ và ngưỡng đầu vào được quy định theo Quy chế của ĐHQGHN năm 2023 (Xem tại phụ lục 3).</w:t>
            </w:r>
          </w:p>
          <w:p w14:paraId="015FA535"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Chứng chỉ ngoại ngữ quốc tế được sử dụng xét kết hợp với 1 trong 2 điều kiện sau:</w:t>
            </w:r>
          </w:p>
          <w:p w14:paraId="4D5189BE" w14:textId="77777777" w:rsidR="0078143C" w:rsidRPr="00F6713D" w:rsidRDefault="0078143C" w:rsidP="0078143C">
            <w:pPr>
              <w:pStyle w:val="TableParagraph"/>
              <w:spacing w:line="293" w:lineRule="exact"/>
              <w:rPr>
                <w:sz w:val="24"/>
                <w:szCs w:val="24"/>
              </w:rPr>
            </w:pPr>
            <w:r w:rsidRPr="00F6713D">
              <w:rPr>
                <w:sz w:val="24"/>
                <w:szCs w:val="24"/>
              </w:rPr>
              <w:t>(1)</w:t>
            </w:r>
            <w:r w:rsidRPr="00F6713D">
              <w:rPr>
                <w:sz w:val="24"/>
                <w:szCs w:val="24"/>
                <w:lang w:val="en-US"/>
              </w:rPr>
              <w:t xml:space="preserve"> </w:t>
            </w:r>
            <w:r w:rsidRPr="00F6713D">
              <w:rPr>
                <w:sz w:val="24"/>
                <w:szCs w:val="24"/>
              </w:rPr>
              <w:t>Với điểm 02 môn thi còn lại trong tổ hợp xét tuyển (trong đó bắt buộc có môn Toán hoặc môn Ngữ văn) trong kỳ thi THPT năm 2023 đạt tối thiểu là 14 điểm.</w:t>
            </w:r>
          </w:p>
          <w:p w14:paraId="4C1E0D4C" w14:textId="77777777" w:rsidR="0078143C" w:rsidRPr="00F6713D" w:rsidRDefault="0078143C" w:rsidP="0078143C">
            <w:pPr>
              <w:pStyle w:val="TableParagraph"/>
              <w:spacing w:line="293" w:lineRule="exact"/>
              <w:rPr>
                <w:sz w:val="24"/>
                <w:szCs w:val="24"/>
              </w:rPr>
            </w:pPr>
            <w:r w:rsidRPr="00F6713D">
              <w:rPr>
                <w:sz w:val="24"/>
                <w:szCs w:val="24"/>
              </w:rPr>
              <w:t>(2)</w:t>
            </w:r>
            <w:r w:rsidRPr="00F6713D">
              <w:rPr>
                <w:sz w:val="24"/>
                <w:szCs w:val="24"/>
                <w:lang w:val="en-US"/>
              </w:rPr>
              <w:t xml:space="preserve"> </w:t>
            </w:r>
            <w:r w:rsidRPr="00F6713D">
              <w:rPr>
                <w:sz w:val="24"/>
                <w:szCs w:val="24"/>
              </w:rPr>
              <w:t>Với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37F108A8" w14:textId="77777777" w:rsidR="0078143C" w:rsidRPr="00F6713D" w:rsidRDefault="0078143C" w:rsidP="0078143C">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 xml:space="preserve">7.4. </w:t>
            </w:r>
            <w:r w:rsidRPr="00F6713D">
              <w:rPr>
                <w:sz w:val="24"/>
                <w:szCs w:val="24"/>
              </w:rPr>
              <w:t>Thí sinh có chứng chỉ quốc tế A-Level</w:t>
            </w:r>
          </w:p>
          <w:p w14:paraId="34E5EC06" w14:textId="77777777" w:rsidR="0078143C" w:rsidRPr="00F6713D" w:rsidRDefault="0078143C" w:rsidP="0078143C">
            <w:pPr>
              <w:pStyle w:val="TableParagraph"/>
              <w:spacing w:line="293" w:lineRule="exact"/>
              <w:rPr>
                <w:sz w:val="24"/>
                <w:szCs w:val="24"/>
              </w:rPr>
            </w:pPr>
            <w:r w:rsidRPr="00F6713D">
              <w:rPr>
                <w:sz w:val="24"/>
                <w:szCs w:val="24"/>
              </w:rPr>
              <w:t>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739C7798" w14:textId="77777777" w:rsidR="0078143C" w:rsidRPr="00F6713D" w:rsidRDefault="0078143C" w:rsidP="0078143C">
            <w:pPr>
              <w:pStyle w:val="TableParagraph"/>
              <w:spacing w:line="293" w:lineRule="exact"/>
              <w:rPr>
                <w:sz w:val="24"/>
                <w:szCs w:val="24"/>
              </w:rPr>
            </w:pPr>
            <w:r w:rsidRPr="00F6713D">
              <w:rPr>
                <w:sz w:val="24"/>
                <w:szCs w:val="24"/>
                <w:lang w:val="en-US"/>
              </w:rPr>
              <w:t>1.7.5</w:t>
            </w:r>
            <w:r w:rsidRPr="00F6713D">
              <w:rPr>
                <w:sz w:val="24"/>
                <w:szCs w:val="24"/>
              </w:rPr>
              <w:t>.</w:t>
            </w:r>
            <w:r w:rsidRPr="00F6713D">
              <w:rPr>
                <w:sz w:val="24"/>
                <w:szCs w:val="24"/>
              </w:rPr>
              <w:tab/>
              <w:t>Thí sinh sử dụng kết quả kỳ thi chuẩn hóa SAT (Scholastic Assessment Test, Hoa Kỳ)</w:t>
            </w:r>
          </w:p>
          <w:p w14:paraId="54A5051E"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1100/1600. Mã đăng ký của ĐHQGHN với tổ chức thi SAT (The College Board) là 7853-Vietnam National University-Hanoi (thí sinh phải khai báo mã đăng ký trên khi đăng ký thi SAT).</w:t>
            </w:r>
          </w:p>
          <w:p w14:paraId="59C23653" w14:textId="77777777" w:rsidR="0078143C" w:rsidRPr="00F6713D" w:rsidRDefault="0078143C" w:rsidP="0078143C">
            <w:pPr>
              <w:pStyle w:val="TableParagraph"/>
              <w:spacing w:line="293" w:lineRule="exact"/>
              <w:rPr>
                <w:sz w:val="24"/>
                <w:szCs w:val="24"/>
              </w:rPr>
            </w:pPr>
            <w:r w:rsidRPr="00F6713D">
              <w:rPr>
                <w:sz w:val="24"/>
                <w:szCs w:val="24"/>
                <w:lang w:val="en-US"/>
              </w:rPr>
              <w:t>1.7.6</w:t>
            </w:r>
            <w:r w:rsidRPr="00F6713D">
              <w:rPr>
                <w:sz w:val="24"/>
                <w:szCs w:val="24"/>
              </w:rPr>
              <w:t>.</w:t>
            </w:r>
            <w:r w:rsidRPr="00F6713D">
              <w:rPr>
                <w:sz w:val="24"/>
                <w:szCs w:val="24"/>
                <w:lang w:val="en-US"/>
              </w:rPr>
              <w:t xml:space="preserve"> </w:t>
            </w:r>
            <w:r w:rsidRPr="00F6713D">
              <w:rPr>
                <w:sz w:val="24"/>
                <w:szCs w:val="24"/>
              </w:rPr>
              <w:t>Thí sinh sử dụng kết quả kỳ thi chuẩn hóa ACT (American College Testing)</w:t>
            </w:r>
          </w:p>
          <w:p w14:paraId="0AAAF39C"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22/36 trong đó các điểm thành phần môn Toán (Mathematics) ≥ 35/60 và môn Khoa học (Science) ≥ 22/40.</w:t>
            </w:r>
          </w:p>
          <w:p w14:paraId="5B5058E6" w14:textId="77777777" w:rsidR="0078143C" w:rsidRPr="00F6713D" w:rsidRDefault="0078143C" w:rsidP="0078143C">
            <w:pPr>
              <w:pStyle w:val="TableParagraph"/>
              <w:spacing w:line="293" w:lineRule="exact"/>
              <w:rPr>
                <w:sz w:val="24"/>
                <w:szCs w:val="24"/>
              </w:rPr>
            </w:pPr>
          </w:p>
          <w:p w14:paraId="346F565B" w14:textId="77777777" w:rsidR="0078143C" w:rsidRPr="00F6713D" w:rsidRDefault="0078143C" w:rsidP="0078143C">
            <w:pPr>
              <w:pStyle w:val="TableParagraph"/>
              <w:spacing w:line="293" w:lineRule="exact"/>
              <w:rPr>
                <w:sz w:val="24"/>
                <w:szCs w:val="24"/>
                <w:lang w:val="en-US"/>
              </w:rPr>
            </w:pPr>
            <w:r w:rsidRPr="00F6713D">
              <w:rPr>
                <w:sz w:val="24"/>
                <w:szCs w:val="24"/>
                <w:lang w:val="en-US"/>
              </w:rPr>
              <w:t>1.8. Các thông tin cần thiết khác</w:t>
            </w:r>
          </w:p>
          <w:p w14:paraId="2E50C2FE" w14:textId="77777777" w:rsidR="0078143C" w:rsidRPr="00F6713D" w:rsidRDefault="0078143C" w:rsidP="0078143C">
            <w:pPr>
              <w:pStyle w:val="TableParagraph"/>
              <w:spacing w:line="293" w:lineRule="exact"/>
              <w:rPr>
                <w:sz w:val="24"/>
                <w:szCs w:val="24"/>
              </w:rPr>
            </w:pPr>
            <w:r w:rsidRPr="00F6713D">
              <w:rPr>
                <w:sz w:val="24"/>
                <w:szCs w:val="24"/>
                <w:lang w:val="en-US"/>
              </w:rPr>
              <w:t xml:space="preserve">- </w:t>
            </w:r>
            <w:r w:rsidRPr="00F6713D">
              <w:rPr>
                <w:sz w:val="24"/>
                <w:szCs w:val="24"/>
              </w:rPr>
              <w:t>Chênh lệch điểm xét tuyển giữa các tổ hợp của một ngành/ nhóm ngành hoặc chương trình đào tạo: không chênh lệch giữa các tổ hợp môn xét tuyển.</w:t>
            </w:r>
          </w:p>
          <w:p w14:paraId="6B554D42" w14:textId="77777777" w:rsidR="0078143C" w:rsidRPr="00F6713D" w:rsidRDefault="0078143C" w:rsidP="0078143C">
            <w:pPr>
              <w:pStyle w:val="TableParagraph"/>
              <w:spacing w:line="293" w:lineRule="exact"/>
              <w:rPr>
                <w:sz w:val="24"/>
                <w:szCs w:val="24"/>
              </w:rPr>
            </w:pPr>
            <w:r w:rsidRPr="00F6713D">
              <w:rPr>
                <w:sz w:val="24"/>
                <w:szCs w:val="24"/>
                <w:lang w:val="en-US"/>
              </w:rPr>
              <w:t xml:space="preserve">- </w:t>
            </w:r>
            <w:r w:rsidRPr="00F6713D">
              <w:rPr>
                <w:sz w:val="24"/>
                <w:szCs w:val="24"/>
              </w:rPr>
              <w:t xml:space="preserve">Tiêu chí phụ khi xét tuyển theo kết quả kỳ thi THPT năm 2023 của từng chương trình đào tạo: Trong trường hợp số thí sinh đạt ngưỡng điểm trúng tuyển vượt quá chỉ tiêu của ngành/nhóm ngành và chương trình đào tạo, các thí sinh bằng điểm xét tuyển ở cuối danh sách sẽ được xét trúng tuyển theo điều kiện phụ quy định bởi Khoa </w:t>
            </w:r>
            <w:r w:rsidRPr="00F6713D">
              <w:rPr>
                <w:sz w:val="24"/>
                <w:szCs w:val="24"/>
                <w:lang w:val="en-US"/>
              </w:rPr>
              <w:t>Các khoa học liên ngành</w:t>
            </w:r>
            <w:r w:rsidRPr="00F6713D">
              <w:rPr>
                <w:sz w:val="24"/>
                <w:szCs w:val="24"/>
              </w:rPr>
              <w:t>; nếu vẫn còn vượt chỉ tiêu thì ưu tiên thí sinh có nguyện vọng cao hơn.</w:t>
            </w:r>
          </w:p>
          <w:p w14:paraId="4281C5A7" w14:textId="77777777" w:rsidR="0078143C" w:rsidRPr="00F6713D" w:rsidRDefault="0078143C" w:rsidP="0078143C">
            <w:pPr>
              <w:pStyle w:val="TableParagraph"/>
              <w:spacing w:line="293" w:lineRule="exact"/>
              <w:rPr>
                <w:sz w:val="24"/>
                <w:szCs w:val="24"/>
              </w:rPr>
            </w:pPr>
          </w:p>
          <w:p w14:paraId="07886812"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Tổ chức tuyển sinh</w:t>
            </w:r>
          </w:p>
          <w:p w14:paraId="170D2A32"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.1. Thời gian thi tốt nghiệp THPT: Theo lịch thi tốt nghiệp THPT năm 2022.</w:t>
            </w:r>
          </w:p>
          <w:p w14:paraId="6F1887B8"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xml:space="preserve">.2. Hình thức nhận </w:t>
            </w:r>
            <w:r w:rsidRPr="00F6713D">
              <w:rPr>
                <w:sz w:val="24"/>
                <w:szCs w:val="24"/>
                <w:lang w:val="en-US"/>
              </w:rPr>
              <w:t>đăng ký xét tuyển</w:t>
            </w:r>
            <w:r w:rsidRPr="00F6713D">
              <w:rPr>
                <w:sz w:val="24"/>
                <w:szCs w:val="24"/>
                <w:lang w:val="vi-VN"/>
              </w:rPr>
              <w:t>: Theo quy định của Bộ GD&amp;ĐT và của ĐHQGHN.</w:t>
            </w:r>
          </w:p>
          <w:p w14:paraId="1B1B8998"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.3. Tổ chức xét tuyển: Theo hướng dẫn của Bộ GD&amp;ĐT và của ĐHQGHN.</w:t>
            </w:r>
          </w:p>
          <w:p w14:paraId="0A7A477E" w14:textId="77777777" w:rsidR="0078143C" w:rsidRPr="00F6713D" w:rsidRDefault="0078143C" w:rsidP="0078143C">
            <w:pPr>
              <w:pStyle w:val="TableParagraph"/>
              <w:spacing w:line="293" w:lineRule="exact"/>
              <w:rPr>
                <w:sz w:val="24"/>
                <w:szCs w:val="24"/>
                <w:lang w:val="vi-VN"/>
              </w:rPr>
            </w:pPr>
            <w:r w:rsidRPr="00F6713D">
              <w:rPr>
                <w:sz w:val="24"/>
                <w:szCs w:val="24"/>
                <w:lang w:val="vi-VN"/>
              </w:rPr>
              <w:t>- Căn cứ tiêu chí, ngưỡng đảm bảo chất lượng đầu vào do ĐHQGHN quy định và</w:t>
            </w:r>
            <w:r>
              <w:rPr>
                <w:sz w:val="24"/>
                <w:szCs w:val="24"/>
                <w:lang w:val="en-US"/>
              </w:rPr>
              <w:t xml:space="preserve"> </w:t>
            </w:r>
            <w:r w:rsidRPr="00F6713D">
              <w:rPr>
                <w:sz w:val="24"/>
                <w:szCs w:val="24"/>
                <w:lang w:val="vi-VN"/>
              </w:rPr>
              <w:t xml:space="preserve">chỉ tiêu tuyển sinh, </w:t>
            </w:r>
            <w:r w:rsidRPr="00F6713D">
              <w:rPr>
                <w:sz w:val="24"/>
                <w:szCs w:val="24"/>
                <w:lang w:val="en-US"/>
              </w:rPr>
              <w:t>Khoa Các khoa học liên ngành</w:t>
            </w:r>
            <w:r w:rsidRPr="00F6713D">
              <w:rPr>
                <w:sz w:val="24"/>
                <w:szCs w:val="24"/>
                <w:lang w:val="vi-VN"/>
              </w:rPr>
              <w:t xml:space="preserve"> xây dựng điểm trúng tuyển theo phương án</w:t>
            </w:r>
            <w:r w:rsidRPr="00F6713D">
              <w:rPr>
                <w:sz w:val="24"/>
                <w:szCs w:val="24"/>
                <w:lang w:val="en-US"/>
              </w:rPr>
              <w:t xml:space="preserve"> </w:t>
            </w:r>
            <w:r w:rsidRPr="00F6713D">
              <w:rPr>
                <w:sz w:val="24"/>
                <w:szCs w:val="24"/>
                <w:lang w:val="vi-VN"/>
              </w:rPr>
              <w:t xml:space="preserve">tuyển sinh của </w:t>
            </w:r>
            <w:r w:rsidRPr="00F6713D">
              <w:rPr>
                <w:sz w:val="24"/>
                <w:szCs w:val="24"/>
                <w:lang w:val="en-US"/>
              </w:rPr>
              <w:t>Khoa</w:t>
            </w:r>
            <w:r w:rsidRPr="00F6713D">
              <w:rPr>
                <w:sz w:val="24"/>
                <w:szCs w:val="24"/>
                <w:lang w:val="vi-VN"/>
              </w:rPr>
              <w:t>.</w:t>
            </w:r>
          </w:p>
          <w:p w14:paraId="101553E4"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đạt ngưỡng trúng tuyển phải tốt nghiệp THPT theo quy định của Bộ</w:t>
            </w:r>
            <w:r>
              <w:rPr>
                <w:sz w:val="24"/>
                <w:szCs w:val="24"/>
                <w:lang w:val="en-US"/>
              </w:rPr>
              <w:t xml:space="preserve"> </w:t>
            </w:r>
            <w:r w:rsidRPr="00F6713D">
              <w:rPr>
                <w:sz w:val="24"/>
                <w:szCs w:val="24"/>
                <w:lang w:val="vi-VN"/>
              </w:rPr>
              <w:t>GD&amp;ĐT trước khi nhập học.</w:t>
            </w:r>
          </w:p>
          <w:p w14:paraId="1D3FFE43" w14:textId="77777777" w:rsidR="0078143C" w:rsidRPr="00F6713D" w:rsidRDefault="0078143C" w:rsidP="0078143C">
            <w:pPr>
              <w:pStyle w:val="TableParagraph"/>
              <w:spacing w:line="293" w:lineRule="exact"/>
              <w:ind w:left="112"/>
              <w:rPr>
                <w:sz w:val="24"/>
                <w:szCs w:val="24"/>
                <w:lang w:val="vi-VN"/>
              </w:rPr>
            </w:pPr>
          </w:p>
          <w:p w14:paraId="3B0A1F2A" w14:textId="77777777" w:rsidR="0078143C" w:rsidRPr="00C702BB" w:rsidRDefault="0078143C" w:rsidP="0078143C">
            <w:pPr>
              <w:pStyle w:val="TableParagraph"/>
              <w:spacing w:line="293" w:lineRule="exact"/>
              <w:rPr>
                <w:sz w:val="24"/>
                <w:szCs w:val="24"/>
                <w:lang w:val="vi-VN"/>
              </w:rPr>
            </w:pPr>
            <w:r>
              <w:rPr>
                <w:sz w:val="24"/>
                <w:szCs w:val="24"/>
                <w:lang w:val="en-US"/>
              </w:rPr>
              <w:t>1.10</w:t>
            </w:r>
            <w:r w:rsidRPr="00C702BB">
              <w:rPr>
                <w:sz w:val="24"/>
                <w:szCs w:val="24"/>
                <w:lang w:val="vi-VN"/>
              </w:rPr>
              <w:t>.</w:t>
            </w:r>
            <w:r w:rsidRPr="00C702BB">
              <w:rPr>
                <w:sz w:val="24"/>
                <w:szCs w:val="24"/>
                <w:lang w:val="vi-VN"/>
              </w:rPr>
              <w:tab/>
              <w:t>Chính sách ưu tiên tuyển sinh</w:t>
            </w:r>
          </w:p>
          <w:p w14:paraId="0E5A6B66" w14:textId="77777777" w:rsidR="0078143C" w:rsidRPr="00C702BB" w:rsidRDefault="0078143C" w:rsidP="0078143C">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1</w:t>
            </w:r>
            <w:r w:rsidRPr="00C702BB">
              <w:rPr>
                <w:sz w:val="24"/>
                <w:szCs w:val="24"/>
                <w:lang w:val="vi-VN"/>
              </w:rPr>
              <w:tab/>
              <w:t>Điểm ưu tiên</w:t>
            </w:r>
          </w:p>
          <w:p w14:paraId="3DD6D310" w14:textId="77777777" w:rsidR="0078143C" w:rsidRPr="00C702BB" w:rsidRDefault="0078143C" w:rsidP="0078143C">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 xml:space="preserve">1.1. </w:t>
            </w:r>
            <w:r w:rsidRPr="00C702BB">
              <w:rPr>
                <w:sz w:val="24"/>
                <w:szCs w:val="24"/>
                <w:lang w:val="vi-VN"/>
              </w:rPr>
              <w:t xml:space="preserve">Ưu tiên theo khu vực </w:t>
            </w:r>
          </w:p>
          <w:p w14:paraId="756BF0B0" w14:textId="77777777" w:rsidR="0078143C" w:rsidRPr="00C702BB" w:rsidRDefault="0078143C" w:rsidP="0078143C">
            <w:pPr>
              <w:pStyle w:val="TableParagraph"/>
              <w:spacing w:line="293" w:lineRule="exact"/>
              <w:rPr>
                <w:sz w:val="24"/>
                <w:szCs w:val="24"/>
                <w:lang w:val="vi-VN"/>
              </w:rPr>
            </w:pPr>
            <w:r w:rsidRPr="00C702BB">
              <w:rPr>
                <w:sz w:val="24"/>
                <w:szCs w:val="24"/>
                <w:lang w:val="vi-VN"/>
              </w:rPr>
              <w:t>(1)</w:t>
            </w:r>
            <w:r>
              <w:rPr>
                <w:sz w:val="24"/>
                <w:szCs w:val="24"/>
                <w:lang w:val="en-US"/>
              </w:rPr>
              <w:t xml:space="preserve"> </w:t>
            </w:r>
            <w:r w:rsidRPr="00C702BB">
              <w:rPr>
                <w:sz w:val="24"/>
                <w:szCs w:val="24"/>
                <w:lang w:val="vi-VN"/>
              </w:rPr>
              <w:t>Mức điểm ưu tiên áp dụng cho khu vực 1 (KV1) là 0,75 điểm, khu vực 2 nông thôn (KV2-NT) là 0,5 điểm, khu vực 2 (KV2) là 0,25 điểm; khu vực 3 (KV3) không được tính điểm ưu tiên;</w:t>
            </w:r>
          </w:p>
          <w:p w14:paraId="48FD9503" w14:textId="77777777" w:rsidR="0078143C" w:rsidRPr="00C702BB" w:rsidRDefault="0078143C" w:rsidP="0078143C">
            <w:pPr>
              <w:pStyle w:val="TableParagraph"/>
              <w:spacing w:line="293" w:lineRule="exact"/>
              <w:rPr>
                <w:sz w:val="24"/>
                <w:szCs w:val="24"/>
                <w:lang w:val="vi-VN"/>
              </w:rPr>
            </w:pPr>
            <w:r w:rsidRPr="00C702BB">
              <w:rPr>
                <w:sz w:val="24"/>
                <w:szCs w:val="24"/>
                <w:lang w:val="vi-VN"/>
              </w:rPr>
              <w:t>(2)</w:t>
            </w:r>
            <w:r>
              <w:rPr>
                <w:sz w:val="24"/>
                <w:szCs w:val="24"/>
                <w:lang w:val="en-US"/>
              </w:rPr>
              <w:t xml:space="preserve"> </w:t>
            </w:r>
            <w:r w:rsidRPr="00C702BB">
              <w:rPr>
                <w:sz w:val="24"/>
                <w:szCs w:val="24"/>
                <w:lang w:val="vi-VN"/>
              </w:rPr>
              <w:t>Khu vực tuyển sinh của mỗi thí sinh được xác định theo địa điểm trường mà thí sinh đã học lâu nhất trong thời gian học cấp THPT (hoặc trung cấp); nếu thời gian học (dài nhất) tại các khu vực tương đương nhau thì xác định theo khu vực của trường mà thí sinh theo học sau cùng;</w:t>
            </w:r>
          </w:p>
          <w:p w14:paraId="434A5E58" w14:textId="77777777" w:rsidR="0078143C" w:rsidRPr="00C702BB" w:rsidRDefault="0078143C" w:rsidP="0078143C">
            <w:pPr>
              <w:pStyle w:val="TableParagraph"/>
              <w:spacing w:line="293" w:lineRule="exact"/>
              <w:rPr>
                <w:sz w:val="24"/>
                <w:szCs w:val="24"/>
                <w:lang w:val="vi-VN"/>
              </w:rPr>
            </w:pPr>
            <w:r w:rsidRPr="00C702BB">
              <w:rPr>
                <w:sz w:val="24"/>
                <w:szCs w:val="24"/>
                <w:lang w:val="vi-VN"/>
              </w:rPr>
              <w:t>(3)</w:t>
            </w:r>
            <w:r>
              <w:rPr>
                <w:sz w:val="24"/>
                <w:szCs w:val="24"/>
                <w:lang w:val="en-US"/>
              </w:rPr>
              <w:t xml:space="preserve"> </w:t>
            </w:r>
            <w:r w:rsidRPr="00C702BB">
              <w:rPr>
                <w:sz w:val="24"/>
                <w:szCs w:val="24"/>
                <w:lang w:val="vi-VN"/>
              </w:rPr>
              <w:t>Các trường hợp sau đây được hưởng ưu tiên khu vực theo địa chỉ thường trú:</w:t>
            </w:r>
          </w:p>
          <w:p w14:paraId="17123009"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các trường phổ thông dân tộc nội trú được hưởng các chế độ ưu tiên, ưu đãi của Nhà nước theo quy định;</w:t>
            </w:r>
          </w:p>
          <w:p w14:paraId="2FC9897C"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có nơi thường trú (trong thời gian học cấp THPT hoặc trung cấp) trên 18 tháng tại các xã khu vực III và các xã có thôn đặc biệt khó khăn thuộc vùng dân tộc và miền núi theo quy định của Bộ trưởng, Chủ nhiệm Ủy ban Dân tộc và Thủ tướng Chính phủ; các xã đặc biệt khó khăn vùng bãi ngang ven biển và hải đảo; các xã đặc biệt khó khăn, xã biên giới, xã an toàn khu vào diện đầu tư của Chương trình 135 (theo Quyết định số 135/QĐ-TTg ngày 31/7/1998 của Thủ tướng Chính phủ); các thôn, xã đặc biệt khó khăn tại các địa bàn theo quy định của Thủ tướng Chính phủ nếu học cấp THPT (hoặc trung cấp) tại địa điểm thuộc huyện, thị xã, thành phố trực thuộc tỉnh có ít nhất một trong các xã thuộc diện đặc biệtkhó khăn;</w:t>
            </w:r>
          </w:p>
          <w:p w14:paraId="61AC2712"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Quân nhân; sĩ quan, hạ sĩ quan, chiến sĩ nghĩa vụ trong Công an nhân dân được cử đi dự tuyển,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p>
          <w:p w14:paraId="2463D341" w14:textId="77777777" w:rsidR="0078143C"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Thí sinh được hưởng chính sách ưu tiên khu vực theo quy định trong năm tốt nghiệp THPT (hoặc trung cấp) và một năm kế tiếp.</w:t>
            </w:r>
          </w:p>
          <w:p w14:paraId="24AC25CE"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1.2</w:t>
            </w:r>
            <w:r w:rsidRPr="00161F8C">
              <w:rPr>
                <w:sz w:val="24"/>
                <w:szCs w:val="24"/>
                <w:lang w:val="vi-VN"/>
              </w:rPr>
              <w:t>.</w:t>
            </w:r>
            <w:r>
              <w:rPr>
                <w:sz w:val="24"/>
                <w:szCs w:val="24"/>
                <w:lang w:val="en-US"/>
              </w:rPr>
              <w:t xml:space="preserve"> </w:t>
            </w:r>
            <w:r w:rsidRPr="00161F8C">
              <w:rPr>
                <w:sz w:val="24"/>
                <w:szCs w:val="24"/>
                <w:lang w:val="vi-VN"/>
              </w:rPr>
              <w:t>Ưu tiên theo đối tượng chính sách (Phụ lục 2 của Đề án này)</w:t>
            </w:r>
          </w:p>
          <w:p w14:paraId="7B33045B"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áp dụng cho nhóm đối tượng UT1 (gồm các đối tượng 01 đến 04) là 2,0 điểm và cho nhóm đối tượng UT2 (gồm các đối tượng 05 đến 07) là 1,0 điểm;</w:t>
            </w:r>
          </w:p>
          <w:p w14:paraId="6F3B23EC"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cho những đối tượng chính sách khác (được quy định trong các văn bản pháp luật hiện hành) do Bộ trưởng Bộ GD&amp;ĐT quyết định;</w:t>
            </w:r>
          </w:p>
          <w:p w14:paraId="4ADE0128"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thuộc nhiều diện đối tượng chính sách quy định tại các điểm a, b khoản này chỉ được tính một mức điểm ưu tiên cao nhất.</w:t>
            </w:r>
          </w:p>
          <w:p w14:paraId="41DF2F14" w14:textId="77777777" w:rsidR="0078143C" w:rsidRPr="00161F8C" w:rsidRDefault="0078143C" w:rsidP="0078143C">
            <w:pPr>
              <w:pStyle w:val="TableParagraph"/>
              <w:spacing w:line="293" w:lineRule="exact"/>
              <w:rPr>
                <w:sz w:val="24"/>
                <w:szCs w:val="24"/>
                <w:lang w:val="vi-VN"/>
              </w:rPr>
            </w:pPr>
            <w:r w:rsidRPr="00161F8C">
              <w:rPr>
                <w:sz w:val="24"/>
                <w:szCs w:val="24"/>
                <w:lang w:val="vi-VN"/>
              </w:rPr>
              <w:t>Các mức điểm ưu tiên được quy định trong Điều này tương ứng với tổng điểm 3 môn (trong tổ hợp môn xét tuyển) theo thang điểm 10 đối với từng môn thi (không nhân hệ số); trường hợp phương thức tuyển sinh sử dụng thang điểm khác thì mức điểm ưu tiên được quy đổi tương đương. Các đơn vị đào tạo quy đổi cụ thể theo nguyên tắc chung và công bố công khai trong Đề án tuyển sinh của đơn vị.</w:t>
            </w:r>
          </w:p>
          <w:p w14:paraId="2A1DDA0C"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1.3</w:t>
            </w:r>
            <w:r w:rsidRPr="00161F8C">
              <w:rPr>
                <w:sz w:val="24"/>
                <w:szCs w:val="24"/>
                <w:lang w:val="vi-VN"/>
              </w:rPr>
              <w:t>.</w:t>
            </w:r>
            <w:r>
              <w:rPr>
                <w:sz w:val="24"/>
                <w:szCs w:val="24"/>
                <w:lang w:val="en-US"/>
              </w:rPr>
              <w:t xml:space="preserve"> </w:t>
            </w:r>
            <w:r w:rsidRPr="00161F8C">
              <w:rPr>
                <w:sz w:val="24"/>
                <w:szCs w:val="24"/>
                <w:lang w:val="vi-VN"/>
              </w:rPr>
              <w:t>Đối với phương thức xét tuyển bằng kết quả thi đánh giá năng lực do</w:t>
            </w:r>
            <w:r>
              <w:rPr>
                <w:sz w:val="24"/>
                <w:szCs w:val="24"/>
                <w:lang w:val="en-US"/>
              </w:rPr>
              <w:t xml:space="preserve"> </w:t>
            </w:r>
            <w:r w:rsidRPr="00161F8C">
              <w:rPr>
                <w:sz w:val="24"/>
                <w:szCs w:val="24"/>
                <w:lang w:val="vi-VN"/>
              </w:rPr>
              <w:t>ĐHQGHN tổ chức</w:t>
            </w:r>
          </w:p>
          <w:p w14:paraId="5642D8A6" w14:textId="77777777" w:rsidR="0078143C" w:rsidRPr="00161F8C" w:rsidRDefault="0078143C" w:rsidP="0078143C">
            <w:pPr>
              <w:pStyle w:val="TableParagraph"/>
              <w:spacing w:line="293" w:lineRule="exact"/>
              <w:rPr>
                <w:sz w:val="24"/>
                <w:szCs w:val="24"/>
                <w:lang w:val="vi-VN"/>
              </w:rPr>
            </w:pPr>
            <w:r w:rsidRPr="00161F8C">
              <w:rPr>
                <w:sz w:val="24"/>
                <w:szCs w:val="24"/>
                <w:lang w:val="vi-VN"/>
              </w:rPr>
              <w:t>Mức điểm ưu tiên áp dụng cho nhóm đối tượng UT1 (gồm các đối tượng 01 đến 04) là 10 điểm và cho nhóm đối tượng UT2 (gồm các đối tượng 05 đến 07) là 5 điểm; Mức điểm ưu tiên áp dụng cho khu vực 1 (KV1) là 3,75 điểm, khu vực 2 nông thôn (KV2-NT) là 2,5 điểm, khu vực 2 (KV2) là 1,25 điểm; khu vực 3 (KV3) không được tính điểm ưu tiên.</w:t>
            </w:r>
          </w:p>
          <w:p w14:paraId="5D7E2D6C"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w:t>
            </w:r>
            <w:r w:rsidRPr="00161F8C">
              <w:rPr>
                <w:sz w:val="24"/>
                <w:szCs w:val="24"/>
                <w:lang w:val="vi-VN"/>
              </w:rPr>
              <w:t>4.</w:t>
            </w:r>
            <w:r>
              <w:rPr>
                <w:sz w:val="24"/>
                <w:szCs w:val="24"/>
                <w:lang w:val="en-US"/>
              </w:rPr>
              <w:t xml:space="preserve"> </w:t>
            </w:r>
            <w:r w:rsidRPr="00161F8C">
              <w:rPr>
                <w:sz w:val="24"/>
                <w:szCs w:val="24"/>
                <w:lang w:val="vi-VN"/>
              </w:rPr>
              <w:t>Điểm ưu tiên đối với thí sinh đạt tổng điểm từ 22,5 trở lên</w:t>
            </w:r>
          </w:p>
          <w:p w14:paraId="4CA16F43" w14:textId="77777777" w:rsidR="0078143C" w:rsidRPr="00161F8C" w:rsidRDefault="0078143C" w:rsidP="0078143C">
            <w:pPr>
              <w:pStyle w:val="TableParagraph"/>
              <w:spacing w:line="293" w:lineRule="exact"/>
              <w:rPr>
                <w:sz w:val="24"/>
                <w:szCs w:val="24"/>
                <w:lang w:val="vi-VN"/>
              </w:rPr>
            </w:pPr>
            <w:r w:rsidRPr="00161F8C">
              <w:rPr>
                <w:sz w:val="24"/>
                <w:szCs w:val="24"/>
                <w:lang w:val="vi-VN"/>
              </w:rPr>
              <w:t>Đối với thí sinh đạt tổng điểm từ 22,5 trở lên (khi quy đổi về điểm theo thang 10 và tổng điểm 3 môn tối đa là 30) được xác định theo công thức sau: Điểm ưu tiên = [(30 – Tổng điểm đạt được)/7,5] × Mức điểm ưu tiên quy định tại khoản 1, 2 Điều này.</w:t>
            </w:r>
          </w:p>
          <w:p w14:paraId="68362DD0" w14:textId="77777777" w:rsidR="0078143C" w:rsidRPr="00161F8C" w:rsidRDefault="0078143C" w:rsidP="0078143C">
            <w:pPr>
              <w:pStyle w:val="TableParagraph"/>
              <w:spacing w:line="293" w:lineRule="exact"/>
              <w:rPr>
                <w:sz w:val="24"/>
                <w:szCs w:val="24"/>
                <w:lang w:val="vi-VN"/>
              </w:rPr>
            </w:pPr>
            <w:r>
              <w:rPr>
                <w:sz w:val="24"/>
                <w:szCs w:val="24"/>
                <w:lang w:val="en-US"/>
              </w:rPr>
              <w:t>1.10</w:t>
            </w:r>
            <w:r w:rsidRPr="00161F8C">
              <w:rPr>
                <w:sz w:val="24"/>
                <w:szCs w:val="24"/>
                <w:lang w:val="vi-VN"/>
              </w:rPr>
              <w:t>.2.</w:t>
            </w:r>
            <w:r>
              <w:rPr>
                <w:sz w:val="24"/>
                <w:szCs w:val="24"/>
                <w:lang w:val="en-US"/>
              </w:rPr>
              <w:t xml:space="preserve"> </w:t>
            </w:r>
            <w:r w:rsidRPr="00161F8C">
              <w:rPr>
                <w:sz w:val="24"/>
                <w:szCs w:val="24"/>
                <w:lang w:val="vi-VN"/>
              </w:rPr>
              <w:t>Xét tuyển thẳng và ưu tiên xét tuyển</w:t>
            </w:r>
          </w:p>
          <w:p w14:paraId="0188618D"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2.1</w:t>
            </w:r>
            <w:r w:rsidRPr="00161F8C">
              <w:rPr>
                <w:sz w:val="24"/>
                <w:szCs w:val="24"/>
                <w:lang w:val="vi-VN"/>
              </w:rPr>
              <w:t>.</w:t>
            </w:r>
            <w:r>
              <w:rPr>
                <w:sz w:val="24"/>
                <w:szCs w:val="24"/>
                <w:lang w:val="en-US"/>
              </w:rPr>
              <w:t xml:space="preserve"> </w:t>
            </w:r>
            <w:r w:rsidRPr="00161F8C">
              <w:rPr>
                <w:sz w:val="24"/>
                <w:szCs w:val="24"/>
                <w:lang w:val="vi-VN"/>
              </w:rPr>
              <w:t>Xét tuyển thẳng và ưu tiên xét tuyển theo Quy chế của Bộ GD&amp;ĐT</w:t>
            </w:r>
          </w:p>
          <w:p w14:paraId="681321A8"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2.2</w:t>
            </w:r>
            <w:r w:rsidRPr="00161F8C">
              <w:rPr>
                <w:sz w:val="24"/>
                <w:szCs w:val="24"/>
                <w:lang w:val="vi-VN"/>
              </w:rPr>
              <w:t>.</w:t>
            </w:r>
            <w:r>
              <w:rPr>
                <w:sz w:val="24"/>
                <w:szCs w:val="24"/>
                <w:lang w:val="en-US"/>
              </w:rPr>
              <w:t xml:space="preserve"> </w:t>
            </w:r>
            <w:r w:rsidRPr="00161F8C">
              <w:rPr>
                <w:sz w:val="24"/>
                <w:szCs w:val="24"/>
                <w:lang w:val="vi-VN"/>
              </w:rPr>
              <w:t>Xét tuyển thẳng</w:t>
            </w:r>
          </w:p>
          <w:p w14:paraId="40FF1627" w14:textId="77777777" w:rsidR="0078143C" w:rsidRPr="00161F8C" w:rsidRDefault="0078143C" w:rsidP="0078143C">
            <w:pPr>
              <w:pStyle w:val="TableParagraph"/>
              <w:spacing w:line="293" w:lineRule="exact"/>
              <w:rPr>
                <w:sz w:val="24"/>
                <w:szCs w:val="24"/>
                <w:lang w:val="vi-VN"/>
              </w:rPr>
            </w:pPr>
            <w:r w:rsidRPr="00161F8C">
              <w:rPr>
                <w:sz w:val="24"/>
                <w:szCs w:val="24"/>
                <w:lang w:val="vi-VN"/>
              </w:rPr>
              <w:t>(1)</w:t>
            </w:r>
            <w:r>
              <w:rPr>
                <w:sz w:val="24"/>
                <w:szCs w:val="24"/>
                <w:lang w:val="en-US"/>
              </w:rPr>
              <w:t xml:space="preserve"> </w:t>
            </w:r>
            <w:r w:rsidRPr="00161F8C">
              <w:rPr>
                <w:sz w:val="24"/>
                <w:szCs w:val="24"/>
                <w:lang w:val="vi-VN"/>
              </w:rPr>
              <w:t>Anh hùng lao động, Anh hùng lực lượng vũ trang nhân dân, Chiến sĩ thi đua toàn quốc được tuyển thẳng vào các nhóm ngành/ngành, chương trình do đơn vị đào tạo quy định.</w:t>
            </w:r>
          </w:p>
          <w:p w14:paraId="1501BF98" w14:textId="77777777" w:rsidR="0078143C" w:rsidRDefault="0078143C" w:rsidP="0078143C">
            <w:pPr>
              <w:pStyle w:val="TableParagraph"/>
              <w:spacing w:line="293" w:lineRule="exact"/>
              <w:rPr>
                <w:sz w:val="24"/>
                <w:szCs w:val="24"/>
                <w:lang w:val="vi-VN"/>
              </w:rPr>
            </w:pPr>
            <w:r w:rsidRPr="00161F8C">
              <w:rPr>
                <w:sz w:val="24"/>
                <w:szCs w:val="24"/>
                <w:lang w:val="vi-VN"/>
              </w:rPr>
              <w:t>(2)</w:t>
            </w:r>
            <w:r>
              <w:rPr>
                <w:sz w:val="24"/>
                <w:szCs w:val="24"/>
                <w:lang w:val="en-US"/>
              </w:rPr>
              <w:t xml:space="preserve"> </w:t>
            </w:r>
            <w:r w:rsidRPr="00161F8C">
              <w:rPr>
                <w:sz w:val="24"/>
                <w:szCs w:val="24"/>
                <w:lang w:val="vi-VN"/>
              </w:rPr>
              <w:t>Thí sinh đạt thành tích cao trong các kỳ thi, cuộc thi, giải đấu cấp quốc gia hoặc quốc tế, do Bộ GD&amp;ĐT, Bộ Văn hóa, Thể thao và Du lịch tổ chức cử tham gia, được xét tuyển thẳng trong năm tốt nghiệp THPT (hoặc tốt nghiệp trung cấp các trường năng khiếu nghệ thuật) vào các ngành phù hợp với môn thi, nội dung đề tài hoặc nghề dự thi, thi đấu, đoạt giải; cụ thể trong các trường hợp sau:</w:t>
            </w:r>
          </w:p>
          <w:p w14:paraId="7F1FF37F"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kỳ thi chọn học sinh giỏi quốc gia, quốc tế hoặc thi khoa học, kỹ thuật cấp quốc gia, quốc tế do Bộ GD&amp;ĐT tổ chức, cử tham gia; thời gian đoạt giải không quá 3 năm tính tới thời điểm xét tuyển thẳng;</w:t>
            </w:r>
          </w:p>
          <w:p w14:paraId="07CD41B5"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chính thức trong các cuộc thi nghệ thuật quốc tế về ca, múa, nhạc, mỹ thuật được Bộ Văn hóa, Thể thao và Du lịch công nhận; thời gian đoạt giải không quá 4 năm tính tới thời điểm xét tuyển thẳng;</w:t>
            </w:r>
          </w:p>
          <w:p w14:paraId="685E65E3"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tham gia đội tuyển quốc gia thi đấu tại các giải quốc tế chính thức được Bộ Văn hoá,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14:paraId="0877AAF5"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các kỳ thi tay nghề khu vực ASEAN và thi tay nghề quốc tế do Bộ Lao động - Thương binh và Xã hội cử đi; thời gian đoạt giải không quá 3 năm tính tới thời điểm xét tuyển thẳng;</w:t>
            </w:r>
          </w:p>
          <w:p w14:paraId="71E62549" w14:textId="77777777" w:rsidR="0078143C" w:rsidRPr="00161F8C" w:rsidRDefault="0078143C" w:rsidP="0078143C">
            <w:pPr>
              <w:pStyle w:val="TableParagraph"/>
              <w:spacing w:line="293" w:lineRule="exact"/>
              <w:rPr>
                <w:sz w:val="24"/>
                <w:szCs w:val="24"/>
                <w:lang w:val="vi-VN"/>
              </w:rPr>
            </w:pPr>
            <w:r w:rsidRPr="00161F8C">
              <w:rPr>
                <w:sz w:val="24"/>
                <w:szCs w:val="24"/>
                <w:lang w:val="vi-VN"/>
              </w:rPr>
              <w:t>(3)</w:t>
            </w:r>
            <w:r>
              <w:rPr>
                <w:sz w:val="24"/>
                <w:szCs w:val="24"/>
                <w:lang w:val="en-US"/>
              </w:rPr>
              <w:t xml:space="preserve"> </w:t>
            </w:r>
            <w:r w:rsidRPr="00161F8C">
              <w:rPr>
                <w:sz w:val="24"/>
                <w:szCs w:val="24"/>
                <w:lang w:val="vi-VN"/>
              </w:rPr>
              <w:t>Thủ trưởng đơn vị đào tạo căn cứ kết quả học tập cấp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14:paraId="253148C6"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khuyết tật đặc biệt nặng có giấy xác nhận khuyết tật của cơ quan có thẩm quyền cấp theo quy định, có khả năng theo học một số ngành do đơn vị đào tạo quy định nhưng không có khả năng dự tuyển theo phương thức tuyển sinh bình thường;</w:t>
            </w:r>
          </w:p>
          <w:p w14:paraId="6EC19317"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dân tộc thiểu số rất ít người theo quy định hiện hành của Chính phủ và thí sinh 20 huyện nghèo biên giới, hải đảo thuộc khu vực Tây Bắc Bộ;</w:t>
            </w:r>
          </w:p>
          <w:p w14:paraId="1334DE48"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có nơi thường trú từ 3 năm trở lên, học 3 năm và tốt nghiệp THPTT tại các huyện nghepf (học sinh học phổ thông dân tộc nội trú tính theo nơi thường trú) theo quy định của Chính phủ, Thủ tướng Chính phủ;</w:t>
            </w:r>
          </w:p>
          <w:p w14:paraId="6E402C9F"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nước ngoài có kết quả kiểm tra kiến thức và năng lực Tiếng Việt hoặc năng lực ngoại ngữ đáp ứng quy định hiện hành của Bộ GD&amp;ĐT và của ĐHQGHN</w:t>
            </w:r>
          </w:p>
          <w:p w14:paraId="2EFCC001" w14:textId="77777777" w:rsidR="0078143C" w:rsidRDefault="0078143C" w:rsidP="0078143C">
            <w:pPr>
              <w:pStyle w:val="TableParagraph"/>
              <w:spacing w:line="293" w:lineRule="exact"/>
              <w:rPr>
                <w:sz w:val="24"/>
                <w:szCs w:val="24"/>
                <w:lang w:val="en-US"/>
              </w:rPr>
            </w:pPr>
            <w:r w:rsidRPr="00161F8C">
              <w:rPr>
                <w:sz w:val="24"/>
                <w:szCs w:val="24"/>
                <w:lang w:val="vi-VN"/>
              </w:rPr>
              <w:t>-</w:t>
            </w:r>
            <w:r>
              <w:rPr>
                <w:sz w:val="24"/>
                <w:szCs w:val="24"/>
                <w:lang w:val="en-US"/>
              </w:rPr>
              <w:t xml:space="preserve"> </w:t>
            </w:r>
            <w:r w:rsidRPr="00161F8C">
              <w:rPr>
                <w:sz w:val="24"/>
                <w:szCs w:val="24"/>
                <w:lang w:val="vi-VN"/>
              </w:rPr>
              <w:t>Thí sinh là người Việt Nam đã tốt nghiệp THPT hoặc tương đương ở nước ngoài có kết quả học tập 3 môn học bậc THPT theo tổ hợp môn xét tuyển tương ứng của ngành để học (điểm các môn học xét tuyển tương đương với yêu cầu xét tuyển thí sinh có chứng chỉ A-Level Quy định tại Quy chế này) kết hợp với kiểm tra kiến thức chuyên môn và năng lực Tiếng Việt</w:t>
            </w:r>
            <w:r>
              <w:rPr>
                <w:sz w:val="24"/>
                <w:szCs w:val="24"/>
                <w:lang w:val="en-US"/>
              </w:rPr>
              <w:t xml:space="preserve"> </w:t>
            </w:r>
            <w:r w:rsidRPr="00304D1A">
              <w:rPr>
                <w:sz w:val="24"/>
                <w:szCs w:val="24"/>
                <w:lang w:val="en-US"/>
              </w:rPr>
              <w:t>hoặc năng lực ngoại ngữ (tùy theo yêu cầu của ngành học để xét tuyển) đáp ứng quy định hiện hành của Bộ GD&amp;ĐT và của ĐHQGHN.</w:t>
            </w:r>
          </w:p>
          <w:p w14:paraId="315EC41A"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2</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Ưu tiên xét tuyển</w:t>
            </w:r>
          </w:p>
          <w:p w14:paraId="1B95D5D7" w14:textId="77777777" w:rsidR="0078143C" w:rsidRPr="00304D1A"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quy định tại khoản 1, 2 Điều này dự tuyển vào các ngành theo nguyện vọng (không dùng quyền ưu tiên tuyển thẳng);</w:t>
            </w:r>
          </w:p>
          <w:p w14:paraId="5E395C04"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Thí sinh đoạt giải khuyến khích trong kỳ thi chọn học sinh giỏi quốc gia; thí sinh đoạt giải tư trong cuộc thi khoa học, kỹ thuật cấp quốc gia dự tuyển vào ngành phù hợp với môn thi hoặc nội dung đề tài dự thi đã đoạt giải; thời gian đoạt giải không quá 3 năm tính tới thời điểm xét tuyển;</w:t>
            </w:r>
          </w:p>
          <w:p w14:paraId="598BE729" w14:textId="77777777" w:rsidR="0078143C" w:rsidRPr="00304D1A" w:rsidRDefault="0078143C" w:rsidP="0078143C">
            <w:pPr>
              <w:pStyle w:val="TableParagraph"/>
              <w:spacing w:line="293" w:lineRule="exact"/>
              <w:rPr>
                <w:sz w:val="24"/>
                <w:szCs w:val="24"/>
                <w:lang w:val="en-US"/>
              </w:rPr>
            </w:pPr>
            <w:r w:rsidRPr="00304D1A">
              <w:rPr>
                <w:sz w:val="24"/>
                <w:szCs w:val="24"/>
                <w:lang w:val="en-US"/>
              </w:rPr>
              <w:t>(3)</w:t>
            </w:r>
            <w:r>
              <w:rPr>
                <w:sz w:val="24"/>
                <w:szCs w:val="24"/>
                <w:lang w:val="en-US"/>
              </w:rPr>
              <w:t xml:space="preserve"> </w:t>
            </w:r>
            <w:r w:rsidRPr="00304D1A">
              <w:rPr>
                <w:sz w:val="24"/>
                <w:szCs w:val="24"/>
                <w:lang w:val="en-US"/>
              </w:rPr>
              <w:t>Thí sinh đoạt huy chương vàng, bạc, đồng các giải thể dục thể thao cấp quốc gia tổ chức một lần trong năm và thí sinh được Tổng cục Thể dục thể thao có quyết định công nhận là kiện tướng quốc gia dự tuyển vào các ngành thể dục thể thao phù hợp; thời gian đoạt giải không quá 4 năm tính tới thời điểm xét tuyển;</w:t>
            </w:r>
          </w:p>
          <w:p w14:paraId="672FE456" w14:textId="77777777" w:rsidR="0078143C" w:rsidRPr="00304D1A" w:rsidRDefault="0078143C" w:rsidP="0078143C">
            <w:pPr>
              <w:pStyle w:val="TableParagraph"/>
              <w:spacing w:line="293" w:lineRule="exact"/>
              <w:rPr>
                <w:sz w:val="24"/>
                <w:szCs w:val="24"/>
                <w:lang w:val="en-US"/>
              </w:rPr>
            </w:pPr>
            <w:r w:rsidRPr="00304D1A">
              <w:rPr>
                <w:sz w:val="24"/>
                <w:szCs w:val="24"/>
                <w:lang w:val="en-US"/>
              </w:rPr>
              <w:t>(4)</w:t>
            </w:r>
            <w:r>
              <w:rPr>
                <w:sz w:val="24"/>
                <w:szCs w:val="24"/>
                <w:lang w:val="en-US"/>
              </w:rPr>
              <w:t xml:space="preserve"> </w:t>
            </w:r>
            <w:r w:rsidRPr="00304D1A">
              <w:rPr>
                <w:sz w:val="24"/>
                <w:szCs w:val="24"/>
                <w:lang w:val="en-US"/>
              </w:rPr>
              <w:t>Thí sinh đoạt giải chính thức trong các cuộc thi nghệ thuật chuyên nghiệp chính thức toàn quốc về ca, múa, nhạc, mỹ thuật dự tuyển vào các ngành nghệ thuật phù hợp; thời gian đoạt giải không quá 3 năm tính tới thời điểm xét tuyển;</w:t>
            </w:r>
          </w:p>
          <w:p w14:paraId="3357AC48" w14:textId="77777777" w:rsidR="0078143C" w:rsidRPr="00304D1A" w:rsidRDefault="0078143C" w:rsidP="0078143C">
            <w:pPr>
              <w:pStyle w:val="TableParagraph"/>
              <w:spacing w:line="293" w:lineRule="exact"/>
              <w:rPr>
                <w:sz w:val="24"/>
                <w:szCs w:val="24"/>
                <w:lang w:val="en-US"/>
              </w:rPr>
            </w:pPr>
            <w:r w:rsidRPr="00304D1A">
              <w:rPr>
                <w:sz w:val="24"/>
                <w:szCs w:val="24"/>
                <w:lang w:val="en-US"/>
              </w:rPr>
              <w:t>(5)</w:t>
            </w:r>
            <w:r>
              <w:rPr>
                <w:sz w:val="24"/>
                <w:szCs w:val="24"/>
                <w:lang w:val="en-US"/>
              </w:rPr>
              <w:t xml:space="preserve"> </w:t>
            </w:r>
            <w:r w:rsidRPr="00304D1A">
              <w:rPr>
                <w:sz w:val="24"/>
                <w:szCs w:val="24"/>
                <w:lang w:val="en-US"/>
              </w:rPr>
              <w:t>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4579155B" w14:textId="77777777" w:rsidR="0078143C" w:rsidRPr="00304D1A" w:rsidRDefault="0078143C" w:rsidP="0078143C">
            <w:pPr>
              <w:pStyle w:val="TableParagraph"/>
              <w:spacing w:line="293" w:lineRule="exact"/>
              <w:rPr>
                <w:sz w:val="24"/>
                <w:szCs w:val="24"/>
                <w:lang w:val="en-US"/>
              </w:rPr>
            </w:pPr>
            <w:r w:rsidRPr="00304D1A">
              <w:rPr>
                <w:sz w:val="24"/>
                <w:szCs w:val="24"/>
                <w:lang w:val="en-US"/>
              </w:rPr>
              <w:t>(6)</w:t>
            </w:r>
            <w:r>
              <w:rPr>
                <w:sz w:val="24"/>
                <w:szCs w:val="24"/>
                <w:lang w:val="en-US"/>
              </w:rPr>
              <w:t xml:space="preserve"> </w:t>
            </w:r>
            <w:r w:rsidRPr="00304D1A">
              <w:rPr>
                <w:sz w:val="24"/>
                <w:szCs w:val="24"/>
                <w:lang w:val="en-US"/>
              </w:rPr>
              <w:t>Ưu tiên xét tuyển thí sinh khu vực Nam Trung Bộ và Nam Bộ: thí sinh có nơi thường trú từ 3 năm trở lên, có nguyện vọng và cam kết sau khi tốt nghiệp về làm việc tại địa phương, học 3 năm và tốt nghiệp THPT tại các khu vực Nam Trung Bộ và Nam Bộ được Uỷ ban nhân dân tỉnh cử đi học theo Đề án thu hút học sinh Nam Trung Bộ và Nam Bộ tại ĐHQGHN đạt ngưỡng đầu vào, yêu cầu của ngành/chương trình đào tạo và Đề án được phê duyệt.</w:t>
            </w:r>
          </w:p>
          <w:p w14:paraId="51351DAC"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Xét tuyển thẳng và ưu tiên xét tuyển theo quy định của ĐHQGHN</w:t>
            </w:r>
          </w:p>
          <w:p w14:paraId="7DC0329C"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.1.</w:t>
            </w:r>
            <w:r>
              <w:rPr>
                <w:sz w:val="24"/>
                <w:szCs w:val="24"/>
                <w:lang w:val="en-US"/>
              </w:rPr>
              <w:t xml:space="preserve"> </w:t>
            </w:r>
            <w:r w:rsidRPr="00304D1A">
              <w:rPr>
                <w:sz w:val="24"/>
                <w:szCs w:val="24"/>
                <w:lang w:val="en-US"/>
              </w:rPr>
              <w:t>Xét tuyển thẳng</w:t>
            </w:r>
          </w:p>
          <w:p w14:paraId="516296C9" w14:textId="77777777" w:rsidR="0078143C"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Học sinh THPT tham dự kỳ thi chọn đội tuyển quốc gia dự thi Olympic quốc tế; trong đội tuyển quốc gia dự cuộc thi khoa học, kỹ thuật quốc tế; đoạt giải nhất, nhì, ba trong kỳ thi chọn học sinh giỏi quốc gia; đoạt giải nhất, nhì, ba trong cuộc thi khoa học, kỹ thuật cấp quốc gia và đã tốt nghiệp THPT được xét tuyển thẳng vào bậc đại học của ĐHQGHN theo ngành phù hợp với môn thi hoặc nội dung đề tài dự thi mà thí sinh đã đoạt giải.</w:t>
            </w:r>
          </w:p>
          <w:p w14:paraId="4E3F90A2"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THPT hệ chuyên thuộc ĐHQGHN và hệ chuyên/lớp chuyên của các trường THPT chuyên cấp tỉnh, thành phố trực thuộc Trung ương, các trường THPT trọng điểm quốc gia (danh sách các trường chuyên, trường trọng điểm tại phụ lục 3) được xét tuyển thẳng vào bậc đại học tại ĐHQGHN theo ngành phù hợp với môn thi hoặc nội dung đề tài dự thi mà thí sinh đã đoạt giải nếu tốt nghiệp THPT, có hạnh kiểm 3 năm học THPT đạt loại Tốt và đáp ứng một trong các tiêu chí sau:</w:t>
            </w:r>
          </w:p>
          <w:p w14:paraId="779C7B1A"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492B95FF"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các kỳ thi Olympic bậc THPT của ĐHQGHN</w:t>
            </w:r>
          </w:p>
          <w:p w14:paraId="282633BA"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chính thức trong các kỳ thi chọn học sinh giỏi bậc THPT cấp ĐHQGHN</w:t>
            </w:r>
          </w:p>
          <w:p w14:paraId="5C9B231C"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.2.</w:t>
            </w:r>
            <w:r>
              <w:rPr>
                <w:sz w:val="24"/>
                <w:szCs w:val="24"/>
                <w:lang w:val="en-US"/>
              </w:rPr>
              <w:t xml:space="preserve"> </w:t>
            </w:r>
            <w:r w:rsidRPr="00304D1A">
              <w:rPr>
                <w:sz w:val="24"/>
                <w:szCs w:val="24"/>
                <w:lang w:val="en-US"/>
              </w:rPr>
              <w:t>Ưu tiên xét tuyển</w:t>
            </w:r>
          </w:p>
          <w:p w14:paraId="469EE062" w14:textId="77777777" w:rsidR="0078143C" w:rsidRPr="00304D1A"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không dùng quyền xét tuyển thẳng được ưu tiên xét tuyển nếu đạt ngưỡng đảm bảo chất lượng đầu vào của ngành/nhóm ngành/CTĐT trong năm tuyển sinh.</w:t>
            </w:r>
          </w:p>
          <w:p w14:paraId="5812E911" w14:textId="77777777" w:rsidR="0078143C" w:rsidRPr="00304D1A" w:rsidRDefault="0078143C" w:rsidP="0078143C">
            <w:pPr>
              <w:pStyle w:val="TableParagraph"/>
              <w:spacing w:line="293" w:lineRule="exact"/>
              <w:rPr>
                <w:sz w:val="24"/>
                <w:szCs w:val="24"/>
                <w:lang w:val="en-US"/>
              </w:rPr>
            </w:pPr>
            <w:r w:rsidRPr="00304D1A">
              <w:rPr>
                <w:sz w:val="24"/>
                <w:szCs w:val="24"/>
                <w:lang w:val="en-US"/>
              </w:rPr>
              <w:t>Học sinh THPT trên toàn quốc được ưu tiên xét tuyển vào bậc đại học tại ĐHQGHN nếu tốt nghiệp THPT, có lực học Giỏi, hạnh kiểm Tốt trong 3 năm học THPT và đáp ứng một trong các tiêu chí sau:</w:t>
            </w:r>
          </w:p>
          <w:p w14:paraId="6884065E"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Nhất, Nhì, Ba trong kỳ thi Olympic bậc THPT của ĐHQGHN;</w:t>
            </w:r>
          </w:p>
          <w:p w14:paraId="2BF53225"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Là thành viên tham gia cuộc thi tháng của chương trình “Đường lên đỉnh Olympia” do Đài truyền hình Việt Nam tổ chức hàng năm và có điểm trung bình chung học tập bậc THPT đạt từ 8,5 trở lên;</w:t>
            </w:r>
          </w:p>
          <w:p w14:paraId="789181CA"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Nhất, Nhì, Ba trong kỳ thi học sinh giỏi cấp tỉnh/thành phố trực thuộc trung ương có môn đạt giải thuộc tổ hợp xét tuyển hoặc môn đạt giải phù hợp với ngành đào tạo và điểm trung bình chung học tập bậc THPT đạt từ 8,5 trở lên</w:t>
            </w:r>
          </w:p>
          <w:p w14:paraId="012D261C"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hệ không chuyên của các trường THPT thuộc ĐHQGHN được ưu tiên xét tuyển vào bậc đại học tại ĐHQGHN phải tốt nghiệp THPT, có học lực Giỏi, hạnh kiểm Tốt trong 3 năm học THPT và đáp ứng một trong các tiêu chí sau:</w:t>
            </w:r>
          </w:p>
          <w:p w14:paraId="3C1BC03C"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0FAAA341"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kỳ thi chọn học sinh giỏi bậc THPT cấp ĐHQGHN;</w:t>
            </w:r>
          </w:p>
          <w:p w14:paraId="2045B14F"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Có kết quả thi ĐGNL học sinh THPT năm 2023 do ĐHQGHN tổ chức đạt tối thiểu 90 điểm (thang điểm 150);</w:t>
            </w:r>
          </w:p>
          <w:p w14:paraId="2CAFDC1F" w14:textId="77777777" w:rsidR="0078143C" w:rsidRDefault="0078143C" w:rsidP="0078143C">
            <w:pPr>
              <w:pStyle w:val="TableParagraph"/>
              <w:spacing w:line="293" w:lineRule="exact"/>
              <w:rPr>
                <w:sz w:val="24"/>
                <w:szCs w:val="24"/>
                <w:lang w:val="en-US"/>
              </w:rPr>
            </w:pPr>
            <w:r>
              <w:rPr>
                <w:sz w:val="24"/>
                <w:szCs w:val="24"/>
                <w:lang w:val="en-US"/>
              </w:rPr>
              <w:t>1.11</w:t>
            </w:r>
            <w:r w:rsidRPr="00304D1A">
              <w:rPr>
                <w:sz w:val="24"/>
                <w:szCs w:val="24"/>
                <w:lang w:val="en-US"/>
              </w:rPr>
              <w:t xml:space="preserve"> Các thí sinh diện ưu tiên xét tuyển phải có kết quả thi tốt nghiệp THPT năm 2023 đạt ngưỡng đảm bảo chất lượng đầu vào của ngành/nhóm ngành/CTĐT trong năm tuyển sinh (mức điểm xét tuyển cụ thể và các tiêu chí phụ do đơn vị quy định).</w:t>
            </w:r>
          </w:p>
          <w:p w14:paraId="719C627B" w14:textId="77777777" w:rsidR="0078143C" w:rsidRPr="00ED2E86" w:rsidRDefault="0078143C" w:rsidP="0078143C">
            <w:pPr>
              <w:pStyle w:val="TableParagraph"/>
              <w:spacing w:line="293" w:lineRule="exact"/>
              <w:rPr>
                <w:sz w:val="24"/>
                <w:szCs w:val="24"/>
                <w:lang w:val="en-US"/>
              </w:rPr>
            </w:pPr>
            <w:r w:rsidRPr="00ED2E86">
              <w:rPr>
                <w:sz w:val="24"/>
                <w:szCs w:val="24"/>
                <w:lang w:val="en-US"/>
              </w:rPr>
              <w:t>1.</w:t>
            </w:r>
            <w:r>
              <w:rPr>
                <w:sz w:val="24"/>
                <w:szCs w:val="24"/>
                <w:lang w:val="en-US"/>
              </w:rPr>
              <w:t>12</w:t>
            </w:r>
            <w:r w:rsidRPr="00ED2E86">
              <w:rPr>
                <w:sz w:val="24"/>
                <w:szCs w:val="24"/>
                <w:lang w:val="en-US"/>
              </w:rPr>
              <w:t xml:space="preserve">. </w:t>
            </w:r>
            <w:r>
              <w:rPr>
                <w:sz w:val="24"/>
                <w:szCs w:val="24"/>
                <w:lang w:val="en-US"/>
              </w:rPr>
              <w:t>Khoa Các khoa học liên ngành</w:t>
            </w:r>
            <w:r w:rsidRPr="00ED2E86">
              <w:rPr>
                <w:sz w:val="24"/>
                <w:szCs w:val="24"/>
                <w:lang w:val="en-US"/>
              </w:rPr>
              <w:t xml:space="preserve"> nhận hồ sơ thí sinh đăng ký xét tuyển thẳng và ưu tiên</w:t>
            </w:r>
            <w:r>
              <w:rPr>
                <w:sz w:val="24"/>
                <w:szCs w:val="24"/>
                <w:lang w:val="en-US"/>
              </w:rPr>
              <w:t xml:space="preserve"> </w:t>
            </w:r>
            <w:r w:rsidRPr="00ED2E86">
              <w:rPr>
                <w:sz w:val="24"/>
                <w:szCs w:val="24"/>
                <w:lang w:val="en-US"/>
              </w:rPr>
              <w:t>xét tuyển theo hình thức trực tuyến. Xét tuyển thẳng, báo cáo kết quả xét tuyển</w:t>
            </w:r>
          </w:p>
          <w:p w14:paraId="177B04FE" w14:textId="77777777" w:rsidR="0078143C" w:rsidRPr="00ED2E86" w:rsidRDefault="0078143C" w:rsidP="0078143C">
            <w:pPr>
              <w:pStyle w:val="TableParagraph"/>
              <w:spacing w:line="293" w:lineRule="exact"/>
              <w:rPr>
                <w:sz w:val="24"/>
                <w:szCs w:val="24"/>
                <w:lang w:val="en-US"/>
              </w:rPr>
            </w:pPr>
            <w:r w:rsidRPr="00ED2E86">
              <w:rPr>
                <w:sz w:val="24"/>
                <w:szCs w:val="24"/>
                <w:lang w:val="en-US"/>
              </w:rPr>
              <w:t>thẳng, ưu tiên xét tuyển về Ban Chỉ đạo tuyển sinh ĐHQGHN theo Quy định của</w:t>
            </w:r>
          </w:p>
          <w:p w14:paraId="657B44EF" w14:textId="77777777" w:rsidR="0078143C" w:rsidRDefault="0078143C" w:rsidP="0078143C">
            <w:pPr>
              <w:pStyle w:val="TableParagraph"/>
              <w:spacing w:line="293" w:lineRule="exact"/>
              <w:rPr>
                <w:sz w:val="24"/>
                <w:szCs w:val="24"/>
                <w:lang w:val="en-US"/>
              </w:rPr>
            </w:pPr>
            <w:r w:rsidRPr="00ED2E86">
              <w:rPr>
                <w:sz w:val="24"/>
                <w:szCs w:val="24"/>
                <w:lang w:val="en-US"/>
              </w:rPr>
              <w:t>Bộ GD&amp;ĐT và của ĐHQGHN.</w:t>
            </w:r>
          </w:p>
          <w:p w14:paraId="45107BA9" w14:textId="77777777" w:rsidR="0078143C" w:rsidRPr="00ED2E86" w:rsidRDefault="0078143C" w:rsidP="0078143C">
            <w:pPr>
              <w:pStyle w:val="TableParagraph"/>
              <w:spacing w:line="293" w:lineRule="exact"/>
              <w:rPr>
                <w:sz w:val="24"/>
                <w:szCs w:val="24"/>
                <w:lang w:val="en-US"/>
              </w:rPr>
            </w:pPr>
            <w:r w:rsidRPr="00ED2E86">
              <w:rPr>
                <w:sz w:val="24"/>
                <w:szCs w:val="24"/>
                <w:lang w:val="en-US"/>
              </w:rPr>
              <w:t>Thông tin chi tiết về tuyển sinh, xét tuyển thẳng, ưu tiên xét tuyển, hình thức xét</w:t>
            </w:r>
          </w:p>
          <w:p w14:paraId="2464DF62" w14:textId="77777777" w:rsidR="0078143C" w:rsidRPr="00ED2E86" w:rsidRDefault="0078143C" w:rsidP="0078143C">
            <w:pPr>
              <w:pStyle w:val="TableParagraph"/>
              <w:spacing w:line="293" w:lineRule="exact"/>
              <w:rPr>
                <w:sz w:val="24"/>
                <w:szCs w:val="24"/>
                <w:lang w:val="en-US"/>
              </w:rPr>
            </w:pPr>
            <w:r w:rsidRPr="00ED2E86">
              <w:rPr>
                <w:sz w:val="24"/>
                <w:szCs w:val="24"/>
                <w:lang w:val="en-US"/>
              </w:rPr>
              <w:t>tuyển được đăng trên website của ĐHQGHN tại địa chỉ https://vnu.edu.vn/home/</w:t>
            </w:r>
          </w:p>
          <w:p w14:paraId="4CDA7609" w14:textId="77777777" w:rsidR="0078143C" w:rsidRPr="00ED2E86" w:rsidRDefault="0078143C" w:rsidP="0078143C">
            <w:pPr>
              <w:pStyle w:val="TableParagraph"/>
              <w:spacing w:line="293" w:lineRule="exact"/>
              <w:rPr>
                <w:sz w:val="24"/>
                <w:szCs w:val="24"/>
                <w:lang w:val="en-US"/>
              </w:rPr>
            </w:pPr>
            <w:r w:rsidRPr="00ED2E86">
              <w:rPr>
                <w:sz w:val="24"/>
                <w:szCs w:val="24"/>
                <w:lang w:val="en-US"/>
              </w:rPr>
              <w:t xml:space="preserve">và trên website tuyển sinh của </w:t>
            </w:r>
            <w:r>
              <w:rPr>
                <w:sz w:val="24"/>
                <w:szCs w:val="24"/>
                <w:lang w:val="en-US"/>
              </w:rPr>
              <w:t xml:space="preserve">Khoa Các khoa học liên ngành </w:t>
            </w:r>
            <w:r w:rsidRPr="00ED2E86">
              <w:rPr>
                <w:sz w:val="24"/>
                <w:szCs w:val="24"/>
                <w:lang w:val="en-US"/>
              </w:rPr>
              <w:t>tại địa chỉ</w:t>
            </w:r>
          </w:p>
          <w:p w14:paraId="73EF2363" w14:textId="77777777" w:rsidR="0078143C" w:rsidRDefault="0078143C" w:rsidP="0078143C">
            <w:pPr>
              <w:pStyle w:val="TableParagraph"/>
              <w:spacing w:line="293" w:lineRule="exact"/>
              <w:rPr>
                <w:sz w:val="24"/>
                <w:szCs w:val="24"/>
                <w:lang w:val="en-US"/>
              </w:rPr>
            </w:pPr>
            <w:r w:rsidRPr="00ED2E86">
              <w:rPr>
                <w:sz w:val="24"/>
                <w:szCs w:val="24"/>
                <w:lang w:val="en-US"/>
              </w:rPr>
              <w:t>http://</w:t>
            </w:r>
            <w:r>
              <w:rPr>
                <w:sz w:val="24"/>
                <w:szCs w:val="24"/>
                <w:lang w:val="en-US"/>
              </w:rPr>
              <w:t>sisvnu.edu.vn</w:t>
            </w:r>
            <w:r w:rsidRPr="00ED2E86">
              <w:rPr>
                <w:sz w:val="24"/>
                <w:szCs w:val="24"/>
                <w:lang w:val="en-US"/>
              </w:rPr>
              <w:t>/</w:t>
            </w:r>
          </w:p>
          <w:p w14:paraId="382D914A" w14:textId="77777777" w:rsidR="0078143C" w:rsidRDefault="0078143C" w:rsidP="0078143C">
            <w:pPr>
              <w:spacing w:before="120"/>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72B9554"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E0CA25C" w14:textId="77777777" w:rsidR="0078143C" w:rsidRDefault="0078143C" w:rsidP="0078143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5BDA45F" w14:textId="77777777" w:rsidR="0078143C" w:rsidRPr="00C95AEE" w:rsidRDefault="0078143C" w:rsidP="0078143C">
            <w:pPr>
              <w:spacing w:before="120"/>
              <w:jc w:val="center"/>
            </w:pPr>
            <w:r>
              <w:rPr>
                <w:lang w:val="vi-VN" w:eastAsia="vi-VN"/>
              </w:rPr>
              <w:t> </w:t>
            </w:r>
            <w:r>
              <w:rPr>
                <w:lang w:eastAsia="vi-VN"/>
              </w:rPr>
              <w:t>x</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757C195" w14:textId="77777777" w:rsidR="0078143C" w:rsidRDefault="0078143C" w:rsidP="0078143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CAA285A"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6DAD984"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4D7681C" w14:textId="77777777" w:rsidR="0078143C" w:rsidRDefault="0078143C" w:rsidP="0078143C">
            <w:pPr>
              <w:spacing w:before="120"/>
              <w:jc w:val="center"/>
            </w:pPr>
            <w:r>
              <w:rPr>
                <w:lang w:val="vi-VN" w:eastAsia="vi-VN"/>
              </w:rPr>
              <w:t> </w:t>
            </w:r>
          </w:p>
        </w:tc>
      </w:tr>
      <w:tr w:rsidR="0078143C" w14:paraId="45BCCF59"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60409EB0" w14:textId="77777777" w:rsidR="0078143C" w:rsidRDefault="0078143C" w:rsidP="0078143C">
            <w:pPr>
              <w:spacing w:before="120"/>
              <w:jc w:val="center"/>
            </w:pPr>
            <w:r>
              <w:t>II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14BDD3" w14:textId="77777777" w:rsidR="0078143C" w:rsidRDefault="0078143C" w:rsidP="0078143C">
            <w:pPr>
              <w:spacing w:before="120"/>
            </w:pPr>
            <w:r>
              <w:t>Mục tiêu kiến thức, kỹ năng, thái độ và trình độ ngoại ngữ đạt được</w:t>
            </w:r>
          </w:p>
          <w:p w14:paraId="78C3131A" w14:textId="77777777" w:rsidR="0078143C" w:rsidRDefault="0078143C" w:rsidP="0078143C">
            <w:pPr>
              <w:spacing w:before="120"/>
            </w:pPr>
            <w:r>
              <w:t>Chuẩn đầu ra về kiến thức:</w:t>
            </w:r>
          </w:p>
          <w:p w14:paraId="6EC0C946" w14:textId="77777777" w:rsidR="0078143C" w:rsidRDefault="0078143C" w:rsidP="0078143C">
            <w:pPr>
              <w:spacing w:before="120"/>
            </w:pPr>
            <w:r>
              <w:t>1. Chuẩn đầu ra về kiến thức</w:t>
            </w:r>
          </w:p>
          <w:p w14:paraId="74F673F1" w14:textId="77777777" w:rsidR="0078143C" w:rsidRDefault="0078143C" w:rsidP="0078143C">
            <w:pPr>
              <w:spacing w:before="120"/>
            </w:pPr>
            <w:r>
              <w:t>- Diễn giải được kiến thức cơ bản về khoa học xã hội, khoa học chính trị và pháp luật, văn hóa, kinh tế và kiến thức cơ bản về công nghệ thông tin;</w:t>
            </w:r>
          </w:p>
          <w:p w14:paraId="2DCAEBF3" w14:textId="77777777" w:rsidR="0078143C" w:rsidRDefault="0078143C" w:rsidP="0078143C">
            <w:pPr>
              <w:spacing w:before="120"/>
            </w:pPr>
            <w:r>
              <w:t>- Phân tích được quá trình phát triển, các đặc trưng, tiềm năng phát triển và những thách thức của ngành công nghiệp giải trí trên thế giới và trong nước trong bối cảnh hội nhập và quá trình chuyển đổi số;</w:t>
            </w:r>
          </w:p>
          <w:p w14:paraId="5CCA8571" w14:textId="77777777" w:rsidR="0078143C" w:rsidRDefault="0078143C" w:rsidP="0078143C">
            <w:pPr>
              <w:spacing w:before="120"/>
            </w:pPr>
            <w:r>
              <w:t>- Vận dụng được các kiến thức liên ngành về khoa học quản lí, khoa học xã hội, khoa học phát triển, kiến thức về kinh doanh, marketing, truyền thông, quan hệ công chúng và chính sách, pháp luật liên quan trong quản lí, điều hành và tổ chức các hoạt động giải trí và sự kiện;</w:t>
            </w:r>
          </w:p>
          <w:p w14:paraId="606E3AC8" w14:textId="77777777" w:rsidR="0078143C" w:rsidRDefault="0078143C" w:rsidP="0078143C">
            <w:pPr>
              <w:spacing w:before="120"/>
            </w:pPr>
            <w:r>
              <w:t>- Ứng dụng được các công nghệ, phương pháp, kĩ thuật, đặc biệt là công nghệ số trong quản lí và điều hành các hoạt động giải trí và sự kiện;</w:t>
            </w:r>
          </w:p>
          <w:p w14:paraId="7FD1F8B9" w14:textId="77777777" w:rsidR="0078143C" w:rsidRDefault="0078143C" w:rsidP="0078143C">
            <w:pPr>
              <w:spacing w:before="120"/>
            </w:pPr>
            <w:r>
              <w:t>- Vận dụng được các kiến thức về một số loại hình giải trí, sự kiện cụ thể như quản lí trò chơi điện tử, casino, spa, câu lạc bộ, sự kiện thể thao, sự kiện khoa học, sự kiện văn hóa…trong quản lí và điều hành các hoạt động giải trí và sự kiện.</w:t>
            </w:r>
          </w:p>
          <w:p w14:paraId="353FCAE4" w14:textId="77777777" w:rsidR="0078143C" w:rsidRDefault="0078143C" w:rsidP="0078143C">
            <w:pPr>
              <w:spacing w:before="120"/>
            </w:pPr>
            <w:r>
              <w:t>2. Chuẩn đầu ra về kĩ năng</w:t>
            </w:r>
          </w:p>
          <w:p w14:paraId="6B576611" w14:textId="77777777" w:rsidR="0078143C" w:rsidRDefault="0078143C" w:rsidP="0078143C">
            <w:pPr>
              <w:spacing w:before="120"/>
            </w:pPr>
            <w:r>
              <w:t>2.1. Kĩ năng chuyên môn</w:t>
            </w:r>
          </w:p>
          <w:p w14:paraId="12F380D5" w14:textId="77777777" w:rsidR="0078143C" w:rsidRDefault="0078143C" w:rsidP="0078143C">
            <w:pPr>
              <w:spacing w:before="120"/>
            </w:pPr>
            <w:r>
              <w:t>- Nhận diện được các vấn đề liên ngành trong quản lí và điều hành các hoạt động giải trí và sự kiện;</w:t>
            </w:r>
          </w:p>
          <w:p w14:paraId="22A2192A" w14:textId="77777777" w:rsidR="0078143C" w:rsidRDefault="0078143C" w:rsidP="0078143C">
            <w:pPr>
              <w:spacing w:before="120"/>
            </w:pPr>
            <w:r>
              <w:t>- Thiết kế, lập kế hoạch, tổ chức điều hành được các hoạt động giải  trí và sự kiện;</w:t>
            </w:r>
          </w:p>
          <w:p w14:paraId="3FAC130F" w14:textId="77777777" w:rsidR="0078143C" w:rsidRDefault="0078143C" w:rsidP="0078143C">
            <w:pPr>
              <w:spacing w:before="120"/>
            </w:pPr>
            <w:r>
              <w:t>- Sử dụng được các phương pháp và công nghệ phù hợp trong quản lí, tổ chức và điều hành các hoạt động giải trí và sự kiện;</w:t>
            </w:r>
          </w:p>
          <w:p w14:paraId="47640622" w14:textId="77777777" w:rsidR="0078143C" w:rsidRDefault="0078143C" w:rsidP="0078143C">
            <w:pPr>
              <w:spacing w:before="120"/>
            </w:pPr>
            <w:r>
              <w:t>- Ra quyết định và quản trị được các rủi ro trong quản lí, tổ chức và điều hành các hoạt động giải trí và sự kiện;</w:t>
            </w:r>
          </w:p>
          <w:p w14:paraId="634C1E77" w14:textId="77777777" w:rsidR="0078143C" w:rsidRDefault="0078143C" w:rsidP="0078143C">
            <w:pPr>
              <w:spacing w:before="120"/>
            </w:pPr>
            <w:r>
              <w:t xml:space="preserve"> </w:t>
            </w:r>
          </w:p>
          <w:p w14:paraId="7A39AC72" w14:textId="77777777" w:rsidR="0078143C" w:rsidRDefault="0078143C" w:rsidP="0078143C">
            <w:pPr>
              <w:spacing w:before="120"/>
            </w:pPr>
            <w:r>
              <w:t>- Đề xuất được các can thiệp phù hợp trong quản lí và điều hành các hoạt động giải trí và sự kiện;</w:t>
            </w:r>
          </w:p>
          <w:p w14:paraId="11997CDD" w14:textId="77777777" w:rsidR="0078143C" w:rsidRDefault="0078143C" w:rsidP="0078143C">
            <w:pPr>
              <w:spacing w:before="120"/>
            </w:pPr>
            <w:r>
              <w:t>- Kết nối và huy động sự tham gia của các bên liên quan, phối hợp được các nguồn lực trong quản lí và điều hành các hoạt động giải trí và sự kiện;</w:t>
            </w:r>
          </w:p>
          <w:p w14:paraId="4857F00B" w14:textId="77777777" w:rsidR="0078143C" w:rsidRDefault="0078143C" w:rsidP="0078143C">
            <w:pPr>
              <w:spacing w:before="120"/>
            </w:pPr>
            <w:r>
              <w:t>- Cập nhật được kiến thức và xu thế mới trong quản lí và điều hành các hoạt động giải trí và sự kiện.</w:t>
            </w:r>
          </w:p>
          <w:p w14:paraId="70A0B3F4" w14:textId="77777777" w:rsidR="0078143C" w:rsidRDefault="0078143C" w:rsidP="0078143C">
            <w:pPr>
              <w:spacing w:before="120"/>
            </w:pPr>
            <w:r>
              <w:t>2.2. Kĩ năng bổ trợ</w:t>
            </w:r>
          </w:p>
          <w:p w14:paraId="60248F4D" w14:textId="77777777" w:rsidR="0078143C" w:rsidRDefault="0078143C" w:rsidP="0078143C">
            <w:pPr>
              <w:spacing w:before="120"/>
            </w:pPr>
            <w:r>
              <w:t>- Giao tiếp liên văn hoá, làm việc nhóm, làm việc độc lập, thuyết trình, đàm phán một cách hiệu quả trong các bối cảnh khác nhau;</w:t>
            </w:r>
          </w:p>
          <w:p w14:paraId="759A59F5" w14:textId="77777777" w:rsidR="0078143C" w:rsidRDefault="0078143C" w:rsidP="0078143C">
            <w:pPr>
              <w:spacing w:before="120"/>
            </w:pPr>
            <w:r>
              <w:t>- Phân tích và kết hợp các kiến thức liên ngành để phản biện, đánh giá và đề xuất các giải pháp một cách toàn diện, hiệu quả;</w:t>
            </w:r>
          </w:p>
          <w:p w14:paraId="3D79F5CE" w14:textId="77777777" w:rsidR="0078143C" w:rsidRDefault="0078143C" w:rsidP="0078143C">
            <w:pPr>
              <w:spacing w:before="120"/>
            </w:pPr>
            <w:r>
              <w:t>- Vận dụng được năng lực sáng tạo, tư duy thiết kế, tư duy phản biện trong việc phát triển các ý tưởng và triển khai các dự án khởi nghiệp, dự án kinh doanh;</w:t>
            </w:r>
          </w:p>
          <w:p w14:paraId="0AD7A599" w14:textId="77777777" w:rsidR="0078143C" w:rsidRDefault="0078143C" w:rsidP="0078143C">
            <w:pPr>
              <w:spacing w:before="120"/>
            </w:pPr>
            <w:r>
              <w:t>- Tìm kiếm và vận động các nguồn quỹ tài trợ cho các hoạt động nghiên cứu và tác nghiệp;</w:t>
            </w:r>
          </w:p>
          <w:p w14:paraId="0DF8962F" w14:textId="77777777" w:rsidR="0078143C" w:rsidRDefault="0078143C" w:rsidP="0078143C">
            <w:pPr>
              <w:spacing w:before="120"/>
            </w:pPr>
            <w:r>
              <w:t>- Đúc rút bài học từ kinh nghiệm, trải nghiệm trong học tập và thực hành, thực tập;</w:t>
            </w:r>
          </w:p>
          <w:p w14:paraId="14A63403" w14:textId="77777777" w:rsidR="0078143C" w:rsidRDefault="0078143C" w:rsidP="0078143C">
            <w:pPr>
              <w:spacing w:before="120"/>
            </w:pPr>
            <w:r>
              <w:t>- Thích nghi nhanh với bối cảnh tổ chức, bối cảnh nghề nghiệp và vận dụng sáng tạo các kiến thức đã học vào môi trường đa văn hóa và thực tiễn nghề nghiệp;</w:t>
            </w:r>
          </w:p>
          <w:p w14:paraId="47260DA3" w14:textId="77777777" w:rsidR="0078143C" w:rsidRDefault="0078143C" w:rsidP="0078143C">
            <w:pPr>
              <w:spacing w:before="120"/>
            </w:pPr>
            <w:r>
              <w:t>- Sử dụng ngoại ngữ trong học tập, giao tiếp ở mức tối thiểu bậc 3 theo Khung năng lực ngoại ngữ 6 bậc dành cho Việt Nam.</w:t>
            </w:r>
          </w:p>
          <w:p w14:paraId="19E6090C" w14:textId="77777777" w:rsidR="0078143C" w:rsidRDefault="0078143C" w:rsidP="0078143C">
            <w:pPr>
              <w:spacing w:before="120"/>
            </w:pPr>
            <w:r>
              <w:t>3. Phẩm chất đạo đức</w:t>
            </w:r>
          </w:p>
          <w:p w14:paraId="28F5DB3E" w14:textId="77777777" w:rsidR="0078143C" w:rsidRDefault="0078143C" w:rsidP="0078143C">
            <w:pPr>
              <w:spacing w:before="120"/>
            </w:pPr>
            <w:r>
              <w:t>3.1. Phẩm chất đạo đức cá nhân</w:t>
            </w:r>
          </w:p>
          <w:p w14:paraId="7AE890BE" w14:textId="77777777" w:rsidR="0078143C" w:rsidRDefault="0078143C" w:rsidP="0078143C">
            <w:pPr>
              <w:spacing w:before="120"/>
            </w:pPr>
            <w:r>
              <w:t>- Trung thành với Tổ quốc, với tổ chức, cơ quan, tôn trọng pháp luật, có phẩm chất chính trị, đạo đức và ý thức cộng đồng tốt. Có ý thức xây dựng đất nước, hành động vì lợi ích chung;</w:t>
            </w:r>
          </w:p>
          <w:p w14:paraId="4705C435" w14:textId="77777777" w:rsidR="0078143C" w:rsidRDefault="0078143C" w:rsidP="0078143C">
            <w:pPr>
              <w:spacing w:before="120"/>
            </w:pPr>
            <w:r>
              <w:t>- Có lối sống chuẩn mực, lành mạnh, khiêm tốn, chăm chỉ, kiên định và có tinh thần ham học hỏi.</w:t>
            </w:r>
          </w:p>
          <w:p w14:paraId="4344F068" w14:textId="77777777" w:rsidR="0078143C" w:rsidRDefault="0078143C" w:rsidP="0078143C">
            <w:pPr>
              <w:spacing w:before="120"/>
            </w:pPr>
            <w:r>
              <w:t>3.2. Phẩm chất đạo đức nghề nghiệp</w:t>
            </w:r>
          </w:p>
          <w:p w14:paraId="46C7A6BD" w14:textId="77777777" w:rsidR="0078143C" w:rsidRDefault="0078143C" w:rsidP="0078143C">
            <w:pPr>
              <w:spacing w:before="120"/>
            </w:pPr>
            <w:r>
              <w:t>- Có trách nhiệm và chuyên nghiệp với công việc;</w:t>
            </w:r>
          </w:p>
          <w:p w14:paraId="74547C25" w14:textId="77777777" w:rsidR="0078143C" w:rsidRDefault="0078143C" w:rsidP="0078143C">
            <w:pPr>
              <w:spacing w:before="120"/>
            </w:pPr>
            <w:r>
              <w:t xml:space="preserve"> </w:t>
            </w:r>
          </w:p>
          <w:p w14:paraId="682B8F53" w14:textId="77777777" w:rsidR="0078143C" w:rsidRDefault="0078143C" w:rsidP="0078143C">
            <w:pPr>
              <w:spacing w:before="120"/>
            </w:pPr>
            <w:r>
              <w:t>- Chủ động học hỏi, tự nghiên cứu và nâng cao năng lực chuyên môn để có thể thích ứng kịp thời với sự thay đổi của xã hội. Chia sẻ kiến thức và học tập suốt đời;</w:t>
            </w:r>
          </w:p>
          <w:p w14:paraId="6A2654F7" w14:textId="77777777" w:rsidR="0078143C" w:rsidRDefault="0078143C" w:rsidP="0078143C">
            <w:pPr>
              <w:spacing w:before="120"/>
            </w:pPr>
            <w:r>
              <w:t>- Có ý thức sáng tạo và đổi mới trong công tác chuyên môn của mình nói riêng và các vấn đề xã hội nói chung.</w:t>
            </w:r>
          </w:p>
          <w:p w14:paraId="5B96848F" w14:textId="77777777" w:rsidR="0078143C" w:rsidRDefault="0078143C" w:rsidP="0078143C">
            <w:pPr>
              <w:spacing w:before="120"/>
            </w:pPr>
            <w:r>
              <w:t>3.3. Phẩm chất đạo đức xã hội</w:t>
            </w:r>
          </w:p>
          <w:p w14:paraId="38685351" w14:textId="77777777" w:rsidR="0078143C" w:rsidRDefault="0078143C" w:rsidP="0078143C">
            <w:pPr>
              <w:spacing w:before="120"/>
            </w:pPr>
            <w:r>
              <w:t>- Có trách nhiệm với cộng đồng, xã hội;</w:t>
            </w:r>
          </w:p>
          <w:p w14:paraId="15511D73" w14:textId="77777777" w:rsidR="0078143C" w:rsidRDefault="0078143C" w:rsidP="0078143C">
            <w:pPr>
              <w:spacing w:before="120"/>
            </w:pPr>
            <w:r>
              <w:t>- Có ý thức phát triển các ứng dụng của khoa học và công nghệ máy tính vì sự phát triển bền vững.</w:t>
            </w:r>
          </w:p>
          <w:p w14:paraId="63E38224" w14:textId="77777777" w:rsidR="0078143C" w:rsidRPr="005F1CEC" w:rsidRDefault="0078143C" w:rsidP="0078143C">
            <w:pPr>
              <w:spacing w:before="120"/>
              <w:ind w:right="113"/>
              <w:jc w:val="both"/>
            </w:pPr>
            <w:r w:rsidRPr="005F1CEC">
              <w:t>Kỹ năng giao tiếp sử dụng ngoại ngữ:</w:t>
            </w:r>
          </w:p>
          <w:p w14:paraId="2A049637" w14:textId="77777777" w:rsidR="0078143C" w:rsidRDefault="0078143C" w:rsidP="0078143C">
            <w:pPr>
              <w:spacing w:before="120"/>
            </w:pPr>
            <w:r>
              <w:t xml:space="preserve">          Sử dụng ngoại ngữ trong học tập, giao tiếp ở mức tối thiểu bậc 3 theo Khung năng lực ngoại ngữ 6 bậc dành cho Việt Nam.</w:t>
            </w:r>
          </w:p>
          <w:p w14:paraId="0D038E7B" w14:textId="77777777" w:rsidR="0078143C" w:rsidRDefault="0078143C" w:rsidP="0078143C">
            <w:pPr>
              <w:spacing w:before="120"/>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C7DB7A2" w14:textId="77777777" w:rsidR="0078143C" w:rsidRDefault="0078143C" w:rsidP="0078143C">
            <w:pPr>
              <w:spacing w:before="120"/>
              <w:jc w:val="center"/>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DFAAF78" w14:textId="77777777" w:rsidR="0078143C" w:rsidRDefault="0078143C" w:rsidP="0078143C">
            <w:pPr>
              <w:spacing w:before="120"/>
              <w:jc w:val="center"/>
              <w:rPr>
                <w:lang w:val="vi-VN" w:eastAsia="vi-VN"/>
              </w:rP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52A84D4" w14:textId="77777777" w:rsidR="0078143C" w:rsidRDefault="0078143C" w:rsidP="0078143C">
            <w:pPr>
              <w:spacing w:before="120"/>
              <w:jc w:val="center"/>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36AAFA" w14:textId="77777777" w:rsidR="0078143C" w:rsidRDefault="0078143C" w:rsidP="0078143C">
            <w:pPr>
              <w:spacing w:before="120"/>
              <w:jc w:val="center"/>
              <w:rPr>
                <w:lang w:val="vi-VN" w:eastAsia="vi-VN"/>
              </w:rPr>
            </w:pP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4A43A9" w14:textId="77777777" w:rsidR="0078143C" w:rsidRDefault="0078143C" w:rsidP="0078143C">
            <w:pPr>
              <w:spacing w:before="120"/>
              <w:jc w:val="center"/>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B129A8F" w14:textId="77777777" w:rsidR="0078143C" w:rsidRDefault="0078143C" w:rsidP="0078143C">
            <w:pPr>
              <w:spacing w:before="120"/>
              <w:jc w:val="center"/>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3C05D01" w14:textId="77777777" w:rsidR="0078143C" w:rsidRDefault="0078143C" w:rsidP="0078143C">
            <w:pPr>
              <w:spacing w:before="120"/>
              <w:jc w:val="center"/>
              <w:rPr>
                <w:lang w:val="vi-VN" w:eastAsia="vi-VN"/>
              </w:rPr>
            </w:pPr>
          </w:p>
        </w:tc>
      </w:tr>
      <w:tr w:rsidR="0078143C" w14:paraId="0AB26259"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76B56F4" w14:textId="77777777" w:rsidR="0078143C" w:rsidRDefault="0078143C" w:rsidP="0078143C">
            <w:pPr>
              <w:spacing w:before="120"/>
              <w:jc w:val="center"/>
            </w:pPr>
            <w:r>
              <w:t>III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BF3D5BC" w14:textId="77777777" w:rsidR="0078143C" w:rsidRDefault="0078143C" w:rsidP="0078143C">
            <w:pPr>
              <w:spacing w:before="120"/>
            </w:pPr>
            <w:r>
              <w:t>Các chính sách, hoạt động hỗ trợ học tập, sinh hoạt cho người học</w:t>
            </w:r>
          </w:p>
          <w:p w14:paraId="045B7A52" w14:textId="77777777" w:rsidR="0078143C" w:rsidRDefault="0078143C" w:rsidP="0078143C">
            <w:pPr>
              <w:spacing w:before="120"/>
            </w:pPr>
            <w:r>
              <w:t xml:space="preserve">        Tìm kiếm học bổng trong và ngoại nước, tổ chức các hội thảo giời thiệu việc làm, hướng nghiệp, tổ chức các sinh hoạt ngoại khóa, có sự hỗ trợ của CVHT, quản lý lớp, sinh viên được đi thực tập, thực tế tại các cơ sở, đơn vị. Thực hiện đầy đủ các chế độ, chính sách, chế độ bảo hiểm, đảm bảo chỗ ở cho sinh viên tại ký túc xá, tổ chức các sự kiện, hội thao, văn nghệ…</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4705A5B"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547223D" w14:textId="77777777" w:rsidR="0078143C" w:rsidRDefault="0078143C" w:rsidP="0078143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4F93515"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77645F0" w14:textId="77777777" w:rsidR="0078143C" w:rsidRDefault="0078143C" w:rsidP="0078143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F65E3D2"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2E1F51D"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1851CE6" w14:textId="77777777" w:rsidR="0078143C" w:rsidRDefault="0078143C" w:rsidP="0078143C">
            <w:pPr>
              <w:spacing w:before="120"/>
              <w:jc w:val="center"/>
            </w:pPr>
            <w:r>
              <w:rPr>
                <w:lang w:val="vi-VN" w:eastAsia="vi-VN"/>
              </w:rPr>
              <w:t> </w:t>
            </w:r>
          </w:p>
        </w:tc>
      </w:tr>
      <w:tr w:rsidR="0078143C" w14:paraId="12B0B6BA"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873AC0C" w14:textId="77777777" w:rsidR="0078143C" w:rsidRDefault="0078143C" w:rsidP="0078143C">
            <w:pPr>
              <w:spacing w:before="120"/>
              <w:jc w:val="center"/>
            </w:pPr>
            <w:r>
              <w:t>IV</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89C3FA6" w14:textId="77777777" w:rsidR="0078143C" w:rsidRDefault="0078143C" w:rsidP="0078143C">
            <w:pPr>
              <w:spacing w:before="120"/>
            </w:pPr>
            <w:r>
              <w:t>Chương trình đào tạo mà nhà trường thực hiện</w:t>
            </w:r>
          </w:p>
          <w:p w14:paraId="6D427D5F" w14:textId="77777777" w:rsidR="0078143C" w:rsidRDefault="0078143C" w:rsidP="0078143C">
            <w:pPr>
              <w:spacing w:before="120"/>
            </w:pPr>
            <w:r>
              <w:t>Chương trình đào tạo chuẩn  trình độ đại học ngành Quản lý giải trí và sự kiện</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D09CF3"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021DE70" w14:textId="77777777" w:rsidR="0078143C" w:rsidRDefault="0078143C" w:rsidP="0078143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E5F1F17"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2389C3C" w14:textId="77777777" w:rsidR="0078143C" w:rsidRDefault="0078143C" w:rsidP="0078143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0CE6C55"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A1EDE1B"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D3B9ADC" w14:textId="77777777" w:rsidR="0078143C" w:rsidRDefault="0078143C" w:rsidP="0078143C">
            <w:pPr>
              <w:spacing w:before="120"/>
              <w:jc w:val="center"/>
            </w:pPr>
            <w:r>
              <w:rPr>
                <w:lang w:val="vi-VN" w:eastAsia="vi-VN"/>
              </w:rPr>
              <w:t> </w:t>
            </w:r>
          </w:p>
        </w:tc>
      </w:tr>
      <w:tr w:rsidR="0078143C" w14:paraId="0C74BBEC"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205EB804" w14:textId="77777777" w:rsidR="0078143C" w:rsidRDefault="0078143C" w:rsidP="0078143C">
            <w:pPr>
              <w:spacing w:before="120"/>
              <w:jc w:val="center"/>
            </w:pPr>
            <w:r>
              <w:t>V</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CC63F00" w14:textId="77777777" w:rsidR="0078143C" w:rsidRDefault="0078143C" w:rsidP="0078143C">
            <w:pPr>
              <w:spacing w:before="120"/>
            </w:pPr>
            <w:r>
              <w:t>Khả năng học tập, nâng cao trình độ sau khi ra trường</w:t>
            </w:r>
          </w:p>
          <w:p w14:paraId="0C6BE322" w14:textId="77777777" w:rsidR="0078143C" w:rsidRDefault="0078143C" w:rsidP="0078143C">
            <w:pPr>
              <w:spacing w:before="120"/>
            </w:pPr>
            <w:r w:rsidRPr="00F05588">
              <w:t>Cử nhân Quản lí giải trí và sự kiện có thể học lên cao học chuyên ngành Văn hóa học, Quản lí văn hóa, Quản trị thương hiệu… và các chuyên ngành gần, chuyên ngành phù hợp khác theo quy định của Đại học Quốc gia Hà Nội.</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1F533D8"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6D2AA8D" w14:textId="77777777" w:rsidR="0078143C" w:rsidRDefault="0078143C" w:rsidP="0078143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AE5CF31"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D4A8131" w14:textId="77777777" w:rsidR="0078143C" w:rsidRDefault="0078143C" w:rsidP="0078143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E4AE7F9"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AB23DFC"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300B035" w14:textId="77777777" w:rsidR="0078143C" w:rsidRDefault="0078143C" w:rsidP="0078143C">
            <w:pPr>
              <w:spacing w:before="120"/>
              <w:jc w:val="center"/>
            </w:pPr>
            <w:r>
              <w:rPr>
                <w:lang w:val="vi-VN" w:eastAsia="vi-VN"/>
              </w:rPr>
              <w:t> </w:t>
            </w:r>
          </w:p>
        </w:tc>
      </w:tr>
      <w:tr w:rsidR="0078143C" w14:paraId="0D515208"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559F7F7" w14:textId="77777777" w:rsidR="0078143C" w:rsidRDefault="0078143C" w:rsidP="0078143C">
            <w:pPr>
              <w:spacing w:before="120"/>
              <w:jc w:val="center"/>
            </w:pPr>
            <w:r>
              <w:t>VI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78AB785" w14:textId="77777777" w:rsidR="0078143C" w:rsidRDefault="0078143C" w:rsidP="0078143C">
            <w:pPr>
              <w:spacing w:before="120"/>
            </w:pPr>
            <w:r>
              <w:t>Vị trí làm sau khi tốt nghiệp</w:t>
            </w:r>
          </w:p>
          <w:p w14:paraId="3FAF154D" w14:textId="77777777" w:rsidR="0078143C" w:rsidRDefault="0078143C" w:rsidP="0078143C">
            <w:pPr>
              <w:spacing w:before="120"/>
            </w:pPr>
            <w:r>
              <w:t>Sinh viên tốt nghiệp từ chương trình cử nhân Quản lí giải trí và sự kiện có thể làm việc ở cả khối nhà nước, khối tư nhân và khối phi chính phủ, cụ thể tại một số cơ quan, đơn vị, tổ chức của Nhà nước và tư nhân hoạt động trong lĩnh vực giải trí và sự kiện. Các vị trí nghề nghiệp mà sinh viên sau khi tốt nghiệp có thể đảm nhận tương đối đa dạng như nhân viên tổ chức sự kiện, dẫn chương trình sự kiện, Điều phối viên sự kiện, Quản lí sự kiện, giám sát sự kiện, quản lí sản xuất sản phẩm giải trí, quản lí marketing sự kiện, tư vấn doanh nghiệp hoặc khởi nghiệp với các loại hình giải trí như Casino, Spa, trò chơi điện tử…</w:t>
            </w:r>
          </w:p>
          <w:p w14:paraId="3AD0F65A" w14:textId="77777777" w:rsidR="0078143C" w:rsidRDefault="0078143C" w:rsidP="0078143C">
            <w:pPr>
              <w:spacing w:before="120"/>
            </w:pPr>
            <w:r>
              <w:t>Vị trí việc làm mà sinh viên có thể đảm nhiệm sau khi tốt nghiệp gồm:</w:t>
            </w:r>
          </w:p>
          <w:p w14:paraId="7D87AA31" w14:textId="77777777" w:rsidR="0078143C" w:rsidRDefault="0078143C" w:rsidP="0078143C">
            <w:pPr>
              <w:spacing w:before="120"/>
            </w:pPr>
            <w:r>
              <w:t>-</w:t>
            </w:r>
            <w:r>
              <w:tab/>
              <w:t>Nhân viên tổ chức sự kiện, điều phối viên sự kiện (Event Executive/ Coordinator): Thực hiện các công việc liên quan đến quản lí, điều phối, trợ lí, tổ</w:t>
            </w:r>
          </w:p>
          <w:p w14:paraId="58990F4A" w14:textId="77777777" w:rsidR="0078143C" w:rsidRDefault="0078143C" w:rsidP="0078143C">
            <w:pPr>
              <w:spacing w:before="120"/>
            </w:pPr>
            <w:r>
              <w:t xml:space="preserve"> </w:t>
            </w:r>
          </w:p>
          <w:p w14:paraId="02EC5C88" w14:textId="77777777" w:rsidR="0078143C" w:rsidRDefault="0078143C" w:rsidP="0078143C">
            <w:pPr>
              <w:spacing w:before="120"/>
            </w:pPr>
            <w:r>
              <w:t>chức thực hiện các dịch vụ, hoạt động giải trí và tổ chức sự kiện theo sự phân công của quản lí.</w:t>
            </w:r>
          </w:p>
          <w:p w14:paraId="40A68E4B" w14:textId="77777777" w:rsidR="0078143C" w:rsidRDefault="0078143C" w:rsidP="0078143C">
            <w:pPr>
              <w:spacing w:before="120"/>
            </w:pPr>
            <w:r>
              <w:t>-</w:t>
            </w:r>
            <w:r>
              <w:tab/>
              <w:t>Quản lí sự kiện (Event Manager/Planner): Lập kế hoạch, giám sát thực hiện, kiểm soát rủi ro, phân công nhiệm vụ để đạt được mục tiêu cuối cùng trong việc tổ chức hoạt động giải trí, sự kiện…</w:t>
            </w:r>
          </w:p>
          <w:p w14:paraId="50ADB8A0" w14:textId="77777777" w:rsidR="0078143C" w:rsidRDefault="0078143C" w:rsidP="0078143C">
            <w:pPr>
              <w:spacing w:before="120"/>
            </w:pPr>
            <w:r>
              <w:t>-</w:t>
            </w:r>
            <w:r>
              <w:tab/>
              <w:t>Giám sát sự kiện (Event Supervisor): Giám sát từng hạng mục cụ thể trong quản lí, tổ chức và điều hành các hoạt động giải trí và sự kiện.</w:t>
            </w:r>
          </w:p>
          <w:p w14:paraId="3390B9C0" w14:textId="77777777" w:rsidR="0078143C" w:rsidRDefault="0078143C" w:rsidP="0078143C">
            <w:pPr>
              <w:spacing w:before="120"/>
            </w:pPr>
            <w:r>
              <w:t>-</w:t>
            </w:r>
            <w:r>
              <w:tab/>
              <w:t>Quản lí sản xuất (Production Manager): Quản lí sản xuất có trách nhiệm điều phối nhân viên sản xuất các hạng mục phục vụ cho sự kiện và giám sát tất cả công việc liên quan để đảm bảo quá trình làm việc an toàn và đúng tiến độ, đảm bảo ngân sách thực hiện, tiến độ cung cấp các hạng mục cho chương trình. Quản lí sản xuất kiểm soát ngân sách và tiến độ làm việc, giám sát toàn bộ công việc từ thời gian bắt đầu chuẩn bị cho đến tận khi buổi tổng duyệt kĩ thuật của sự kiện kết thúc.</w:t>
            </w:r>
          </w:p>
          <w:p w14:paraId="5232DC9B" w14:textId="77777777" w:rsidR="0078143C" w:rsidRDefault="0078143C" w:rsidP="0078143C">
            <w:pPr>
              <w:spacing w:before="120"/>
            </w:pPr>
            <w:r>
              <w:t>-</w:t>
            </w:r>
            <w:r>
              <w:tab/>
              <w:t>Quản lí Marketing sự kiện (Event Marketing Manager): Phụ trách truyền thông và quảng bá cho hoạt động giải trí và sự kiện, bao gồm các công việc cụ thể như sản xuất tờ rơi, poster, ấn phẩm truyền thông, làm việc với cơ quan báo chí, gây quỹ,…</w:t>
            </w:r>
          </w:p>
          <w:p w14:paraId="044608B2" w14:textId="77777777" w:rsidR="0078143C" w:rsidRDefault="0078143C" w:rsidP="0078143C">
            <w:pPr>
              <w:spacing w:before="120"/>
            </w:pPr>
            <w:r>
              <w:t>-</w:t>
            </w:r>
            <w:r>
              <w:tab/>
              <w:t>Các vị trí liên quan: Làm việc trong các cơ quan quản lí nhà nước đối với lĩnh vực giải trí, tổ chức sự kiện; Nhân viên tổ chức sự kiện, truyền thông nội bộ trong doanh nghiệp; Làm việc trong các phòng truyền thông, marketing, tổ chức sự kiện của doanh nghiệp hoặc công ty chuyên về truyền thông, tổ chức sự kiện;…</w:t>
            </w:r>
          </w:p>
          <w:p w14:paraId="0DC834BD" w14:textId="77777777" w:rsidR="0078143C" w:rsidRDefault="0078143C" w:rsidP="0078143C">
            <w:pPr>
              <w:spacing w:before="120"/>
            </w:pPr>
            <w:r>
              <w:t>-</w:t>
            </w:r>
            <w:r>
              <w:tab/>
              <w:t>Giảng dạy: Giảng dạy về lĩnh vực giải trí, tổ chức sự kiện trong các cơ sở đào tạo;</w:t>
            </w:r>
          </w:p>
          <w:p w14:paraId="549BE03F" w14:textId="77777777" w:rsidR="0078143C" w:rsidRDefault="0078143C" w:rsidP="0078143C">
            <w:pPr>
              <w:spacing w:before="120"/>
            </w:pPr>
            <w:r>
              <w:t>-</w:t>
            </w:r>
            <w:r>
              <w:tab/>
              <w:t>Khởi nghiệp: Phát triển ý tưởng và tạo dựng doanh nghiệp khởi nghiệp.</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AF6A374"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2E99FC9" w14:textId="77777777" w:rsidR="0078143C" w:rsidRDefault="0078143C" w:rsidP="0078143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7A3CB98"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1C65D70" w14:textId="77777777" w:rsidR="0078143C" w:rsidRDefault="0078143C" w:rsidP="0078143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1FB55A6"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211917B"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706DCCB" w14:textId="77777777" w:rsidR="0078143C" w:rsidRDefault="0078143C" w:rsidP="0078143C">
            <w:pPr>
              <w:spacing w:before="120"/>
              <w:jc w:val="center"/>
            </w:pPr>
            <w:r>
              <w:rPr>
                <w:lang w:val="vi-VN" w:eastAsia="vi-VN"/>
              </w:rPr>
              <w:t> </w:t>
            </w:r>
          </w:p>
        </w:tc>
      </w:tr>
    </w:tbl>
    <w:p w14:paraId="03C4C12C" w14:textId="77777777" w:rsidR="0078143C" w:rsidRDefault="0078143C" w:rsidP="0078143C">
      <w:pPr>
        <w:spacing w:before="120" w:after="100" w:afterAutospacing="1"/>
      </w:pPr>
      <w:r>
        <w:t> </w:t>
      </w:r>
    </w:p>
    <w:p w14:paraId="677C7AED" w14:textId="77777777" w:rsidR="00F32A4F" w:rsidRDefault="00F32A4F">
      <w:pPr>
        <w:spacing w:after="160" w:line="259" w:lineRule="auto"/>
        <w:rPr>
          <w:b/>
          <w:bCs/>
          <w:sz w:val="28"/>
          <w:lang w:eastAsia="vi-VN"/>
        </w:rPr>
      </w:pPr>
      <w:r>
        <w:rPr>
          <w:b/>
          <w:bCs/>
          <w:sz w:val="28"/>
          <w:lang w:eastAsia="vi-VN"/>
        </w:rPr>
        <w:br w:type="page"/>
      </w:r>
    </w:p>
    <w:p w14:paraId="7C03A571" w14:textId="3AAF05C0" w:rsidR="0078143C" w:rsidRPr="00A00E03" w:rsidRDefault="0078143C" w:rsidP="0078143C">
      <w:pPr>
        <w:spacing w:before="120" w:after="100" w:afterAutospacing="1"/>
        <w:jc w:val="center"/>
        <w:rPr>
          <w:sz w:val="28"/>
        </w:rPr>
      </w:pPr>
      <w:r w:rsidRPr="00A00E03">
        <w:rPr>
          <w:b/>
          <w:bCs/>
          <w:sz w:val="28"/>
          <w:lang w:eastAsia="vi-VN"/>
        </w:rPr>
        <w:t>Chương trình đào tạo chuẩn trình độ</w:t>
      </w:r>
      <w:r w:rsidR="00A00E03">
        <w:rPr>
          <w:b/>
          <w:bCs/>
          <w:sz w:val="28"/>
          <w:lang w:eastAsia="vi-VN"/>
        </w:rPr>
        <w:t xml:space="preserve"> Cử nhân</w:t>
      </w:r>
      <w:r w:rsidRPr="00A00E03">
        <w:rPr>
          <w:b/>
          <w:bCs/>
          <w:sz w:val="28"/>
          <w:lang w:eastAsia="vi-VN"/>
        </w:rPr>
        <w:t xml:space="preserve"> ngành Thiết kế sáng tạo</w:t>
      </w:r>
    </w:p>
    <w:tbl>
      <w:tblPr>
        <w:tblW w:w="15016" w:type="dxa"/>
        <w:tblLayout w:type="fixed"/>
        <w:tblCellMar>
          <w:left w:w="0" w:type="dxa"/>
          <w:right w:w="0" w:type="dxa"/>
        </w:tblCellMar>
        <w:tblLook w:val="0000" w:firstRow="0" w:lastRow="0" w:firstColumn="0" w:lastColumn="0" w:noHBand="0" w:noVBand="0"/>
      </w:tblPr>
      <w:tblGrid>
        <w:gridCol w:w="536"/>
        <w:gridCol w:w="8243"/>
        <w:gridCol w:w="709"/>
        <w:gridCol w:w="850"/>
        <w:gridCol w:w="709"/>
        <w:gridCol w:w="850"/>
        <w:gridCol w:w="851"/>
        <w:gridCol w:w="1134"/>
        <w:gridCol w:w="1134"/>
      </w:tblGrid>
      <w:tr w:rsidR="0078143C" w14:paraId="57DD535C" w14:textId="77777777" w:rsidTr="0078143C">
        <w:trPr>
          <w:tblHeader/>
        </w:trPr>
        <w:tc>
          <w:tcPr>
            <w:tcW w:w="536"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32EED863" w14:textId="77777777" w:rsidR="0078143C" w:rsidRDefault="0078143C" w:rsidP="0078143C">
            <w:pPr>
              <w:spacing w:before="120"/>
              <w:jc w:val="center"/>
            </w:pPr>
            <w:r>
              <w:t>STT</w:t>
            </w:r>
          </w:p>
        </w:tc>
        <w:tc>
          <w:tcPr>
            <w:tcW w:w="8243"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0FF01D04" w14:textId="77777777" w:rsidR="0078143C" w:rsidRDefault="0078143C" w:rsidP="0078143C">
            <w:pPr>
              <w:spacing w:before="120"/>
              <w:jc w:val="center"/>
            </w:pPr>
            <w:r>
              <w:t>Nội dung</w:t>
            </w:r>
          </w:p>
        </w:tc>
        <w:tc>
          <w:tcPr>
            <w:tcW w:w="6237" w:type="dxa"/>
            <w:gridSpan w:val="7"/>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0995EE22" w14:textId="77777777" w:rsidR="0078143C" w:rsidRDefault="0078143C" w:rsidP="0078143C">
            <w:pPr>
              <w:spacing w:before="120"/>
              <w:jc w:val="center"/>
            </w:pPr>
            <w:r>
              <w:t>Trình độ đào tạo</w:t>
            </w:r>
          </w:p>
        </w:tc>
      </w:tr>
      <w:tr w:rsidR="0078143C" w14:paraId="335CF751" w14:textId="77777777" w:rsidTr="0078143C">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60D3D56C" w14:textId="77777777" w:rsidR="0078143C" w:rsidRDefault="0078143C" w:rsidP="0078143C">
            <w:pPr>
              <w:spacing w:before="120"/>
              <w:jc w:val="center"/>
            </w:pPr>
          </w:p>
        </w:tc>
        <w:tc>
          <w:tcPr>
            <w:tcW w:w="8243" w:type="dxa"/>
            <w:vMerge/>
            <w:tcBorders>
              <w:top w:val="single" w:sz="8" w:space="0" w:color="auto"/>
              <w:left w:val="nil"/>
              <w:bottom w:val="single" w:sz="8" w:space="0" w:color="auto"/>
              <w:right w:val="single" w:sz="8" w:space="0" w:color="auto"/>
              <w:tl2br w:val="nil"/>
              <w:tr2bl w:val="nil"/>
            </w:tcBorders>
            <w:vAlign w:val="center"/>
          </w:tcPr>
          <w:p w14:paraId="39AF8ABE" w14:textId="77777777" w:rsidR="0078143C" w:rsidRDefault="0078143C" w:rsidP="0078143C">
            <w:pPr>
              <w:spacing w:before="120"/>
              <w:jc w:val="center"/>
            </w:pPr>
          </w:p>
        </w:tc>
        <w:tc>
          <w:tcPr>
            <w:tcW w:w="709"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E6A7431" w14:textId="77777777" w:rsidR="0078143C" w:rsidRDefault="0078143C" w:rsidP="0078143C">
            <w:pPr>
              <w:spacing w:before="120"/>
              <w:jc w:val="center"/>
            </w:pPr>
            <w:r>
              <w:t>Tiến sĩ</w:t>
            </w:r>
          </w:p>
        </w:tc>
        <w:tc>
          <w:tcPr>
            <w:tcW w:w="850"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4F8351E" w14:textId="77777777" w:rsidR="0078143C" w:rsidRDefault="0078143C" w:rsidP="0078143C">
            <w:pPr>
              <w:spacing w:before="120"/>
              <w:jc w:val="center"/>
            </w:pPr>
            <w:r>
              <w:t>Thạc sĩ</w:t>
            </w:r>
          </w:p>
        </w:tc>
        <w:tc>
          <w:tcPr>
            <w:tcW w:w="2410" w:type="dxa"/>
            <w:gridSpan w:val="3"/>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11ABE60" w14:textId="77777777" w:rsidR="0078143C" w:rsidRDefault="0078143C" w:rsidP="0078143C">
            <w:pPr>
              <w:spacing w:before="120"/>
              <w:jc w:val="center"/>
            </w:pPr>
            <w:r>
              <w:t>Đại học</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065A18" w14:textId="77777777" w:rsidR="0078143C" w:rsidRDefault="0078143C" w:rsidP="0078143C">
            <w:pPr>
              <w:spacing w:before="120"/>
              <w:jc w:val="center"/>
            </w:pPr>
            <w:r>
              <w:t>Cao đẳng sư phạm chính quy</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0BB0FE0" w14:textId="77777777" w:rsidR="0078143C" w:rsidRDefault="0078143C" w:rsidP="0078143C">
            <w:pPr>
              <w:spacing w:before="120"/>
              <w:jc w:val="center"/>
            </w:pPr>
            <w:r>
              <w:t>Trung cấp sư phạm chính quy</w:t>
            </w:r>
          </w:p>
        </w:tc>
      </w:tr>
      <w:tr w:rsidR="0078143C" w14:paraId="21950D29" w14:textId="77777777" w:rsidTr="0078143C">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1088AA55" w14:textId="77777777" w:rsidR="0078143C" w:rsidRDefault="0078143C" w:rsidP="0078143C">
            <w:pPr>
              <w:spacing w:before="120"/>
              <w:jc w:val="center"/>
            </w:pPr>
          </w:p>
        </w:tc>
        <w:tc>
          <w:tcPr>
            <w:tcW w:w="8243" w:type="dxa"/>
            <w:vMerge/>
            <w:tcBorders>
              <w:top w:val="single" w:sz="8" w:space="0" w:color="auto"/>
              <w:left w:val="nil"/>
              <w:bottom w:val="single" w:sz="8" w:space="0" w:color="auto"/>
              <w:right w:val="single" w:sz="8" w:space="0" w:color="auto"/>
              <w:tl2br w:val="nil"/>
              <w:tr2bl w:val="nil"/>
            </w:tcBorders>
            <w:vAlign w:val="center"/>
          </w:tcPr>
          <w:p w14:paraId="65FB326D" w14:textId="77777777" w:rsidR="0078143C" w:rsidRDefault="0078143C" w:rsidP="0078143C">
            <w:pPr>
              <w:spacing w:before="120"/>
              <w:jc w:val="center"/>
            </w:pPr>
          </w:p>
        </w:tc>
        <w:tc>
          <w:tcPr>
            <w:tcW w:w="709" w:type="dxa"/>
            <w:vMerge/>
            <w:tcBorders>
              <w:top w:val="nil"/>
              <w:left w:val="nil"/>
              <w:bottom w:val="single" w:sz="8" w:space="0" w:color="auto"/>
              <w:right w:val="single" w:sz="8" w:space="0" w:color="auto"/>
              <w:tl2br w:val="nil"/>
              <w:tr2bl w:val="nil"/>
            </w:tcBorders>
            <w:vAlign w:val="center"/>
          </w:tcPr>
          <w:p w14:paraId="70CA7E99" w14:textId="77777777" w:rsidR="0078143C" w:rsidRDefault="0078143C" w:rsidP="0078143C">
            <w:pPr>
              <w:spacing w:before="120"/>
              <w:jc w:val="center"/>
            </w:pPr>
          </w:p>
        </w:tc>
        <w:tc>
          <w:tcPr>
            <w:tcW w:w="850" w:type="dxa"/>
            <w:vMerge/>
            <w:tcBorders>
              <w:top w:val="nil"/>
              <w:left w:val="nil"/>
              <w:bottom w:val="single" w:sz="8" w:space="0" w:color="auto"/>
              <w:right w:val="single" w:sz="8" w:space="0" w:color="auto"/>
              <w:tl2br w:val="nil"/>
              <w:tr2bl w:val="nil"/>
            </w:tcBorders>
            <w:vAlign w:val="center"/>
          </w:tcPr>
          <w:p w14:paraId="2367AF37" w14:textId="77777777" w:rsidR="0078143C" w:rsidRDefault="0078143C" w:rsidP="0078143C">
            <w:pPr>
              <w:spacing w:before="120"/>
              <w:jc w:val="cente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BB99FBB" w14:textId="77777777" w:rsidR="0078143C" w:rsidRDefault="0078143C" w:rsidP="0078143C">
            <w:pPr>
              <w:spacing w:before="120"/>
              <w:jc w:val="center"/>
            </w:pPr>
            <w:r>
              <w:t>Chính quy</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319F19" w14:textId="77777777" w:rsidR="0078143C" w:rsidRDefault="0078143C" w:rsidP="0078143C">
            <w:pPr>
              <w:spacing w:before="120"/>
              <w:jc w:val="center"/>
            </w:pPr>
            <w:r>
              <w:t>Liên thông chính quy</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9B17DF0" w14:textId="77777777" w:rsidR="0078143C" w:rsidRDefault="0078143C" w:rsidP="0078143C">
            <w:pPr>
              <w:spacing w:before="120"/>
              <w:jc w:val="center"/>
            </w:pPr>
            <w:r>
              <w:t>Văn bằng 2 chính quy</w:t>
            </w:r>
          </w:p>
        </w:tc>
        <w:tc>
          <w:tcPr>
            <w:tcW w:w="1134" w:type="dxa"/>
            <w:tcBorders>
              <w:top w:val="nil"/>
              <w:left w:val="nil"/>
              <w:bottom w:val="single" w:sz="8" w:space="0" w:color="auto"/>
              <w:right w:val="single" w:sz="8" w:space="0" w:color="auto"/>
              <w:tl2br w:val="nil"/>
              <w:tr2bl w:val="nil"/>
            </w:tcBorders>
            <w:vAlign w:val="center"/>
          </w:tcPr>
          <w:p w14:paraId="693943C4" w14:textId="77777777" w:rsidR="0078143C" w:rsidRDefault="0078143C" w:rsidP="0078143C">
            <w:pPr>
              <w:spacing w:before="120"/>
              <w:jc w:val="center"/>
            </w:pPr>
          </w:p>
        </w:tc>
        <w:tc>
          <w:tcPr>
            <w:tcW w:w="1134" w:type="dxa"/>
            <w:tcBorders>
              <w:top w:val="nil"/>
              <w:left w:val="nil"/>
              <w:bottom w:val="single" w:sz="8" w:space="0" w:color="auto"/>
              <w:right w:val="single" w:sz="8" w:space="0" w:color="auto"/>
              <w:tl2br w:val="nil"/>
              <w:tr2bl w:val="nil"/>
            </w:tcBorders>
            <w:vAlign w:val="center"/>
          </w:tcPr>
          <w:p w14:paraId="54E99F67" w14:textId="77777777" w:rsidR="0078143C" w:rsidRDefault="0078143C" w:rsidP="0078143C">
            <w:pPr>
              <w:spacing w:before="120"/>
              <w:jc w:val="center"/>
            </w:pPr>
          </w:p>
        </w:tc>
      </w:tr>
      <w:tr w:rsidR="0078143C" w14:paraId="43D6BAE9"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6E269018" w14:textId="77777777" w:rsidR="0078143C" w:rsidRDefault="0078143C" w:rsidP="0078143C">
            <w:pPr>
              <w:spacing w:before="120"/>
              <w:jc w:val="center"/>
            </w:pPr>
            <w:r>
              <w:t>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872DD62" w14:textId="77777777" w:rsidR="0078143C" w:rsidRDefault="0078143C" w:rsidP="0078143C">
            <w:pPr>
              <w:spacing w:before="120"/>
            </w:pPr>
            <w:r>
              <w:t>Điều kiện đăng ký tuyển sinh</w:t>
            </w:r>
          </w:p>
          <w:p w14:paraId="49A3CB66" w14:textId="77777777" w:rsidR="0078143C" w:rsidRPr="00F6713D" w:rsidRDefault="0078143C" w:rsidP="0078143C">
            <w:pPr>
              <w:spacing w:before="120"/>
            </w:pPr>
            <w:r w:rsidRPr="00F6713D">
              <w:t>1.</w:t>
            </w:r>
            <w:r>
              <w:t xml:space="preserve"> </w:t>
            </w:r>
            <w:r w:rsidRPr="00F6713D">
              <w:t>Đối tượng, điều kiện tuyển sinh</w:t>
            </w:r>
          </w:p>
          <w:p w14:paraId="2BBED6E1" w14:textId="77777777" w:rsidR="0078143C" w:rsidRPr="00F6713D" w:rsidRDefault="0078143C" w:rsidP="0078143C">
            <w:pPr>
              <w:spacing w:before="120"/>
            </w:pPr>
            <w:r w:rsidRPr="00F6713D">
              <w:t>1.1.</w:t>
            </w:r>
            <w:r>
              <w:t xml:space="preserve"> </w:t>
            </w:r>
            <w:r w:rsidRPr="00F6713D">
              <w:t>Đối tượng dự tuyển được xác định tại thời điểm xét tuyển (trước khi công bố kết quả xét tuyển chính thức), bao gồm:</w:t>
            </w:r>
          </w:p>
          <w:p w14:paraId="534652E0" w14:textId="77777777" w:rsidR="0078143C" w:rsidRPr="00F6713D" w:rsidRDefault="0078143C" w:rsidP="0078143C">
            <w:pPr>
              <w:spacing w:before="120"/>
            </w:pPr>
            <w:r w:rsidRPr="00F6713D">
              <w:t>a)</w:t>
            </w:r>
            <w:r>
              <w:t xml:space="preserve"> </w:t>
            </w:r>
            <w:r w:rsidRPr="00F6713D">
              <w:t>Người đã được công nhận tốt nghiệp trung học phổ thông (THPT) của Việt Nam hoặc có bằng tốt nghiệp của nước ngoài được công nhận trình độ tương đương;</w:t>
            </w:r>
          </w:p>
          <w:p w14:paraId="4BE62CBF" w14:textId="77777777" w:rsidR="0078143C" w:rsidRPr="00F6713D" w:rsidRDefault="0078143C" w:rsidP="0078143C">
            <w:pPr>
              <w:spacing w:before="120"/>
            </w:pPr>
            <w:r w:rsidRPr="00F6713D">
              <w:t>b)</w:t>
            </w:r>
            <w:r>
              <w:t xml:space="preserve"> </w:t>
            </w:r>
            <w:r w:rsidRPr="00F6713D">
              <w:t>Người đã có bằng tốt nghiệp trung cấp ngành nghề thuộc cùng nhóm ngành dự tuyển và đã hoàn thành đủ yêu cầu khối lượng kiến thức văn hóa cấp THPT theo quy định của pháp luật.</w:t>
            </w:r>
          </w:p>
          <w:p w14:paraId="584F7F44" w14:textId="77777777" w:rsidR="0078143C" w:rsidRPr="00F6713D" w:rsidRDefault="0078143C" w:rsidP="0078143C">
            <w:pPr>
              <w:spacing w:before="120"/>
            </w:pPr>
            <w:r w:rsidRPr="00F6713D">
              <w:t>1.2.</w:t>
            </w:r>
            <w:r>
              <w:t xml:space="preserve"> </w:t>
            </w:r>
            <w:r w:rsidRPr="00F6713D">
              <w:t>Đối tượng dự tuyển quy định tại mục 1.1 phải đáp ứng các điều kiện sau:</w:t>
            </w:r>
          </w:p>
          <w:p w14:paraId="7CD23269" w14:textId="77777777" w:rsidR="0078143C" w:rsidRPr="00F6713D" w:rsidRDefault="0078143C" w:rsidP="0078143C">
            <w:pPr>
              <w:spacing w:before="120"/>
              <w:rPr>
                <w:lang w:val="vi-VN"/>
              </w:rPr>
            </w:pPr>
            <w:r w:rsidRPr="00F6713D">
              <w:t>a)</w:t>
            </w:r>
            <w:r>
              <w:t xml:space="preserve"> </w:t>
            </w:r>
            <w:r w:rsidRPr="00F6713D">
              <w:t>Đạt ngưỡng đầu vào về chuyên môn, ngoại ngữ và các năng lực khác (nếu có);</w:t>
            </w:r>
          </w:p>
          <w:p w14:paraId="26E4D6C3" w14:textId="77777777" w:rsidR="0078143C" w:rsidRPr="00F6713D" w:rsidRDefault="0078143C" w:rsidP="0078143C">
            <w:pPr>
              <w:spacing w:before="120"/>
            </w:pPr>
            <w:r w:rsidRPr="00F6713D">
              <w:t>b)</w:t>
            </w:r>
            <w:r>
              <w:t xml:space="preserve"> </w:t>
            </w:r>
            <w:r w:rsidRPr="00F6713D">
              <w:t>Có đủ sức khỏe để học tập theo quy định hiện hành;</w:t>
            </w:r>
          </w:p>
          <w:p w14:paraId="340FD0FB" w14:textId="77777777" w:rsidR="0078143C" w:rsidRPr="00F6713D" w:rsidRDefault="0078143C" w:rsidP="0078143C">
            <w:pPr>
              <w:spacing w:before="120"/>
            </w:pPr>
            <w:r w:rsidRPr="00F6713D">
              <w:t>c)</w:t>
            </w:r>
            <w:r>
              <w:t xml:space="preserve"> </w:t>
            </w:r>
            <w:r w:rsidRPr="00F6713D">
              <w:t>Có đủ thông tin cá nhân, hồ sơ dự tuyển theo quy định. Đối vớ người khuyết tật được cấp có thẩm quyền công nhận bị dị dạng, dị tật, suy giảm khả năng tự lực trong sinh hoạt và học tập thì Chủ nhiệm Khoa xem xét, quyết định cho dự tuyển vào các ngành học phù hợp với tình trạng sức khỏe.</w:t>
            </w:r>
          </w:p>
          <w:p w14:paraId="5DD0F45D" w14:textId="77777777" w:rsidR="0078143C" w:rsidRPr="00F6713D" w:rsidRDefault="0078143C" w:rsidP="0078143C">
            <w:pPr>
              <w:spacing w:before="120"/>
            </w:pPr>
            <w:r w:rsidRPr="00F6713D">
              <w:t>1</w:t>
            </w:r>
            <w:r w:rsidRPr="00F6713D">
              <w:rPr>
                <w:lang w:val="vi-VN"/>
              </w:rPr>
              <w:t>.3</w:t>
            </w:r>
            <w:r w:rsidRPr="00F6713D">
              <w:t>.</w:t>
            </w:r>
            <w:r>
              <w:t xml:space="preserve"> </w:t>
            </w:r>
            <w:r w:rsidRPr="00F6713D">
              <w:t>Phạm vi tuyển sinh</w:t>
            </w:r>
          </w:p>
          <w:p w14:paraId="343B830E" w14:textId="77777777" w:rsidR="0078143C" w:rsidRPr="00F6713D" w:rsidRDefault="0078143C" w:rsidP="0078143C">
            <w:pPr>
              <w:spacing w:before="120"/>
            </w:pPr>
            <w:r w:rsidRPr="00F6713D">
              <w:t>Khoa Các khoa học liên ngành – ĐHQGHN tổ chức tuyển sinh trên toàn quốc và quốc tế.</w:t>
            </w:r>
          </w:p>
          <w:p w14:paraId="6A1F7FCF" w14:textId="77777777" w:rsidR="0078143C" w:rsidRDefault="0078143C" w:rsidP="0078143C">
            <w:pPr>
              <w:spacing w:before="120"/>
            </w:pPr>
            <w:r w:rsidRPr="00F6713D">
              <w:t>1</w:t>
            </w:r>
            <w:r w:rsidRPr="00F6713D">
              <w:rPr>
                <w:lang w:val="vi-VN"/>
              </w:rPr>
              <w:t>.4</w:t>
            </w:r>
            <w:r w:rsidRPr="00F6713D">
              <w:t>.</w:t>
            </w:r>
            <w:r>
              <w:t xml:space="preserve"> </w:t>
            </w:r>
            <w:r w:rsidRPr="00F6713D">
              <w:t>Phương thức tuyển sinh</w:t>
            </w:r>
          </w:p>
          <w:p w14:paraId="55770C3A" w14:textId="77777777" w:rsidR="0078143C" w:rsidRPr="00F6713D" w:rsidRDefault="0078143C" w:rsidP="0078143C">
            <w:pPr>
              <w:spacing w:before="120"/>
            </w:pPr>
            <w:r>
              <w:t>Khoa Các khoa học liên ngành sử dụng 8 phương thức xét tuyển để tuyển sinh các chương trình đào tạo (CTĐT) chuẩn, CTĐT theo Đề án học phí tương ứng với chất lượng đào tạo. Cụ thể như sau:</w:t>
            </w:r>
          </w:p>
          <w:p w14:paraId="531CF9B7" w14:textId="77777777" w:rsidR="0078143C" w:rsidRPr="008B69E5"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1: </w:t>
            </w:r>
            <w:r w:rsidRPr="008B69E5">
              <w:rPr>
                <w:sz w:val="24"/>
                <w:szCs w:val="24"/>
              </w:rPr>
              <w:t>Xét tuyển kết hợp giữa kết quả thi năng</w:t>
            </w:r>
          </w:p>
          <w:p w14:paraId="19A4C9DC" w14:textId="77777777" w:rsidR="0078143C" w:rsidRPr="00F6713D" w:rsidRDefault="0078143C" w:rsidP="0078143C">
            <w:pPr>
              <w:pStyle w:val="TableParagraph"/>
              <w:spacing w:line="293" w:lineRule="exact"/>
              <w:rPr>
                <w:sz w:val="24"/>
                <w:szCs w:val="24"/>
                <w:lang w:val="vi-VN"/>
              </w:rPr>
            </w:pPr>
            <w:r w:rsidRPr="008B69E5">
              <w:rPr>
                <w:sz w:val="24"/>
                <w:szCs w:val="24"/>
              </w:rPr>
              <w:t>khiếu với kết quả thi tốt nghiệp THPT năm 2023 của 02 môn trong tổ hợp xét tuyển</w:t>
            </w:r>
          </w:p>
          <w:p w14:paraId="61E0B15F" w14:textId="77777777" w:rsidR="0078143C" w:rsidRPr="00F6713D" w:rsidRDefault="0078143C" w:rsidP="0078143C">
            <w:pPr>
              <w:tabs>
                <w:tab w:val="left" w:pos="1050"/>
                <w:tab w:val="left" w:pos="1051"/>
              </w:tabs>
              <w:spacing w:before="150" w:line="360" w:lineRule="auto"/>
              <w:ind w:right="285"/>
            </w:pPr>
            <w:r w:rsidRPr="00F6713D">
              <w:rPr>
                <w:lang w:val="vi-VN"/>
              </w:rPr>
              <w:t xml:space="preserve">+ </w:t>
            </w:r>
            <w:r w:rsidRPr="00F6713D">
              <w:t>Ngưỡng</w:t>
            </w:r>
            <w:r w:rsidRPr="00F6713D">
              <w:rPr>
                <w:spacing w:val="12"/>
              </w:rPr>
              <w:t xml:space="preserve"> </w:t>
            </w:r>
            <w:r w:rsidRPr="00F6713D">
              <w:t>đảm</w:t>
            </w:r>
            <w:r w:rsidRPr="00F6713D">
              <w:rPr>
                <w:spacing w:val="11"/>
              </w:rPr>
              <w:t xml:space="preserve"> </w:t>
            </w:r>
            <w:r w:rsidRPr="00F6713D">
              <w:t>bảo</w:t>
            </w:r>
            <w:r w:rsidRPr="00F6713D">
              <w:rPr>
                <w:spacing w:val="13"/>
              </w:rPr>
              <w:t xml:space="preserve"> </w:t>
            </w:r>
            <w:r w:rsidRPr="00F6713D">
              <w:t>chất</w:t>
            </w:r>
            <w:r w:rsidRPr="00F6713D">
              <w:rPr>
                <w:spacing w:val="24"/>
              </w:rPr>
              <w:t xml:space="preserve"> </w:t>
            </w:r>
            <w:r w:rsidRPr="00F6713D">
              <w:t>lượng</w:t>
            </w:r>
            <w:r w:rsidRPr="00F6713D">
              <w:rPr>
                <w:spacing w:val="13"/>
              </w:rPr>
              <w:t xml:space="preserve"> </w:t>
            </w:r>
            <w:r w:rsidRPr="00F6713D">
              <w:t>đầu</w:t>
            </w:r>
            <w:r w:rsidRPr="00F6713D">
              <w:rPr>
                <w:spacing w:val="13"/>
              </w:rPr>
              <w:t xml:space="preserve"> </w:t>
            </w:r>
            <w:r w:rsidRPr="00F6713D">
              <w:t>vào</w:t>
            </w:r>
            <w:r w:rsidRPr="00F6713D">
              <w:rPr>
                <w:spacing w:val="12"/>
              </w:rPr>
              <w:t xml:space="preserve"> </w:t>
            </w:r>
            <w:r w:rsidRPr="00F6713D">
              <w:t>theo</w:t>
            </w:r>
            <w:r w:rsidRPr="00F6713D">
              <w:rPr>
                <w:spacing w:val="20"/>
              </w:rPr>
              <w:t xml:space="preserve"> </w:t>
            </w:r>
            <w:r w:rsidRPr="00F6713D">
              <w:t>từng</w:t>
            </w:r>
            <w:r w:rsidRPr="00F6713D">
              <w:rPr>
                <w:spacing w:val="13"/>
              </w:rPr>
              <w:t xml:space="preserve"> </w:t>
            </w:r>
            <w:r w:rsidRPr="00F6713D">
              <w:t>tổ</w:t>
            </w:r>
            <w:r w:rsidRPr="00F6713D">
              <w:rPr>
                <w:spacing w:val="15"/>
              </w:rPr>
              <w:t xml:space="preserve"> </w:t>
            </w:r>
            <w:r w:rsidRPr="00F6713D">
              <w:t>hợp</w:t>
            </w:r>
            <w:r w:rsidRPr="00F6713D">
              <w:rPr>
                <w:spacing w:val="17"/>
              </w:rPr>
              <w:t xml:space="preserve"> </w:t>
            </w:r>
            <w:r w:rsidRPr="00F6713D">
              <w:t>xét</w:t>
            </w:r>
            <w:r w:rsidRPr="00F6713D">
              <w:rPr>
                <w:spacing w:val="13"/>
              </w:rPr>
              <w:t xml:space="preserve"> </w:t>
            </w:r>
            <w:r w:rsidRPr="00F6713D">
              <w:t>tuyển</w:t>
            </w:r>
            <w:r w:rsidRPr="00F6713D">
              <w:rPr>
                <w:spacing w:val="18"/>
              </w:rPr>
              <w:t xml:space="preserve"> </w:t>
            </w:r>
            <w:r w:rsidRPr="00F6713D">
              <w:t>do</w:t>
            </w:r>
            <w:r w:rsidRPr="00F6713D">
              <w:rPr>
                <w:spacing w:val="19"/>
              </w:rPr>
              <w:t xml:space="preserve"> </w:t>
            </w:r>
            <w:r w:rsidRPr="00F6713D">
              <w:t>ĐHQGHN</w:t>
            </w:r>
            <w:r w:rsidRPr="00F6713D">
              <w:rPr>
                <w:spacing w:val="18"/>
              </w:rPr>
              <w:t xml:space="preserve"> </w:t>
            </w:r>
            <w:r w:rsidRPr="00F6713D">
              <w:t>và</w:t>
            </w:r>
            <w:r>
              <w:t xml:space="preserve"> </w:t>
            </w:r>
            <w:r w:rsidRPr="00F6713D">
              <w:rPr>
                <w:spacing w:val="-62"/>
              </w:rPr>
              <w:t xml:space="preserve"> </w:t>
            </w:r>
            <w:r>
              <w:rPr>
                <w:spacing w:val="-62"/>
              </w:rPr>
              <w:t xml:space="preserve">     </w:t>
            </w:r>
            <w:r w:rsidRPr="00F6713D">
              <w:t>Khoa</w:t>
            </w:r>
            <w:r w:rsidRPr="00F6713D">
              <w:rPr>
                <w:spacing w:val="-7"/>
              </w:rPr>
              <w:t xml:space="preserve"> </w:t>
            </w:r>
            <w:r w:rsidRPr="00F6713D">
              <w:t>Các</w:t>
            </w:r>
            <w:r w:rsidRPr="00F6713D">
              <w:rPr>
                <w:spacing w:val="-1"/>
              </w:rPr>
              <w:t xml:space="preserve"> </w:t>
            </w:r>
            <w:r w:rsidRPr="00F6713D">
              <w:t>khoa</w:t>
            </w:r>
            <w:r w:rsidRPr="00F6713D">
              <w:rPr>
                <w:spacing w:val="-1"/>
              </w:rPr>
              <w:t xml:space="preserve"> </w:t>
            </w:r>
            <w:r w:rsidRPr="00F6713D">
              <w:t>học</w:t>
            </w:r>
            <w:r w:rsidRPr="00F6713D">
              <w:rPr>
                <w:spacing w:val="-1"/>
              </w:rPr>
              <w:t xml:space="preserve"> </w:t>
            </w:r>
            <w:r w:rsidRPr="00F6713D">
              <w:t>liên</w:t>
            </w:r>
            <w:r w:rsidRPr="00F6713D">
              <w:rPr>
                <w:spacing w:val="-2"/>
              </w:rPr>
              <w:t xml:space="preserve"> </w:t>
            </w:r>
            <w:r w:rsidRPr="00F6713D">
              <w:t>ngành</w:t>
            </w:r>
            <w:r w:rsidRPr="00F6713D">
              <w:rPr>
                <w:spacing w:val="-1"/>
              </w:rPr>
              <w:t xml:space="preserve"> </w:t>
            </w:r>
            <w:r w:rsidRPr="00F6713D">
              <w:t>quy</w:t>
            </w:r>
            <w:r w:rsidRPr="00F6713D">
              <w:rPr>
                <w:spacing w:val="-13"/>
              </w:rPr>
              <w:t xml:space="preserve"> </w:t>
            </w:r>
            <w:r w:rsidRPr="00F6713D">
              <w:t>định</w:t>
            </w:r>
            <w:r w:rsidRPr="00F6713D">
              <w:rPr>
                <w:spacing w:val="6"/>
              </w:rPr>
              <w:t xml:space="preserve"> </w:t>
            </w:r>
            <w:r w:rsidRPr="00F6713D">
              <w:t>theo</w:t>
            </w:r>
            <w:r w:rsidRPr="00F6713D">
              <w:rPr>
                <w:spacing w:val="7"/>
              </w:rPr>
              <w:t xml:space="preserve"> </w:t>
            </w:r>
            <w:r w:rsidRPr="00F6713D">
              <w:t>năm</w:t>
            </w:r>
            <w:r w:rsidRPr="00F6713D">
              <w:rPr>
                <w:spacing w:val="-10"/>
              </w:rPr>
              <w:t xml:space="preserve"> </w:t>
            </w:r>
            <w:r w:rsidRPr="00F6713D">
              <w:t>dự tuyển.</w:t>
            </w:r>
          </w:p>
          <w:p w14:paraId="0401690D" w14:textId="77777777" w:rsidR="0078143C" w:rsidRPr="00F6713D" w:rsidRDefault="0078143C" w:rsidP="0078143C">
            <w:pPr>
              <w:tabs>
                <w:tab w:val="left" w:pos="1050"/>
                <w:tab w:val="left" w:pos="1051"/>
              </w:tabs>
              <w:spacing w:line="355" w:lineRule="auto"/>
              <w:ind w:right="292"/>
            </w:pPr>
            <w:r w:rsidRPr="00F6713D">
              <w:rPr>
                <w:w w:val="95"/>
                <w:lang w:val="vi-VN"/>
              </w:rPr>
              <w:t xml:space="preserve">+ </w:t>
            </w:r>
            <w:r w:rsidRPr="00F6713D">
              <w:rPr>
                <w:w w:val="95"/>
              </w:rPr>
              <w:t>Đã</w:t>
            </w:r>
            <w:r w:rsidRPr="00F6713D">
              <w:rPr>
                <w:spacing w:val="7"/>
                <w:w w:val="95"/>
              </w:rPr>
              <w:t xml:space="preserve"> </w:t>
            </w:r>
            <w:r w:rsidRPr="00F6713D">
              <w:rPr>
                <w:w w:val="95"/>
              </w:rPr>
              <w:t>có</w:t>
            </w:r>
            <w:r w:rsidRPr="00F6713D">
              <w:rPr>
                <w:spacing w:val="14"/>
                <w:w w:val="95"/>
              </w:rPr>
              <w:t xml:space="preserve"> </w:t>
            </w:r>
            <w:r w:rsidRPr="00F6713D">
              <w:rPr>
                <w:w w:val="95"/>
              </w:rPr>
              <w:t>bằng</w:t>
            </w:r>
            <w:r w:rsidRPr="00F6713D">
              <w:rPr>
                <w:spacing w:val="11"/>
                <w:w w:val="95"/>
              </w:rPr>
              <w:t xml:space="preserve"> </w:t>
            </w:r>
            <w:r w:rsidRPr="00F6713D">
              <w:rPr>
                <w:w w:val="95"/>
              </w:rPr>
              <w:t>tốt</w:t>
            </w:r>
            <w:r w:rsidRPr="00F6713D">
              <w:rPr>
                <w:spacing w:val="15"/>
                <w:w w:val="95"/>
              </w:rPr>
              <w:t xml:space="preserve"> </w:t>
            </w:r>
            <w:r w:rsidRPr="00F6713D">
              <w:rPr>
                <w:w w:val="95"/>
              </w:rPr>
              <w:t>nghiệp</w:t>
            </w:r>
            <w:r w:rsidRPr="00F6713D">
              <w:rPr>
                <w:spacing w:val="18"/>
                <w:w w:val="95"/>
              </w:rPr>
              <w:t xml:space="preserve"> </w:t>
            </w:r>
            <w:r w:rsidRPr="00F6713D">
              <w:rPr>
                <w:w w:val="95"/>
              </w:rPr>
              <w:t>THPT,</w:t>
            </w:r>
            <w:r w:rsidRPr="00F6713D">
              <w:rPr>
                <w:spacing w:val="12"/>
                <w:w w:val="95"/>
              </w:rPr>
              <w:t xml:space="preserve"> </w:t>
            </w:r>
            <w:r w:rsidRPr="00F6713D">
              <w:rPr>
                <w:w w:val="95"/>
              </w:rPr>
              <w:t>hoặc</w:t>
            </w:r>
            <w:r w:rsidRPr="00F6713D">
              <w:rPr>
                <w:spacing w:val="13"/>
                <w:w w:val="95"/>
              </w:rPr>
              <w:t xml:space="preserve"> </w:t>
            </w:r>
            <w:r w:rsidRPr="00F6713D">
              <w:rPr>
                <w:w w:val="95"/>
              </w:rPr>
              <w:t>hoàn</w:t>
            </w:r>
            <w:r w:rsidRPr="00F6713D">
              <w:rPr>
                <w:spacing w:val="14"/>
                <w:w w:val="95"/>
              </w:rPr>
              <w:t xml:space="preserve"> </w:t>
            </w:r>
            <w:r w:rsidRPr="00F6713D">
              <w:rPr>
                <w:w w:val="95"/>
              </w:rPr>
              <w:t>thành</w:t>
            </w:r>
            <w:r w:rsidRPr="00F6713D">
              <w:rPr>
                <w:spacing w:val="18"/>
                <w:w w:val="95"/>
              </w:rPr>
              <w:t xml:space="preserve"> </w:t>
            </w:r>
            <w:r w:rsidRPr="00F6713D">
              <w:rPr>
                <w:w w:val="95"/>
              </w:rPr>
              <w:t>tốt</w:t>
            </w:r>
            <w:r w:rsidRPr="00F6713D">
              <w:rPr>
                <w:spacing w:val="11"/>
                <w:w w:val="95"/>
              </w:rPr>
              <w:t xml:space="preserve"> </w:t>
            </w:r>
            <w:r w:rsidRPr="00F6713D">
              <w:rPr>
                <w:w w:val="95"/>
              </w:rPr>
              <w:t>nghiệp</w:t>
            </w:r>
            <w:r w:rsidRPr="00F6713D">
              <w:rPr>
                <w:spacing w:val="15"/>
                <w:w w:val="95"/>
              </w:rPr>
              <w:t xml:space="preserve"> </w:t>
            </w:r>
            <w:r w:rsidRPr="00F6713D">
              <w:rPr>
                <w:w w:val="95"/>
              </w:rPr>
              <w:t>kỳ</w:t>
            </w:r>
            <w:r w:rsidRPr="00F6713D">
              <w:rPr>
                <w:spacing w:val="-1"/>
                <w:w w:val="95"/>
              </w:rPr>
              <w:t xml:space="preserve"> </w:t>
            </w:r>
            <w:r w:rsidRPr="00F6713D">
              <w:rPr>
                <w:w w:val="95"/>
              </w:rPr>
              <w:t>thi</w:t>
            </w:r>
            <w:r w:rsidRPr="00F6713D">
              <w:rPr>
                <w:spacing w:val="15"/>
                <w:w w:val="95"/>
              </w:rPr>
              <w:t xml:space="preserve"> </w:t>
            </w:r>
            <w:r w:rsidRPr="00F6713D">
              <w:rPr>
                <w:w w:val="95"/>
              </w:rPr>
              <w:t>THPT</w:t>
            </w:r>
            <w:r w:rsidRPr="00F6713D">
              <w:rPr>
                <w:spacing w:val="22"/>
                <w:w w:val="95"/>
              </w:rPr>
              <w:t xml:space="preserve"> </w:t>
            </w:r>
            <w:r w:rsidRPr="00F6713D">
              <w:rPr>
                <w:w w:val="95"/>
              </w:rPr>
              <w:t>năm</w:t>
            </w:r>
            <w:r w:rsidRPr="00F6713D">
              <w:rPr>
                <w:spacing w:val="12"/>
                <w:w w:val="95"/>
              </w:rPr>
              <w:t xml:space="preserve"> </w:t>
            </w:r>
            <w:r w:rsidRPr="00F6713D">
              <w:rPr>
                <w:w w:val="95"/>
              </w:rPr>
              <w:t>2023</w:t>
            </w:r>
            <w:r w:rsidRPr="00F6713D">
              <w:rPr>
                <w:spacing w:val="12"/>
                <w:w w:val="95"/>
              </w:rPr>
              <w:t xml:space="preserve"> </w:t>
            </w:r>
            <w:r w:rsidRPr="00F6713D">
              <w:rPr>
                <w:w w:val="95"/>
              </w:rPr>
              <w:t>theo</w:t>
            </w:r>
            <w:r>
              <w:rPr>
                <w:w w:val="95"/>
              </w:rPr>
              <w:t xml:space="preserve"> </w:t>
            </w:r>
            <w:r w:rsidRPr="00F6713D">
              <w:rPr>
                <w:spacing w:val="-59"/>
                <w:w w:val="95"/>
              </w:rPr>
              <w:t xml:space="preserve"> </w:t>
            </w:r>
            <w:r w:rsidRPr="00F6713D">
              <w:t>ngưỡng</w:t>
            </w:r>
            <w:r w:rsidRPr="00F6713D">
              <w:rPr>
                <w:spacing w:val="-7"/>
              </w:rPr>
              <w:t xml:space="preserve"> </w:t>
            </w:r>
            <w:r w:rsidRPr="00F6713D">
              <w:t>đảm</w:t>
            </w:r>
            <w:r w:rsidRPr="00F6713D">
              <w:rPr>
                <w:spacing w:val="-3"/>
              </w:rPr>
              <w:t xml:space="preserve"> </w:t>
            </w:r>
            <w:r w:rsidRPr="00F6713D">
              <w:t>bảo</w:t>
            </w:r>
            <w:r w:rsidRPr="00F6713D">
              <w:rPr>
                <w:spacing w:val="-2"/>
              </w:rPr>
              <w:t xml:space="preserve"> </w:t>
            </w:r>
            <w:r w:rsidRPr="00F6713D">
              <w:t>chất lượng</w:t>
            </w:r>
            <w:r w:rsidRPr="00F6713D">
              <w:rPr>
                <w:spacing w:val="-1"/>
              </w:rPr>
              <w:t xml:space="preserve"> </w:t>
            </w:r>
            <w:r w:rsidRPr="00F6713D">
              <w:t>theo</w:t>
            </w:r>
            <w:r w:rsidRPr="00F6713D">
              <w:rPr>
                <w:spacing w:val="10"/>
              </w:rPr>
              <w:t xml:space="preserve"> </w:t>
            </w:r>
            <w:r w:rsidRPr="00F6713D">
              <w:t>yêu</w:t>
            </w:r>
            <w:r w:rsidRPr="00F6713D">
              <w:rPr>
                <w:spacing w:val="-1"/>
              </w:rPr>
              <w:t xml:space="preserve"> </w:t>
            </w:r>
            <w:r w:rsidRPr="00F6713D">
              <w:t>cầu</w:t>
            </w:r>
            <w:r w:rsidRPr="00F6713D">
              <w:rPr>
                <w:spacing w:val="1"/>
              </w:rPr>
              <w:t xml:space="preserve"> </w:t>
            </w:r>
            <w:r w:rsidRPr="00F6713D">
              <w:t>của</w:t>
            </w:r>
            <w:r w:rsidRPr="00F6713D">
              <w:rPr>
                <w:spacing w:val="5"/>
              </w:rPr>
              <w:t xml:space="preserve"> </w:t>
            </w:r>
            <w:r w:rsidRPr="00F6713D">
              <w:t>Bộ</w:t>
            </w:r>
            <w:r w:rsidRPr="00F6713D">
              <w:rPr>
                <w:spacing w:val="-4"/>
              </w:rPr>
              <w:t xml:space="preserve"> </w:t>
            </w:r>
            <w:r w:rsidRPr="00F6713D">
              <w:t>Giáo</w:t>
            </w:r>
            <w:r w:rsidRPr="00F6713D">
              <w:rPr>
                <w:spacing w:val="-1"/>
              </w:rPr>
              <w:t xml:space="preserve"> </w:t>
            </w:r>
            <w:r w:rsidRPr="00F6713D">
              <w:t>dục</w:t>
            </w:r>
            <w:r w:rsidRPr="00F6713D">
              <w:rPr>
                <w:spacing w:val="-1"/>
              </w:rPr>
              <w:t xml:space="preserve"> </w:t>
            </w:r>
            <w:r w:rsidRPr="00F6713D">
              <w:t>và</w:t>
            </w:r>
            <w:r w:rsidRPr="00F6713D">
              <w:rPr>
                <w:spacing w:val="-1"/>
              </w:rPr>
              <w:t xml:space="preserve"> </w:t>
            </w:r>
            <w:r w:rsidRPr="00F6713D">
              <w:t>Đào</w:t>
            </w:r>
            <w:r w:rsidRPr="00F6713D">
              <w:rPr>
                <w:spacing w:val="-1"/>
              </w:rPr>
              <w:t xml:space="preserve"> </w:t>
            </w:r>
            <w:r w:rsidRPr="00F6713D">
              <w:t>tạo.</w:t>
            </w:r>
          </w:p>
          <w:p w14:paraId="4527BB8A" w14:textId="77777777" w:rsidR="0078143C" w:rsidRPr="00F6713D" w:rsidRDefault="0078143C" w:rsidP="0078143C">
            <w:pPr>
              <w:tabs>
                <w:tab w:val="left" w:pos="1050"/>
                <w:tab w:val="left" w:pos="1051"/>
              </w:tabs>
              <w:spacing w:before="9" w:line="362" w:lineRule="auto"/>
              <w:ind w:right="282"/>
            </w:pPr>
            <w:r w:rsidRPr="00F6713D">
              <w:rPr>
                <w:lang w:val="vi-VN"/>
              </w:rPr>
              <w:t xml:space="preserve">+ </w:t>
            </w:r>
            <w:r w:rsidRPr="00F6713D">
              <w:t>Có</w:t>
            </w:r>
            <w:r w:rsidRPr="00F6713D">
              <w:rPr>
                <w:spacing w:val="9"/>
              </w:rPr>
              <w:t xml:space="preserve"> </w:t>
            </w:r>
            <w:r w:rsidRPr="00F6713D">
              <w:t>tổng</w:t>
            </w:r>
            <w:r w:rsidRPr="00F6713D">
              <w:rPr>
                <w:spacing w:val="15"/>
              </w:rPr>
              <w:t xml:space="preserve"> </w:t>
            </w:r>
            <w:r w:rsidRPr="00F6713D">
              <w:t>điểm</w:t>
            </w:r>
            <w:r w:rsidRPr="00F6713D">
              <w:rPr>
                <w:spacing w:val="11"/>
              </w:rPr>
              <w:t xml:space="preserve"> </w:t>
            </w:r>
            <w:r w:rsidRPr="00F6713D">
              <w:t>của</w:t>
            </w:r>
            <w:r w:rsidRPr="00F6713D">
              <w:rPr>
                <w:spacing w:val="13"/>
              </w:rPr>
              <w:t xml:space="preserve"> </w:t>
            </w:r>
            <w:r w:rsidRPr="00F6713D">
              <w:t>0</w:t>
            </w:r>
            <w:r>
              <w:t>2</w:t>
            </w:r>
            <w:r w:rsidRPr="00F6713D">
              <w:rPr>
                <w:spacing w:val="13"/>
              </w:rPr>
              <w:t xml:space="preserve"> </w:t>
            </w:r>
            <w:r w:rsidRPr="00F6713D">
              <w:t>bài</w:t>
            </w:r>
            <w:r w:rsidRPr="00F6713D">
              <w:rPr>
                <w:spacing w:val="10"/>
              </w:rPr>
              <w:t xml:space="preserve"> </w:t>
            </w:r>
            <w:r w:rsidRPr="00F6713D">
              <w:t>thi/</w:t>
            </w:r>
            <w:r w:rsidRPr="00F6713D">
              <w:rPr>
                <w:spacing w:val="18"/>
              </w:rPr>
              <w:t xml:space="preserve"> </w:t>
            </w:r>
            <w:r w:rsidRPr="00F6713D">
              <w:t>môn</w:t>
            </w:r>
            <w:r w:rsidRPr="00F6713D">
              <w:rPr>
                <w:spacing w:val="13"/>
              </w:rPr>
              <w:t xml:space="preserve"> </w:t>
            </w:r>
            <w:r w:rsidRPr="00F6713D">
              <w:t>thi</w:t>
            </w:r>
            <w:r w:rsidRPr="00F6713D">
              <w:rPr>
                <w:spacing w:val="18"/>
              </w:rPr>
              <w:t xml:space="preserve"> </w:t>
            </w:r>
            <w:r w:rsidRPr="00F6713D">
              <w:t>tốt</w:t>
            </w:r>
            <w:r w:rsidRPr="00F6713D">
              <w:rPr>
                <w:spacing w:val="12"/>
              </w:rPr>
              <w:t xml:space="preserve"> </w:t>
            </w:r>
            <w:r w:rsidRPr="00F6713D">
              <w:t>nghiệp</w:t>
            </w:r>
            <w:r>
              <w:rPr>
                <w:spacing w:val="16"/>
              </w:rPr>
              <w:t xml:space="preserve"> </w:t>
            </w:r>
            <w:r w:rsidRPr="00F6713D">
              <w:t>THPT</w:t>
            </w:r>
            <w:r>
              <w:t xml:space="preserve"> và bài thi năng khiếu do Khoa Các khoa học liên ngành tổ chức</w:t>
            </w:r>
            <w:r w:rsidRPr="00F6713D">
              <w:rPr>
                <w:spacing w:val="11"/>
              </w:rPr>
              <w:t xml:space="preserve"> </w:t>
            </w:r>
            <w:r w:rsidRPr="00F6713D">
              <w:t>năm</w:t>
            </w:r>
            <w:r w:rsidRPr="00F6713D">
              <w:rPr>
                <w:spacing w:val="11"/>
              </w:rPr>
              <w:t xml:space="preserve"> </w:t>
            </w:r>
            <w:r w:rsidRPr="00F6713D">
              <w:t>2023</w:t>
            </w:r>
            <w:r w:rsidRPr="00F6713D">
              <w:rPr>
                <w:spacing w:val="11"/>
              </w:rPr>
              <w:t xml:space="preserve"> </w:t>
            </w:r>
            <w:r w:rsidRPr="00F6713D">
              <w:t>thuộc</w:t>
            </w:r>
            <w:r w:rsidRPr="00F6713D">
              <w:rPr>
                <w:spacing w:val="11"/>
              </w:rPr>
              <w:t xml:space="preserve"> </w:t>
            </w:r>
            <w:r w:rsidRPr="00F6713D">
              <w:t>tổ</w:t>
            </w:r>
            <w:r w:rsidRPr="00F6713D">
              <w:rPr>
                <w:spacing w:val="12"/>
              </w:rPr>
              <w:t xml:space="preserve"> </w:t>
            </w:r>
            <w:r w:rsidRPr="00F6713D">
              <w:t>hợp</w:t>
            </w:r>
            <w:r w:rsidRPr="00F6713D">
              <w:rPr>
                <w:spacing w:val="13"/>
              </w:rPr>
              <w:t xml:space="preserve"> </w:t>
            </w:r>
            <w:r w:rsidRPr="00F6713D">
              <w:t>xét</w:t>
            </w:r>
            <w:r>
              <w:t xml:space="preserve"> </w:t>
            </w:r>
            <w:r w:rsidRPr="00F6713D">
              <w:rPr>
                <w:spacing w:val="-62"/>
              </w:rPr>
              <w:t xml:space="preserve"> </w:t>
            </w:r>
            <w:r w:rsidRPr="00F6713D">
              <w:t>tuyển</w:t>
            </w:r>
            <w:r w:rsidRPr="00F6713D">
              <w:rPr>
                <w:spacing w:val="-6"/>
              </w:rPr>
              <w:t xml:space="preserve"> </w:t>
            </w:r>
            <w:r w:rsidRPr="00F6713D">
              <w:t>vào</w:t>
            </w:r>
            <w:r w:rsidRPr="00F6713D">
              <w:rPr>
                <w:spacing w:val="-3"/>
              </w:rPr>
              <w:t xml:space="preserve"> </w:t>
            </w:r>
            <w:r w:rsidRPr="00F6713D">
              <w:t>các</w:t>
            </w:r>
            <w:r w:rsidRPr="00F6713D">
              <w:rPr>
                <w:spacing w:val="-2"/>
              </w:rPr>
              <w:t xml:space="preserve"> </w:t>
            </w:r>
            <w:r w:rsidRPr="00F6713D">
              <w:t>ngành</w:t>
            </w:r>
            <w:r w:rsidRPr="00F6713D">
              <w:rPr>
                <w:spacing w:val="3"/>
              </w:rPr>
              <w:t xml:space="preserve"> </w:t>
            </w:r>
            <w:r w:rsidRPr="00F6713D">
              <w:t>của</w:t>
            </w:r>
            <w:r w:rsidRPr="00F6713D">
              <w:rPr>
                <w:spacing w:val="-1"/>
              </w:rPr>
              <w:t xml:space="preserve"> </w:t>
            </w:r>
            <w:r w:rsidRPr="00F6713D">
              <w:t>Khoa</w:t>
            </w:r>
            <w:r w:rsidRPr="00F6713D">
              <w:rPr>
                <w:spacing w:val="-5"/>
              </w:rPr>
              <w:t xml:space="preserve"> </w:t>
            </w:r>
            <w:r w:rsidRPr="00F6713D">
              <w:t>và</w:t>
            </w:r>
            <w:r w:rsidRPr="00F6713D">
              <w:rPr>
                <w:spacing w:val="-1"/>
              </w:rPr>
              <w:t xml:space="preserve"> </w:t>
            </w:r>
            <w:r w:rsidRPr="00F6713D">
              <w:t>đạt</w:t>
            </w:r>
            <w:r w:rsidRPr="00F6713D">
              <w:rPr>
                <w:spacing w:val="3"/>
              </w:rPr>
              <w:t xml:space="preserve"> </w:t>
            </w:r>
            <w:r w:rsidRPr="00F6713D">
              <w:t>mức</w:t>
            </w:r>
            <w:r w:rsidRPr="00F6713D">
              <w:rPr>
                <w:spacing w:val="-2"/>
              </w:rPr>
              <w:t xml:space="preserve"> </w:t>
            </w:r>
            <w:r w:rsidRPr="00F6713D">
              <w:t>điểm</w:t>
            </w:r>
            <w:r w:rsidRPr="00F6713D">
              <w:rPr>
                <w:spacing w:val="-8"/>
              </w:rPr>
              <w:t xml:space="preserve"> </w:t>
            </w:r>
            <w:r w:rsidRPr="00F6713D">
              <w:t>trúng tuyển</w:t>
            </w:r>
            <w:r w:rsidRPr="00F6713D">
              <w:rPr>
                <w:spacing w:val="-1"/>
              </w:rPr>
              <w:t xml:space="preserve"> </w:t>
            </w:r>
            <w:r w:rsidRPr="00F6713D">
              <w:t>theo</w:t>
            </w:r>
            <w:r w:rsidRPr="00F6713D">
              <w:rPr>
                <w:spacing w:val="-1"/>
              </w:rPr>
              <w:t xml:space="preserve"> </w:t>
            </w:r>
            <w:r w:rsidRPr="00F6713D">
              <w:t>quy</w:t>
            </w:r>
            <w:r w:rsidRPr="00F6713D">
              <w:rPr>
                <w:spacing w:val="-5"/>
              </w:rPr>
              <w:t xml:space="preserve"> </w:t>
            </w:r>
            <w:r w:rsidRPr="00F6713D">
              <w:t>định</w:t>
            </w:r>
            <w:r w:rsidRPr="00F6713D">
              <w:rPr>
                <w:spacing w:val="-7"/>
              </w:rPr>
              <w:t xml:space="preserve"> </w:t>
            </w:r>
            <w:r w:rsidRPr="00F6713D">
              <w:t>xét</w:t>
            </w:r>
            <w:r w:rsidRPr="00F6713D">
              <w:rPr>
                <w:spacing w:val="-1"/>
              </w:rPr>
              <w:t xml:space="preserve"> </w:t>
            </w:r>
            <w:r w:rsidRPr="00F6713D">
              <w:t>tuyển.</w:t>
            </w:r>
          </w:p>
          <w:p w14:paraId="2052703B" w14:textId="77777777" w:rsidR="0078143C" w:rsidRPr="00F6713D" w:rsidRDefault="0078143C" w:rsidP="0078143C">
            <w:pPr>
              <w:pStyle w:val="TableParagraph"/>
              <w:spacing w:line="293" w:lineRule="exact"/>
              <w:rPr>
                <w:sz w:val="24"/>
                <w:szCs w:val="24"/>
                <w:lang w:val="vi-VN"/>
              </w:rPr>
            </w:pPr>
          </w:p>
          <w:p w14:paraId="15A84BC5"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2: </w:t>
            </w:r>
            <w:r w:rsidRPr="00F6713D">
              <w:rPr>
                <w:sz w:val="24"/>
                <w:szCs w:val="24"/>
              </w:rPr>
              <w:t>Xét</w:t>
            </w:r>
            <w:r w:rsidRPr="00F6713D">
              <w:rPr>
                <w:spacing w:val="-14"/>
                <w:sz w:val="24"/>
                <w:szCs w:val="24"/>
              </w:rPr>
              <w:t xml:space="preserve"> </w:t>
            </w:r>
            <w:r w:rsidRPr="00F6713D">
              <w:rPr>
                <w:sz w:val="24"/>
                <w:szCs w:val="24"/>
              </w:rPr>
              <w:t>tuyển</w:t>
            </w:r>
            <w:r w:rsidRPr="00F6713D">
              <w:rPr>
                <w:spacing w:val="-12"/>
                <w:sz w:val="24"/>
                <w:szCs w:val="24"/>
              </w:rPr>
              <w:t xml:space="preserve"> </w:t>
            </w:r>
            <w:r w:rsidRPr="00F6713D">
              <w:rPr>
                <w:sz w:val="24"/>
                <w:szCs w:val="24"/>
              </w:rPr>
              <w:t>kết</w:t>
            </w:r>
            <w:r w:rsidRPr="00F6713D">
              <w:rPr>
                <w:spacing w:val="-11"/>
                <w:sz w:val="24"/>
                <w:szCs w:val="24"/>
              </w:rPr>
              <w:t xml:space="preserve"> </w:t>
            </w:r>
            <w:r w:rsidRPr="00F6713D">
              <w:rPr>
                <w:sz w:val="24"/>
                <w:szCs w:val="24"/>
              </w:rPr>
              <w:t>quả</w:t>
            </w:r>
            <w:r w:rsidRPr="00F6713D">
              <w:rPr>
                <w:spacing w:val="-13"/>
                <w:sz w:val="24"/>
                <w:szCs w:val="24"/>
              </w:rPr>
              <w:t xml:space="preserve"> </w:t>
            </w:r>
            <w:r w:rsidRPr="00F6713D">
              <w:rPr>
                <w:sz w:val="24"/>
                <w:szCs w:val="24"/>
              </w:rPr>
              <w:t>bài</w:t>
            </w:r>
            <w:r w:rsidRPr="00F6713D">
              <w:rPr>
                <w:spacing w:val="-11"/>
                <w:sz w:val="24"/>
                <w:szCs w:val="24"/>
              </w:rPr>
              <w:t xml:space="preserve"> </w:t>
            </w:r>
            <w:r w:rsidRPr="00F6713D">
              <w:rPr>
                <w:sz w:val="24"/>
                <w:szCs w:val="24"/>
              </w:rPr>
              <w:t>thi</w:t>
            </w:r>
            <w:r w:rsidRPr="00F6713D">
              <w:rPr>
                <w:spacing w:val="-13"/>
                <w:sz w:val="24"/>
                <w:szCs w:val="24"/>
              </w:rPr>
              <w:t xml:space="preserve"> </w:t>
            </w:r>
            <w:r w:rsidRPr="00F6713D">
              <w:rPr>
                <w:sz w:val="24"/>
                <w:szCs w:val="24"/>
              </w:rPr>
              <w:t>Đánh</w:t>
            </w:r>
            <w:r w:rsidRPr="00F6713D">
              <w:rPr>
                <w:spacing w:val="-13"/>
                <w:sz w:val="24"/>
                <w:szCs w:val="24"/>
              </w:rPr>
              <w:t xml:space="preserve"> </w:t>
            </w:r>
            <w:r w:rsidRPr="00F6713D">
              <w:rPr>
                <w:sz w:val="24"/>
                <w:szCs w:val="24"/>
              </w:rPr>
              <w:t>giá</w:t>
            </w:r>
            <w:r w:rsidRPr="00F6713D">
              <w:rPr>
                <w:spacing w:val="-13"/>
                <w:sz w:val="24"/>
                <w:szCs w:val="24"/>
              </w:rPr>
              <w:t xml:space="preserve"> </w:t>
            </w:r>
            <w:r w:rsidRPr="00F6713D">
              <w:rPr>
                <w:sz w:val="24"/>
                <w:szCs w:val="24"/>
              </w:rPr>
              <w:t>năng</w:t>
            </w:r>
            <w:r w:rsidRPr="00F6713D">
              <w:rPr>
                <w:spacing w:val="-13"/>
                <w:sz w:val="24"/>
                <w:szCs w:val="24"/>
              </w:rPr>
              <w:t xml:space="preserve"> </w:t>
            </w:r>
            <w:r w:rsidRPr="00F6713D">
              <w:rPr>
                <w:sz w:val="24"/>
                <w:szCs w:val="24"/>
              </w:rPr>
              <w:t>lực</w:t>
            </w:r>
            <w:r w:rsidRPr="00F6713D">
              <w:rPr>
                <w:sz w:val="24"/>
                <w:szCs w:val="24"/>
                <w:lang w:val="vi-VN"/>
              </w:rPr>
              <w:t xml:space="preserve"> </w:t>
            </w:r>
            <w:r w:rsidRPr="00F6713D">
              <w:rPr>
                <w:sz w:val="24"/>
                <w:szCs w:val="24"/>
              </w:rPr>
              <w:t>(HSA)</w:t>
            </w:r>
            <w:r w:rsidRPr="00F6713D">
              <w:rPr>
                <w:spacing w:val="-4"/>
                <w:sz w:val="24"/>
                <w:szCs w:val="24"/>
              </w:rPr>
              <w:t xml:space="preserve"> </w:t>
            </w:r>
            <w:r w:rsidRPr="00F6713D">
              <w:rPr>
                <w:sz w:val="24"/>
                <w:szCs w:val="24"/>
              </w:rPr>
              <w:t>do</w:t>
            </w:r>
            <w:r w:rsidRPr="00F6713D">
              <w:rPr>
                <w:spacing w:val="1"/>
                <w:sz w:val="24"/>
                <w:szCs w:val="24"/>
              </w:rPr>
              <w:t xml:space="preserve"> </w:t>
            </w:r>
            <w:r w:rsidRPr="00F6713D">
              <w:rPr>
                <w:sz w:val="24"/>
                <w:szCs w:val="24"/>
              </w:rPr>
              <w:t>ĐHQGHN</w:t>
            </w:r>
            <w:r w:rsidRPr="00F6713D">
              <w:rPr>
                <w:spacing w:val="-2"/>
                <w:sz w:val="24"/>
                <w:szCs w:val="24"/>
              </w:rPr>
              <w:t xml:space="preserve"> </w:t>
            </w:r>
            <w:r w:rsidRPr="00F6713D">
              <w:rPr>
                <w:sz w:val="24"/>
                <w:szCs w:val="24"/>
              </w:rPr>
              <w:t>tổ</w:t>
            </w:r>
            <w:r w:rsidRPr="00F6713D">
              <w:rPr>
                <w:spacing w:val="-6"/>
                <w:sz w:val="24"/>
                <w:szCs w:val="24"/>
              </w:rPr>
              <w:t xml:space="preserve"> </w:t>
            </w:r>
            <w:r w:rsidRPr="00F6713D">
              <w:rPr>
                <w:sz w:val="24"/>
                <w:szCs w:val="24"/>
              </w:rPr>
              <w:t>chức</w:t>
            </w:r>
            <w:r w:rsidRPr="00F6713D">
              <w:rPr>
                <w:spacing w:val="-2"/>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p>
          <w:p w14:paraId="746F9137"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w:t>
            </w:r>
            <w:r w:rsidRPr="00F6713D">
              <w:rPr>
                <w:sz w:val="24"/>
                <w:szCs w:val="24"/>
              </w:rPr>
              <w:t>Thí sinh có kết quả thi ĐGNL học sinh THPT do ĐHQGHN tổ chức năm 2023 đạt tối thiểu 80/150 điểm trở lên.</w:t>
            </w:r>
          </w:p>
          <w:p w14:paraId="7722E436" w14:textId="77777777" w:rsidR="0078143C" w:rsidRPr="008B69E5" w:rsidRDefault="0078143C" w:rsidP="0078143C">
            <w:pPr>
              <w:pStyle w:val="TableParagraph"/>
              <w:spacing w:line="293" w:lineRule="exact"/>
              <w:rPr>
                <w:sz w:val="24"/>
                <w:szCs w:val="24"/>
                <w:lang w:val="en-US"/>
              </w:rPr>
            </w:pPr>
            <w:r>
              <w:rPr>
                <w:sz w:val="24"/>
                <w:szCs w:val="24"/>
                <w:lang w:val="en-US"/>
              </w:rPr>
              <w:t>+ Phải có kết quả khi năng khiếu do Khoa Các khoa học liên ngành tổ chức năm 2023</w:t>
            </w:r>
          </w:p>
          <w:p w14:paraId="1099E7ED"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3: </w:t>
            </w:r>
            <w:r w:rsidRPr="00F6713D">
              <w:rPr>
                <w:sz w:val="24"/>
                <w:szCs w:val="24"/>
              </w:rPr>
              <w:t>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10"/>
                <w:sz w:val="24"/>
                <w:szCs w:val="24"/>
              </w:rPr>
              <w:t xml:space="preserve"> </w:t>
            </w:r>
            <w:r w:rsidRPr="00F6713D">
              <w:rPr>
                <w:sz w:val="24"/>
                <w:szCs w:val="24"/>
              </w:rPr>
              <w:t>ưu</w:t>
            </w:r>
            <w:r w:rsidRPr="00F6713D">
              <w:rPr>
                <w:spacing w:val="-10"/>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7"/>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9"/>
                <w:sz w:val="24"/>
                <w:szCs w:val="24"/>
              </w:rPr>
              <w:t xml:space="preserve"> </w:t>
            </w:r>
            <w:r w:rsidRPr="00F6713D">
              <w:rPr>
                <w:sz w:val="24"/>
                <w:szCs w:val="24"/>
              </w:rPr>
              <w:t>quy</w:t>
            </w:r>
            <w:r w:rsidRPr="00F6713D">
              <w:rPr>
                <w:sz w:val="24"/>
                <w:szCs w:val="24"/>
                <w:lang w:val="vi-VN"/>
              </w:rPr>
              <w:t xml:space="preserve"> </w:t>
            </w:r>
            <w:r w:rsidRPr="00F6713D">
              <w:rPr>
                <w:spacing w:val="-62"/>
                <w:sz w:val="24"/>
                <w:szCs w:val="24"/>
              </w:rPr>
              <w:t xml:space="preserve"> </w:t>
            </w:r>
            <w:r w:rsidRPr="00F6713D">
              <w:rPr>
                <w:spacing w:val="-62"/>
                <w:sz w:val="24"/>
                <w:szCs w:val="24"/>
                <w:lang w:val="vi-VN"/>
              </w:rPr>
              <w:t xml:space="preserve"> </w:t>
            </w:r>
            <w:r w:rsidRPr="00F6713D">
              <w:rPr>
                <w:sz w:val="24"/>
                <w:szCs w:val="24"/>
              </w:rPr>
              <w:t>định</w:t>
            </w:r>
            <w:r w:rsidRPr="00F6713D">
              <w:rPr>
                <w:spacing w:val="-7"/>
                <w:sz w:val="24"/>
                <w:szCs w:val="24"/>
              </w:rPr>
              <w:t xml:space="preserve"> </w:t>
            </w:r>
            <w:r w:rsidRPr="00F6713D">
              <w:rPr>
                <w:sz w:val="24"/>
                <w:szCs w:val="24"/>
              </w:rPr>
              <w:t>của</w:t>
            </w:r>
            <w:r w:rsidRPr="00F6713D">
              <w:rPr>
                <w:spacing w:val="2"/>
                <w:sz w:val="24"/>
                <w:szCs w:val="24"/>
              </w:rPr>
              <w:t xml:space="preserve"> </w:t>
            </w:r>
            <w:r w:rsidRPr="00F6713D">
              <w:rPr>
                <w:sz w:val="24"/>
                <w:szCs w:val="24"/>
              </w:rPr>
              <w:t>Bộ Giáo dục và Đào tạo (GD&amp;ĐT)</w:t>
            </w:r>
          </w:p>
          <w:p w14:paraId="7B632FC2" w14:textId="77777777" w:rsidR="0078143C" w:rsidRPr="00F6713D" w:rsidRDefault="0078143C" w:rsidP="0078143C">
            <w:pPr>
              <w:pStyle w:val="TableParagraph"/>
              <w:spacing w:line="293" w:lineRule="exact"/>
              <w:rPr>
                <w:sz w:val="24"/>
                <w:szCs w:val="24"/>
                <w:lang w:val="vi-VN"/>
              </w:rPr>
            </w:pPr>
            <w:r w:rsidRPr="00F6713D">
              <w:rPr>
                <w:sz w:val="24"/>
                <w:szCs w:val="24"/>
                <w:lang w:val="vi-VN"/>
              </w:rPr>
              <w:t>+</w:t>
            </w:r>
            <w:r w:rsidRPr="00F6713D">
              <w:rPr>
                <w:sz w:val="24"/>
                <w:szCs w:val="24"/>
              </w:rPr>
              <w:t xml:space="preserve"> 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Bộ</w:t>
            </w:r>
            <w:r w:rsidRPr="00F6713D">
              <w:rPr>
                <w:spacing w:val="6"/>
                <w:sz w:val="24"/>
                <w:szCs w:val="24"/>
              </w:rPr>
              <w:t xml:space="preserve"> </w:t>
            </w:r>
            <w:r w:rsidRPr="00F6713D">
              <w:rPr>
                <w:sz w:val="24"/>
                <w:szCs w:val="24"/>
              </w:rPr>
              <w:t>Giáo</w:t>
            </w:r>
            <w:r w:rsidRPr="00F6713D">
              <w:rPr>
                <w:sz w:val="24"/>
                <w:szCs w:val="24"/>
                <w:lang w:val="vi-VN"/>
              </w:rPr>
              <w:t xml:space="preserve"> dục và Đào tạo</w:t>
            </w:r>
          </w:p>
          <w:p w14:paraId="272C1C51" w14:textId="77777777" w:rsidR="0078143C" w:rsidRPr="00F6713D" w:rsidRDefault="0078143C" w:rsidP="0078143C">
            <w:pPr>
              <w:pStyle w:val="TableParagraph"/>
              <w:spacing w:line="293" w:lineRule="exact"/>
              <w:rPr>
                <w:sz w:val="24"/>
                <w:szCs w:val="24"/>
                <w:lang w:val="vi-VN"/>
              </w:rPr>
            </w:pPr>
          </w:p>
          <w:p w14:paraId="62470632" w14:textId="77777777" w:rsidR="0078143C" w:rsidRPr="00F6713D" w:rsidRDefault="0078143C" w:rsidP="0078143C">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4:</w:t>
            </w:r>
            <w:r w:rsidRPr="00F6713D">
              <w:rPr>
                <w:sz w:val="24"/>
                <w:szCs w:val="24"/>
              </w:rPr>
              <w:t xml:space="preserve"> 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9"/>
                <w:sz w:val="24"/>
                <w:szCs w:val="24"/>
              </w:rPr>
              <w:t xml:space="preserve"> </w:t>
            </w:r>
            <w:r w:rsidRPr="00F6713D">
              <w:rPr>
                <w:sz w:val="24"/>
                <w:szCs w:val="24"/>
              </w:rPr>
              <w:t>ưu</w:t>
            </w:r>
            <w:r w:rsidRPr="00F6713D">
              <w:rPr>
                <w:spacing w:val="-11"/>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8"/>
                <w:sz w:val="24"/>
                <w:szCs w:val="24"/>
              </w:rPr>
              <w:t xml:space="preserve"> </w:t>
            </w:r>
            <w:r w:rsidRPr="00F6713D">
              <w:rPr>
                <w:sz w:val="24"/>
                <w:szCs w:val="24"/>
              </w:rPr>
              <w:t>quy</w:t>
            </w:r>
            <w:r w:rsidRPr="00F6713D">
              <w:rPr>
                <w:sz w:val="24"/>
                <w:szCs w:val="24"/>
                <w:lang w:val="vi-VN"/>
              </w:rPr>
              <w:t xml:space="preserve"> </w:t>
            </w:r>
            <w:r w:rsidRPr="00F6713D">
              <w:rPr>
                <w:sz w:val="24"/>
                <w:szCs w:val="24"/>
              </w:rPr>
              <w:t>định</w:t>
            </w:r>
            <w:r w:rsidRPr="00F6713D">
              <w:rPr>
                <w:spacing w:val="-9"/>
                <w:sz w:val="24"/>
                <w:szCs w:val="24"/>
              </w:rPr>
              <w:t xml:space="preserve"> </w:t>
            </w:r>
            <w:r w:rsidRPr="00F6713D">
              <w:rPr>
                <w:sz w:val="24"/>
                <w:szCs w:val="24"/>
              </w:rPr>
              <w:t>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w:t>
            </w:r>
          </w:p>
          <w:p w14:paraId="59C5A3E6" w14:textId="77777777" w:rsidR="0078143C" w:rsidRPr="00F6713D" w:rsidRDefault="0078143C" w:rsidP="0078143C">
            <w:pPr>
              <w:pStyle w:val="TableParagraph"/>
              <w:spacing w:line="293" w:lineRule="exact"/>
              <w:rPr>
                <w:sz w:val="24"/>
                <w:szCs w:val="24"/>
                <w:lang w:val="vi-VN"/>
              </w:rPr>
            </w:pPr>
            <w:r w:rsidRPr="00F6713D">
              <w:rPr>
                <w:sz w:val="24"/>
                <w:szCs w:val="24"/>
                <w:lang w:val="vi-VN"/>
              </w:rPr>
              <w:t xml:space="preserve">+ </w:t>
            </w:r>
            <w:r w:rsidRPr="00F6713D">
              <w:rPr>
                <w:sz w:val="24"/>
                <w:szCs w:val="24"/>
              </w:rPr>
              <w:t>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Đại</w:t>
            </w:r>
            <w:r w:rsidRPr="00F6713D">
              <w:rPr>
                <w:sz w:val="24"/>
                <w:szCs w:val="24"/>
                <w:lang w:val="vi-VN"/>
              </w:rPr>
              <w:t xml:space="preserve"> học Quốc gia Hà Nội</w:t>
            </w:r>
          </w:p>
          <w:p w14:paraId="0E2D9270" w14:textId="77777777" w:rsidR="0078143C" w:rsidRPr="00F6713D" w:rsidRDefault="0078143C" w:rsidP="0078143C">
            <w:pPr>
              <w:pStyle w:val="TableParagraph"/>
              <w:spacing w:line="293" w:lineRule="exact"/>
              <w:rPr>
                <w:sz w:val="24"/>
                <w:szCs w:val="24"/>
                <w:lang w:val="vi-VN"/>
              </w:rPr>
            </w:pPr>
          </w:p>
          <w:p w14:paraId="05578B0A" w14:textId="77777777" w:rsidR="0078143C" w:rsidRPr="00F6713D" w:rsidRDefault="0078143C" w:rsidP="0078143C">
            <w:pPr>
              <w:pStyle w:val="TableParagraph"/>
              <w:spacing w:line="293" w:lineRule="exact"/>
              <w:rPr>
                <w:w w:val="95"/>
                <w:sz w:val="24"/>
                <w:szCs w:val="24"/>
              </w:rPr>
            </w:pPr>
            <w:r w:rsidRPr="00F6713D">
              <w:rPr>
                <w:sz w:val="24"/>
                <w:szCs w:val="24"/>
                <w:lang w:val="vi-VN"/>
              </w:rPr>
              <w:t xml:space="preserve">Phương thức 5: </w:t>
            </w:r>
            <w:r w:rsidRPr="00F6713D">
              <w:rPr>
                <w:sz w:val="24"/>
                <w:szCs w:val="24"/>
              </w:rPr>
              <w:t>Xét</w:t>
            </w:r>
            <w:r w:rsidRPr="00F6713D">
              <w:rPr>
                <w:spacing w:val="24"/>
                <w:sz w:val="24"/>
                <w:szCs w:val="24"/>
              </w:rPr>
              <w:t xml:space="preserve"> </w:t>
            </w:r>
            <w:r w:rsidRPr="00F6713D">
              <w:rPr>
                <w:sz w:val="24"/>
                <w:szCs w:val="24"/>
              </w:rPr>
              <w:t>tuyển</w:t>
            </w:r>
            <w:r w:rsidRPr="00F6713D">
              <w:rPr>
                <w:spacing w:val="33"/>
                <w:sz w:val="24"/>
                <w:szCs w:val="24"/>
              </w:rPr>
              <w:t xml:space="preserve"> </w:t>
            </w:r>
            <w:r w:rsidRPr="00F6713D">
              <w:rPr>
                <w:sz w:val="24"/>
                <w:szCs w:val="24"/>
              </w:rPr>
              <w:t>kết</w:t>
            </w:r>
            <w:r w:rsidRPr="00F6713D">
              <w:rPr>
                <w:spacing w:val="30"/>
                <w:sz w:val="24"/>
                <w:szCs w:val="24"/>
              </w:rPr>
              <w:t xml:space="preserve"> </w:t>
            </w:r>
            <w:r w:rsidRPr="00F6713D">
              <w:rPr>
                <w:sz w:val="24"/>
                <w:szCs w:val="24"/>
              </w:rPr>
              <w:t>quả</w:t>
            </w:r>
            <w:r w:rsidRPr="00F6713D">
              <w:rPr>
                <w:spacing w:val="30"/>
                <w:sz w:val="24"/>
                <w:szCs w:val="24"/>
              </w:rPr>
              <w:t xml:space="preserve"> </w:t>
            </w:r>
            <w:r w:rsidRPr="00F6713D">
              <w:rPr>
                <w:sz w:val="24"/>
                <w:szCs w:val="24"/>
              </w:rPr>
              <w:t>trong</w:t>
            </w:r>
            <w:r w:rsidRPr="00F6713D">
              <w:rPr>
                <w:spacing w:val="30"/>
                <w:sz w:val="24"/>
                <w:szCs w:val="24"/>
              </w:rPr>
              <w:t xml:space="preserve"> </w:t>
            </w:r>
            <w:r w:rsidRPr="00F6713D">
              <w:rPr>
                <w:sz w:val="24"/>
                <w:szCs w:val="24"/>
              </w:rPr>
              <w:t>các</w:t>
            </w:r>
            <w:r w:rsidRPr="00F6713D">
              <w:rPr>
                <w:spacing w:val="30"/>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27"/>
                <w:sz w:val="24"/>
                <w:szCs w:val="24"/>
              </w:rPr>
              <w:t xml:space="preserve"> </w:t>
            </w:r>
            <w:r w:rsidRPr="00F6713D">
              <w:rPr>
                <w:sz w:val="24"/>
                <w:szCs w:val="24"/>
              </w:rPr>
              <w:t>chuẩn</w:t>
            </w:r>
            <w:r w:rsidRPr="00F6713D">
              <w:rPr>
                <w:sz w:val="24"/>
                <w:szCs w:val="24"/>
                <w:lang w:val="vi-VN"/>
              </w:rPr>
              <w:t xml:space="preserve"> </w:t>
            </w:r>
            <w:r w:rsidRPr="00F6713D">
              <w:rPr>
                <w:w w:val="95"/>
                <w:sz w:val="24"/>
                <w:szCs w:val="24"/>
              </w:rPr>
              <w:t>hóa</w:t>
            </w:r>
            <w:r w:rsidRPr="00F6713D">
              <w:rPr>
                <w:spacing w:val="11"/>
                <w:w w:val="95"/>
                <w:sz w:val="24"/>
                <w:szCs w:val="24"/>
              </w:rPr>
              <w:t xml:space="preserve"> </w:t>
            </w:r>
            <w:r w:rsidRPr="00F6713D">
              <w:rPr>
                <w:w w:val="95"/>
                <w:sz w:val="24"/>
                <w:szCs w:val="24"/>
              </w:rPr>
              <w:t>Quốc</w:t>
            </w:r>
            <w:r w:rsidRPr="00F6713D">
              <w:rPr>
                <w:spacing w:val="16"/>
                <w:w w:val="95"/>
                <w:sz w:val="24"/>
                <w:szCs w:val="24"/>
              </w:rPr>
              <w:t xml:space="preserve"> </w:t>
            </w:r>
            <w:r w:rsidRPr="00F6713D">
              <w:rPr>
                <w:w w:val="95"/>
                <w:sz w:val="24"/>
                <w:szCs w:val="24"/>
              </w:rPr>
              <w:t>tế</w:t>
            </w:r>
            <w:r w:rsidRPr="00F6713D">
              <w:rPr>
                <w:spacing w:val="18"/>
                <w:w w:val="95"/>
                <w:sz w:val="24"/>
                <w:szCs w:val="24"/>
              </w:rPr>
              <w:t xml:space="preserve"> </w:t>
            </w:r>
            <w:r w:rsidRPr="00F6713D">
              <w:rPr>
                <w:w w:val="95"/>
                <w:sz w:val="24"/>
                <w:szCs w:val="24"/>
              </w:rPr>
              <w:t>SAT,</w:t>
            </w:r>
            <w:r w:rsidRPr="00F6713D">
              <w:rPr>
                <w:spacing w:val="17"/>
                <w:w w:val="95"/>
                <w:sz w:val="24"/>
                <w:szCs w:val="24"/>
              </w:rPr>
              <w:t xml:space="preserve"> </w:t>
            </w:r>
            <w:r w:rsidRPr="00F6713D">
              <w:rPr>
                <w:w w:val="95"/>
                <w:sz w:val="24"/>
                <w:szCs w:val="24"/>
              </w:rPr>
              <w:t>ACT,</w:t>
            </w:r>
            <w:r w:rsidRPr="00F6713D">
              <w:rPr>
                <w:spacing w:val="10"/>
                <w:w w:val="95"/>
                <w:sz w:val="24"/>
                <w:szCs w:val="24"/>
              </w:rPr>
              <w:t xml:space="preserve"> </w:t>
            </w:r>
            <w:r w:rsidRPr="00F6713D">
              <w:rPr>
                <w:w w:val="95"/>
                <w:sz w:val="24"/>
                <w:szCs w:val="24"/>
              </w:rPr>
              <w:t>chứng</w:t>
            </w:r>
            <w:r w:rsidRPr="00F6713D">
              <w:rPr>
                <w:spacing w:val="15"/>
                <w:w w:val="95"/>
                <w:sz w:val="24"/>
                <w:szCs w:val="24"/>
              </w:rPr>
              <w:t xml:space="preserve"> </w:t>
            </w:r>
            <w:r w:rsidRPr="00F6713D">
              <w:rPr>
                <w:w w:val="95"/>
                <w:sz w:val="24"/>
                <w:szCs w:val="24"/>
              </w:rPr>
              <w:t>chỉ</w:t>
            </w:r>
            <w:r w:rsidRPr="00F6713D">
              <w:rPr>
                <w:spacing w:val="14"/>
                <w:w w:val="95"/>
                <w:sz w:val="24"/>
                <w:szCs w:val="24"/>
              </w:rPr>
              <w:t xml:space="preserve"> </w:t>
            </w:r>
            <w:r w:rsidRPr="00F6713D">
              <w:rPr>
                <w:w w:val="95"/>
                <w:sz w:val="24"/>
                <w:szCs w:val="24"/>
              </w:rPr>
              <w:t>A-Level</w:t>
            </w:r>
          </w:p>
          <w:p w14:paraId="0A7DA287" w14:textId="77777777" w:rsidR="0078143C" w:rsidRPr="00F6713D" w:rsidRDefault="0078143C" w:rsidP="0078143C">
            <w:pPr>
              <w:pStyle w:val="TableParagraph"/>
              <w:spacing w:line="293" w:lineRule="exact"/>
              <w:rPr>
                <w:sz w:val="24"/>
                <w:szCs w:val="24"/>
                <w:lang w:val="vi-VN"/>
              </w:rPr>
            </w:pPr>
            <w:r w:rsidRPr="00F6713D">
              <w:rPr>
                <w:w w:val="95"/>
                <w:sz w:val="24"/>
                <w:szCs w:val="24"/>
                <w:lang w:val="vi-VN"/>
              </w:rPr>
              <w:t xml:space="preserve">+ </w:t>
            </w:r>
            <w:r w:rsidRPr="00F6713D">
              <w:rPr>
                <w:sz w:val="24"/>
                <w:szCs w:val="24"/>
              </w:rPr>
              <w:t>Yêu</w:t>
            </w:r>
            <w:r w:rsidRPr="00F6713D">
              <w:rPr>
                <w:spacing w:val="-3"/>
                <w:sz w:val="24"/>
                <w:szCs w:val="24"/>
              </w:rPr>
              <w:t xml:space="preserve"> </w:t>
            </w:r>
            <w:r w:rsidRPr="00F6713D">
              <w:rPr>
                <w:sz w:val="24"/>
                <w:szCs w:val="24"/>
              </w:rPr>
              <w:t>cầu</w:t>
            </w:r>
            <w:r w:rsidRPr="00F6713D">
              <w:rPr>
                <w:spacing w:val="1"/>
                <w:sz w:val="24"/>
                <w:szCs w:val="24"/>
              </w:rPr>
              <w:t xml:space="preserve"> </w:t>
            </w:r>
            <w:r w:rsidRPr="00F6713D">
              <w:rPr>
                <w:sz w:val="24"/>
                <w:szCs w:val="24"/>
              </w:rPr>
              <w:t>chung</w:t>
            </w:r>
            <w:r w:rsidRPr="00F6713D">
              <w:rPr>
                <w:spacing w:val="6"/>
                <w:sz w:val="24"/>
                <w:szCs w:val="24"/>
              </w:rPr>
              <w:t xml:space="preserve"> </w:t>
            </w:r>
            <w:r w:rsidRPr="00F6713D">
              <w:rPr>
                <w:sz w:val="24"/>
                <w:szCs w:val="24"/>
              </w:rPr>
              <w:t>cho các</w:t>
            </w:r>
            <w:r w:rsidRPr="00F6713D">
              <w:rPr>
                <w:spacing w:val="8"/>
                <w:sz w:val="24"/>
                <w:szCs w:val="24"/>
              </w:rPr>
              <w:t xml:space="preserve"> </w:t>
            </w:r>
            <w:r w:rsidRPr="00F6713D">
              <w:rPr>
                <w:sz w:val="24"/>
                <w:szCs w:val="24"/>
              </w:rPr>
              <w:t>loại</w:t>
            </w:r>
            <w:r w:rsidRPr="00F6713D">
              <w:rPr>
                <w:spacing w:val="-2"/>
                <w:sz w:val="24"/>
                <w:szCs w:val="24"/>
              </w:rPr>
              <w:t xml:space="preserve"> </w:t>
            </w:r>
            <w:r w:rsidRPr="00F6713D">
              <w:rPr>
                <w:sz w:val="24"/>
                <w:szCs w:val="24"/>
              </w:rPr>
              <w:t>chứng</w:t>
            </w:r>
            <w:r w:rsidRPr="00F6713D">
              <w:rPr>
                <w:spacing w:val="3"/>
                <w:sz w:val="24"/>
                <w:szCs w:val="24"/>
              </w:rPr>
              <w:t xml:space="preserve"> </w:t>
            </w:r>
            <w:r w:rsidRPr="00F6713D">
              <w:rPr>
                <w:sz w:val="24"/>
                <w:szCs w:val="24"/>
              </w:rPr>
              <w:t>chỉ quốc</w:t>
            </w:r>
            <w:r w:rsidRPr="00F6713D">
              <w:rPr>
                <w:spacing w:val="3"/>
                <w:sz w:val="24"/>
                <w:szCs w:val="24"/>
              </w:rPr>
              <w:t xml:space="preserve"> </w:t>
            </w:r>
            <w:r w:rsidRPr="00F6713D">
              <w:rPr>
                <w:sz w:val="24"/>
                <w:szCs w:val="24"/>
              </w:rPr>
              <w:t>tế</w:t>
            </w:r>
            <w:r w:rsidRPr="00F6713D">
              <w:rPr>
                <w:spacing w:val="8"/>
                <w:sz w:val="24"/>
                <w:szCs w:val="24"/>
              </w:rPr>
              <w:t xml:space="preserve"> </w:t>
            </w:r>
            <w:r w:rsidRPr="00F6713D">
              <w:rPr>
                <w:sz w:val="24"/>
                <w:szCs w:val="24"/>
              </w:rPr>
              <w:t>sử</w:t>
            </w:r>
            <w:r w:rsidRPr="00F6713D">
              <w:rPr>
                <w:spacing w:val="1"/>
                <w:sz w:val="24"/>
                <w:szCs w:val="24"/>
              </w:rPr>
              <w:t xml:space="preserve"> </w:t>
            </w:r>
            <w:r w:rsidRPr="00F6713D">
              <w:rPr>
                <w:sz w:val="24"/>
                <w:szCs w:val="24"/>
              </w:rPr>
              <w:t>dụng</w:t>
            </w:r>
            <w:r w:rsidRPr="00F6713D">
              <w:rPr>
                <w:spacing w:val="1"/>
                <w:sz w:val="24"/>
                <w:szCs w:val="24"/>
              </w:rPr>
              <w:t xml:space="preserve"> </w:t>
            </w:r>
            <w:r w:rsidRPr="00F6713D">
              <w:rPr>
                <w:sz w:val="24"/>
                <w:szCs w:val="24"/>
              </w:rPr>
              <w:t>để</w:t>
            </w:r>
            <w:r w:rsidRPr="00F6713D">
              <w:rPr>
                <w:spacing w:val="3"/>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pacing w:val="-2"/>
                <w:sz w:val="24"/>
                <w:szCs w:val="24"/>
              </w:rPr>
              <w:t xml:space="preserve"> </w:t>
            </w:r>
            <w:r w:rsidRPr="00F6713D">
              <w:rPr>
                <w:sz w:val="24"/>
                <w:szCs w:val="24"/>
              </w:rPr>
              <w:t>là</w:t>
            </w:r>
            <w:r w:rsidRPr="00F6713D">
              <w:rPr>
                <w:spacing w:val="6"/>
                <w:sz w:val="24"/>
                <w:szCs w:val="24"/>
              </w:rPr>
              <w:t xml:space="preserve"> </w:t>
            </w:r>
            <w:r w:rsidRPr="00F6713D">
              <w:rPr>
                <w:sz w:val="24"/>
                <w:szCs w:val="24"/>
              </w:rPr>
              <w:t>phải</w:t>
            </w:r>
            <w:r w:rsidRPr="00F6713D">
              <w:rPr>
                <w:spacing w:val="-2"/>
                <w:sz w:val="24"/>
                <w:szCs w:val="24"/>
              </w:rPr>
              <w:t xml:space="preserve"> </w:t>
            </w:r>
            <w:r w:rsidRPr="00F6713D">
              <w:rPr>
                <w:sz w:val="24"/>
                <w:szCs w:val="24"/>
              </w:rPr>
              <w:t>còn</w:t>
            </w:r>
            <w:r w:rsidRPr="00F6713D">
              <w:rPr>
                <w:spacing w:val="1"/>
                <w:sz w:val="24"/>
                <w:szCs w:val="24"/>
              </w:rPr>
              <w:t xml:space="preserve"> </w:t>
            </w:r>
            <w:r w:rsidRPr="00F6713D">
              <w:rPr>
                <w:sz w:val="24"/>
                <w:szCs w:val="24"/>
              </w:rPr>
              <w:t>hạn</w:t>
            </w:r>
            <w:r w:rsidRPr="00F6713D">
              <w:rPr>
                <w:spacing w:val="2"/>
                <w:sz w:val="24"/>
                <w:szCs w:val="24"/>
              </w:rPr>
              <w:t xml:space="preserve"> </w:t>
            </w:r>
            <w:r w:rsidRPr="00F6713D">
              <w:rPr>
                <w:sz w:val="24"/>
                <w:szCs w:val="24"/>
              </w:rPr>
              <w:t>02</w:t>
            </w:r>
            <w:r w:rsidRPr="00F6713D">
              <w:rPr>
                <w:spacing w:val="-62"/>
                <w:sz w:val="24"/>
                <w:szCs w:val="24"/>
              </w:rPr>
              <w:t xml:space="preserve"> </w:t>
            </w:r>
            <w:r w:rsidRPr="00F6713D">
              <w:rPr>
                <w:sz w:val="24"/>
                <w:szCs w:val="24"/>
              </w:rPr>
              <w:t>năm</w:t>
            </w:r>
            <w:r w:rsidRPr="00F6713D">
              <w:rPr>
                <w:spacing w:val="-11"/>
                <w:sz w:val="24"/>
                <w:szCs w:val="24"/>
              </w:rPr>
              <w:t xml:space="preserve"> </w:t>
            </w:r>
            <w:r w:rsidRPr="00F6713D">
              <w:rPr>
                <w:sz w:val="24"/>
                <w:szCs w:val="24"/>
              </w:rPr>
              <w:t>tính</w:t>
            </w:r>
            <w:r w:rsidRPr="00F6713D">
              <w:rPr>
                <w:spacing w:val="-3"/>
                <w:sz w:val="24"/>
                <w:szCs w:val="24"/>
              </w:rPr>
              <w:t xml:space="preserve"> </w:t>
            </w:r>
            <w:r w:rsidRPr="00F6713D">
              <w:rPr>
                <w:sz w:val="24"/>
                <w:szCs w:val="24"/>
              </w:rPr>
              <w:t>từ ngày</w:t>
            </w:r>
            <w:r w:rsidRPr="00F6713D">
              <w:rPr>
                <w:spacing w:val="-12"/>
                <w:sz w:val="24"/>
                <w:szCs w:val="24"/>
              </w:rPr>
              <w:t xml:space="preserve"> </w:t>
            </w:r>
            <w:r w:rsidRPr="00F6713D">
              <w:rPr>
                <w:sz w:val="24"/>
                <w:szCs w:val="24"/>
              </w:rPr>
              <w:t>dự thi</w:t>
            </w:r>
            <w:r w:rsidRPr="00F6713D">
              <w:rPr>
                <w:spacing w:val="7"/>
                <w:sz w:val="24"/>
                <w:szCs w:val="24"/>
              </w:rPr>
              <w:t xml:space="preserve"> </w:t>
            </w:r>
            <w:r w:rsidRPr="00F6713D">
              <w:rPr>
                <w:sz w:val="24"/>
                <w:szCs w:val="24"/>
              </w:rPr>
              <w:t>đến</w:t>
            </w:r>
            <w:r w:rsidRPr="00F6713D">
              <w:rPr>
                <w:spacing w:val="-1"/>
                <w:sz w:val="24"/>
                <w:szCs w:val="24"/>
              </w:rPr>
              <w:t xml:space="preserve"> </w:t>
            </w:r>
            <w:r w:rsidRPr="00F6713D">
              <w:rPr>
                <w:sz w:val="24"/>
                <w:szCs w:val="24"/>
              </w:rPr>
              <w:t>ngày</w:t>
            </w:r>
            <w:r w:rsidRPr="00F6713D">
              <w:rPr>
                <w:spacing w:val="-15"/>
                <w:sz w:val="24"/>
                <w:szCs w:val="24"/>
              </w:rPr>
              <w:t xml:space="preserve"> </w:t>
            </w:r>
            <w:r w:rsidRPr="00F6713D">
              <w:rPr>
                <w:sz w:val="24"/>
                <w:szCs w:val="24"/>
              </w:rPr>
              <w:t>đăng</w:t>
            </w:r>
            <w:r w:rsidRPr="00F6713D">
              <w:rPr>
                <w:spacing w:val="2"/>
                <w:sz w:val="24"/>
                <w:szCs w:val="24"/>
              </w:rPr>
              <w:t xml:space="preserve"> </w:t>
            </w:r>
            <w:r w:rsidRPr="00F6713D">
              <w:rPr>
                <w:sz w:val="24"/>
                <w:szCs w:val="24"/>
              </w:rPr>
              <w:t>ký</w:t>
            </w:r>
            <w:r w:rsidRPr="00F6713D">
              <w:rPr>
                <w:spacing w:val="2"/>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z w:val="24"/>
                <w:szCs w:val="24"/>
                <w:lang w:val="vi-VN"/>
              </w:rPr>
              <w:t>.</w:t>
            </w:r>
          </w:p>
          <w:p w14:paraId="10D0C8BF"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34B2079A" w14:textId="77777777" w:rsidR="0078143C" w:rsidRPr="00F6713D" w:rsidRDefault="0078143C" w:rsidP="0078143C">
            <w:pPr>
              <w:pStyle w:val="TableParagraph"/>
              <w:spacing w:line="293" w:lineRule="exact"/>
              <w:rPr>
                <w:sz w:val="24"/>
                <w:szCs w:val="24"/>
                <w:lang w:val="vi-VN"/>
              </w:rPr>
            </w:pPr>
            <w:r w:rsidRPr="00F6713D">
              <w:rPr>
                <w:sz w:val="24"/>
                <w:szCs w:val="24"/>
                <w:lang w:val="vi-VN"/>
              </w:rPr>
              <w:t xml:space="preserve">+ Thí sinh phải đạt điểm từ 1100/1600. Mã đăng ký của ĐHQGHN với tổ chức thi SAT (The College Board) là 7853-Vietnam National University-Hanoi (thí sinh phải khai báo mã đăng ký trên khi đăng ký thi SAT). </w:t>
            </w:r>
          </w:p>
          <w:p w14:paraId="2CDA6BF9"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phải đạt điểm từ 22/36 trong đó các điểm thành phần môn Toán (Mathematics) ≥ 35/60 và môn Khoa học (Science) ≥ 22/40.</w:t>
            </w:r>
          </w:p>
          <w:p w14:paraId="526CFECE" w14:textId="77777777" w:rsidR="0078143C" w:rsidRPr="00F6713D" w:rsidRDefault="0078143C" w:rsidP="0078143C">
            <w:pPr>
              <w:pStyle w:val="TableParagraph"/>
              <w:spacing w:before="2"/>
              <w:ind w:right="102"/>
              <w:rPr>
                <w:sz w:val="24"/>
                <w:szCs w:val="24"/>
              </w:rPr>
            </w:pPr>
            <w:r w:rsidRPr="00F6713D">
              <w:rPr>
                <w:w w:val="95"/>
                <w:sz w:val="24"/>
                <w:szCs w:val="24"/>
              </w:rPr>
              <w:t>Phương</w:t>
            </w:r>
            <w:r w:rsidRPr="00F6713D">
              <w:rPr>
                <w:w w:val="95"/>
                <w:sz w:val="24"/>
                <w:szCs w:val="24"/>
                <w:lang w:val="vi-VN"/>
              </w:rPr>
              <w:t xml:space="preserve"> thức 6: </w:t>
            </w:r>
            <w:r w:rsidRPr="00F6713D">
              <w:rPr>
                <w:sz w:val="24"/>
                <w:szCs w:val="24"/>
              </w:rPr>
              <w:t>Xét</w:t>
            </w:r>
            <w:r w:rsidRPr="00F6713D">
              <w:rPr>
                <w:spacing w:val="40"/>
                <w:sz w:val="24"/>
                <w:szCs w:val="24"/>
              </w:rPr>
              <w:t xml:space="preserve"> </w:t>
            </w:r>
            <w:r w:rsidRPr="00F6713D">
              <w:rPr>
                <w:sz w:val="24"/>
                <w:szCs w:val="24"/>
              </w:rPr>
              <w:t>tuyển</w:t>
            </w:r>
            <w:r w:rsidRPr="00F6713D">
              <w:rPr>
                <w:spacing w:val="44"/>
                <w:sz w:val="24"/>
                <w:szCs w:val="24"/>
              </w:rPr>
              <w:t xml:space="preserve"> </w:t>
            </w:r>
            <w:r w:rsidRPr="00F6713D">
              <w:rPr>
                <w:sz w:val="24"/>
                <w:szCs w:val="24"/>
              </w:rPr>
              <w:t>kết</w:t>
            </w:r>
            <w:r w:rsidRPr="00F6713D">
              <w:rPr>
                <w:spacing w:val="42"/>
                <w:sz w:val="24"/>
                <w:szCs w:val="24"/>
              </w:rPr>
              <w:t xml:space="preserve"> </w:t>
            </w:r>
            <w:r w:rsidRPr="00F6713D">
              <w:rPr>
                <w:sz w:val="24"/>
                <w:szCs w:val="24"/>
              </w:rPr>
              <w:t>hợp</w:t>
            </w:r>
            <w:r w:rsidRPr="00F6713D">
              <w:rPr>
                <w:spacing w:val="40"/>
                <w:sz w:val="24"/>
                <w:szCs w:val="24"/>
              </w:rPr>
              <w:t xml:space="preserve"> </w:t>
            </w:r>
            <w:r w:rsidRPr="00F6713D">
              <w:rPr>
                <w:sz w:val="24"/>
                <w:szCs w:val="24"/>
              </w:rPr>
              <w:t>(chứng</w:t>
            </w:r>
            <w:r w:rsidRPr="00F6713D">
              <w:rPr>
                <w:spacing w:val="41"/>
                <w:sz w:val="24"/>
                <w:szCs w:val="24"/>
              </w:rPr>
              <w:t xml:space="preserve"> </w:t>
            </w:r>
            <w:r w:rsidRPr="00F6713D">
              <w:rPr>
                <w:sz w:val="24"/>
                <w:szCs w:val="24"/>
              </w:rPr>
              <w:t>chỉ</w:t>
            </w:r>
            <w:r w:rsidRPr="00F6713D">
              <w:rPr>
                <w:spacing w:val="40"/>
                <w:sz w:val="24"/>
                <w:szCs w:val="24"/>
              </w:rPr>
              <w:t xml:space="preserve"> </w:t>
            </w:r>
            <w:r w:rsidRPr="00F6713D">
              <w:rPr>
                <w:sz w:val="24"/>
                <w:szCs w:val="24"/>
              </w:rPr>
              <w:t>ngoại</w:t>
            </w:r>
            <w:r w:rsidRPr="00F6713D">
              <w:rPr>
                <w:spacing w:val="41"/>
                <w:sz w:val="24"/>
                <w:szCs w:val="24"/>
              </w:rPr>
              <w:t xml:space="preserve"> </w:t>
            </w:r>
            <w:r w:rsidRPr="00F6713D">
              <w:rPr>
                <w:sz w:val="24"/>
                <w:szCs w:val="24"/>
              </w:rPr>
              <w:t>ngữ</w:t>
            </w:r>
            <w:r w:rsidRPr="00F6713D">
              <w:rPr>
                <w:spacing w:val="-62"/>
                <w:sz w:val="24"/>
                <w:szCs w:val="24"/>
              </w:rPr>
              <w:t xml:space="preserve"> </w:t>
            </w:r>
            <w:r w:rsidRPr="00F6713D">
              <w:rPr>
                <w:sz w:val="24"/>
                <w:szCs w:val="24"/>
              </w:rPr>
              <w:t>quốc</w:t>
            </w:r>
            <w:r w:rsidRPr="00F6713D">
              <w:rPr>
                <w:spacing w:val="1"/>
                <w:sz w:val="24"/>
                <w:szCs w:val="24"/>
              </w:rPr>
              <w:t xml:space="preserve"> </w:t>
            </w:r>
            <w:r w:rsidRPr="00F6713D">
              <w:rPr>
                <w:sz w:val="24"/>
                <w:szCs w:val="24"/>
              </w:rPr>
              <w:t>tế tiếng</w:t>
            </w:r>
            <w:r w:rsidRPr="00F6713D">
              <w:rPr>
                <w:spacing w:val="3"/>
                <w:sz w:val="24"/>
                <w:szCs w:val="24"/>
              </w:rPr>
              <w:t xml:space="preserve"> </w:t>
            </w:r>
            <w:r w:rsidRPr="00F6713D">
              <w:rPr>
                <w:sz w:val="24"/>
                <w:szCs w:val="24"/>
              </w:rPr>
              <w:t>Anh,</w:t>
            </w:r>
            <w:r w:rsidRPr="00F6713D">
              <w:rPr>
                <w:spacing w:val="1"/>
                <w:sz w:val="24"/>
                <w:szCs w:val="24"/>
              </w:rPr>
              <w:t xml:space="preserve"> </w:t>
            </w:r>
            <w:r w:rsidRPr="00F6713D">
              <w:rPr>
                <w:sz w:val="24"/>
                <w:szCs w:val="24"/>
              </w:rPr>
              <w:t>Pháp,</w:t>
            </w:r>
            <w:r w:rsidRPr="00F6713D">
              <w:rPr>
                <w:spacing w:val="1"/>
                <w:sz w:val="24"/>
                <w:szCs w:val="24"/>
              </w:rPr>
              <w:t xml:space="preserve"> </w:t>
            </w:r>
            <w:r w:rsidRPr="00F6713D">
              <w:rPr>
                <w:sz w:val="24"/>
                <w:szCs w:val="24"/>
              </w:rPr>
              <w:t>Trung)</w:t>
            </w:r>
            <w:r w:rsidRPr="00F6713D">
              <w:rPr>
                <w:spacing w:val="4"/>
                <w:sz w:val="24"/>
                <w:szCs w:val="24"/>
              </w:rPr>
              <w:t xml:space="preserve"> </w:t>
            </w:r>
            <w:r w:rsidRPr="00F6713D">
              <w:rPr>
                <w:sz w:val="24"/>
                <w:szCs w:val="24"/>
              </w:rPr>
              <w:t>với</w:t>
            </w:r>
            <w:r w:rsidRPr="00F6713D">
              <w:rPr>
                <w:spacing w:val="-2"/>
                <w:sz w:val="24"/>
                <w:szCs w:val="24"/>
              </w:rPr>
              <w:t xml:space="preserve"> </w:t>
            </w:r>
            <w:r w:rsidRPr="00F6713D">
              <w:rPr>
                <w:sz w:val="24"/>
                <w:szCs w:val="24"/>
              </w:rPr>
              <w:t>(điểm</w:t>
            </w:r>
            <w:r w:rsidRPr="00F6713D">
              <w:rPr>
                <w:sz w:val="24"/>
                <w:szCs w:val="24"/>
                <w:lang w:val="en-US"/>
              </w:rPr>
              <w:t xml:space="preserve"> </w:t>
            </w:r>
            <w:r w:rsidRPr="00F6713D">
              <w:rPr>
                <w:sz w:val="24"/>
                <w:szCs w:val="24"/>
              </w:rPr>
              <w:t>thi</w:t>
            </w:r>
            <w:r w:rsidRPr="00F6713D">
              <w:rPr>
                <w:spacing w:val="19"/>
                <w:sz w:val="24"/>
                <w:szCs w:val="24"/>
              </w:rPr>
              <w:t xml:space="preserve"> </w:t>
            </w:r>
            <w:r w:rsidRPr="00F6713D">
              <w:rPr>
                <w:sz w:val="24"/>
                <w:szCs w:val="24"/>
              </w:rPr>
              <w:t>THPT</w:t>
            </w:r>
            <w:r w:rsidRPr="00F6713D">
              <w:rPr>
                <w:spacing w:val="23"/>
                <w:sz w:val="24"/>
                <w:szCs w:val="24"/>
              </w:rPr>
              <w:t xml:space="preserve"> </w:t>
            </w:r>
            <w:r w:rsidRPr="00F6713D">
              <w:rPr>
                <w:sz w:val="24"/>
                <w:szCs w:val="24"/>
              </w:rPr>
              <w:t>năm</w:t>
            </w:r>
            <w:r w:rsidRPr="00F6713D">
              <w:rPr>
                <w:spacing w:val="18"/>
                <w:sz w:val="24"/>
                <w:szCs w:val="24"/>
              </w:rPr>
              <w:t xml:space="preserve"> </w:t>
            </w:r>
            <w:r w:rsidRPr="00F6713D">
              <w:rPr>
                <w:sz w:val="24"/>
                <w:szCs w:val="24"/>
              </w:rPr>
              <w:t>2023</w:t>
            </w:r>
            <w:r w:rsidRPr="00F6713D">
              <w:rPr>
                <w:spacing w:val="23"/>
                <w:sz w:val="24"/>
                <w:szCs w:val="24"/>
              </w:rPr>
              <w:t xml:space="preserve"> </w:t>
            </w:r>
            <w:r w:rsidRPr="00F6713D">
              <w:rPr>
                <w:sz w:val="24"/>
                <w:szCs w:val="24"/>
              </w:rPr>
              <w:t>của</w:t>
            </w:r>
            <w:r w:rsidRPr="00F6713D">
              <w:rPr>
                <w:spacing w:val="23"/>
                <w:sz w:val="24"/>
                <w:szCs w:val="24"/>
              </w:rPr>
              <w:t xml:space="preserve"> </w:t>
            </w:r>
            <w:r w:rsidRPr="00F6713D">
              <w:rPr>
                <w:sz w:val="24"/>
                <w:szCs w:val="24"/>
              </w:rPr>
              <w:t>02</w:t>
            </w:r>
            <w:r w:rsidRPr="00F6713D">
              <w:rPr>
                <w:spacing w:val="24"/>
                <w:sz w:val="24"/>
                <w:szCs w:val="24"/>
              </w:rPr>
              <w:t xml:space="preserve"> </w:t>
            </w:r>
            <w:r w:rsidRPr="00F6713D">
              <w:rPr>
                <w:sz w:val="24"/>
                <w:szCs w:val="24"/>
              </w:rPr>
              <w:t>môn</w:t>
            </w:r>
            <w:r w:rsidRPr="00F6713D">
              <w:rPr>
                <w:spacing w:val="22"/>
                <w:sz w:val="24"/>
                <w:szCs w:val="24"/>
              </w:rPr>
              <w:t xml:space="preserve"> </w:t>
            </w:r>
            <w:r w:rsidRPr="00F6713D">
              <w:rPr>
                <w:sz w:val="24"/>
                <w:szCs w:val="24"/>
              </w:rPr>
              <w:t>trong</w:t>
            </w:r>
            <w:r w:rsidRPr="00F6713D">
              <w:rPr>
                <w:spacing w:val="23"/>
                <w:sz w:val="24"/>
                <w:szCs w:val="24"/>
              </w:rPr>
              <w:t xml:space="preserve"> </w:t>
            </w:r>
            <w:r w:rsidRPr="00F6713D">
              <w:rPr>
                <w:sz w:val="24"/>
                <w:szCs w:val="24"/>
              </w:rPr>
              <w:t>tổ</w:t>
            </w:r>
            <w:r w:rsidRPr="00F6713D">
              <w:rPr>
                <w:spacing w:val="-62"/>
                <w:sz w:val="24"/>
                <w:szCs w:val="24"/>
              </w:rPr>
              <w:t xml:space="preserve"> </w:t>
            </w:r>
            <w:r w:rsidRPr="00F6713D">
              <w:rPr>
                <w:sz w:val="24"/>
                <w:szCs w:val="24"/>
              </w:rPr>
              <w:t>hợp</w:t>
            </w:r>
            <w:r w:rsidRPr="00F6713D">
              <w:rPr>
                <w:spacing w:val="-7"/>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p>
          <w:p w14:paraId="3A780C63"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2A800CDB" w14:textId="77777777" w:rsidR="0078143C" w:rsidRPr="00F6713D" w:rsidRDefault="0078143C" w:rsidP="0078143C">
            <w:pPr>
              <w:pStyle w:val="TableParagraph"/>
              <w:spacing w:line="293" w:lineRule="exact"/>
              <w:rPr>
                <w:sz w:val="24"/>
                <w:szCs w:val="24"/>
              </w:rPr>
            </w:pPr>
            <w:r w:rsidRPr="00F6713D">
              <w:rPr>
                <w:sz w:val="24"/>
                <w:szCs w:val="24"/>
                <w:lang w:val="vi-VN"/>
              </w:rPr>
              <w:t xml:space="preserve">+ Thí sinh </w:t>
            </w:r>
            <w:r w:rsidRPr="00F6713D">
              <w:rPr>
                <w:sz w:val="24"/>
                <w:szCs w:val="24"/>
              </w:rPr>
              <w:t>có</w:t>
            </w:r>
            <w:r w:rsidRPr="00F6713D">
              <w:rPr>
                <w:spacing w:val="-7"/>
                <w:sz w:val="24"/>
                <w:szCs w:val="24"/>
              </w:rPr>
              <w:t xml:space="preserve"> </w:t>
            </w:r>
            <w:r w:rsidRPr="00F6713D">
              <w:rPr>
                <w:sz w:val="24"/>
                <w:szCs w:val="24"/>
              </w:rPr>
              <w:t>điểm</w:t>
            </w:r>
            <w:r w:rsidRPr="00F6713D">
              <w:rPr>
                <w:spacing w:val="-8"/>
                <w:sz w:val="24"/>
                <w:szCs w:val="24"/>
              </w:rPr>
              <w:t xml:space="preserve"> </w:t>
            </w:r>
            <w:r w:rsidRPr="00F6713D">
              <w:rPr>
                <w:sz w:val="24"/>
                <w:szCs w:val="24"/>
              </w:rPr>
              <w:t>02</w:t>
            </w:r>
            <w:r w:rsidRPr="00F6713D">
              <w:rPr>
                <w:spacing w:val="-2"/>
                <w:sz w:val="24"/>
                <w:szCs w:val="24"/>
              </w:rPr>
              <w:t xml:space="preserve"> </w:t>
            </w:r>
            <w:r w:rsidRPr="00F6713D">
              <w:rPr>
                <w:sz w:val="24"/>
                <w:szCs w:val="24"/>
              </w:rPr>
              <w:t>môn</w:t>
            </w:r>
            <w:r w:rsidRPr="00F6713D">
              <w:rPr>
                <w:spacing w:val="-6"/>
                <w:sz w:val="24"/>
                <w:szCs w:val="24"/>
              </w:rPr>
              <w:t xml:space="preserve"> </w:t>
            </w:r>
            <w:r w:rsidRPr="00F6713D">
              <w:rPr>
                <w:sz w:val="24"/>
                <w:szCs w:val="24"/>
              </w:rPr>
              <w:t>thi</w:t>
            </w:r>
            <w:r w:rsidRPr="00F6713D">
              <w:rPr>
                <w:spacing w:val="-6"/>
                <w:sz w:val="24"/>
                <w:szCs w:val="24"/>
              </w:rPr>
              <w:t xml:space="preserve"> </w:t>
            </w:r>
            <w:r w:rsidRPr="00F6713D">
              <w:rPr>
                <w:sz w:val="24"/>
                <w:szCs w:val="24"/>
              </w:rPr>
              <w:t>còn</w:t>
            </w:r>
            <w:r w:rsidRPr="00F6713D">
              <w:rPr>
                <w:spacing w:val="-5"/>
                <w:sz w:val="24"/>
                <w:szCs w:val="24"/>
              </w:rPr>
              <w:t xml:space="preserve"> </w:t>
            </w:r>
            <w:r w:rsidRPr="00F6713D">
              <w:rPr>
                <w:sz w:val="24"/>
                <w:szCs w:val="24"/>
              </w:rPr>
              <w:t>lại</w:t>
            </w:r>
            <w:r w:rsidRPr="00F6713D">
              <w:rPr>
                <w:spacing w:val="-6"/>
                <w:sz w:val="24"/>
                <w:szCs w:val="24"/>
              </w:rPr>
              <w:t xml:space="preserve"> </w:t>
            </w:r>
            <w:r w:rsidRPr="00F6713D">
              <w:rPr>
                <w:sz w:val="24"/>
                <w:szCs w:val="24"/>
              </w:rPr>
              <w:t>trong</w:t>
            </w:r>
            <w:r w:rsidRPr="00F6713D">
              <w:rPr>
                <w:spacing w:val="-6"/>
                <w:sz w:val="24"/>
                <w:szCs w:val="24"/>
              </w:rPr>
              <w:t xml:space="preserve"> </w:t>
            </w:r>
            <w:r w:rsidRPr="00F6713D">
              <w:rPr>
                <w:sz w:val="24"/>
                <w:szCs w:val="24"/>
              </w:rPr>
              <w:t>tổ</w:t>
            </w:r>
            <w:r w:rsidRPr="00F6713D">
              <w:rPr>
                <w:spacing w:val="-6"/>
                <w:sz w:val="24"/>
                <w:szCs w:val="24"/>
              </w:rPr>
              <w:t xml:space="preserve"> </w:t>
            </w:r>
            <w:r w:rsidRPr="00F6713D">
              <w:rPr>
                <w:sz w:val="24"/>
                <w:szCs w:val="24"/>
              </w:rPr>
              <w:t>hợp</w:t>
            </w:r>
            <w:r w:rsidRPr="00F6713D">
              <w:rPr>
                <w:spacing w:val="-6"/>
                <w:sz w:val="24"/>
                <w:szCs w:val="24"/>
              </w:rPr>
              <w:t xml:space="preserve"> </w:t>
            </w:r>
            <w:r w:rsidRPr="00F6713D">
              <w:rPr>
                <w:sz w:val="24"/>
                <w:szCs w:val="24"/>
              </w:rPr>
              <w:t>xét</w:t>
            </w:r>
            <w:r w:rsidRPr="00F6713D">
              <w:rPr>
                <w:spacing w:val="-4"/>
                <w:sz w:val="24"/>
                <w:szCs w:val="24"/>
              </w:rPr>
              <w:t xml:space="preserve"> </w:t>
            </w:r>
            <w:r w:rsidRPr="00F6713D">
              <w:rPr>
                <w:sz w:val="24"/>
                <w:szCs w:val="24"/>
              </w:rPr>
              <w:t>tuyển</w:t>
            </w:r>
            <w:r w:rsidRPr="00F6713D">
              <w:rPr>
                <w:spacing w:val="-4"/>
                <w:sz w:val="24"/>
                <w:szCs w:val="24"/>
              </w:rPr>
              <w:t xml:space="preserve"> </w:t>
            </w:r>
            <w:r w:rsidRPr="00F6713D">
              <w:rPr>
                <w:sz w:val="24"/>
                <w:szCs w:val="24"/>
              </w:rPr>
              <w:t>(</w:t>
            </w:r>
            <w:r w:rsidRPr="00F6713D">
              <w:rPr>
                <w:i/>
                <w:sz w:val="24"/>
                <w:szCs w:val="24"/>
              </w:rPr>
              <w:t>trong</w:t>
            </w:r>
            <w:r w:rsidRPr="00F6713D">
              <w:rPr>
                <w:i/>
                <w:spacing w:val="-6"/>
                <w:sz w:val="24"/>
                <w:szCs w:val="24"/>
              </w:rPr>
              <w:t xml:space="preserve"> </w:t>
            </w:r>
            <w:r w:rsidRPr="00F6713D">
              <w:rPr>
                <w:i/>
                <w:sz w:val="24"/>
                <w:szCs w:val="24"/>
              </w:rPr>
              <w:t>đó</w:t>
            </w:r>
            <w:r w:rsidRPr="00F6713D">
              <w:rPr>
                <w:i/>
                <w:spacing w:val="-4"/>
                <w:sz w:val="24"/>
                <w:szCs w:val="24"/>
              </w:rPr>
              <w:t xml:space="preserve"> </w:t>
            </w:r>
            <w:r w:rsidRPr="00F6713D">
              <w:rPr>
                <w:i/>
                <w:sz w:val="24"/>
                <w:szCs w:val="24"/>
              </w:rPr>
              <w:t>bắt</w:t>
            </w:r>
            <w:r w:rsidRPr="00F6713D">
              <w:rPr>
                <w:i/>
                <w:spacing w:val="-7"/>
                <w:sz w:val="24"/>
                <w:szCs w:val="24"/>
              </w:rPr>
              <w:t xml:space="preserve"> </w:t>
            </w:r>
            <w:r w:rsidRPr="00F6713D">
              <w:rPr>
                <w:i/>
                <w:sz w:val="24"/>
                <w:szCs w:val="24"/>
              </w:rPr>
              <w:t>buộc</w:t>
            </w:r>
            <w:r w:rsidRPr="00F6713D">
              <w:rPr>
                <w:i/>
                <w:spacing w:val="-6"/>
                <w:sz w:val="24"/>
                <w:szCs w:val="24"/>
              </w:rPr>
              <w:t xml:space="preserve"> </w:t>
            </w:r>
            <w:r w:rsidRPr="00F6713D">
              <w:rPr>
                <w:i/>
                <w:sz w:val="24"/>
                <w:szCs w:val="24"/>
              </w:rPr>
              <w:t>có</w:t>
            </w:r>
            <w:r w:rsidRPr="00F6713D">
              <w:rPr>
                <w:i/>
                <w:spacing w:val="-6"/>
                <w:sz w:val="24"/>
                <w:szCs w:val="24"/>
              </w:rPr>
              <w:t xml:space="preserve"> </w:t>
            </w:r>
            <w:r w:rsidRPr="00F6713D">
              <w:rPr>
                <w:i/>
                <w:sz w:val="24"/>
                <w:szCs w:val="24"/>
              </w:rPr>
              <w:t>môn</w:t>
            </w:r>
            <w:r w:rsidRPr="00F6713D">
              <w:rPr>
                <w:i/>
                <w:spacing w:val="-3"/>
                <w:sz w:val="24"/>
                <w:szCs w:val="24"/>
              </w:rPr>
              <w:t xml:space="preserve"> </w:t>
            </w:r>
            <w:r w:rsidRPr="00F6713D">
              <w:rPr>
                <w:i/>
                <w:sz w:val="24"/>
                <w:szCs w:val="24"/>
              </w:rPr>
              <w:t>Toán</w:t>
            </w:r>
            <w:r w:rsidRPr="00F6713D">
              <w:rPr>
                <w:i/>
                <w:spacing w:val="-63"/>
                <w:sz w:val="24"/>
                <w:szCs w:val="24"/>
              </w:rPr>
              <w:t xml:space="preserve"> </w:t>
            </w:r>
            <w:r w:rsidRPr="00F6713D">
              <w:rPr>
                <w:i/>
                <w:sz w:val="24"/>
                <w:szCs w:val="24"/>
              </w:rPr>
              <w:t>hoặc</w:t>
            </w:r>
            <w:r w:rsidRPr="00F6713D">
              <w:rPr>
                <w:i/>
                <w:spacing w:val="-6"/>
                <w:sz w:val="24"/>
                <w:szCs w:val="24"/>
              </w:rPr>
              <w:t xml:space="preserve"> </w:t>
            </w:r>
            <w:r w:rsidRPr="00F6713D">
              <w:rPr>
                <w:i/>
                <w:sz w:val="24"/>
                <w:szCs w:val="24"/>
              </w:rPr>
              <w:t>môn</w:t>
            </w:r>
            <w:r w:rsidRPr="00F6713D">
              <w:rPr>
                <w:i/>
                <w:spacing w:val="4"/>
                <w:sz w:val="24"/>
                <w:szCs w:val="24"/>
              </w:rPr>
              <w:t xml:space="preserve"> </w:t>
            </w:r>
            <w:r w:rsidRPr="00F6713D">
              <w:rPr>
                <w:i/>
                <w:sz w:val="24"/>
                <w:szCs w:val="24"/>
              </w:rPr>
              <w:t>Ngữ văn)</w:t>
            </w:r>
            <w:r w:rsidRPr="00F6713D">
              <w:rPr>
                <w:i/>
                <w:spacing w:val="-5"/>
                <w:sz w:val="24"/>
                <w:szCs w:val="24"/>
              </w:rPr>
              <w:t xml:space="preserve"> </w:t>
            </w:r>
            <w:r w:rsidRPr="00F6713D">
              <w:rPr>
                <w:sz w:val="24"/>
                <w:szCs w:val="24"/>
              </w:rPr>
              <w:t>trong</w:t>
            </w:r>
            <w:r w:rsidRPr="00F6713D">
              <w:rPr>
                <w:spacing w:val="-6"/>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1"/>
                <w:sz w:val="24"/>
                <w:szCs w:val="24"/>
              </w:rPr>
              <w:t xml:space="preserve"> </w:t>
            </w:r>
            <w:r w:rsidRPr="00F6713D">
              <w:rPr>
                <w:sz w:val="24"/>
                <w:szCs w:val="24"/>
              </w:rPr>
              <w:t>THPT</w:t>
            </w:r>
            <w:r w:rsidRPr="00F6713D">
              <w:rPr>
                <w:spacing w:val="1"/>
                <w:sz w:val="24"/>
                <w:szCs w:val="24"/>
              </w:rPr>
              <w:t xml:space="preserve"> </w:t>
            </w:r>
            <w:r w:rsidRPr="00F6713D">
              <w:rPr>
                <w:sz w:val="24"/>
                <w:szCs w:val="24"/>
              </w:rPr>
              <w:t>năm</w:t>
            </w:r>
            <w:r w:rsidRPr="00F6713D">
              <w:rPr>
                <w:spacing w:val="-5"/>
                <w:sz w:val="24"/>
                <w:szCs w:val="24"/>
              </w:rPr>
              <w:t xml:space="preserve"> </w:t>
            </w:r>
            <w:r w:rsidRPr="00F6713D">
              <w:rPr>
                <w:sz w:val="24"/>
                <w:szCs w:val="24"/>
              </w:rPr>
              <w:t>2023</w:t>
            </w:r>
            <w:r w:rsidRPr="00F6713D">
              <w:rPr>
                <w:spacing w:val="-5"/>
                <w:sz w:val="24"/>
                <w:szCs w:val="24"/>
              </w:rPr>
              <w:t xml:space="preserve"> </w:t>
            </w:r>
            <w:r w:rsidRPr="00F6713D">
              <w:rPr>
                <w:sz w:val="24"/>
                <w:szCs w:val="24"/>
              </w:rPr>
              <w:t>đạt</w:t>
            </w:r>
            <w:r w:rsidRPr="00F6713D">
              <w:rPr>
                <w:spacing w:val="-2"/>
                <w:sz w:val="24"/>
                <w:szCs w:val="24"/>
              </w:rPr>
              <w:t xml:space="preserve"> </w:t>
            </w:r>
            <w:r w:rsidRPr="00F6713D">
              <w:rPr>
                <w:sz w:val="24"/>
                <w:szCs w:val="24"/>
              </w:rPr>
              <w:t>tối</w:t>
            </w:r>
            <w:r w:rsidRPr="00F6713D">
              <w:rPr>
                <w:spacing w:val="2"/>
                <w:sz w:val="24"/>
                <w:szCs w:val="24"/>
              </w:rPr>
              <w:t xml:space="preserve"> </w:t>
            </w:r>
            <w:r w:rsidRPr="00F6713D">
              <w:rPr>
                <w:sz w:val="24"/>
                <w:szCs w:val="24"/>
              </w:rPr>
              <w:t>thiểu</w:t>
            </w:r>
            <w:r w:rsidRPr="00F6713D">
              <w:rPr>
                <w:spacing w:val="1"/>
                <w:sz w:val="24"/>
                <w:szCs w:val="24"/>
              </w:rPr>
              <w:t xml:space="preserve"> </w:t>
            </w:r>
            <w:r w:rsidRPr="00F6713D">
              <w:rPr>
                <w:sz w:val="24"/>
                <w:szCs w:val="24"/>
              </w:rPr>
              <w:t>là 14</w:t>
            </w:r>
            <w:r w:rsidRPr="00F6713D">
              <w:rPr>
                <w:spacing w:val="1"/>
                <w:sz w:val="24"/>
                <w:szCs w:val="24"/>
              </w:rPr>
              <w:t xml:space="preserve"> </w:t>
            </w:r>
            <w:r w:rsidRPr="00F6713D">
              <w:rPr>
                <w:sz w:val="24"/>
                <w:szCs w:val="24"/>
              </w:rPr>
              <w:t>điểm.</w:t>
            </w:r>
          </w:p>
          <w:p w14:paraId="0D79EDB3" w14:textId="77777777" w:rsidR="0078143C" w:rsidRPr="008B69E5" w:rsidRDefault="0078143C" w:rsidP="0078143C">
            <w:pPr>
              <w:pStyle w:val="TableParagraph"/>
              <w:spacing w:line="293" w:lineRule="exact"/>
              <w:rPr>
                <w:sz w:val="24"/>
                <w:szCs w:val="24"/>
                <w:lang w:val="en-US"/>
              </w:rPr>
            </w:pPr>
            <w:r>
              <w:rPr>
                <w:sz w:val="24"/>
                <w:szCs w:val="24"/>
                <w:lang w:val="en-US"/>
              </w:rPr>
              <w:t>+ Phải có kết quả khi năng khiếu do Khoa Các khoa học liên ngành tổ chức năm 2023</w:t>
            </w:r>
          </w:p>
          <w:p w14:paraId="19A0B217" w14:textId="77777777" w:rsidR="0078143C" w:rsidRPr="00F6713D" w:rsidRDefault="0078143C" w:rsidP="0078143C">
            <w:pPr>
              <w:pStyle w:val="TableParagraph"/>
              <w:spacing w:line="293" w:lineRule="exact"/>
              <w:ind w:left="112"/>
              <w:rPr>
                <w:sz w:val="24"/>
                <w:szCs w:val="24"/>
                <w:lang w:val="vi-VN"/>
              </w:rPr>
            </w:pPr>
          </w:p>
          <w:p w14:paraId="44DCC976" w14:textId="77777777" w:rsidR="0078143C" w:rsidRPr="00F6713D" w:rsidRDefault="0078143C" w:rsidP="0078143C">
            <w:pPr>
              <w:pStyle w:val="TableParagraph"/>
              <w:spacing w:line="293" w:lineRule="exact"/>
              <w:rPr>
                <w:sz w:val="24"/>
                <w:szCs w:val="24"/>
              </w:rPr>
            </w:pPr>
            <w:r w:rsidRPr="00F6713D">
              <w:rPr>
                <w:sz w:val="24"/>
                <w:szCs w:val="24"/>
              </w:rPr>
              <w:t>Phương</w:t>
            </w:r>
            <w:r w:rsidRPr="00F6713D">
              <w:rPr>
                <w:sz w:val="24"/>
                <w:szCs w:val="24"/>
                <w:lang w:val="vi-VN"/>
              </w:rPr>
              <w:t xml:space="preserve"> thức 7: </w:t>
            </w:r>
            <w:r w:rsidRPr="00F6713D">
              <w:rPr>
                <w:sz w:val="24"/>
                <w:szCs w:val="24"/>
              </w:rPr>
              <w:t>Xét tuyển kết hợp (chứng chỉ ngoại ngữ</w:t>
            </w:r>
            <w:r w:rsidRPr="00F6713D">
              <w:rPr>
                <w:spacing w:val="1"/>
                <w:sz w:val="24"/>
                <w:szCs w:val="24"/>
              </w:rPr>
              <w:t xml:space="preserve"> </w:t>
            </w:r>
            <w:r w:rsidRPr="00F6713D">
              <w:rPr>
                <w:sz w:val="24"/>
                <w:szCs w:val="24"/>
              </w:rPr>
              <w:t>quốc tế tiếng Anh, Pháp, Trung) với (kết</w:t>
            </w:r>
            <w:r w:rsidRPr="00F6713D">
              <w:rPr>
                <w:spacing w:val="1"/>
                <w:sz w:val="24"/>
                <w:szCs w:val="24"/>
              </w:rPr>
              <w:t xml:space="preserve"> </w:t>
            </w:r>
            <w:r w:rsidRPr="00F6713D">
              <w:rPr>
                <w:sz w:val="24"/>
                <w:szCs w:val="24"/>
              </w:rPr>
              <w:t>quả</w:t>
            </w:r>
            <w:r w:rsidRPr="00F6713D">
              <w:rPr>
                <w:spacing w:val="-15"/>
                <w:sz w:val="24"/>
                <w:szCs w:val="24"/>
              </w:rPr>
              <w:t xml:space="preserve"> </w:t>
            </w:r>
            <w:r w:rsidRPr="00F6713D">
              <w:rPr>
                <w:sz w:val="24"/>
                <w:szCs w:val="24"/>
              </w:rPr>
              <w:t>học</w:t>
            </w:r>
            <w:r w:rsidRPr="00F6713D">
              <w:rPr>
                <w:spacing w:val="-13"/>
                <w:sz w:val="24"/>
                <w:szCs w:val="24"/>
              </w:rPr>
              <w:t xml:space="preserve"> </w:t>
            </w:r>
            <w:r w:rsidRPr="00F6713D">
              <w:rPr>
                <w:sz w:val="24"/>
                <w:szCs w:val="24"/>
              </w:rPr>
              <w:t>tập</w:t>
            </w:r>
            <w:r w:rsidRPr="00F6713D">
              <w:rPr>
                <w:spacing w:val="-12"/>
                <w:sz w:val="24"/>
                <w:szCs w:val="24"/>
              </w:rPr>
              <w:t xml:space="preserve"> </w:t>
            </w:r>
            <w:r w:rsidRPr="00F6713D">
              <w:rPr>
                <w:sz w:val="24"/>
                <w:szCs w:val="24"/>
              </w:rPr>
              <w:t>THPT</w:t>
            </w:r>
            <w:r w:rsidRPr="00F6713D">
              <w:rPr>
                <w:spacing w:val="-9"/>
                <w:sz w:val="24"/>
                <w:szCs w:val="24"/>
              </w:rPr>
              <w:t xml:space="preserve"> </w:t>
            </w:r>
            <w:r w:rsidRPr="00F6713D">
              <w:rPr>
                <w:sz w:val="24"/>
                <w:szCs w:val="24"/>
              </w:rPr>
              <w:t>của</w:t>
            </w:r>
            <w:r w:rsidRPr="00F6713D">
              <w:rPr>
                <w:spacing w:val="-5"/>
                <w:sz w:val="24"/>
                <w:szCs w:val="24"/>
              </w:rPr>
              <w:t xml:space="preserve"> </w:t>
            </w:r>
            <w:r w:rsidRPr="00F6713D">
              <w:rPr>
                <w:sz w:val="24"/>
                <w:szCs w:val="24"/>
              </w:rPr>
              <w:t>02</w:t>
            </w:r>
            <w:r w:rsidRPr="00F6713D">
              <w:rPr>
                <w:spacing w:val="-7"/>
                <w:sz w:val="24"/>
                <w:szCs w:val="24"/>
              </w:rPr>
              <w:t xml:space="preserve"> </w:t>
            </w:r>
            <w:r w:rsidRPr="00F6713D">
              <w:rPr>
                <w:sz w:val="24"/>
                <w:szCs w:val="24"/>
              </w:rPr>
              <w:t>môn</w:t>
            </w:r>
            <w:r w:rsidRPr="00F6713D">
              <w:rPr>
                <w:spacing w:val="-13"/>
                <w:sz w:val="24"/>
                <w:szCs w:val="24"/>
              </w:rPr>
              <w:t xml:space="preserve"> </w:t>
            </w:r>
            <w:r w:rsidRPr="00F6713D">
              <w:rPr>
                <w:sz w:val="24"/>
                <w:szCs w:val="24"/>
              </w:rPr>
              <w:t>trong</w:t>
            </w:r>
            <w:r w:rsidRPr="00F6713D">
              <w:rPr>
                <w:spacing w:val="-12"/>
                <w:sz w:val="24"/>
                <w:szCs w:val="24"/>
              </w:rPr>
              <w:t xml:space="preserve"> </w:t>
            </w:r>
            <w:r w:rsidRPr="00F6713D">
              <w:rPr>
                <w:sz w:val="24"/>
                <w:szCs w:val="24"/>
              </w:rPr>
              <w:t>tổ</w:t>
            </w:r>
            <w:r w:rsidRPr="00F6713D">
              <w:rPr>
                <w:spacing w:val="-11"/>
                <w:sz w:val="24"/>
                <w:szCs w:val="24"/>
              </w:rPr>
              <w:t xml:space="preserve"> </w:t>
            </w:r>
            <w:r w:rsidRPr="00F6713D">
              <w:rPr>
                <w:sz w:val="24"/>
                <w:szCs w:val="24"/>
              </w:rPr>
              <w:t>hợp</w:t>
            </w:r>
            <w:r w:rsidRPr="00F6713D">
              <w:rPr>
                <w:sz w:val="24"/>
                <w:szCs w:val="24"/>
                <w:lang w:val="vi-VN"/>
              </w:rPr>
              <w:t xml:space="preserve"> </w:t>
            </w:r>
            <w:r w:rsidRPr="00F6713D">
              <w:rPr>
                <w:spacing w:val="-63"/>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1"/>
                <w:sz w:val="24"/>
                <w:szCs w:val="24"/>
              </w:rPr>
              <w:t xml:space="preserve"> </w:t>
            </w:r>
            <w:r w:rsidRPr="00F6713D">
              <w:rPr>
                <w:sz w:val="24"/>
                <w:szCs w:val="24"/>
              </w:rPr>
              <w:t>và</w:t>
            </w:r>
            <w:r w:rsidRPr="00F6713D">
              <w:rPr>
                <w:spacing w:val="-1"/>
                <w:sz w:val="24"/>
                <w:szCs w:val="24"/>
              </w:rPr>
              <w:t xml:space="preserve"> </w:t>
            </w:r>
            <w:r w:rsidRPr="00F6713D">
              <w:rPr>
                <w:sz w:val="24"/>
                <w:szCs w:val="24"/>
              </w:rPr>
              <w:t>(phỏng</w:t>
            </w:r>
            <w:r w:rsidRPr="00F6713D">
              <w:rPr>
                <w:spacing w:val="-1"/>
                <w:sz w:val="24"/>
                <w:szCs w:val="24"/>
              </w:rPr>
              <w:t xml:space="preserve"> </w:t>
            </w:r>
            <w:r w:rsidRPr="00F6713D">
              <w:rPr>
                <w:sz w:val="24"/>
                <w:szCs w:val="24"/>
              </w:rPr>
              <w:t>vấn)</w:t>
            </w:r>
          </w:p>
          <w:p w14:paraId="65299B0B" w14:textId="77777777" w:rsidR="0078143C" w:rsidRPr="00F6713D" w:rsidRDefault="0078143C" w:rsidP="0078143C">
            <w:pPr>
              <w:pStyle w:val="TableParagraph"/>
              <w:spacing w:line="293" w:lineRule="exact"/>
              <w:rPr>
                <w:sz w:val="24"/>
                <w:szCs w:val="24"/>
              </w:rPr>
            </w:pPr>
            <w:r w:rsidRPr="00F6713D">
              <w:rPr>
                <w:sz w:val="24"/>
                <w:szCs w:val="24"/>
                <w:lang w:val="vi-VN"/>
              </w:rPr>
              <w:t>+</w:t>
            </w:r>
            <w:r w:rsidRPr="00F6713D">
              <w:rPr>
                <w:sz w:val="24"/>
                <w:szCs w:val="24"/>
                <w:lang w:val="en-US"/>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082DD369" w14:textId="77777777" w:rsidR="0078143C" w:rsidRPr="00F6713D" w:rsidRDefault="0078143C" w:rsidP="0078143C">
            <w:pPr>
              <w:pStyle w:val="TableParagraph"/>
              <w:spacing w:line="293" w:lineRule="exact"/>
              <w:rPr>
                <w:sz w:val="24"/>
                <w:szCs w:val="24"/>
                <w:lang w:val="vi-VN"/>
              </w:rPr>
            </w:pPr>
            <w:r w:rsidRPr="00F6713D">
              <w:rPr>
                <w:sz w:val="24"/>
                <w:szCs w:val="24"/>
                <w:lang w:val="vi-VN"/>
              </w:rPr>
              <w:t>+</w:t>
            </w:r>
            <w:r w:rsidRPr="00F6713D">
              <w:rPr>
                <w:sz w:val="24"/>
                <w:szCs w:val="24"/>
                <w:lang w:val="en-US"/>
              </w:rPr>
              <w:t xml:space="preserve"> </w:t>
            </w:r>
            <w:r w:rsidRPr="00F6713D">
              <w:rPr>
                <w:sz w:val="24"/>
                <w:szCs w:val="24"/>
                <w:lang w:val="vi-VN"/>
              </w:rPr>
              <w:t>Thí sinh có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61141186" w14:textId="77777777" w:rsidR="0078143C" w:rsidRDefault="0078143C" w:rsidP="0078143C">
            <w:pPr>
              <w:pStyle w:val="TableParagraph"/>
              <w:spacing w:line="293" w:lineRule="exact"/>
              <w:rPr>
                <w:sz w:val="24"/>
                <w:szCs w:val="24"/>
                <w:lang w:val="en-US"/>
              </w:rPr>
            </w:pPr>
            <w:r>
              <w:rPr>
                <w:sz w:val="24"/>
                <w:szCs w:val="24"/>
                <w:lang w:val="en-US"/>
              </w:rPr>
              <w:t>+ Phải có kết quả khi năng khiếu do Khoa Các khoa học liên ngành tổ chức năm 2023</w:t>
            </w:r>
          </w:p>
          <w:p w14:paraId="59F12C3A" w14:textId="77777777" w:rsidR="0078143C" w:rsidRDefault="0078143C" w:rsidP="0078143C">
            <w:pPr>
              <w:pStyle w:val="TableParagraph"/>
              <w:spacing w:line="293" w:lineRule="exact"/>
              <w:rPr>
                <w:sz w:val="24"/>
                <w:szCs w:val="24"/>
                <w:lang w:val="en-US"/>
              </w:rPr>
            </w:pPr>
          </w:p>
          <w:p w14:paraId="143A9227" w14:textId="77777777" w:rsidR="0078143C" w:rsidRDefault="0078143C" w:rsidP="0078143C">
            <w:pPr>
              <w:pStyle w:val="TableParagraph"/>
              <w:spacing w:line="293" w:lineRule="exact"/>
              <w:rPr>
                <w:sz w:val="24"/>
                <w:szCs w:val="24"/>
                <w:lang w:val="en-US"/>
              </w:rPr>
            </w:pPr>
            <w:r>
              <w:rPr>
                <w:sz w:val="24"/>
                <w:szCs w:val="24"/>
                <w:lang w:val="en-US"/>
              </w:rPr>
              <w:t xml:space="preserve">Phương thức 8: </w:t>
            </w:r>
            <w:r w:rsidRPr="008B69E5">
              <w:rPr>
                <w:sz w:val="24"/>
                <w:szCs w:val="24"/>
                <w:lang w:val="en-US"/>
              </w:rPr>
              <w:t>Xét tuyển kết hợp giữa kết quả thi năng khiếu với kết quả học tập THPT của 02 môn trong tổ hợp xét tuyển và kết quả phỏng vấn</w:t>
            </w:r>
          </w:p>
          <w:p w14:paraId="260596EB" w14:textId="77777777" w:rsidR="0078143C" w:rsidRPr="008B69E5" w:rsidRDefault="0078143C" w:rsidP="0078143C">
            <w:pPr>
              <w:pStyle w:val="TableParagraph"/>
              <w:spacing w:line="293" w:lineRule="exact"/>
              <w:rPr>
                <w:sz w:val="24"/>
                <w:szCs w:val="24"/>
                <w:lang w:val="en-US"/>
              </w:rPr>
            </w:pPr>
            <w:r>
              <w:rPr>
                <w:sz w:val="24"/>
                <w:szCs w:val="24"/>
                <w:lang w:val="en-US"/>
              </w:rPr>
              <w:t xml:space="preserve">+ </w:t>
            </w:r>
            <w:r w:rsidRPr="008B69E5">
              <w:rPr>
                <w:sz w:val="24"/>
                <w:szCs w:val="24"/>
                <w:lang w:val="en-US"/>
              </w:rPr>
              <w:t>Điểm trung bình chung học tập bậc THPT của 2 môn còn lại trong tổ hợp xét tuyển (trong đó bắt buộc có môn Toán hoặc môn Ngữ văn) đạt từ 7,0 trở lên, từng học kỳ không có môn nào dưới 6,5 và bắt buộc phải có kết quả phỏng vấn của Hội đồng tuyển sinh.</w:t>
            </w:r>
          </w:p>
          <w:p w14:paraId="3F7B8A6A" w14:textId="77777777" w:rsidR="0078143C" w:rsidRPr="00F6713D" w:rsidRDefault="0078143C" w:rsidP="0078143C">
            <w:pPr>
              <w:pStyle w:val="TableParagraph"/>
              <w:spacing w:line="293" w:lineRule="exact"/>
              <w:ind w:left="112"/>
              <w:rPr>
                <w:sz w:val="24"/>
                <w:szCs w:val="24"/>
                <w:lang w:val="vi-VN"/>
              </w:rPr>
            </w:pPr>
          </w:p>
          <w:p w14:paraId="0179E492" w14:textId="77777777" w:rsidR="0078143C" w:rsidRPr="00F6713D" w:rsidRDefault="0078143C" w:rsidP="0078143C">
            <w:pPr>
              <w:pStyle w:val="TableParagraph"/>
              <w:spacing w:line="293" w:lineRule="exact"/>
              <w:rPr>
                <w:sz w:val="24"/>
                <w:szCs w:val="24"/>
                <w:lang w:val="vi-VN"/>
              </w:rPr>
            </w:pPr>
            <w:r w:rsidRPr="00F6713D">
              <w:rPr>
                <w:sz w:val="24"/>
                <w:szCs w:val="24"/>
              </w:rPr>
              <w:t>1.5. Chỉ tiêu tuyển sinh: Chỉ tiêu theo Ngành/Nhóm ngành/Khối ngành, theo từng phương thức tuyển sinh và trình độ đào tạo</w:t>
            </w:r>
          </w:p>
          <w:p w14:paraId="3C426345" w14:textId="77777777" w:rsidR="0078143C" w:rsidRPr="00F6713D" w:rsidRDefault="0078143C" w:rsidP="0078143C">
            <w:pPr>
              <w:pStyle w:val="TableParagraph"/>
              <w:spacing w:line="293" w:lineRule="exact"/>
              <w:ind w:left="112"/>
              <w:rPr>
                <w:sz w:val="24"/>
                <w:szCs w:val="24"/>
                <w:lang w:val="vi-VN"/>
              </w:rPr>
            </w:pPr>
          </w:p>
          <w:p w14:paraId="59E72AAD" w14:textId="77777777" w:rsidR="0078143C" w:rsidRPr="00F6713D" w:rsidRDefault="0078143C" w:rsidP="0078143C">
            <w:pPr>
              <w:pStyle w:val="Default"/>
              <w:rPr>
                <w:bCs/>
              </w:rPr>
            </w:pPr>
            <w:r w:rsidRPr="00F6713D">
              <w:rPr>
                <w:lang w:val="vi-VN"/>
              </w:rPr>
              <w:t>1.6.</w:t>
            </w:r>
            <w:r w:rsidRPr="00F6713D">
              <w:t xml:space="preserve"> </w:t>
            </w:r>
            <w:r w:rsidRPr="00F6713D">
              <w:rPr>
                <w:bCs/>
              </w:rPr>
              <w:t>Ngưỡng đảm bảo chất lượng đầu vào</w:t>
            </w:r>
          </w:p>
          <w:p w14:paraId="145D27A3" w14:textId="77777777" w:rsidR="0078143C" w:rsidRPr="00F6713D" w:rsidRDefault="0078143C" w:rsidP="0078143C">
            <w:pPr>
              <w:pStyle w:val="Default"/>
              <w:rPr>
                <w:bCs/>
              </w:rPr>
            </w:pPr>
            <w:r w:rsidRPr="00F6713D">
              <w:rPr>
                <w:bCs/>
              </w:rPr>
              <w:t>1.6.1 Đối với thí sinh đăng ký xét tuyển sử dụng kết quả thi tốt nghiệp THPT</w:t>
            </w:r>
            <w:r>
              <w:rPr>
                <w:bCs/>
              </w:rPr>
              <w:t xml:space="preserve"> kết hợp với bài thi năng khiếu</w:t>
            </w:r>
          </w:p>
          <w:p w14:paraId="54C64432" w14:textId="77777777" w:rsidR="0078143C" w:rsidRPr="00F6713D" w:rsidRDefault="0078143C" w:rsidP="0078143C">
            <w:pPr>
              <w:pStyle w:val="Default"/>
              <w:rPr>
                <w:bCs/>
              </w:rPr>
            </w:pPr>
            <w:r w:rsidRPr="00F6713D">
              <w:rPr>
                <w:bCs/>
              </w:rPr>
              <w:t>Thí sinh xét tuyển bằng kết quả thi tốt nghiệp THPT năm 2023 cần đáp các yêu cầu sau:</w:t>
            </w:r>
          </w:p>
          <w:p w14:paraId="553323E7" w14:textId="77777777" w:rsidR="0078143C" w:rsidRPr="00F6713D" w:rsidRDefault="0078143C" w:rsidP="0078143C">
            <w:pPr>
              <w:pStyle w:val="Default"/>
              <w:rPr>
                <w:bCs/>
              </w:rPr>
            </w:pPr>
            <w:r w:rsidRPr="00F6713D">
              <w:rPr>
                <w:bCs/>
              </w:rPr>
              <w:t>- Ngưỡng đảm bảo chất lượng đầu vào theo từng tổ hợp xét tuyển do ĐHQGHN và Khoa Các khoa học liên ngành quy định theo năm dự tuyển.</w:t>
            </w:r>
          </w:p>
          <w:p w14:paraId="25F54AC8" w14:textId="77777777" w:rsidR="0078143C" w:rsidRPr="00F6713D" w:rsidRDefault="0078143C" w:rsidP="0078143C">
            <w:pPr>
              <w:pStyle w:val="Default"/>
              <w:rPr>
                <w:bCs/>
              </w:rPr>
            </w:pPr>
            <w:r w:rsidRPr="00F6713D">
              <w:rPr>
                <w:bCs/>
              </w:rPr>
              <w:t>- Đã có bằng tốt nghiệp THPT, hoặc hoàn thành tốt nghiệp kỳ thi THPT năm 2023 theo ngưỡng đảm bảo chất lượng theo yêu cầu của Bộ Giáo dục và Đào tạo.</w:t>
            </w:r>
          </w:p>
          <w:p w14:paraId="4E42A9C8" w14:textId="77777777" w:rsidR="0078143C" w:rsidRPr="00F6713D" w:rsidRDefault="0078143C" w:rsidP="0078143C">
            <w:pPr>
              <w:pStyle w:val="Default"/>
              <w:rPr>
                <w:bCs/>
              </w:rPr>
            </w:pPr>
            <w:r w:rsidRPr="00F6713D">
              <w:rPr>
                <w:bCs/>
              </w:rPr>
              <w:t>- Có tổng điểm của 0</w:t>
            </w:r>
            <w:r>
              <w:rPr>
                <w:bCs/>
              </w:rPr>
              <w:t>2</w:t>
            </w:r>
            <w:r w:rsidRPr="00F6713D">
              <w:rPr>
                <w:bCs/>
              </w:rPr>
              <w:t xml:space="preserve"> bài thi/ môn thi tốt nghiệp THPT năm</w:t>
            </w:r>
            <w:r>
              <w:rPr>
                <w:bCs/>
              </w:rPr>
              <w:t xml:space="preserve"> và bài thi năng khiếu do Khoa Các khoa học liên ngành tổ chức năm</w:t>
            </w:r>
            <w:r w:rsidRPr="00F6713D">
              <w:rPr>
                <w:bCs/>
              </w:rPr>
              <w:t xml:space="preserve"> 2023 thuộc tổ hợp xét tuyển vào các ngành của Khoa và đạt mức điểm trúng tuyển theo quy định xét tuyển.</w:t>
            </w:r>
          </w:p>
          <w:p w14:paraId="6E78304D" w14:textId="77777777" w:rsidR="0078143C" w:rsidRPr="00F6713D" w:rsidRDefault="0078143C" w:rsidP="0078143C">
            <w:pPr>
              <w:pStyle w:val="Default"/>
              <w:rPr>
                <w:bCs/>
              </w:rPr>
            </w:pPr>
            <w:r w:rsidRPr="00F6713D">
              <w:rPr>
                <w:bCs/>
              </w:rPr>
              <w:t>1.6.2 Đối với thí sinh đăng ký xét tuyển sử dụng điểm của bài thi đánh giá năng lực</w:t>
            </w:r>
          </w:p>
          <w:p w14:paraId="13E1E13A" w14:textId="77777777" w:rsidR="0078143C" w:rsidRPr="00F6713D" w:rsidRDefault="0078143C" w:rsidP="0078143C">
            <w:pPr>
              <w:pStyle w:val="Default"/>
              <w:rPr>
                <w:bCs/>
              </w:rPr>
            </w:pPr>
            <w:r w:rsidRPr="00F6713D">
              <w:rPr>
                <w:bCs/>
              </w:rPr>
              <w:t>Ngưỡng điểm đảm bảo chất lượng đầu vào đối với các hí sinh ĐKXT sử dụng điểm bài thi ĐGNL do ĐHQGHN tổ chức năm 2023 phải đạt tối thiểu 80/150 điểm.</w:t>
            </w:r>
          </w:p>
          <w:p w14:paraId="5B8A2D3C" w14:textId="77777777" w:rsidR="0078143C" w:rsidRPr="008B69E5" w:rsidRDefault="0078143C" w:rsidP="0078143C">
            <w:pPr>
              <w:pStyle w:val="TableParagraph"/>
              <w:spacing w:line="293" w:lineRule="exact"/>
              <w:rPr>
                <w:sz w:val="24"/>
                <w:szCs w:val="24"/>
                <w:lang w:val="en-US"/>
              </w:rPr>
            </w:pPr>
            <w:r>
              <w:rPr>
                <w:sz w:val="24"/>
                <w:szCs w:val="24"/>
                <w:lang w:val="en-US"/>
              </w:rPr>
              <w:t>Phải có kết quả khi năng khiếu do Khoa Các khoa học liên ngành tổ chức năm 2023</w:t>
            </w:r>
          </w:p>
          <w:p w14:paraId="5EF6355B" w14:textId="77777777" w:rsidR="0078143C" w:rsidRPr="00F6713D" w:rsidRDefault="0078143C" w:rsidP="0078143C">
            <w:pPr>
              <w:pStyle w:val="Default"/>
              <w:rPr>
                <w:bCs/>
              </w:rPr>
            </w:pPr>
          </w:p>
          <w:p w14:paraId="2669C6BE" w14:textId="77777777" w:rsidR="0078143C" w:rsidRPr="00F6713D" w:rsidRDefault="0078143C" w:rsidP="0078143C">
            <w:pPr>
              <w:pStyle w:val="Default"/>
              <w:rPr>
                <w:bCs/>
              </w:rPr>
            </w:pPr>
            <w:r w:rsidRPr="00F6713D">
              <w:rPr>
                <w:bCs/>
              </w:rPr>
              <w:t>1.7. Đối với thí sinh xét tuyển theo phương thức khác</w:t>
            </w:r>
          </w:p>
          <w:p w14:paraId="42FA22F7" w14:textId="77777777" w:rsidR="0078143C" w:rsidRPr="00F6713D" w:rsidRDefault="0078143C" w:rsidP="0078143C">
            <w:pPr>
              <w:pStyle w:val="Default"/>
              <w:rPr>
                <w:bCs/>
              </w:rPr>
            </w:pPr>
            <w:r w:rsidRPr="00F6713D">
              <w:rPr>
                <w:bCs/>
              </w:rPr>
              <w:t>1.7.1. Thí sinh thuộc diện tuyển thẳng và ưu tiên xét tuyển</w:t>
            </w:r>
          </w:p>
          <w:p w14:paraId="111C4390" w14:textId="77777777" w:rsidR="0078143C" w:rsidRPr="00F6713D" w:rsidRDefault="0078143C" w:rsidP="0078143C">
            <w:pPr>
              <w:pStyle w:val="Default"/>
              <w:rPr>
                <w:bCs/>
              </w:rPr>
            </w:pPr>
            <w:r w:rsidRPr="00F6713D">
              <w:rPr>
                <w:bCs/>
              </w:rPr>
              <w:t>Ngưỡng đảm bảo chất lượng đầu vào được thực hiện theo Hướng dẫn xét tuyển thẳng và ưu tiên xét tuyển đại học năm 2023 của Bộ GD&amp;ĐT và của ĐHQGHN.</w:t>
            </w:r>
          </w:p>
          <w:p w14:paraId="04589906" w14:textId="77777777" w:rsidR="0078143C" w:rsidRPr="00F6713D" w:rsidRDefault="0078143C" w:rsidP="0078143C">
            <w:pPr>
              <w:pStyle w:val="Default"/>
              <w:rPr>
                <w:bCs/>
              </w:rPr>
            </w:pPr>
            <w:r w:rsidRPr="00F6713D">
              <w:rPr>
                <w:bCs/>
              </w:rPr>
              <w:t>1.7.2. Thí sinh sử dụng các loại chứng chỉ quốc tế</w:t>
            </w:r>
          </w:p>
          <w:p w14:paraId="55F32703" w14:textId="77777777" w:rsidR="0078143C" w:rsidRPr="00F6713D" w:rsidRDefault="0078143C" w:rsidP="0078143C">
            <w:pPr>
              <w:pStyle w:val="TableParagraph"/>
              <w:spacing w:line="293" w:lineRule="exact"/>
              <w:rPr>
                <w:sz w:val="24"/>
                <w:szCs w:val="24"/>
                <w:lang w:val="vi-VN"/>
              </w:rPr>
            </w:pPr>
            <w:r w:rsidRPr="00F6713D">
              <w:rPr>
                <w:bCs/>
                <w:sz w:val="24"/>
                <w:szCs w:val="24"/>
              </w:rPr>
              <w:t>Yêu cầu chung cho các loại chứng chỉ quốc tế sử dụng để xét tuyển là phải còn hạn 02 năm tính từ ngày dự thi đến ngày đăng ký xét tuyển.</w:t>
            </w:r>
          </w:p>
          <w:p w14:paraId="6C2C81E4" w14:textId="77777777" w:rsidR="0078143C" w:rsidRPr="00F6713D" w:rsidRDefault="0078143C" w:rsidP="0078143C">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7</w:t>
            </w:r>
            <w:r w:rsidRPr="00F6713D">
              <w:rPr>
                <w:sz w:val="24"/>
                <w:szCs w:val="24"/>
              </w:rPr>
              <w:t>.</w:t>
            </w:r>
            <w:r w:rsidRPr="00F6713D">
              <w:rPr>
                <w:sz w:val="24"/>
                <w:szCs w:val="24"/>
                <w:lang w:val="en-US"/>
              </w:rPr>
              <w:t>3</w:t>
            </w:r>
            <w:r w:rsidRPr="00F6713D">
              <w:rPr>
                <w:sz w:val="24"/>
                <w:szCs w:val="24"/>
              </w:rPr>
              <w:t>.</w:t>
            </w:r>
            <w:r w:rsidRPr="00F6713D">
              <w:rPr>
                <w:sz w:val="24"/>
                <w:szCs w:val="24"/>
              </w:rPr>
              <w:tab/>
              <w:t>Chứng chỉ ngoại ngữ quốc tế</w:t>
            </w:r>
          </w:p>
          <w:p w14:paraId="028005F0" w14:textId="77777777" w:rsidR="0078143C" w:rsidRPr="00F6713D" w:rsidRDefault="0078143C" w:rsidP="0078143C">
            <w:pPr>
              <w:pStyle w:val="TableParagraph"/>
              <w:spacing w:line="293" w:lineRule="exact"/>
              <w:rPr>
                <w:sz w:val="24"/>
                <w:szCs w:val="24"/>
              </w:rPr>
            </w:pPr>
            <w:r w:rsidRPr="00F6713D">
              <w:rPr>
                <w:sz w:val="24"/>
                <w:szCs w:val="24"/>
              </w:rPr>
              <w:t>Thí sinh xét tuyển bằng chứng chỉ ngoại ngữ quốc tế cần đáp các yêu cầu sau:</w:t>
            </w:r>
          </w:p>
          <w:p w14:paraId="04707047"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có chứng chỉ ngoại ngữ quốc tế của 01 trong 03 ngôn ngữ Anh, Pháp, Trung: cần đảm bảo đúng loại chứng chỉ và ngưỡng đầu vào được quy định theo Quy chế của ĐHQGHN năm 2023 (Xem tại phụ lục 3).</w:t>
            </w:r>
          </w:p>
          <w:p w14:paraId="68900E16"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Chứng chỉ ngoại ngữ quốc tế được sử dụng xét kết hợp với 1 trong 2 điều kiện sau:</w:t>
            </w:r>
          </w:p>
          <w:p w14:paraId="79795EF6" w14:textId="77777777" w:rsidR="0078143C" w:rsidRPr="00F6713D" w:rsidRDefault="0078143C" w:rsidP="0078143C">
            <w:pPr>
              <w:pStyle w:val="TableParagraph"/>
              <w:spacing w:line="293" w:lineRule="exact"/>
              <w:rPr>
                <w:sz w:val="24"/>
                <w:szCs w:val="24"/>
              </w:rPr>
            </w:pPr>
            <w:r w:rsidRPr="00F6713D">
              <w:rPr>
                <w:sz w:val="24"/>
                <w:szCs w:val="24"/>
              </w:rPr>
              <w:t>(1)</w:t>
            </w:r>
            <w:r w:rsidRPr="00F6713D">
              <w:rPr>
                <w:sz w:val="24"/>
                <w:szCs w:val="24"/>
                <w:lang w:val="en-US"/>
              </w:rPr>
              <w:t xml:space="preserve"> </w:t>
            </w:r>
            <w:r w:rsidRPr="00F6713D">
              <w:rPr>
                <w:sz w:val="24"/>
                <w:szCs w:val="24"/>
              </w:rPr>
              <w:t>Với điểm 02 môn thi còn lại trong tổ hợp xét tuyển (trong đó bắt buộc có môn Toán hoặc môn Ngữ văn) trong kỳ thi THPT năm 2023 đạt tối thiểu là 14 điểm.</w:t>
            </w:r>
          </w:p>
          <w:p w14:paraId="403CF363" w14:textId="77777777" w:rsidR="0078143C" w:rsidRPr="00F6713D" w:rsidRDefault="0078143C" w:rsidP="0078143C">
            <w:pPr>
              <w:pStyle w:val="TableParagraph"/>
              <w:spacing w:line="293" w:lineRule="exact"/>
              <w:rPr>
                <w:sz w:val="24"/>
                <w:szCs w:val="24"/>
              </w:rPr>
            </w:pPr>
            <w:r w:rsidRPr="00F6713D">
              <w:rPr>
                <w:sz w:val="24"/>
                <w:szCs w:val="24"/>
              </w:rPr>
              <w:t>(2)</w:t>
            </w:r>
            <w:r w:rsidRPr="00F6713D">
              <w:rPr>
                <w:sz w:val="24"/>
                <w:szCs w:val="24"/>
                <w:lang w:val="en-US"/>
              </w:rPr>
              <w:t xml:space="preserve"> </w:t>
            </w:r>
            <w:r w:rsidRPr="00F6713D">
              <w:rPr>
                <w:sz w:val="24"/>
                <w:szCs w:val="24"/>
              </w:rPr>
              <w:t>Với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7D51E5B8" w14:textId="77777777" w:rsidR="0078143C" w:rsidRPr="00F6713D" w:rsidRDefault="0078143C" w:rsidP="0078143C">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 xml:space="preserve">7.4. </w:t>
            </w:r>
            <w:r w:rsidRPr="00F6713D">
              <w:rPr>
                <w:sz w:val="24"/>
                <w:szCs w:val="24"/>
              </w:rPr>
              <w:t>Thí sinh có chứng chỉ quốc tế A-Level</w:t>
            </w:r>
          </w:p>
          <w:p w14:paraId="49E6ABFE" w14:textId="77777777" w:rsidR="0078143C" w:rsidRPr="00F6713D" w:rsidRDefault="0078143C" w:rsidP="0078143C">
            <w:pPr>
              <w:pStyle w:val="TableParagraph"/>
              <w:spacing w:line="293" w:lineRule="exact"/>
              <w:rPr>
                <w:sz w:val="24"/>
                <w:szCs w:val="24"/>
              </w:rPr>
            </w:pPr>
            <w:r w:rsidRPr="00F6713D">
              <w:rPr>
                <w:sz w:val="24"/>
                <w:szCs w:val="24"/>
              </w:rPr>
              <w:t>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31611BB2" w14:textId="77777777" w:rsidR="0078143C" w:rsidRPr="00F6713D" w:rsidRDefault="0078143C" w:rsidP="0078143C">
            <w:pPr>
              <w:pStyle w:val="TableParagraph"/>
              <w:spacing w:line="293" w:lineRule="exact"/>
              <w:rPr>
                <w:sz w:val="24"/>
                <w:szCs w:val="24"/>
              </w:rPr>
            </w:pPr>
            <w:r w:rsidRPr="00F6713D">
              <w:rPr>
                <w:sz w:val="24"/>
                <w:szCs w:val="24"/>
                <w:lang w:val="en-US"/>
              </w:rPr>
              <w:t>1.7.5</w:t>
            </w:r>
            <w:r w:rsidRPr="00F6713D">
              <w:rPr>
                <w:sz w:val="24"/>
                <w:szCs w:val="24"/>
              </w:rPr>
              <w:t>.</w:t>
            </w:r>
            <w:r w:rsidRPr="00F6713D">
              <w:rPr>
                <w:sz w:val="24"/>
                <w:szCs w:val="24"/>
              </w:rPr>
              <w:tab/>
              <w:t>Thí sinh sử dụng kết quả kỳ thi chuẩn hóa SAT (Scholastic Assessment Test, Hoa Kỳ)</w:t>
            </w:r>
          </w:p>
          <w:p w14:paraId="75704F22"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1100/1600. Mã đăng ký của ĐHQGHN với tổ chức thi SAT (The College Board) là 7853-Vietnam National University-Hanoi (thí sinh phải khai báo mã đăng ký trên khi đăng ký thi SAT).</w:t>
            </w:r>
          </w:p>
          <w:p w14:paraId="7098B286" w14:textId="77777777" w:rsidR="0078143C" w:rsidRPr="00F6713D" w:rsidRDefault="0078143C" w:rsidP="0078143C">
            <w:pPr>
              <w:pStyle w:val="TableParagraph"/>
              <w:spacing w:line="293" w:lineRule="exact"/>
              <w:rPr>
                <w:sz w:val="24"/>
                <w:szCs w:val="24"/>
              </w:rPr>
            </w:pPr>
            <w:r w:rsidRPr="00F6713D">
              <w:rPr>
                <w:sz w:val="24"/>
                <w:szCs w:val="24"/>
                <w:lang w:val="en-US"/>
              </w:rPr>
              <w:t>1.7.6</w:t>
            </w:r>
            <w:r w:rsidRPr="00F6713D">
              <w:rPr>
                <w:sz w:val="24"/>
                <w:szCs w:val="24"/>
              </w:rPr>
              <w:t>.</w:t>
            </w:r>
            <w:r w:rsidRPr="00F6713D">
              <w:rPr>
                <w:sz w:val="24"/>
                <w:szCs w:val="24"/>
                <w:lang w:val="en-US"/>
              </w:rPr>
              <w:t xml:space="preserve"> </w:t>
            </w:r>
            <w:r w:rsidRPr="00F6713D">
              <w:rPr>
                <w:sz w:val="24"/>
                <w:szCs w:val="24"/>
              </w:rPr>
              <w:t>Thí sinh sử dụng kết quả kỳ thi chuẩn hóa ACT (American College Testing)</w:t>
            </w:r>
          </w:p>
          <w:p w14:paraId="2D05C387" w14:textId="77777777" w:rsidR="0078143C" w:rsidRPr="00F6713D" w:rsidRDefault="0078143C" w:rsidP="0078143C">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22/36 trong đó các điểm thành phần môn Toán (Mathematics) ≥ 35/60 và môn Khoa học (Science) ≥ 22/40.</w:t>
            </w:r>
          </w:p>
          <w:p w14:paraId="512AEDD4" w14:textId="77777777" w:rsidR="0078143C" w:rsidRPr="00F6713D" w:rsidRDefault="0078143C" w:rsidP="0078143C">
            <w:pPr>
              <w:pStyle w:val="TableParagraph"/>
              <w:spacing w:line="293" w:lineRule="exact"/>
              <w:rPr>
                <w:sz w:val="24"/>
                <w:szCs w:val="24"/>
              </w:rPr>
            </w:pPr>
          </w:p>
          <w:p w14:paraId="76F2CB68" w14:textId="77777777" w:rsidR="0078143C" w:rsidRPr="00F6713D" w:rsidRDefault="0078143C" w:rsidP="0078143C">
            <w:pPr>
              <w:pStyle w:val="TableParagraph"/>
              <w:spacing w:line="293" w:lineRule="exact"/>
              <w:rPr>
                <w:sz w:val="24"/>
                <w:szCs w:val="24"/>
                <w:lang w:val="en-US"/>
              </w:rPr>
            </w:pPr>
            <w:r w:rsidRPr="00F6713D">
              <w:rPr>
                <w:sz w:val="24"/>
                <w:szCs w:val="24"/>
                <w:lang w:val="en-US"/>
              </w:rPr>
              <w:t>1.8. Các thông tin cần thiết khác</w:t>
            </w:r>
          </w:p>
          <w:p w14:paraId="5B725C7A" w14:textId="77777777" w:rsidR="0078143C" w:rsidRPr="00F6713D" w:rsidRDefault="0078143C" w:rsidP="0078143C">
            <w:pPr>
              <w:pStyle w:val="TableParagraph"/>
              <w:spacing w:line="293" w:lineRule="exact"/>
              <w:rPr>
                <w:sz w:val="24"/>
                <w:szCs w:val="24"/>
              </w:rPr>
            </w:pPr>
            <w:r w:rsidRPr="00F6713D">
              <w:rPr>
                <w:sz w:val="24"/>
                <w:szCs w:val="24"/>
                <w:lang w:val="en-US"/>
              </w:rPr>
              <w:t xml:space="preserve">- </w:t>
            </w:r>
            <w:r w:rsidRPr="00F6713D">
              <w:rPr>
                <w:sz w:val="24"/>
                <w:szCs w:val="24"/>
              </w:rPr>
              <w:t>Chênh lệch điểm xét tuyển giữa các tổ hợp của một ngành/ nhóm ngành hoặc chương trình đào tạo: không chênh lệch giữa các tổ hợp môn xét tuyển.</w:t>
            </w:r>
          </w:p>
          <w:p w14:paraId="4D528C5C" w14:textId="77777777" w:rsidR="0078143C" w:rsidRPr="00F6713D" w:rsidRDefault="0078143C" w:rsidP="0078143C">
            <w:pPr>
              <w:pStyle w:val="TableParagraph"/>
              <w:spacing w:line="293" w:lineRule="exact"/>
              <w:rPr>
                <w:sz w:val="24"/>
                <w:szCs w:val="24"/>
              </w:rPr>
            </w:pPr>
            <w:r w:rsidRPr="00F6713D">
              <w:rPr>
                <w:sz w:val="24"/>
                <w:szCs w:val="24"/>
                <w:lang w:val="en-US"/>
              </w:rPr>
              <w:t xml:space="preserve">- </w:t>
            </w:r>
            <w:r w:rsidRPr="00F6713D">
              <w:rPr>
                <w:sz w:val="24"/>
                <w:szCs w:val="24"/>
              </w:rPr>
              <w:t xml:space="preserve">Tiêu chí phụ khi xét tuyển theo kết quả kỳ thi THPT năm 2023 của từng chương trình đào tạo: Trong trường hợp số thí sinh đạt ngưỡng điểm trúng tuyển vượt quá chỉ tiêu của ngành/nhóm ngành và chương trình đào tạo, các thí sinh bằng điểm xét tuyển ở cuối danh sách sẽ được xét trúng tuyển theo điều kiện phụ quy định bởi Khoa </w:t>
            </w:r>
            <w:r w:rsidRPr="00F6713D">
              <w:rPr>
                <w:sz w:val="24"/>
                <w:szCs w:val="24"/>
                <w:lang w:val="en-US"/>
              </w:rPr>
              <w:t>Các khoa học liên ngành</w:t>
            </w:r>
            <w:r w:rsidRPr="00F6713D">
              <w:rPr>
                <w:sz w:val="24"/>
                <w:szCs w:val="24"/>
              </w:rPr>
              <w:t>; nếu vẫn còn vượt chỉ tiêu thì ưu tiên thí sinh có nguyện vọng cao hơn.</w:t>
            </w:r>
          </w:p>
          <w:p w14:paraId="72DF8FAB" w14:textId="77777777" w:rsidR="0078143C" w:rsidRPr="00F6713D" w:rsidRDefault="0078143C" w:rsidP="0078143C">
            <w:pPr>
              <w:pStyle w:val="TableParagraph"/>
              <w:spacing w:line="293" w:lineRule="exact"/>
              <w:rPr>
                <w:sz w:val="24"/>
                <w:szCs w:val="24"/>
              </w:rPr>
            </w:pPr>
          </w:p>
          <w:p w14:paraId="059782B1"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Tổ chức tuyển sinh</w:t>
            </w:r>
          </w:p>
          <w:p w14:paraId="207D859D" w14:textId="77777777" w:rsidR="0078143C"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.1. Thời gian thi tốt nghiệp THPT: Theo lịch thi tốt nghiệp THPT năm 202</w:t>
            </w:r>
            <w:r>
              <w:rPr>
                <w:sz w:val="24"/>
                <w:szCs w:val="24"/>
                <w:lang w:val="en-US"/>
              </w:rPr>
              <w:t>3</w:t>
            </w:r>
            <w:r w:rsidRPr="00F6713D">
              <w:rPr>
                <w:sz w:val="24"/>
                <w:szCs w:val="24"/>
                <w:lang w:val="vi-VN"/>
              </w:rPr>
              <w:t>.</w:t>
            </w:r>
          </w:p>
          <w:p w14:paraId="0A7B8C30" w14:textId="77777777" w:rsidR="0078143C" w:rsidRDefault="0078143C" w:rsidP="0078143C">
            <w:pPr>
              <w:pStyle w:val="TableParagraph"/>
              <w:spacing w:line="293" w:lineRule="exact"/>
              <w:rPr>
                <w:sz w:val="24"/>
                <w:szCs w:val="24"/>
                <w:lang w:val="en-US"/>
              </w:rPr>
            </w:pPr>
            <w:r>
              <w:rPr>
                <w:sz w:val="24"/>
                <w:szCs w:val="24"/>
                <w:lang w:val="en-US"/>
              </w:rPr>
              <w:t xml:space="preserve">1.9.2. </w:t>
            </w:r>
            <w:r w:rsidRPr="00DC587C">
              <w:rPr>
                <w:sz w:val="24"/>
                <w:szCs w:val="24"/>
                <w:lang w:val="en-US"/>
              </w:rPr>
              <w:t>Kế hoạch tổ chức kì thi Năng khiếu mỹ thuật dành riêng cho thí sinh đăng ký xét tuyển ngành Thiết kế sáng tạo</w:t>
            </w:r>
          </w:p>
          <w:p w14:paraId="40BDD119" w14:textId="77777777" w:rsidR="0078143C" w:rsidRDefault="0078143C" w:rsidP="0078143C">
            <w:pPr>
              <w:pStyle w:val="TableParagraph"/>
              <w:spacing w:line="293" w:lineRule="exact"/>
              <w:rPr>
                <w:sz w:val="24"/>
                <w:szCs w:val="24"/>
                <w:lang w:val="en-US"/>
              </w:rPr>
            </w:pPr>
            <w:r>
              <w:rPr>
                <w:sz w:val="24"/>
                <w:szCs w:val="24"/>
                <w:lang w:val="en-US"/>
              </w:rPr>
              <w:t>Đợt thi 231: Ngày đăng ký 19/04 – 10/05/2023, Ngày tổ chức thi 20&amp;21/05/2023</w:t>
            </w:r>
          </w:p>
          <w:p w14:paraId="4D0B86BF" w14:textId="77777777" w:rsidR="0078143C" w:rsidRDefault="0078143C" w:rsidP="0078143C">
            <w:pPr>
              <w:pStyle w:val="TableParagraph"/>
              <w:spacing w:line="293" w:lineRule="exact"/>
              <w:rPr>
                <w:sz w:val="24"/>
                <w:szCs w:val="24"/>
                <w:lang w:val="en-US"/>
              </w:rPr>
            </w:pPr>
            <w:r>
              <w:rPr>
                <w:sz w:val="24"/>
                <w:szCs w:val="24"/>
                <w:lang w:val="en-US"/>
              </w:rPr>
              <w:t>Đợt thi 232: Ngày đăng ký 19/04 – 17/05/2023, Ngày tổ chức thi 27&amp;28/05/2023</w:t>
            </w:r>
          </w:p>
          <w:p w14:paraId="4E3D1EFC" w14:textId="77777777" w:rsidR="0078143C" w:rsidRDefault="0078143C" w:rsidP="0078143C">
            <w:pPr>
              <w:pStyle w:val="TableParagraph"/>
              <w:spacing w:line="293" w:lineRule="exact"/>
              <w:rPr>
                <w:sz w:val="24"/>
                <w:szCs w:val="24"/>
                <w:lang w:val="en-US"/>
              </w:rPr>
            </w:pPr>
            <w:r>
              <w:rPr>
                <w:sz w:val="24"/>
                <w:szCs w:val="24"/>
                <w:lang w:val="en-US"/>
              </w:rPr>
              <w:t>Đợt thi 233: Ngày đăng ký 19/04 – 31/05/2023, Ngày tổ chức thi 10&amp;11/06/2023</w:t>
            </w:r>
          </w:p>
          <w:p w14:paraId="19DA7BF8" w14:textId="77777777" w:rsidR="0078143C" w:rsidRPr="00DC587C" w:rsidRDefault="0078143C" w:rsidP="0078143C">
            <w:pPr>
              <w:pStyle w:val="TableParagraph"/>
              <w:spacing w:line="293" w:lineRule="exact"/>
              <w:rPr>
                <w:sz w:val="24"/>
                <w:szCs w:val="24"/>
                <w:lang w:val="en-US"/>
              </w:rPr>
            </w:pPr>
            <w:r w:rsidRPr="00DC587C">
              <w:rPr>
                <w:sz w:val="24"/>
                <w:szCs w:val="24"/>
                <w:lang w:val="en-US"/>
              </w:rPr>
              <w:t>-</w:t>
            </w:r>
            <w:r>
              <w:rPr>
                <w:sz w:val="24"/>
                <w:szCs w:val="24"/>
                <w:lang w:val="en-US"/>
              </w:rPr>
              <w:t xml:space="preserve"> </w:t>
            </w:r>
            <w:r w:rsidRPr="00DC587C">
              <w:rPr>
                <w:sz w:val="24"/>
                <w:szCs w:val="24"/>
                <w:lang w:val="en-US"/>
              </w:rPr>
              <w:t>Địa điểm tổ chức thi:</w:t>
            </w:r>
          </w:p>
          <w:p w14:paraId="6DD2AB70" w14:textId="77777777" w:rsidR="0078143C" w:rsidRPr="00DC587C" w:rsidRDefault="0078143C" w:rsidP="0078143C">
            <w:pPr>
              <w:pStyle w:val="TableParagraph"/>
              <w:spacing w:line="293" w:lineRule="exact"/>
              <w:rPr>
                <w:sz w:val="24"/>
                <w:szCs w:val="24"/>
                <w:lang w:val="en-US"/>
              </w:rPr>
            </w:pPr>
            <w:r w:rsidRPr="00DC587C">
              <w:rPr>
                <w:sz w:val="24"/>
                <w:szCs w:val="24"/>
                <w:lang w:val="en-US"/>
              </w:rPr>
              <w:t>Kỳ thi được tổ chức tại thành phố Hà Nội. Khi cần thiết, Hội đồng tuyển sinh xem xét, quyết định tổ chức thi tại địa phương khác có điều kiện đáp ứng các yêu cầu tổ chức Kỳ thi.</w:t>
            </w:r>
          </w:p>
          <w:p w14:paraId="4607D96E" w14:textId="77777777" w:rsidR="0078143C" w:rsidRPr="00DC587C" w:rsidRDefault="0078143C" w:rsidP="0078143C">
            <w:pPr>
              <w:pStyle w:val="TableParagraph"/>
              <w:spacing w:line="293" w:lineRule="exact"/>
              <w:rPr>
                <w:sz w:val="24"/>
                <w:szCs w:val="24"/>
                <w:lang w:val="en-US"/>
              </w:rPr>
            </w:pPr>
            <w:r w:rsidRPr="00DC587C">
              <w:rPr>
                <w:sz w:val="24"/>
                <w:szCs w:val="24"/>
                <w:lang w:val="en-US"/>
              </w:rPr>
              <w:t>Địa điểm cụ thể sẽ được thông báo tới thí sinh qua thư điện tử (email) theo đúng thời gian quy định.</w:t>
            </w:r>
          </w:p>
          <w:p w14:paraId="362D209C" w14:textId="77777777" w:rsidR="0078143C" w:rsidRPr="00DC587C" w:rsidRDefault="0078143C" w:rsidP="0078143C">
            <w:pPr>
              <w:pStyle w:val="TableParagraph"/>
              <w:spacing w:line="293" w:lineRule="exact"/>
              <w:rPr>
                <w:sz w:val="24"/>
                <w:szCs w:val="24"/>
                <w:lang w:val="en-US"/>
              </w:rPr>
            </w:pPr>
            <w:r>
              <w:rPr>
                <w:sz w:val="24"/>
                <w:szCs w:val="24"/>
                <w:lang w:val="en-US"/>
              </w:rPr>
              <w:t xml:space="preserve">- </w:t>
            </w:r>
            <w:r w:rsidRPr="00DC587C">
              <w:rPr>
                <w:sz w:val="24"/>
                <w:szCs w:val="24"/>
                <w:lang w:val="en-US"/>
              </w:rPr>
              <w:t>Công bố kết quả:</w:t>
            </w:r>
          </w:p>
          <w:p w14:paraId="7C48DDBB" w14:textId="77777777" w:rsidR="0078143C" w:rsidRPr="00DC587C" w:rsidRDefault="0078143C" w:rsidP="0078143C">
            <w:pPr>
              <w:pStyle w:val="TableParagraph"/>
              <w:spacing w:line="293" w:lineRule="exact"/>
              <w:rPr>
                <w:sz w:val="24"/>
                <w:szCs w:val="24"/>
                <w:lang w:val="en-US"/>
              </w:rPr>
            </w:pPr>
            <w:r w:rsidRPr="00DC587C">
              <w:rPr>
                <w:sz w:val="24"/>
                <w:szCs w:val="24"/>
                <w:lang w:val="en-US"/>
              </w:rPr>
              <w:t>Hội đồng tuyển sinh gửi giấy báo kết quả thi đến từng thí sinh theo địa chỉ nhận thư đăng kí khi dự thi.</w:t>
            </w:r>
          </w:p>
          <w:p w14:paraId="126F3FB4"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w:t>
            </w:r>
            <w:r>
              <w:rPr>
                <w:sz w:val="24"/>
                <w:szCs w:val="24"/>
                <w:lang w:val="en-US"/>
              </w:rPr>
              <w:t>3</w:t>
            </w:r>
            <w:r w:rsidRPr="00F6713D">
              <w:rPr>
                <w:sz w:val="24"/>
                <w:szCs w:val="24"/>
                <w:lang w:val="vi-VN"/>
              </w:rPr>
              <w:t xml:space="preserve">. Hình thức nhận </w:t>
            </w:r>
            <w:r w:rsidRPr="00F6713D">
              <w:rPr>
                <w:sz w:val="24"/>
                <w:szCs w:val="24"/>
                <w:lang w:val="en-US"/>
              </w:rPr>
              <w:t>đăng ký xét tuyển</w:t>
            </w:r>
            <w:r w:rsidRPr="00F6713D">
              <w:rPr>
                <w:sz w:val="24"/>
                <w:szCs w:val="24"/>
                <w:lang w:val="vi-VN"/>
              </w:rPr>
              <w:t>: Theo quy định của Bộ GD&amp;ĐT và của ĐHQGHN.</w:t>
            </w:r>
          </w:p>
          <w:p w14:paraId="50EB9E1A" w14:textId="77777777" w:rsidR="0078143C" w:rsidRPr="00F6713D" w:rsidRDefault="0078143C" w:rsidP="0078143C">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w:t>
            </w:r>
            <w:r>
              <w:rPr>
                <w:sz w:val="24"/>
                <w:szCs w:val="24"/>
                <w:lang w:val="en-US"/>
              </w:rPr>
              <w:t>4</w:t>
            </w:r>
            <w:r w:rsidRPr="00F6713D">
              <w:rPr>
                <w:sz w:val="24"/>
                <w:szCs w:val="24"/>
                <w:lang w:val="vi-VN"/>
              </w:rPr>
              <w:t>. Tổ chức xét tuyển: Theo hướng dẫn của Bộ GD&amp;ĐT và của ĐHQGHN.</w:t>
            </w:r>
          </w:p>
          <w:p w14:paraId="7A1D30BF" w14:textId="77777777" w:rsidR="0078143C" w:rsidRPr="00F6713D" w:rsidRDefault="0078143C" w:rsidP="0078143C">
            <w:pPr>
              <w:pStyle w:val="TableParagraph"/>
              <w:spacing w:line="293" w:lineRule="exact"/>
              <w:rPr>
                <w:sz w:val="24"/>
                <w:szCs w:val="24"/>
                <w:lang w:val="vi-VN"/>
              </w:rPr>
            </w:pPr>
            <w:r w:rsidRPr="00F6713D">
              <w:rPr>
                <w:sz w:val="24"/>
                <w:szCs w:val="24"/>
                <w:lang w:val="vi-VN"/>
              </w:rPr>
              <w:t>- Căn cứ tiêu chí, ngưỡng đảm bảo chất lượng đầu vào do ĐHQGHN quy định và</w:t>
            </w:r>
            <w:r>
              <w:rPr>
                <w:sz w:val="24"/>
                <w:szCs w:val="24"/>
                <w:lang w:val="en-US"/>
              </w:rPr>
              <w:t xml:space="preserve"> </w:t>
            </w:r>
            <w:r w:rsidRPr="00F6713D">
              <w:rPr>
                <w:sz w:val="24"/>
                <w:szCs w:val="24"/>
                <w:lang w:val="vi-VN"/>
              </w:rPr>
              <w:t xml:space="preserve">chỉ tiêu tuyển sinh, </w:t>
            </w:r>
            <w:r w:rsidRPr="00F6713D">
              <w:rPr>
                <w:sz w:val="24"/>
                <w:szCs w:val="24"/>
                <w:lang w:val="en-US"/>
              </w:rPr>
              <w:t>Khoa Các khoa học liên ngành</w:t>
            </w:r>
            <w:r w:rsidRPr="00F6713D">
              <w:rPr>
                <w:sz w:val="24"/>
                <w:szCs w:val="24"/>
                <w:lang w:val="vi-VN"/>
              </w:rPr>
              <w:t xml:space="preserve"> xây dựng điểm trúng tuyển theo phương án</w:t>
            </w:r>
            <w:r w:rsidRPr="00F6713D">
              <w:rPr>
                <w:sz w:val="24"/>
                <w:szCs w:val="24"/>
                <w:lang w:val="en-US"/>
              </w:rPr>
              <w:t xml:space="preserve"> </w:t>
            </w:r>
            <w:r w:rsidRPr="00F6713D">
              <w:rPr>
                <w:sz w:val="24"/>
                <w:szCs w:val="24"/>
                <w:lang w:val="vi-VN"/>
              </w:rPr>
              <w:t xml:space="preserve">tuyển sinh của </w:t>
            </w:r>
            <w:r w:rsidRPr="00F6713D">
              <w:rPr>
                <w:sz w:val="24"/>
                <w:szCs w:val="24"/>
                <w:lang w:val="en-US"/>
              </w:rPr>
              <w:t>Khoa</w:t>
            </w:r>
            <w:r w:rsidRPr="00F6713D">
              <w:rPr>
                <w:sz w:val="24"/>
                <w:szCs w:val="24"/>
                <w:lang w:val="vi-VN"/>
              </w:rPr>
              <w:t>.</w:t>
            </w:r>
          </w:p>
          <w:p w14:paraId="4CE3FF67" w14:textId="77777777" w:rsidR="0078143C" w:rsidRPr="00F6713D" w:rsidRDefault="0078143C" w:rsidP="0078143C">
            <w:pPr>
              <w:pStyle w:val="TableParagraph"/>
              <w:spacing w:line="293" w:lineRule="exact"/>
              <w:rPr>
                <w:sz w:val="24"/>
                <w:szCs w:val="24"/>
                <w:lang w:val="vi-VN"/>
              </w:rPr>
            </w:pPr>
            <w:r w:rsidRPr="00F6713D">
              <w:rPr>
                <w:sz w:val="24"/>
                <w:szCs w:val="24"/>
                <w:lang w:val="vi-VN"/>
              </w:rPr>
              <w:t>- Thí sinh đạt ngưỡng trúng tuyển phải tốt nghiệp THPT theo quy định của Bộ</w:t>
            </w:r>
            <w:r>
              <w:rPr>
                <w:sz w:val="24"/>
                <w:szCs w:val="24"/>
                <w:lang w:val="en-US"/>
              </w:rPr>
              <w:t xml:space="preserve"> </w:t>
            </w:r>
            <w:r w:rsidRPr="00F6713D">
              <w:rPr>
                <w:sz w:val="24"/>
                <w:szCs w:val="24"/>
                <w:lang w:val="vi-VN"/>
              </w:rPr>
              <w:t>GD&amp;ĐT trước khi nhập học.</w:t>
            </w:r>
          </w:p>
          <w:p w14:paraId="61CA0189" w14:textId="77777777" w:rsidR="0078143C" w:rsidRPr="00F6713D" w:rsidRDefault="0078143C" w:rsidP="0078143C">
            <w:pPr>
              <w:pStyle w:val="TableParagraph"/>
              <w:spacing w:line="293" w:lineRule="exact"/>
              <w:ind w:left="112"/>
              <w:rPr>
                <w:sz w:val="24"/>
                <w:szCs w:val="24"/>
                <w:lang w:val="vi-VN"/>
              </w:rPr>
            </w:pPr>
          </w:p>
          <w:p w14:paraId="1DA9CCEC" w14:textId="77777777" w:rsidR="0078143C" w:rsidRPr="00C702BB" w:rsidRDefault="0078143C" w:rsidP="0078143C">
            <w:pPr>
              <w:pStyle w:val="TableParagraph"/>
              <w:spacing w:line="293" w:lineRule="exact"/>
              <w:rPr>
                <w:sz w:val="24"/>
                <w:szCs w:val="24"/>
                <w:lang w:val="vi-VN"/>
              </w:rPr>
            </w:pPr>
            <w:r>
              <w:rPr>
                <w:sz w:val="24"/>
                <w:szCs w:val="24"/>
                <w:lang w:val="en-US"/>
              </w:rPr>
              <w:t>1.10</w:t>
            </w:r>
            <w:r w:rsidRPr="00C702BB">
              <w:rPr>
                <w:sz w:val="24"/>
                <w:szCs w:val="24"/>
                <w:lang w:val="vi-VN"/>
              </w:rPr>
              <w:t>.</w:t>
            </w:r>
            <w:r w:rsidRPr="00C702BB">
              <w:rPr>
                <w:sz w:val="24"/>
                <w:szCs w:val="24"/>
                <w:lang w:val="vi-VN"/>
              </w:rPr>
              <w:tab/>
              <w:t>Chính sách ưu tiên tuyển sinh</w:t>
            </w:r>
          </w:p>
          <w:p w14:paraId="16273FA5" w14:textId="77777777" w:rsidR="0078143C" w:rsidRPr="00C702BB" w:rsidRDefault="0078143C" w:rsidP="0078143C">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1</w:t>
            </w:r>
            <w:r w:rsidRPr="00C702BB">
              <w:rPr>
                <w:sz w:val="24"/>
                <w:szCs w:val="24"/>
                <w:lang w:val="vi-VN"/>
              </w:rPr>
              <w:tab/>
              <w:t>Điểm ưu tiên</w:t>
            </w:r>
          </w:p>
          <w:p w14:paraId="7AC16279" w14:textId="77777777" w:rsidR="0078143C" w:rsidRPr="00C702BB" w:rsidRDefault="0078143C" w:rsidP="0078143C">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 xml:space="preserve">1.1. </w:t>
            </w:r>
            <w:r w:rsidRPr="00C702BB">
              <w:rPr>
                <w:sz w:val="24"/>
                <w:szCs w:val="24"/>
                <w:lang w:val="vi-VN"/>
              </w:rPr>
              <w:t xml:space="preserve">Ưu tiên theo khu vực </w:t>
            </w:r>
          </w:p>
          <w:p w14:paraId="67EBAB60" w14:textId="77777777" w:rsidR="0078143C" w:rsidRPr="00C702BB" w:rsidRDefault="0078143C" w:rsidP="0078143C">
            <w:pPr>
              <w:pStyle w:val="TableParagraph"/>
              <w:spacing w:line="293" w:lineRule="exact"/>
              <w:rPr>
                <w:sz w:val="24"/>
                <w:szCs w:val="24"/>
                <w:lang w:val="vi-VN"/>
              </w:rPr>
            </w:pPr>
            <w:r w:rsidRPr="00C702BB">
              <w:rPr>
                <w:sz w:val="24"/>
                <w:szCs w:val="24"/>
                <w:lang w:val="vi-VN"/>
              </w:rPr>
              <w:t>(1)</w:t>
            </w:r>
            <w:r>
              <w:rPr>
                <w:sz w:val="24"/>
                <w:szCs w:val="24"/>
                <w:lang w:val="en-US"/>
              </w:rPr>
              <w:t xml:space="preserve"> </w:t>
            </w:r>
            <w:r w:rsidRPr="00C702BB">
              <w:rPr>
                <w:sz w:val="24"/>
                <w:szCs w:val="24"/>
                <w:lang w:val="vi-VN"/>
              </w:rPr>
              <w:t>Mức điểm ưu tiên áp dụng cho khu vực 1 (KV1) là 0,75 điểm, khu vực 2 nông thôn (KV2-NT) là 0,5 điểm, khu vực 2 (KV2) là 0,25 điểm; khu vực 3 (KV3) không được tính điểm ưu tiên;</w:t>
            </w:r>
          </w:p>
          <w:p w14:paraId="571A5F9C" w14:textId="77777777" w:rsidR="0078143C" w:rsidRPr="00C702BB" w:rsidRDefault="0078143C" w:rsidP="0078143C">
            <w:pPr>
              <w:pStyle w:val="TableParagraph"/>
              <w:spacing w:line="293" w:lineRule="exact"/>
              <w:rPr>
                <w:sz w:val="24"/>
                <w:szCs w:val="24"/>
                <w:lang w:val="vi-VN"/>
              </w:rPr>
            </w:pPr>
            <w:r w:rsidRPr="00C702BB">
              <w:rPr>
                <w:sz w:val="24"/>
                <w:szCs w:val="24"/>
                <w:lang w:val="vi-VN"/>
              </w:rPr>
              <w:t>(2)</w:t>
            </w:r>
            <w:r>
              <w:rPr>
                <w:sz w:val="24"/>
                <w:szCs w:val="24"/>
                <w:lang w:val="en-US"/>
              </w:rPr>
              <w:t xml:space="preserve"> </w:t>
            </w:r>
            <w:r w:rsidRPr="00C702BB">
              <w:rPr>
                <w:sz w:val="24"/>
                <w:szCs w:val="24"/>
                <w:lang w:val="vi-VN"/>
              </w:rPr>
              <w:t>Khu vực tuyển sinh của mỗi thí sinh được xác định theo địa điểm trường mà thí sinh đã học lâu nhất trong thời gian học cấp THPT (hoặc trung cấp); nếu thời gian học (dài nhất) tại các khu vực tương đương nhau thì xác định theo khu vực của trường mà thí sinh theo học sau cùng;</w:t>
            </w:r>
          </w:p>
          <w:p w14:paraId="29D2C66E" w14:textId="77777777" w:rsidR="0078143C" w:rsidRPr="00C702BB" w:rsidRDefault="0078143C" w:rsidP="0078143C">
            <w:pPr>
              <w:pStyle w:val="TableParagraph"/>
              <w:spacing w:line="293" w:lineRule="exact"/>
              <w:rPr>
                <w:sz w:val="24"/>
                <w:szCs w:val="24"/>
                <w:lang w:val="vi-VN"/>
              </w:rPr>
            </w:pPr>
            <w:r w:rsidRPr="00C702BB">
              <w:rPr>
                <w:sz w:val="24"/>
                <w:szCs w:val="24"/>
                <w:lang w:val="vi-VN"/>
              </w:rPr>
              <w:t>(3)</w:t>
            </w:r>
            <w:r>
              <w:rPr>
                <w:sz w:val="24"/>
                <w:szCs w:val="24"/>
                <w:lang w:val="en-US"/>
              </w:rPr>
              <w:t xml:space="preserve"> </w:t>
            </w:r>
            <w:r w:rsidRPr="00C702BB">
              <w:rPr>
                <w:sz w:val="24"/>
                <w:szCs w:val="24"/>
                <w:lang w:val="vi-VN"/>
              </w:rPr>
              <w:t>Các trường hợp sau đây được hưởng ưu tiên khu vực theo địa chỉ thường trú:</w:t>
            </w:r>
          </w:p>
          <w:p w14:paraId="16132CE0"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các trường phổ thông dân tộc nội trú được hưởng các chế độ ưu tiên, ưu đãi của Nhà nước theo quy định;</w:t>
            </w:r>
          </w:p>
          <w:p w14:paraId="78AD48B7"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có nơi thường trú (trong thời gian học cấp THPT hoặc trung cấp) trên 18 tháng tại các xã khu vực III và các xã có thôn đặc biệt khó khăn thuộc vùng dân tộc và miền núi theo quy định của Bộ trưởng, Chủ nhiệm Ủy ban Dân tộc và Thủ tướng Chính phủ; các xã đặc biệt khó khăn vùng bãi ngang ven biển và hải đảo; các xã đặc biệt khó khăn, xã biên giới, xã an toàn khu vào diện đầu tư của Chương trình 135 (theo Quyết định số 135/QĐ-TTg ngày 31/7/1998 của Thủ tướng Chính phủ); các thôn, xã đặc biệt khó khăn tại các địa bàn theo quy định của Thủ tướng Chính phủ nếu học cấp THPT (hoặc trung cấp) tại địa điểm thuộc huyện, thị xã, thành phố trực thuộc tỉnh có ít nhất một trong các xã thuộc diện đặc biệtkhó khăn;</w:t>
            </w:r>
          </w:p>
          <w:p w14:paraId="2ACB8F4A" w14:textId="77777777" w:rsidR="0078143C" w:rsidRPr="00C702BB"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Quân nhân; sĩ quan, hạ sĩ quan, chiến sĩ nghĩa vụ trong Công an nhân dân được cử đi dự tuyển,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p>
          <w:p w14:paraId="5E44D8A2" w14:textId="77777777" w:rsidR="0078143C" w:rsidRDefault="0078143C" w:rsidP="0078143C">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Thí sinh được hưởng chính sách ưu tiên khu vực theo quy định trong năm tốt nghiệp THPT (hoặc trung cấp) và một năm kế tiếp.</w:t>
            </w:r>
          </w:p>
          <w:p w14:paraId="12379506"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1.2</w:t>
            </w:r>
            <w:r w:rsidRPr="00161F8C">
              <w:rPr>
                <w:sz w:val="24"/>
                <w:szCs w:val="24"/>
                <w:lang w:val="vi-VN"/>
              </w:rPr>
              <w:t>.</w:t>
            </w:r>
            <w:r>
              <w:rPr>
                <w:sz w:val="24"/>
                <w:szCs w:val="24"/>
                <w:lang w:val="en-US"/>
              </w:rPr>
              <w:t xml:space="preserve"> </w:t>
            </w:r>
            <w:r w:rsidRPr="00161F8C">
              <w:rPr>
                <w:sz w:val="24"/>
                <w:szCs w:val="24"/>
                <w:lang w:val="vi-VN"/>
              </w:rPr>
              <w:t>Ưu tiên theo đối tượng chính sách (Phụ lục 2 của Đề án này)</w:t>
            </w:r>
          </w:p>
          <w:p w14:paraId="795CB64E"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áp dụng cho nhóm đối tượng UT1 (gồm các đối tượng 01 đến 04) là 2,0 điểm và cho nhóm đối tượng UT2 (gồm các đối tượng 05 đến 07) là 1,0 điểm;</w:t>
            </w:r>
          </w:p>
          <w:p w14:paraId="74CAD833"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cho những đối tượng chính sách khác (được quy định trong các văn bản pháp luật hiện hành) do Bộ trưởng Bộ GD&amp;ĐT quyết định;</w:t>
            </w:r>
          </w:p>
          <w:p w14:paraId="24D52520"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thuộc nhiều diện đối tượng chính sách quy định tại các điểm a, b khoản này chỉ được tính một mức điểm ưu tiên cao nhất.</w:t>
            </w:r>
          </w:p>
          <w:p w14:paraId="1FFDF533" w14:textId="77777777" w:rsidR="0078143C" w:rsidRPr="00161F8C" w:rsidRDefault="0078143C" w:rsidP="0078143C">
            <w:pPr>
              <w:pStyle w:val="TableParagraph"/>
              <w:spacing w:line="293" w:lineRule="exact"/>
              <w:rPr>
                <w:sz w:val="24"/>
                <w:szCs w:val="24"/>
                <w:lang w:val="vi-VN"/>
              </w:rPr>
            </w:pPr>
            <w:r w:rsidRPr="00161F8C">
              <w:rPr>
                <w:sz w:val="24"/>
                <w:szCs w:val="24"/>
                <w:lang w:val="vi-VN"/>
              </w:rPr>
              <w:t>Các mức điểm ưu tiên được quy định trong Điều này tương ứng với tổng điểm 3 môn (trong tổ hợp môn xét tuyển) theo thang điểm 10 đối với từng môn thi (không nhân hệ số); trường hợp phương thức tuyển sinh sử dụng thang điểm khác thì mức điểm ưu tiên được quy đổi tương đương. Các đơn vị đào tạo quy đổi cụ thể theo nguyên tắc chung và công bố công khai trong Đề án tuyển sinh của đơn vị.</w:t>
            </w:r>
          </w:p>
          <w:p w14:paraId="6CB45E52"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1.3</w:t>
            </w:r>
            <w:r w:rsidRPr="00161F8C">
              <w:rPr>
                <w:sz w:val="24"/>
                <w:szCs w:val="24"/>
                <w:lang w:val="vi-VN"/>
              </w:rPr>
              <w:t>.</w:t>
            </w:r>
            <w:r>
              <w:rPr>
                <w:sz w:val="24"/>
                <w:szCs w:val="24"/>
                <w:lang w:val="en-US"/>
              </w:rPr>
              <w:t xml:space="preserve"> </w:t>
            </w:r>
            <w:r w:rsidRPr="00161F8C">
              <w:rPr>
                <w:sz w:val="24"/>
                <w:szCs w:val="24"/>
                <w:lang w:val="vi-VN"/>
              </w:rPr>
              <w:t>Đối với phương thức xét tuyển bằng kết quả thi đánh giá năng lực do</w:t>
            </w:r>
            <w:r>
              <w:rPr>
                <w:sz w:val="24"/>
                <w:szCs w:val="24"/>
                <w:lang w:val="en-US"/>
              </w:rPr>
              <w:t xml:space="preserve"> </w:t>
            </w:r>
            <w:r w:rsidRPr="00161F8C">
              <w:rPr>
                <w:sz w:val="24"/>
                <w:szCs w:val="24"/>
                <w:lang w:val="vi-VN"/>
              </w:rPr>
              <w:t>ĐHQGHN tổ chức</w:t>
            </w:r>
          </w:p>
          <w:p w14:paraId="5E9363DA" w14:textId="77777777" w:rsidR="0078143C" w:rsidRPr="00161F8C" w:rsidRDefault="0078143C" w:rsidP="0078143C">
            <w:pPr>
              <w:pStyle w:val="TableParagraph"/>
              <w:spacing w:line="293" w:lineRule="exact"/>
              <w:rPr>
                <w:sz w:val="24"/>
                <w:szCs w:val="24"/>
                <w:lang w:val="vi-VN"/>
              </w:rPr>
            </w:pPr>
            <w:r w:rsidRPr="00161F8C">
              <w:rPr>
                <w:sz w:val="24"/>
                <w:szCs w:val="24"/>
                <w:lang w:val="vi-VN"/>
              </w:rPr>
              <w:t>Mức điểm ưu tiên áp dụng cho nhóm đối tượng UT1 (gồm các đối tượng 01 đến 04) là 10 điểm và cho nhóm đối tượng UT2 (gồm các đối tượng 05 đến 07) là 5 điểm; Mức điểm ưu tiên áp dụng cho khu vực 1 (KV1) là 3,75 điểm, khu vực 2 nông thôn (KV2-NT) là 2,5 điểm, khu vực 2 (KV2) là 1,25 điểm; khu vực 3 (KV3) không được tính điểm ưu tiên.</w:t>
            </w:r>
          </w:p>
          <w:p w14:paraId="576A89F8"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w:t>
            </w:r>
            <w:r w:rsidRPr="00161F8C">
              <w:rPr>
                <w:sz w:val="24"/>
                <w:szCs w:val="24"/>
                <w:lang w:val="vi-VN"/>
              </w:rPr>
              <w:t>4.</w:t>
            </w:r>
            <w:r>
              <w:rPr>
                <w:sz w:val="24"/>
                <w:szCs w:val="24"/>
                <w:lang w:val="en-US"/>
              </w:rPr>
              <w:t xml:space="preserve"> </w:t>
            </w:r>
            <w:r w:rsidRPr="00161F8C">
              <w:rPr>
                <w:sz w:val="24"/>
                <w:szCs w:val="24"/>
                <w:lang w:val="vi-VN"/>
              </w:rPr>
              <w:t>Điểm ưu tiên đối với thí sinh đạt tổng điểm từ 22,5 trở lên</w:t>
            </w:r>
          </w:p>
          <w:p w14:paraId="2D3BDEE3" w14:textId="77777777" w:rsidR="0078143C" w:rsidRPr="00161F8C" w:rsidRDefault="0078143C" w:rsidP="0078143C">
            <w:pPr>
              <w:pStyle w:val="TableParagraph"/>
              <w:spacing w:line="293" w:lineRule="exact"/>
              <w:rPr>
                <w:sz w:val="24"/>
                <w:szCs w:val="24"/>
                <w:lang w:val="vi-VN"/>
              </w:rPr>
            </w:pPr>
            <w:r w:rsidRPr="00161F8C">
              <w:rPr>
                <w:sz w:val="24"/>
                <w:szCs w:val="24"/>
                <w:lang w:val="vi-VN"/>
              </w:rPr>
              <w:t>Đối với thí sinh đạt tổng điểm từ 22,5 trở lên (khi quy đổi về điểm theo thang 10 và tổng điểm 3 môn tối đa là 30) được xác định theo công thức sau: Điểm ưu tiên = [(30 – Tổng điểm đạt được)/7,5] × Mức điểm ưu tiên quy định tại khoản 1, 2 Điều này.</w:t>
            </w:r>
          </w:p>
          <w:p w14:paraId="6CE2849A" w14:textId="77777777" w:rsidR="0078143C" w:rsidRPr="00161F8C" w:rsidRDefault="0078143C" w:rsidP="0078143C">
            <w:pPr>
              <w:pStyle w:val="TableParagraph"/>
              <w:spacing w:line="293" w:lineRule="exact"/>
              <w:rPr>
                <w:sz w:val="24"/>
                <w:szCs w:val="24"/>
                <w:lang w:val="vi-VN"/>
              </w:rPr>
            </w:pPr>
            <w:r>
              <w:rPr>
                <w:sz w:val="24"/>
                <w:szCs w:val="24"/>
                <w:lang w:val="en-US"/>
              </w:rPr>
              <w:t>1.10</w:t>
            </w:r>
            <w:r w:rsidRPr="00161F8C">
              <w:rPr>
                <w:sz w:val="24"/>
                <w:szCs w:val="24"/>
                <w:lang w:val="vi-VN"/>
              </w:rPr>
              <w:t>.2.</w:t>
            </w:r>
            <w:r>
              <w:rPr>
                <w:sz w:val="24"/>
                <w:szCs w:val="24"/>
                <w:lang w:val="en-US"/>
              </w:rPr>
              <w:t xml:space="preserve"> </w:t>
            </w:r>
            <w:r w:rsidRPr="00161F8C">
              <w:rPr>
                <w:sz w:val="24"/>
                <w:szCs w:val="24"/>
                <w:lang w:val="vi-VN"/>
              </w:rPr>
              <w:t>Xét tuyển thẳng và ưu tiên xét tuyển</w:t>
            </w:r>
          </w:p>
          <w:p w14:paraId="4905F57E"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2.1</w:t>
            </w:r>
            <w:r w:rsidRPr="00161F8C">
              <w:rPr>
                <w:sz w:val="24"/>
                <w:szCs w:val="24"/>
                <w:lang w:val="vi-VN"/>
              </w:rPr>
              <w:t>.</w:t>
            </w:r>
            <w:r>
              <w:rPr>
                <w:sz w:val="24"/>
                <w:szCs w:val="24"/>
                <w:lang w:val="en-US"/>
              </w:rPr>
              <w:t xml:space="preserve"> </w:t>
            </w:r>
            <w:r w:rsidRPr="00161F8C">
              <w:rPr>
                <w:sz w:val="24"/>
                <w:szCs w:val="24"/>
                <w:lang w:val="vi-VN"/>
              </w:rPr>
              <w:t>Xét tuyển thẳng và ưu tiên xét tuyển theo Quy chế của Bộ GD&amp;ĐT</w:t>
            </w:r>
          </w:p>
          <w:p w14:paraId="04A7ABD5" w14:textId="77777777" w:rsidR="0078143C" w:rsidRPr="00161F8C" w:rsidRDefault="0078143C" w:rsidP="0078143C">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2.2</w:t>
            </w:r>
            <w:r w:rsidRPr="00161F8C">
              <w:rPr>
                <w:sz w:val="24"/>
                <w:szCs w:val="24"/>
                <w:lang w:val="vi-VN"/>
              </w:rPr>
              <w:t>.</w:t>
            </w:r>
            <w:r>
              <w:rPr>
                <w:sz w:val="24"/>
                <w:szCs w:val="24"/>
                <w:lang w:val="en-US"/>
              </w:rPr>
              <w:t xml:space="preserve"> </w:t>
            </w:r>
            <w:r w:rsidRPr="00161F8C">
              <w:rPr>
                <w:sz w:val="24"/>
                <w:szCs w:val="24"/>
                <w:lang w:val="vi-VN"/>
              </w:rPr>
              <w:t>Xét tuyển thẳng</w:t>
            </w:r>
          </w:p>
          <w:p w14:paraId="2F77C1AD" w14:textId="77777777" w:rsidR="0078143C" w:rsidRPr="00161F8C" w:rsidRDefault="0078143C" w:rsidP="0078143C">
            <w:pPr>
              <w:pStyle w:val="TableParagraph"/>
              <w:spacing w:line="293" w:lineRule="exact"/>
              <w:rPr>
                <w:sz w:val="24"/>
                <w:szCs w:val="24"/>
                <w:lang w:val="vi-VN"/>
              </w:rPr>
            </w:pPr>
            <w:r w:rsidRPr="00161F8C">
              <w:rPr>
                <w:sz w:val="24"/>
                <w:szCs w:val="24"/>
                <w:lang w:val="vi-VN"/>
              </w:rPr>
              <w:t>(1)</w:t>
            </w:r>
            <w:r>
              <w:rPr>
                <w:sz w:val="24"/>
                <w:szCs w:val="24"/>
                <w:lang w:val="en-US"/>
              </w:rPr>
              <w:t xml:space="preserve"> </w:t>
            </w:r>
            <w:r w:rsidRPr="00161F8C">
              <w:rPr>
                <w:sz w:val="24"/>
                <w:szCs w:val="24"/>
                <w:lang w:val="vi-VN"/>
              </w:rPr>
              <w:t>Anh hùng lao động, Anh hùng lực lượng vũ trang nhân dân, Chiến sĩ thi đua toàn quốc được tuyển thẳng vào các nhóm ngành/ngành, chương trình do đơn vị đào tạo quy định.</w:t>
            </w:r>
          </w:p>
          <w:p w14:paraId="204DE5A3" w14:textId="77777777" w:rsidR="0078143C" w:rsidRDefault="0078143C" w:rsidP="0078143C">
            <w:pPr>
              <w:pStyle w:val="TableParagraph"/>
              <w:spacing w:line="293" w:lineRule="exact"/>
              <w:rPr>
                <w:sz w:val="24"/>
                <w:szCs w:val="24"/>
                <w:lang w:val="vi-VN"/>
              </w:rPr>
            </w:pPr>
            <w:r w:rsidRPr="00161F8C">
              <w:rPr>
                <w:sz w:val="24"/>
                <w:szCs w:val="24"/>
                <w:lang w:val="vi-VN"/>
              </w:rPr>
              <w:t>(2)</w:t>
            </w:r>
            <w:r>
              <w:rPr>
                <w:sz w:val="24"/>
                <w:szCs w:val="24"/>
                <w:lang w:val="en-US"/>
              </w:rPr>
              <w:t xml:space="preserve"> </w:t>
            </w:r>
            <w:r w:rsidRPr="00161F8C">
              <w:rPr>
                <w:sz w:val="24"/>
                <w:szCs w:val="24"/>
                <w:lang w:val="vi-VN"/>
              </w:rPr>
              <w:t>Thí sinh đạt thành tích cao trong các kỳ thi, cuộc thi, giải đấu cấp quốc gia hoặc quốc tế, do Bộ GD&amp;ĐT, Bộ Văn hóa, Thể thao và Du lịch tổ chức cử tham gia, được xét tuyển thẳng trong năm tốt nghiệp THPT (hoặc tốt nghiệp trung cấp các trường năng khiếu nghệ thuật) vào các ngành phù hợp với môn thi, nội dung đề tài hoặc nghề dự thi, thi đấu, đoạt giải; cụ thể trong các trường hợp sau:</w:t>
            </w:r>
          </w:p>
          <w:p w14:paraId="676F653F"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kỳ thi chọn học sinh giỏi quốc gia, quốc tế hoặc thi khoa học, kỹ thuật cấp quốc gia, quốc tế do Bộ GD&amp;ĐT tổ chức, cử tham gia; thời gian đoạt giải không quá 3 năm tính tới thời điểm xét tuyển thẳng;</w:t>
            </w:r>
          </w:p>
          <w:p w14:paraId="378C0338"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chính thức trong các cuộc thi nghệ thuật quốc tế về ca, múa, nhạc, mỹ thuật được Bộ Văn hóa, Thể thao và Du lịch công nhận; thời gian đoạt giải không quá 4 năm tính tới thời điểm xét tuyển thẳng;</w:t>
            </w:r>
          </w:p>
          <w:p w14:paraId="11645350"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tham gia đội tuyển quốc gia thi đấu tại các giải quốc tế chính thức được Bộ Văn hoá,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14:paraId="50DCE0FA"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các kỳ thi tay nghề khu vực ASEAN và thi tay nghề quốc tế do Bộ Lao động - Thương binh và Xã hội cử đi; thời gian đoạt giải không quá 3 năm tính tới thời điểm xét tuyển thẳng;</w:t>
            </w:r>
          </w:p>
          <w:p w14:paraId="44AFCA82" w14:textId="77777777" w:rsidR="0078143C" w:rsidRPr="00161F8C" w:rsidRDefault="0078143C" w:rsidP="0078143C">
            <w:pPr>
              <w:pStyle w:val="TableParagraph"/>
              <w:spacing w:line="293" w:lineRule="exact"/>
              <w:rPr>
                <w:sz w:val="24"/>
                <w:szCs w:val="24"/>
                <w:lang w:val="vi-VN"/>
              </w:rPr>
            </w:pPr>
            <w:r w:rsidRPr="00161F8C">
              <w:rPr>
                <w:sz w:val="24"/>
                <w:szCs w:val="24"/>
                <w:lang w:val="vi-VN"/>
              </w:rPr>
              <w:t>(3)</w:t>
            </w:r>
            <w:r>
              <w:rPr>
                <w:sz w:val="24"/>
                <w:szCs w:val="24"/>
                <w:lang w:val="en-US"/>
              </w:rPr>
              <w:t xml:space="preserve"> </w:t>
            </w:r>
            <w:r w:rsidRPr="00161F8C">
              <w:rPr>
                <w:sz w:val="24"/>
                <w:szCs w:val="24"/>
                <w:lang w:val="vi-VN"/>
              </w:rPr>
              <w:t>Thủ trưởng đơn vị đào tạo căn cứ kết quả học tập cấp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14:paraId="26F8C873"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khuyết tật đặc biệt nặng có giấy xác nhận khuyết tật của cơ quan có thẩm quyền cấp theo quy định, có khả năng theo học một số ngành do đơn vị đào tạo quy định nhưng không có khả năng dự tuyển theo phương thức tuyển sinh bình thường;</w:t>
            </w:r>
          </w:p>
          <w:p w14:paraId="312EBAD8"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dân tộc thiểu số rất ít người theo quy định hiện hành của Chính phủ và thí sinh 20 huyện nghèo biên giới, hải đảo thuộc khu vực Tây Bắc Bộ;</w:t>
            </w:r>
          </w:p>
          <w:p w14:paraId="68C2CCDA"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có nơi thường trú từ 3 năm trở lên, học 3 năm và tốt nghiệp THPTT tại các huyện nghepf (học sinh học phổ thông dân tộc nội trú tính theo nơi thường trú) theo quy định của Chính phủ, Thủ tướng Chính phủ;</w:t>
            </w:r>
          </w:p>
          <w:p w14:paraId="1439C5FA" w14:textId="77777777" w:rsidR="0078143C" w:rsidRPr="00161F8C" w:rsidRDefault="0078143C" w:rsidP="0078143C">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nước ngoài có kết quả kiểm tra kiến thức và năng lực Tiếng Việt hoặc năng lực ngoại ngữ đáp ứng quy định hiện hành của Bộ GD&amp;ĐT và của ĐHQGHN</w:t>
            </w:r>
          </w:p>
          <w:p w14:paraId="076CC830" w14:textId="77777777" w:rsidR="0078143C" w:rsidRDefault="0078143C" w:rsidP="0078143C">
            <w:pPr>
              <w:pStyle w:val="TableParagraph"/>
              <w:spacing w:line="293" w:lineRule="exact"/>
              <w:rPr>
                <w:sz w:val="24"/>
                <w:szCs w:val="24"/>
                <w:lang w:val="en-US"/>
              </w:rPr>
            </w:pPr>
            <w:r w:rsidRPr="00161F8C">
              <w:rPr>
                <w:sz w:val="24"/>
                <w:szCs w:val="24"/>
                <w:lang w:val="vi-VN"/>
              </w:rPr>
              <w:t>-</w:t>
            </w:r>
            <w:r>
              <w:rPr>
                <w:sz w:val="24"/>
                <w:szCs w:val="24"/>
                <w:lang w:val="en-US"/>
              </w:rPr>
              <w:t xml:space="preserve"> </w:t>
            </w:r>
            <w:r w:rsidRPr="00161F8C">
              <w:rPr>
                <w:sz w:val="24"/>
                <w:szCs w:val="24"/>
                <w:lang w:val="vi-VN"/>
              </w:rPr>
              <w:t>Thí sinh là người Việt Nam đã tốt nghiệp THPT hoặc tương đương ở nước ngoài có kết quả học tập 3 môn học bậc THPT theo tổ hợp môn xét tuyển tương ứng của ngành để học (điểm các môn học xét tuyển tương đương với yêu cầu xét tuyển thí sinh có chứng chỉ A-Level Quy định tại Quy chế này) kết hợp với kiểm tra kiến thức chuyên môn và năng lực Tiếng Việt</w:t>
            </w:r>
            <w:r>
              <w:rPr>
                <w:sz w:val="24"/>
                <w:szCs w:val="24"/>
                <w:lang w:val="en-US"/>
              </w:rPr>
              <w:t xml:space="preserve"> </w:t>
            </w:r>
            <w:r w:rsidRPr="00304D1A">
              <w:rPr>
                <w:sz w:val="24"/>
                <w:szCs w:val="24"/>
                <w:lang w:val="en-US"/>
              </w:rPr>
              <w:t>hoặc năng lực ngoại ngữ (tùy theo yêu cầu của ngành học để xét tuyển) đáp ứng quy định hiện hành của Bộ GD&amp;ĐT và của ĐHQGHN.</w:t>
            </w:r>
          </w:p>
          <w:p w14:paraId="73488E09"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2</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Ưu tiên xét tuyển</w:t>
            </w:r>
          </w:p>
          <w:p w14:paraId="417DDCBD" w14:textId="77777777" w:rsidR="0078143C" w:rsidRPr="00304D1A"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quy định tại khoản 1, 2 Điều này dự tuyển vào các ngành theo nguyện vọng (không dùng quyền ưu tiên tuyển thẳng);</w:t>
            </w:r>
          </w:p>
          <w:p w14:paraId="148A270A"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Thí sinh đoạt giải khuyến khích trong kỳ thi chọn học sinh giỏi quốc gia; thí sinh đoạt giải tư trong cuộc thi khoa học, kỹ thuật cấp quốc gia dự tuyển vào ngành phù hợp với môn thi hoặc nội dung đề tài dự thi đã đoạt giải; thời gian đoạt giải không quá 3 năm tính tới thời điểm xét tuyển;</w:t>
            </w:r>
          </w:p>
          <w:p w14:paraId="13085F16" w14:textId="77777777" w:rsidR="0078143C" w:rsidRPr="00304D1A" w:rsidRDefault="0078143C" w:rsidP="0078143C">
            <w:pPr>
              <w:pStyle w:val="TableParagraph"/>
              <w:spacing w:line="293" w:lineRule="exact"/>
              <w:rPr>
                <w:sz w:val="24"/>
                <w:szCs w:val="24"/>
                <w:lang w:val="en-US"/>
              </w:rPr>
            </w:pPr>
            <w:r w:rsidRPr="00304D1A">
              <w:rPr>
                <w:sz w:val="24"/>
                <w:szCs w:val="24"/>
                <w:lang w:val="en-US"/>
              </w:rPr>
              <w:t>(3)</w:t>
            </w:r>
            <w:r>
              <w:rPr>
                <w:sz w:val="24"/>
                <w:szCs w:val="24"/>
                <w:lang w:val="en-US"/>
              </w:rPr>
              <w:t xml:space="preserve"> </w:t>
            </w:r>
            <w:r w:rsidRPr="00304D1A">
              <w:rPr>
                <w:sz w:val="24"/>
                <w:szCs w:val="24"/>
                <w:lang w:val="en-US"/>
              </w:rPr>
              <w:t>Thí sinh đoạt huy chương vàng, bạc, đồng các giải thể dục thể thao cấp quốc gia tổ chức một lần trong năm và thí sinh được Tổng cục Thể dục thể thao có quyết định công nhận là kiện tướng quốc gia dự tuyển vào các ngành thể dục thể thao phù hợp; thời gian đoạt giải không quá 4 năm tính tới thời điểm xét tuyển;</w:t>
            </w:r>
          </w:p>
          <w:p w14:paraId="4334882A" w14:textId="77777777" w:rsidR="0078143C" w:rsidRPr="00304D1A" w:rsidRDefault="0078143C" w:rsidP="0078143C">
            <w:pPr>
              <w:pStyle w:val="TableParagraph"/>
              <w:spacing w:line="293" w:lineRule="exact"/>
              <w:rPr>
                <w:sz w:val="24"/>
                <w:szCs w:val="24"/>
                <w:lang w:val="en-US"/>
              </w:rPr>
            </w:pPr>
            <w:r w:rsidRPr="00304D1A">
              <w:rPr>
                <w:sz w:val="24"/>
                <w:szCs w:val="24"/>
                <w:lang w:val="en-US"/>
              </w:rPr>
              <w:t>(4)</w:t>
            </w:r>
            <w:r>
              <w:rPr>
                <w:sz w:val="24"/>
                <w:szCs w:val="24"/>
                <w:lang w:val="en-US"/>
              </w:rPr>
              <w:t xml:space="preserve"> </w:t>
            </w:r>
            <w:r w:rsidRPr="00304D1A">
              <w:rPr>
                <w:sz w:val="24"/>
                <w:szCs w:val="24"/>
                <w:lang w:val="en-US"/>
              </w:rPr>
              <w:t>Thí sinh đoạt giải chính thức trong các cuộc thi nghệ thuật chuyên nghiệp chính thức toàn quốc về ca, múa, nhạc, mỹ thuật dự tuyển vào các ngành nghệ thuật phù hợp; thời gian đoạt giải không quá 3 năm tính tới thời điểm xét tuyển;</w:t>
            </w:r>
          </w:p>
          <w:p w14:paraId="51587D70" w14:textId="77777777" w:rsidR="0078143C" w:rsidRPr="00304D1A" w:rsidRDefault="0078143C" w:rsidP="0078143C">
            <w:pPr>
              <w:pStyle w:val="TableParagraph"/>
              <w:spacing w:line="293" w:lineRule="exact"/>
              <w:rPr>
                <w:sz w:val="24"/>
                <w:szCs w:val="24"/>
                <w:lang w:val="en-US"/>
              </w:rPr>
            </w:pPr>
            <w:r w:rsidRPr="00304D1A">
              <w:rPr>
                <w:sz w:val="24"/>
                <w:szCs w:val="24"/>
                <w:lang w:val="en-US"/>
              </w:rPr>
              <w:t>(5)</w:t>
            </w:r>
            <w:r>
              <w:rPr>
                <w:sz w:val="24"/>
                <w:szCs w:val="24"/>
                <w:lang w:val="en-US"/>
              </w:rPr>
              <w:t xml:space="preserve"> </w:t>
            </w:r>
            <w:r w:rsidRPr="00304D1A">
              <w:rPr>
                <w:sz w:val="24"/>
                <w:szCs w:val="24"/>
                <w:lang w:val="en-US"/>
              </w:rPr>
              <w:t>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4AD104C8" w14:textId="77777777" w:rsidR="0078143C" w:rsidRPr="00304D1A" w:rsidRDefault="0078143C" w:rsidP="0078143C">
            <w:pPr>
              <w:pStyle w:val="TableParagraph"/>
              <w:spacing w:line="293" w:lineRule="exact"/>
              <w:rPr>
                <w:sz w:val="24"/>
                <w:szCs w:val="24"/>
                <w:lang w:val="en-US"/>
              </w:rPr>
            </w:pPr>
            <w:r w:rsidRPr="00304D1A">
              <w:rPr>
                <w:sz w:val="24"/>
                <w:szCs w:val="24"/>
                <w:lang w:val="en-US"/>
              </w:rPr>
              <w:t>(6)</w:t>
            </w:r>
            <w:r>
              <w:rPr>
                <w:sz w:val="24"/>
                <w:szCs w:val="24"/>
                <w:lang w:val="en-US"/>
              </w:rPr>
              <w:t xml:space="preserve"> </w:t>
            </w:r>
            <w:r w:rsidRPr="00304D1A">
              <w:rPr>
                <w:sz w:val="24"/>
                <w:szCs w:val="24"/>
                <w:lang w:val="en-US"/>
              </w:rPr>
              <w:t>Ưu tiên xét tuyển thí sinh khu vực Nam Trung Bộ và Nam Bộ: thí sinh có nơi thường trú từ 3 năm trở lên, có nguyện vọng và cam kết sau khi tốt nghiệp về làm việc tại địa phương, học 3 năm và tốt nghiệp THPT tại các khu vực Nam Trung Bộ và Nam Bộ được Uỷ ban nhân dân tỉnh cử đi học theo Đề án thu hút học sinh Nam Trung Bộ và Nam Bộ tại ĐHQGHN đạt ngưỡng đầu vào, yêu cầu của ngành/chương trình đào tạo và Đề án được phê duyệt.</w:t>
            </w:r>
          </w:p>
          <w:p w14:paraId="4FB1575A"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Xét tuyển thẳng và ưu tiên xét tuyển theo quy định của ĐHQGHN</w:t>
            </w:r>
          </w:p>
          <w:p w14:paraId="61710AB5"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.1.</w:t>
            </w:r>
            <w:r>
              <w:rPr>
                <w:sz w:val="24"/>
                <w:szCs w:val="24"/>
                <w:lang w:val="en-US"/>
              </w:rPr>
              <w:t xml:space="preserve"> </w:t>
            </w:r>
            <w:r w:rsidRPr="00304D1A">
              <w:rPr>
                <w:sz w:val="24"/>
                <w:szCs w:val="24"/>
                <w:lang w:val="en-US"/>
              </w:rPr>
              <w:t>Xét tuyển thẳng</w:t>
            </w:r>
          </w:p>
          <w:p w14:paraId="48B4BAFD" w14:textId="77777777" w:rsidR="0078143C"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Học sinh THPT tham dự kỳ thi chọn đội tuyển quốc gia dự thi Olympic quốc tế; trong đội tuyển quốc gia dự cuộc thi khoa học, kỹ thuật quốc tế; đoạt giải nhất, nhì, ba trong kỳ thi chọn học sinh giỏi quốc gia; đoạt giải nhất, nhì, ba trong cuộc thi khoa học, kỹ thuật cấp quốc gia và đã tốt nghiệp THPT được xét tuyển thẳng vào bậc đại học của ĐHQGHN theo ngành phù hợp với môn thi hoặc nội dung đề tài dự thi mà thí sinh đã đoạt giải.</w:t>
            </w:r>
          </w:p>
          <w:p w14:paraId="587651B4"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THPT hệ chuyên thuộc ĐHQGHN và hệ chuyên/lớp chuyên của các trường THPT chuyên cấp tỉnh, thành phố trực thuộc Trung ương, các trường THPT trọng điểm quốc gia (danh sách các trường chuyên, trường trọng điểm tại phụ lục 3) được xét tuyển thẳng vào bậc đại học tại ĐHQGHN theo ngành phù hợp với môn thi hoặc nội dung đề tài dự thi mà thí sinh đã đoạt giải nếu tốt nghiệp THPT, có hạnh kiểm 3 năm học THPT đạt loại Tốt và đáp ứng một trong các tiêu chí sau:</w:t>
            </w:r>
          </w:p>
          <w:p w14:paraId="4E293F68"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1F724A88"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các kỳ thi Olympic bậc THPT của ĐHQGHN</w:t>
            </w:r>
          </w:p>
          <w:p w14:paraId="7EA1FD66"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chính thức trong các kỳ thi chọn học sinh giỏi bậc THPT cấp ĐHQGHN</w:t>
            </w:r>
          </w:p>
          <w:p w14:paraId="27832286" w14:textId="77777777" w:rsidR="0078143C" w:rsidRPr="00304D1A" w:rsidRDefault="0078143C" w:rsidP="0078143C">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.2.</w:t>
            </w:r>
            <w:r>
              <w:rPr>
                <w:sz w:val="24"/>
                <w:szCs w:val="24"/>
                <w:lang w:val="en-US"/>
              </w:rPr>
              <w:t xml:space="preserve"> </w:t>
            </w:r>
            <w:r w:rsidRPr="00304D1A">
              <w:rPr>
                <w:sz w:val="24"/>
                <w:szCs w:val="24"/>
                <w:lang w:val="en-US"/>
              </w:rPr>
              <w:t>Ưu tiên xét tuyển</w:t>
            </w:r>
          </w:p>
          <w:p w14:paraId="6CD03AE1" w14:textId="77777777" w:rsidR="0078143C" w:rsidRPr="00304D1A" w:rsidRDefault="0078143C" w:rsidP="0078143C">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không dùng quyền xét tuyển thẳng được ưu tiên xét tuyển nếu đạt ngưỡng đảm bảo chất lượng đầu vào của ngành/nhóm ngành/CTĐT trong năm tuyển sinh.</w:t>
            </w:r>
          </w:p>
          <w:p w14:paraId="0B6FBF87" w14:textId="77777777" w:rsidR="0078143C" w:rsidRPr="00304D1A" w:rsidRDefault="0078143C" w:rsidP="0078143C">
            <w:pPr>
              <w:pStyle w:val="TableParagraph"/>
              <w:spacing w:line="293" w:lineRule="exact"/>
              <w:rPr>
                <w:sz w:val="24"/>
                <w:szCs w:val="24"/>
                <w:lang w:val="en-US"/>
              </w:rPr>
            </w:pPr>
            <w:r w:rsidRPr="00304D1A">
              <w:rPr>
                <w:sz w:val="24"/>
                <w:szCs w:val="24"/>
                <w:lang w:val="en-US"/>
              </w:rPr>
              <w:t>Học sinh THPT trên toàn quốc được ưu tiên xét tuyển vào bậc đại học tại ĐHQGHN nếu tốt nghiệp THPT, có lực học Giỏi, hạnh kiểm Tốt trong 3 năm học THPT và đáp ứng một trong các tiêu chí sau:</w:t>
            </w:r>
          </w:p>
          <w:p w14:paraId="59136633"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Nhất, Nhì, Ba trong kỳ thi Olympic bậc THPT của ĐHQGHN;</w:t>
            </w:r>
          </w:p>
          <w:p w14:paraId="5844894B"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Là thành viên tham gia cuộc thi tháng của chương trình “Đường lên đỉnh Olympia” do Đài truyền hình Việt Nam tổ chức hàng năm và có điểm trung bình chung học tập bậc THPT đạt từ 8,5 trở lên;</w:t>
            </w:r>
          </w:p>
          <w:p w14:paraId="5853E91F"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Nhất, Nhì, Ba trong kỳ thi học sinh giỏi cấp tỉnh/thành phố trực thuộc trung ương có môn đạt giải thuộc tổ hợp xét tuyển hoặc môn đạt giải phù hợp với ngành đào tạo và điểm trung bình chung học tập bậc THPT đạt từ 8,5 trở lên</w:t>
            </w:r>
          </w:p>
          <w:p w14:paraId="2623332A" w14:textId="77777777" w:rsidR="0078143C" w:rsidRPr="00304D1A" w:rsidRDefault="0078143C" w:rsidP="0078143C">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hệ không chuyên của các trường THPT thuộc ĐHQGHN được ưu tiên xét tuyển vào bậc đại học tại ĐHQGHN phải tốt nghiệp THPT, có học lực Giỏi, hạnh kiểm Tốt trong 3 năm học THPT và đáp ứng một trong các tiêu chí sau:</w:t>
            </w:r>
          </w:p>
          <w:p w14:paraId="2F6E9120" w14:textId="77777777" w:rsidR="0078143C" w:rsidRPr="00304D1A" w:rsidRDefault="0078143C" w:rsidP="0078143C">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3FC23B50" w14:textId="77777777" w:rsidR="0078143C" w:rsidRPr="00304D1A" w:rsidRDefault="0078143C" w:rsidP="0078143C">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kỳ thi chọn học sinh giỏi bậc THPT cấp ĐHQGHN;</w:t>
            </w:r>
          </w:p>
          <w:p w14:paraId="196A38DE" w14:textId="77777777" w:rsidR="0078143C" w:rsidRPr="00304D1A" w:rsidRDefault="0078143C" w:rsidP="0078143C">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Có kết quả thi ĐGNL học sinh THPT năm 2023 do ĐHQGHN tổ chức đạt tối thiểu 90 điểm (thang điểm 150);</w:t>
            </w:r>
          </w:p>
          <w:p w14:paraId="1B145718" w14:textId="77777777" w:rsidR="0078143C" w:rsidRDefault="0078143C" w:rsidP="0078143C">
            <w:pPr>
              <w:pStyle w:val="TableParagraph"/>
              <w:spacing w:line="293" w:lineRule="exact"/>
              <w:rPr>
                <w:sz w:val="24"/>
                <w:szCs w:val="24"/>
                <w:lang w:val="en-US"/>
              </w:rPr>
            </w:pPr>
            <w:r>
              <w:rPr>
                <w:sz w:val="24"/>
                <w:szCs w:val="24"/>
                <w:lang w:val="en-US"/>
              </w:rPr>
              <w:t>1.11</w:t>
            </w:r>
            <w:r w:rsidRPr="00304D1A">
              <w:rPr>
                <w:sz w:val="24"/>
                <w:szCs w:val="24"/>
                <w:lang w:val="en-US"/>
              </w:rPr>
              <w:t xml:space="preserve"> Các thí sinh diện ưu tiên xét tuyển phải có kết quả thi tốt nghiệp THPT năm 2023 đạt ngưỡng đảm bảo chất lượng đầu vào của ngành/nhóm ngành/CTĐT trong năm tuyển sinh (mức điểm xét tuyển cụ thể và các tiêu chí phụ do đơn vị quy định).</w:t>
            </w:r>
          </w:p>
          <w:p w14:paraId="765E0144" w14:textId="77777777" w:rsidR="0078143C" w:rsidRPr="00ED2E86" w:rsidRDefault="0078143C" w:rsidP="0078143C">
            <w:pPr>
              <w:pStyle w:val="TableParagraph"/>
              <w:spacing w:line="293" w:lineRule="exact"/>
              <w:rPr>
                <w:sz w:val="24"/>
                <w:szCs w:val="24"/>
                <w:lang w:val="en-US"/>
              </w:rPr>
            </w:pPr>
            <w:r w:rsidRPr="00ED2E86">
              <w:rPr>
                <w:sz w:val="24"/>
                <w:szCs w:val="24"/>
                <w:lang w:val="en-US"/>
              </w:rPr>
              <w:t>1.</w:t>
            </w:r>
            <w:r>
              <w:rPr>
                <w:sz w:val="24"/>
                <w:szCs w:val="24"/>
                <w:lang w:val="en-US"/>
              </w:rPr>
              <w:t>12</w:t>
            </w:r>
            <w:r w:rsidRPr="00ED2E86">
              <w:rPr>
                <w:sz w:val="24"/>
                <w:szCs w:val="24"/>
                <w:lang w:val="en-US"/>
              </w:rPr>
              <w:t xml:space="preserve">. </w:t>
            </w:r>
            <w:r>
              <w:rPr>
                <w:sz w:val="24"/>
                <w:szCs w:val="24"/>
                <w:lang w:val="en-US"/>
              </w:rPr>
              <w:t>Khoa Các khoa học liên ngành</w:t>
            </w:r>
            <w:r w:rsidRPr="00ED2E86">
              <w:rPr>
                <w:sz w:val="24"/>
                <w:szCs w:val="24"/>
                <w:lang w:val="en-US"/>
              </w:rPr>
              <w:t xml:space="preserve"> nhận hồ sơ thí sinh đăng ký xét tuyển thẳng và ưu tiên</w:t>
            </w:r>
            <w:r>
              <w:rPr>
                <w:sz w:val="24"/>
                <w:szCs w:val="24"/>
                <w:lang w:val="en-US"/>
              </w:rPr>
              <w:t xml:space="preserve"> </w:t>
            </w:r>
            <w:r w:rsidRPr="00ED2E86">
              <w:rPr>
                <w:sz w:val="24"/>
                <w:szCs w:val="24"/>
                <w:lang w:val="en-US"/>
              </w:rPr>
              <w:t>xét tuyển theo hình thức trực tuyến. Xét tuyển thẳng, báo cáo kết quả xét tuyển</w:t>
            </w:r>
          </w:p>
          <w:p w14:paraId="0F638DD5" w14:textId="77777777" w:rsidR="0078143C" w:rsidRPr="00ED2E86" w:rsidRDefault="0078143C" w:rsidP="0078143C">
            <w:pPr>
              <w:pStyle w:val="TableParagraph"/>
              <w:spacing w:line="293" w:lineRule="exact"/>
              <w:rPr>
                <w:sz w:val="24"/>
                <w:szCs w:val="24"/>
                <w:lang w:val="en-US"/>
              </w:rPr>
            </w:pPr>
            <w:r w:rsidRPr="00ED2E86">
              <w:rPr>
                <w:sz w:val="24"/>
                <w:szCs w:val="24"/>
                <w:lang w:val="en-US"/>
              </w:rPr>
              <w:t>thẳng, ưu tiên xét tuyển về Ban Chỉ đạo tuyển sinh ĐHQGHN theo Quy định của</w:t>
            </w:r>
          </w:p>
          <w:p w14:paraId="7944EF3B" w14:textId="77777777" w:rsidR="0078143C" w:rsidRDefault="0078143C" w:rsidP="0078143C">
            <w:pPr>
              <w:pStyle w:val="TableParagraph"/>
              <w:spacing w:line="293" w:lineRule="exact"/>
              <w:rPr>
                <w:sz w:val="24"/>
                <w:szCs w:val="24"/>
                <w:lang w:val="en-US"/>
              </w:rPr>
            </w:pPr>
            <w:r w:rsidRPr="00ED2E86">
              <w:rPr>
                <w:sz w:val="24"/>
                <w:szCs w:val="24"/>
                <w:lang w:val="en-US"/>
              </w:rPr>
              <w:t>Bộ GD&amp;ĐT và của ĐHQGHN.</w:t>
            </w:r>
          </w:p>
          <w:p w14:paraId="649A95E1" w14:textId="77777777" w:rsidR="0078143C" w:rsidRPr="00ED2E86" w:rsidRDefault="0078143C" w:rsidP="0078143C">
            <w:pPr>
              <w:pStyle w:val="TableParagraph"/>
              <w:spacing w:line="293" w:lineRule="exact"/>
              <w:rPr>
                <w:sz w:val="24"/>
                <w:szCs w:val="24"/>
                <w:lang w:val="en-US"/>
              </w:rPr>
            </w:pPr>
            <w:r w:rsidRPr="00ED2E86">
              <w:rPr>
                <w:sz w:val="24"/>
                <w:szCs w:val="24"/>
                <w:lang w:val="en-US"/>
              </w:rPr>
              <w:t>Thông tin chi tiết về tuyển sinh, xét tuyển thẳng, ưu tiên xét tuyển, hình thức xét</w:t>
            </w:r>
          </w:p>
          <w:p w14:paraId="1974C4DD" w14:textId="77777777" w:rsidR="0078143C" w:rsidRPr="00ED2E86" w:rsidRDefault="0078143C" w:rsidP="0078143C">
            <w:pPr>
              <w:pStyle w:val="TableParagraph"/>
              <w:spacing w:line="293" w:lineRule="exact"/>
              <w:rPr>
                <w:sz w:val="24"/>
                <w:szCs w:val="24"/>
                <w:lang w:val="en-US"/>
              </w:rPr>
            </w:pPr>
            <w:r w:rsidRPr="00ED2E86">
              <w:rPr>
                <w:sz w:val="24"/>
                <w:szCs w:val="24"/>
                <w:lang w:val="en-US"/>
              </w:rPr>
              <w:t>tuyển được đăng trên website của ĐHQGHN tại địa chỉ https://vnu.edu.vn/home/</w:t>
            </w:r>
          </w:p>
          <w:p w14:paraId="2FB109E2" w14:textId="77777777" w:rsidR="0078143C" w:rsidRPr="00ED2E86" w:rsidRDefault="0078143C" w:rsidP="0078143C">
            <w:pPr>
              <w:pStyle w:val="TableParagraph"/>
              <w:spacing w:line="293" w:lineRule="exact"/>
              <w:rPr>
                <w:sz w:val="24"/>
                <w:szCs w:val="24"/>
                <w:lang w:val="en-US"/>
              </w:rPr>
            </w:pPr>
            <w:r w:rsidRPr="00ED2E86">
              <w:rPr>
                <w:sz w:val="24"/>
                <w:szCs w:val="24"/>
                <w:lang w:val="en-US"/>
              </w:rPr>
              <w:t xml:space="preserve">và trên website tuyển sinh của </w:t>
            </w:r>
            <w:r>
              <w:rPr>
                <w:sz w:val="24"/>
                <w:szCs w:val="24"/>
                <w:lang w:val="en-US"/>
              </w:rPr>
              <w:t xml:space="preserve">Khoa Các khoa học liên ngành </w:t>
            </w:r>
            <w:r w:rsidRPr="00ED2E86">
              <w:rPr>
                <w:sz w:val="24"/>
                <w:szCs w:val="24"/>
                <w:lang w:val="en-US"/>
              </w:rPr>
              <w:t>tại địa chỉ</w:t>
            </w:r>
          </w:p>
          <w:p w14:paraId="35D4F466" w14:textId="77777777" w:rsidR="0078143C" w:rsidRDefault="0078143C" w:rsidP="0078143C">
            <w:pPr>
              <w:pStyle w:val="TableParagraph"/>
              <w:spacing w:line="293" w:lineRule="exact"/>
            </w:pPr>
            <w:r w:rsidRPr="00ED2E86">
              <w:rPr>
                <w:sz w:val="24"/>
                <w:szCs w:val="24"/>
                <w:lang w:val="en-US"/>
              </w:rPr>
              <w:t>http://</w:t>
            </w:r>
            <w:r>
              <w:rPr>
                <w:sz w:val="24"/>
                <w:szCs w:val="24"/>
                <w:lang w:val="en-US"/>
              </w:rPr>
              <w:t>sisvnu.edu.vn</w:t>
            </w:r>
            <w:r w:rsidRPr="00ED2E86">
              <w:rPr>
                <w:sz w:val="24"/>
                <w:szCs w:val="24"/>
                <w:lang w:val="en-US"/>
              </w:rPr>
              <w:t>/</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5B0C9F7" w14:textId="77777777" w:rsidR="0078143C" w:rsidRDefault="0078143C" w:rsidP="0078143C">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40EB90" w14:textId="77777777" w:rsidR="0078143C" w:rsidRDefault="0078143C" w:rsidP="0078143C">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799BD32" w14:textId="77777777" w:rsidR="0078143C" w:rsidRPr="00C95AEE" w:rsidRDefault="0078143C" w:rsidP="0078143C">
            <w:pPr>
              <w:spacing w:before="120"/>
              <w:jc w:val="center"/>
            </w:pPr>
            <w:r>
              <w:rPr>
                <w:lang w:val="vi-VN" w:eastAsia="vi-VN"/>
              </w:rPr>
              <w:t> </w:t>
            </w:r>
            <w:r>
              <w:rPr>
                <w:lang w:eastAsia="vi-VN"/>
              </w:rPr>
              <w:t>x</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FFBDE62" w14:textId="77777777" w:rsidR="0078143C" w:rsidRDefault="0078143C" w:rsidP="0078143C">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C8F50C8"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11AFA2D" w14:textId="77777777" w:rsidR="0078143C" w:rsidRDefault="0078143C" w:rsidP="0078143C">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2FC4B05" w14:textId="77777777" w:rsidR="0078143C" w:rsidRDefault="0078143C" w:rsidP="0078143C">
            <w:pPr>
              <w:spacing w:before="120"/>
              <w:jc w:val="center"/>
            </w:pPr>
            <w:r>
              <w:rPr>
                <w:lang w:val="vi-VN" w:eastAsia="vi-VN"/>
              </w:rPr>
              <w:t> </w:t>
            </w:r>
          </w:p>
        </w:tc>
      </w:tr>
      <w:tr w:rsidR="0078143C" w14:paraId="477102AE"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1FCD4A0C" w14:textId="77777777" w:rsidR="0078143C" w:rsidRDefault="0078143C" w:rsidP="0078143C">
            <w:pPr>
              <w:spacing w:before="120"/>
              <w:jc w:val="both"/>
            </w:pPr>
            <w:r>
              <w:t>II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19E7A30" w14:textId="77777777" w:rsidR="0078143C" w:rsidRDefault="0078143C" w:rsidP="0078143C">
            <w:pPr>
              <w:spacing w:before="120"/>
              <w:jc w:val="both"/>
            </w:pPr>
            <w:r>
              <w:t>Mục tiêu kiến thức, kỹ năng, thái độ và trình độ ngoại ngữ đạt được</w:t>
            </w:r>
          </w:p>
          <w:p w14:paraId="57C25662" w14:textId="77777777" w:rsidR="0078143C" w:rsidRDefault="0078143C" w:rsidP="0078143C">
            <w:pPr>
              <w:spacing w:before="120"/>
              <w:jc w:val="both"/>
            </w:pPr>
            <w:r>
              <w:t>Chuẩn đầu ra về kiến thức</w:t>
            </w:r>
          </w:p>
          <w:p w14:paraId="5578CA5D" w14:textId="77777777" w:rsidR="0078143C" w:rsidRDefault="0078143C" w:rsidP="0078143C">
            <w:pPr>
              <w:spacing w:before="120"/>
              <w:jc w:val="both"/>
            </w:pPr>
            <w:r>
              <w:t>1. Chuẩn đầu ra về kiến thức (K)</w:t>
            </w:r>
          </w:p>
          <w:p w14:paraId="15F826AF" w14:textId="77777777" w:rsidR="0078143C" w:rsidRDefault="0078143C" w:rsidP="0078143C">
            <w:pPr>
              <w:spacing w:before="120"/>
              <w:jc w:val="both"/>
            </w:pPr>
            <w:r>
              <w:t>K1. Chuẩn đầu ra tổng hợp của các khối kiến thức (chung, lĩnh vực, khối ngành, nhóm ngành)</w:t>
            </w:r>
          </w:p>
          <w:p w14:paraId="6BF0B354" w14:textId="77777777" w:rsidR="0078143C" w:rsidRDefault="0078143C" w:rsidP="0078143C">
            <w:pPr>
              <w:spacing w:before="120"/>
              <w:jc w:val="both"/>
            </w:pPr>
            <w:r>
              <w:t>K1.1. Diễn giải được kiến thức về thế giới quan, nhân sinh quan, hệ thống lịch sử, văn hóa, chính trị, kinh tế, xã hội, pháp luật của Việt Nam;</w:t>
            </w:r>
          </w:p>
          <w:p w14:paraId="0C1CA0B8" w14:textId="77777777" w:rsidR="0078143C" w:rsidRDefault="0078143C" w:rsidP="0078143C">
            <w:pPr>
              <w:spacing w:before="120"/>
              <w:jc w:val="both"/>
            </w:pPr>
            <w:r>
              <w:t>K1.2. Vận dụng được kiến thức về nghệ thuật, quản lý, khoa học xã hội, công nghệ thông tin trong lĩnh vực thiết kế sáng tạo;</w:t>
            </w:r>
          </w:p>
          <w:p w14:paraId="414E686B" w14:textId="77777777" w:rsidR="0078143C" w:rsidRDefault="0078143C" w:rsidP="0078143C">
            <w:pPr>
              <w:spacing w:before="120"/>
              <w:jc w:val="both"/>
            </w:pPr>
            <w:r>
              <w:t>K1.3. Vận dụng được kiến thức nền tảng và nâng cao về kinh doanh, marketing, truyền thông tích hợp vào triển khai các hoạt động thiết kế sáng tạo cho doanh nghiệp, tổ chức;</w:t>
            </w:r>
          </w:p>
          <w:p w14:paraId="7808A5D6" w14:textId="77777777" w:rsidR="0078143C" w:rsidRDefault="0078143C" w:rsidP="0078143C">
            <w:pPr>
              <w:spacing w:before="120"/>
              <w:jc w:val="both"/>
            </w:pPr>
            <w:r>
              <w:t>K1.4. Vận dụng được các nguyên lý về thiết kế, mỹ thuật tạo hình, ngôn ngữ tạo hình, quy trình, phương pháp sáng tác và hoàn thiện sản phẩm thiết kế trong ngành Thiết kế sáng tạo theo hướng bền vững;</w:t>
            </w:r>
          </w:p>
          <w:p w14:paraId="7ECF0231" w14:textId="77777777" w:rsidR="0078143C" w:rsidRDefault="0078143C" w:rsidP="0078143C">
            <w:pPr>
              <w:spacing w:before="120"/>
              <w:jc w:val="both"/>
            </w:pPr>
            <w:r>
              <w:t>K1.5. Vận dụng sáng tạo các kiến thức về quy trình kỹ thuật, công nghệ mới và cách thức vận hành trang thiết bị hiện đại trong thiết kế sáng tạo;</w:t>
            </w:r>
          </w:p>
          <w:p w14:paraId="669410F4" w14:textId="77777777" w:rsidR="0078143C" w:rsidRDefault="0078143C" w:rsidP="0078143C">
            <w:pPr>
              <w:spacing w:before="120"/>
              <w:jc w:val="both"/>
            </w:pPr>
            <w:r>
              <w:t>K1.6. Tạo lập được bản sắc thiết kế, phong cách và thương hiệu thiết kế của cá nhân, tổ chức.</w:t>
            </w:r>
          </w:p>
          <w:p w14:paraId="595B43EB" w14:textId="77777777" w:rsidR="0078143C" w:rsidRDefault="0078143C" w:rsidP="0078143C">
            <w:pPr>
              <w:spacing w:before="120"/>
              <w:jc w:val="both"/>
            </w:pPr>
            <w:r>
              <w:t>K2. CĐR kiến thức của chuyên ngành Thời trang và sáng tạo</w:t>
            </w:r>
          </w:p>
          <w:p w14:paraId="1D498210" w14:textId="77777777" w:rsidR="0078143C" w:rsidRDefault="0078143C" w:rsidP="0078143C">
            <w:pPr>
              <w:spacing w:before="120"/>
              <w:jc w:val="both"/>
            </w:pPr>
            <w:r>
              <w:t>K2.1. Phân tích được các nguyên lý thiết kế về tạo hình, màu sắc, trang trí, chất liệu, các yếu tố và quy trình liên quan đến nghiên cứu, thiết kế, sản xuất vào việc phát triển sản phẩm thời trang;</w:t>
            </w:r>
          </w:p>
          <w:p w14:paraId="280F64AC" w14:textId="77777777" w:rsidR="0078143C" w:rsidRDefault="0078143C" w:rsidP="0078143C">
            <w:pPr>
              <w:spacing w:before="120"/>
              <w:jc w:val="both"/>
            </w:pPr>
            <w:r>
              <w:t>K2.2. Thử nghiệm được các kỹ thuật chuyên sâu trong thiết kế thời trang như kỹ thuật thiết kế rập (2D, 3D), kỹ thuật may và lắp ráp sản phẩm, kỹ thuật trang trí bề mặt truyền thống và đương đại, kỹ thuật nhiếp ảnh, công nghệ số và công nghệ thực tế ảo trong phát triển các sản phẩm thời trang;</w:t>
            </w:r>
          </w:p>
          <w:p w14:paraId="7195F18C" w14:textId="77777777" w:rsidR="0078143C" w:rsidRDefault="0078143C" w:rsidP="0078143C">
            <w:pPr>
              <w:spacing w:before="120"/>
              <w:jc w:val="both"/>
            </w:pPr>
            <w:r>
              <w:t>K2.3. Phát triển được các kiến thức về phong cách và xu hướng thời trang, lịch sử, văn hoá và truyền thống, kiến thức về quản lý và kinh doanh sản phẩm thời trang, hệ thống sản xuất công nghiệp thời trang và tiếp thị và truyền thông để đánh giá thị trường, sáng tạo và xây dựng mô hình chiến lược phát triển sản phẩm đáp ứng nhu cầu thị trường trong bối cảnh toàn cầu hoá, giao tiếp đa văn hoá.</w:t>
            </w:r>
          </w:p>
          <w:p w14:paraId="20608A9D" w14:textId="77777777" w:rsidR="0078143C" w:rsidRDefault="0078143C" w:rsidP="0078143C">
            <w:pPr>
              <w:spacing w:before="120"/>
              <w:jc w:val="both"/>
            </w:pPr>
            <w:r>
              <w:t>K3. CĐR kiến thức của chuyên ngành Đồ họa công nghệ số</w:t>
            </w:r>
          </w:p>
          <w:p w14:paraId="32B25B2A" w14:textId="77777777" w:rsidR="0078143C" w:rsidRDefault="0078143C" w:rsidP="0078143C">
            <w:pPr>
              <w:spacing w:before="120"/>
              <w:jc w:val="both"/>
            </w:pPr>
            <w:r>
              <w:t>K3.1. Phân tích được các nguyên lý thiết kế về tạo hình, màu sắc, vật liệu, nguyên tắc thị giác, các yếu tố giao tiếp hình ảnh (âm thanh, ánh áng, chuyển động) và quy trình thiết kế, sản xuất vào việc phát triển ý tưởng và hoàn thiện sản phẩm thiết kế đồ họa;</w:t>
            </w:r>
          </w:p>
          <w:p w14:paraId="7F602196" w14:textId="77777777" w:rsidR="0078143C" w:rsidRDefault="0078143C" w:rsidP="0078143C">
            <w:pPr>
              <w:spacing w:before="120"/>
              <w:jc w:val="both"/>
            </w:pPr>
            <w:r>
              <w:t>K3.2. Thử nghiệm được các kỹ thuật đồ họa truyền thống và thủ công và kỹ thuật công nghệ số cho thiết kế đồ hoạ như các phần mềm số thiết kế 2D và 3D, kỹ thuật nhiếp ảnh, quay phim, làm phim và biên tập trong phát triển các sản phẩm đồ hoạ tĩnh và động;</w:t>
            </w:r>
          </w:p>
          <w:p w14:paraId="25F574B3" w14:textId="77777777" w:rsidR="0078143C" w:rsidRDefault="0078143C" w:rsidP="0078143C">
            <w:pPr>
              <w:spacing w:before="120"/>
              <w:jc w:val="both"/>
            </w:pPr>
            <w:r>
              <w:t>K3.3. Phát triển được các kiến thức về tạo lập phong cách thiết kế và xu hướng thiết kế đồ hoạ, kiến thức về quản lý và thi công, sản xuất sản phẩm, tiếp thị và truyền thông số để thiết kế các dự án về sản phẩm đồ họa như bộ nhận diện thương hiệu, website tương tác và trải nghiệm, minh họa ấn phẩm, logo, bao bì, poster, sách và xuất bản…đáp ứng xu hướng thị trường.</w:t>
            </w:r>
          </w:p>
          <w:p w14:paraId="548ABE95" w14:textId="77777777" w:rsidR="0078143C" w:rsidRDefault="0078143C" w:rsidP="0078143C">
            <w:pPr>
              <w:spacing w:before="120"/>
              <w:jc w:val="both"/>
            </w:pPr>
            <w:r>
              <w:t>K4. CĐR kiến thức của chuyên ngành Thiết kế nội thất bền vững</w:t>
            </w:r>
          </w:p>
          <w:p w14:paraId="69BE45E0" w14:textId="77777777" w:rsidR="0078143C" w:rsidRDefault="0078143C" w:rsidP="0078143C">
            <w:pPr>
              <w:spacing w:before="120"/>
              <w:jc w:val="both"/>
            </w:pPr>
            <w:r>
              <w:t>K4.1. Phân tích được các nguyên lý cơ bản của thiết kế nội thất và nội thất bền vững về tạo hình, màu sắc, vật liệu, luật phối cảnh, lý thuyết về thiết kế môi trường nội thất bền vững (âm thanh, ánh sáng, chuyển động, nhiệt lượng…) và phương pháp, quy trình thiết kế, thi công, sản xuất vào việc phát triển ý tưởng và hoàn thiện sản phẩm thiết kế nội thất bền vững;</w:t>
            </w:r>
          </w:p>
          <w:p w14:paraId="438B83DB" w14:textId="77777777" w:rsidR="0078143C" w:rsidRDefault="0078143C" w:rsidP="0078143C">
            <w:pPr>
              <w:spacing w:before="120"/>
              <w:jc w:val="both"/>
            </w:pPr>
            <w:r>
              <w:t>K4.2. Thử nghiệm được các kỹ thuật và công nghệ cho thiết kế nội thất như các phần mềm số thiết kế kỹ thuật số, kĩ thuật thi công và công nghệ vật liệu hiện đại tích hợp trong phát triển các sản phẩm và môi trường nội thất bền vững.</w:t>
            </w:r>
          </w:p>
          <w:p w14:paraId="5A4E4E76" w14:textId="77777777" w:rsidR="0078143C" w:rsidRDefault="0078143C" w:rsidP="0078143C">
            <w:pPr>
              <w:spacing w:before="120"/>
              <w:jc w:val="both"/>
            </w:pPr>
            <w:r>
              <w:t>K4.3. Phát triển được các kiến thức về tạo lập phong cách thiết kế, truyền thống và đương đại trong nội thất, kiến thức về quản lý dự án, phát triển và sản xuất sản phẩm để sáng tạo được những sản phẩm và không gian nội thất bền vững có giá trị thẩm mỹ, giá trị văn hóa đáp ứng nhu cầu thực tế của xã hội.</w:t>
            </w:r>
          </w:p>
          <w:p w14:paraId="0924DFE9" w14:textId="77777777" w:rsidR="0078143C" w:rsidRDefault="0078143C" w:rsidP="0078143C">
            <w:pPr>
              <w:spacing w:before="120"/>
              <w:jc w:val="both"/>
            </w:pPr>
            <w:r>
              <w:t>2. Chuẩn đầu ra về kỹ năng (S)</w:t>
            </w:r>
          </w:p>
          <w:p w14:paraId="66AE955B" w14:textId="77777777" w:rsidR="0078143C" w:rsidRDefault="0078143C" w:rsidP="0078143C">
            <w:pPr>
              <w:spacing w:before="120"/>
              <w:jc w:val="both"/>
            </w:pPr>
            <w:r>
              <w:t>S2.1 Kỹ năng chung</w:t>
            </w:r>
          </w:p>
          <w:p w14:paraId="52A4A83D" w14:textId="77777777" w:rsidR="0078143C" w:rsidRDefault="0078143C" w:rsidP="0078143C">
            <w:pPr>
              <w:spacing w:before="120"/>
              <w:jc w:val="both"/>
            </w:pPr>
            <w:r>
              <w:t>S2.1.1. Xây dựng được kế hoạch dự án thiết kế sáng tạo cho một sản phẩm cụ thể; đảm bảo sự thống nhất từ khâu xây dựng ý tưởng, phát triển sáng tạo đến cách thức thể hiện, truyền thông cho sản phẩm;</w:t>
            </w:r>
          </w:p>
          <w:p w14:paraId="11D70062" w14:textId="77777777" w:rsidR="0078143C" w:rsidRDefault="0078143C" w:rsidP="0078143C">
            <w:pPr>
              <w:spacing w:before="120"/>
              <w:jc w:val="both"/>
            </w:pPr>
            <w:r>
              <w:t>S2.1.2. Triển khai được việc thu thập, phân tích, đánh giá thông tin đa chiều và ra quyết định trong việc thiết kế sáng tạo sản phẩm;</w:t>
            </w:r>
          </w:p>
          <w:p w14:paraId="00366960" w14:textId="77777777" w:rsidR="0078143C" w:rsidRDefault="0078143C" w:rsidP="0078143C">
            <w:pPr>
              <w:spacing w:before="120"/>
              <w:jc w:val="both"/>
            </w:pPr>
            <w:r>
              <w:t>S2.1.3. Quản lí được rủi ro trong thiết kế và kinh doanh các sản phẩm thiết kế;</w:t>
            </w:r>
          </w:p>
          <w:p w14:paraId="42753D13" w14:textId="77777777" w:rsidR="0078143C" w:rsidRDefault="0078143C" w:rsidP="0078143C">
            <w:pPr>
              <w:spacing w:before="120"/>
              <w:jc w:val="both"/>
            </w:pPr>
            <w:r>
              <w:t>S2.1.4. Dự đoán được các xu hướng thiết kế thông qua nhận diện nhu cầu của khách hàng và xã hội;</w:t>
            </w:r>
          </w:p>
          <w:p w14:paraId="26B4DA65" w14:textId="77777777" w:rsidR="0078143C" w:rsidRDefault="0078143C" w:rsidP="0078143C">
            <w:pPr>
              <w:spacing w:before="120"/>
              <w:jc w:val="both"/>
            </w:pPr>
            <w:r>
              <w:t>S2.1.5. Hình thành được các giải pháp trong việc sản xuất các sản phẩm thiết kế sáng</w:t>
            </w:r>
          </w:p>
          <w:p w14:paraId="032B2A6A" w14:textId="77777777" w:rsidR="0078143C" w:rsidRDefault="0078143C" w:rsidP="0078143C">
            <w:pPr>
              <w:spacing w:before="120"/>
              <w:jc w:val="both"/>
            </w:pPr>
            <w:r>
              <w:t>tạo;</w:t>
            </w:r>
          </w:p>
          <w:p w14:paraId="2A06D031" w14:textId="77777777" w:rsidR="0078143C" w:rsidRDefault="0078143C" w:rsidP="0078143C">
            <w:pPr>
              <w:spacing w:before="120"/>
              <w:jc w:val="both"/>
            </w:pPr>
            <w:r>
              <w:t>S2.1.6. Sử dụng thành thạo các kỹ năng giao tiếp liên văn hoá, làm việc nhóm,</w:t>
            </w:r>
          </w:p>
          <w:p w14:paraId="626DBDAB" w14:textId="77777777" w:rsidR="0078143C" w:rsidRDefault="0078143C" w:rsidP="0078143C">
            <w:pPr>
              <w:spacing w:before="120"/>
              <w:jc w:val="both"/>
            </w:pPr>
            <w:r>
              <w:t>làm việc độc lập, thuyết trình, đàm phán;</w:t>
            </w:r>
          </w:p>
          <w:p w14:paraId="2712401C" w14:textId="77777777" w:rsidR="0078143C" w:rsidRDefault="0078143C" w:rsidP="0078143C">
            <w:pPr>
              <w:spacing w:before="120"/>
              <w:jc w:val="both"/>
            </w:pPr>
            <w:r>
              <w:t>S2.1.7. Kết hợp được các kiến thức liên ngành để phản biện, đánh giá và đề xuất các giải pháp một cách toàn diện, hiệu quả.</w:t>
            </w:r>
          </w:p>
          <w:p w14:paraId="023236BC" w14:textId="77777777" w:rsidR="0078143C" w:rsidRDefault="0078143C" w:rsidP="0078143C">
            <w:pPr>
              <w:spacing w:before="120"/>
              <w:jc w:val="both"/>
            </w:pPr>
            <w:r>
              <w:t>S2.1.8 . Phối hợp được năng lực sáng tạo, tư duy thiết kế, tư duy phản biện trong việc phát triển các ý tưởng và triển khai các dự án khởi nghiệp, dự án kinh doanh.</w:t>
            </w:r>
          </w:p>
          <w:p w14:paraId="5B6A857D" w14:textId="77777777" w:rsidR="0078143C" w:rsidRDefault="0078143C" w:rsidP="0078143C">
            <w:pPr>
              <w:spacing w:before="120"/>
              <w:jc w:val="both"/>
            </w:pPr>
            <w:r>
              <w:t>S2.1.9. Nhận diện được bối cảnh cũng như các yếu tố nội tại và ngoại cảnh của tổ chức theo chiều hướng luôn vận động để thích nghi với sự thay đổi trong công việc liên quan đến thiết kế và sáng tạo trong môi trường đa văn hóa và thực tiễn nghề nghiệp, có khả năng học tập suốt đời.</w:t>
            </w:r>
          </w:p>
          <w:p w14:paraId="208FF949" w14:textId="77777777" w:rsidR="0078143C" w:rsidRDefault="0078143C" w:rsidP="0078143C">
            <w:pPr>
              <w:spacing w:before="120"/>
              <w:jc w:val="both"/>
            </w:pPr>
            <w:r>
              <w:t>S2.1.10. Đúc rút bài học từ kinh nghiệm, trải nghiệm trong học tập và thực hành, thực tập.</w:t>
            </w:r>
          </w:p>
          <w:p w14:paraId="4E5B2D13" w14:textId="77777777" w:rsidR="0078143C" w:rsidRDefault="0078143C" w:rsidP="0078143C">
            <w:pPr>
              <w:spacing w:before="120"/>
              <w:jc w:val="both"/>
            </w:pPr>
            <w:r>
              <w:t>S2.1.11. Sử dụng ngoại ngữ trong học tập, giao tiếp ở mức tối thiểu bậc 3 theo Khung năng lực ngoại ngữ 6 bậc dành cho Việt Nam.</w:t>
            </w:r>
          </w:p>
          <w:p w14:paraId="1ADD1DA7" w14:textId="77777777" w:rsidR="0078143C" w:rsidRDefault="0078143C" w:rsidP="0078143C">
            <w:pPr>
              <w:spacing w:before="120"/>
              <w:jc w:val="both"/>
            </w:pPr>
            <w:r>
              <w:t>S2.2 Kỹ năng chuyên ngành Thiết kế thời trang và sáng tạo</w:t>
            </w:r>
          </w:p>
          <w:p w14:paraId="2FC74ACA" w14:textId="77777777" w:rsidR="0078143C" w:rsidRDefault="0078143C" w:rsidP="0078143C">
            <w:pPr>
              <w:spacing w:before="120"/>
              <w:jc w:val="both"/>
            </w:pPr>
            <w:r>
              <w:t>S2.2.1. Thành thạo kỹ năng vẽ tay và sử dụng các phần mềm, công cụ thiết kế 2D, 3D để thể hiện, trình bày ý tưởng, mẫu thiết kế và thực hiện mẫu sản phẩm;</w:t>
            </w:r>
          </w:p>
          <w:p w14:paraId="0B8CE6ED" w14:textId="77777777" w:rsidR="0078143C" w:rsidRDefault="0078143C" w:rsidP="0078143C">
            <w:pPr>
              <w:spacing w:before="120"/>
              <w:jc w:val="both"/>
            </w:pPr>
            <w:r>
              <w:t>S2.2.2. Dự báo được xu thế phát triển của thiết kế thời trang sáng tạo trong bối cảnh đương đại;</w:t>
            </w:r>
          </w:p>
          <w:p w14:paraId="3783C6C6" w14:textId="77777777" w:rsidR="0078143C" w:rsidRDefault="0078143C" w:rsidP="0078143C">
            <w:pPr>
              <w:spacing w:before="120"/>
              <w:jc w:val="both"/>
            </w:pPr>
            <w:r>
              <w:t>S2.2.3. Kết hợp được các phương pháp nghiên cứu thiết kế, các công nghệ mới trong ngành thời trang;</w:t>
            </w:r>
          </w:p>
          <w:p w14:paraId="556D6801" w14:textId="77777777" w:rsidR="0078143C" w:rsidRDefault="0078143C" w:rsidP="0078143C">
            <w:pPr>
              <w:spacing w:before="120"/>
              <w:jc w:val="both"/>
            </w:pPr>
            <w:r>
              <w:t>S2.2.4. Sử dụng được các kết quả mẫu thử nghiệm thiết kế đưa vào sản xuất công nghiệp;</w:t>
            </w:r>
          </w:p>
          <w:p w14:paraId="613BD28A" w14:textId="77777777" w:rsidR="0078143C" w:rsidRDefault="0078143C" w:rsidP="0078143C">
            <w:pPr>
              <w:spacing w:before="120"/>
              <w:jc w:val="both"/>
            </w:pPr>
            <w:r>
              <w:t>S2.2.5. Phát triển được các dự án thiết kế thời trang, riêng lẻ hoặc phối hợp với các đối tác trong ngành và trong cộng đồng để tiếp thị và xây dựng thương hiệu;</w:t>
            </w:r>
          </w:p>
          <w:p w14:paraId="4F08F2B7" w14:textId="77777777" w:rsidR="0078143C" w:rsidRDefault="0078143C" w:rsidP="0078143C">
            <w:pPr>
              <w:spacing w:before="120"/>
              <w:jc w:val="both"/>
            </w:pPr>
            <w:r>
              <w:t>S2.3. Kỹ năng chuyên ngành Đồ họa công nghệ số</w:t>
            </w:r>
          </w:p>
          <w:p w14:paraId="2554369E" w14:textId="77777777" w:rsidR="0078143C" w:rsidRDefault="0078143C" w:rsidP="0078143C">
            <w:pPr>
              <w:spacing w:before="120"/>
              <w:jc w:val="both"/>
            </w:pPr>
            <w:r>
              <w:t>S2.3.1. Thành thạo kỹ năng vẽ tay và sử dụng các phần mềm, công cụ số thiết kế 2D, 3D để thể hiện, trình bày ý tưởng, mẫu thiết kế và thực hiện mẫu sản phẩm đồ hoạ tĩnh và động;</w:t>
            </w:r>
          </w:p>
          <w:p w14:paraId="2AC00099" w14:textId="77777777" w:rsidR="0078143C" w:rsidRDefault="0078143C" w:rsidP="0078143C">
            <w:pPr>
              <w:spacing w:before="120"/>
              <w:jc w:val="both"/>
            </w:pPr>
            <w:r>
              <w:t>S2.3.2. Kết hợp được các kỹ thuật, công nghệ số mới trong thiết kế chuyển động và tương tác, sáng tạo các hiệu ứng hình ảnh mới;</w:t>
            </w:r>
          </w:p>
          <w:p w14:paraId="22E3C613" w14:textId="77777777" w:rsidR="0078143C" w:rsidRDefault="0078143C" w:rsidP="0078143C">
            <w:pPr>
              <w:spacing w:before="120"/>
              <w:jc w:val="both"/>
            </w:pPr>
            <w:r>
              <w:t>S2.3.3. Sử dụng được các vật liệu mới trong sáng tạo các sản phẩm đồ họa 2- D, 3-D;</w:t>
            </w:r>
          </w:p>
          <w:p w14:paraId="17328E3D" w14:textId="77777777" w:rsidR="0078143C" w:rsidRDefault="0078143C" w:rsidP="0078143C">
            <w:pPr>
              <w:spacing w:before="120"/>
              <w:jc w:val="both"/>
            </w:pPr>
            <w:r>
              <w:t>S2.3.4. Sử dụng được các kết quả mẫu thử nghiệm thiết kế đưa vào sản xuất công nghiệp với các sản phẩm đồ hoạ tĩnh;</w:t>
            </w:r>
          </w:p>
          <w:p w14:paraId="09876AA4" w14:textId="77777777" w:rsidR="0078143C" w:rsidRDefault="0078143C" w:rsidP="0078143C">
            <w:pPr>
              <w:spacing w:before="120"/>
              <w:jc w:val="both"/>
            </w:pPr>
            <w:r>
              <w:t>S2.3.5. Phát triển được các dự án đồ hoạ số riêng lẻ hoặc phối hợp với các đối tác trong ngành và trong cộng đồng để tiếp thị và xây dựng thương hiệu tư vấn và phát triển về nhận diện thương hiệu qua giao tiếp hình ảnh phục vụ nhu cầu thị trường thực tế;</w:t>
            </w:r>
          </w:p>
          <w:p w14:paraId="2B12DD10" w14:textId="77777777" w:rsidR="0078143C" w:rsidRDefault="0078143C" w:rsidP="0078143C">
            <w:pPr>
              <w:spacing w:before="120"/>
              <w:jc w:val="both"/>
            </w:pPr>
            <w:r>
              <w:t>S2.4. Kỹ năng chuyên ngành Thiết kế nội thất bền vững</w:t>
            </w:r>
          </w:p>
          <w:p w14:paraId="0DB76D3B" w14:textId="77777777" w:rsidR="0078143C" w:rsidRDefault="0078143C" w:rsidP="0078143C">
            <w:pPr>
              <w:spacing w:before="120"/>
              <w:jc w:val="both"/>
            </w:pPr>
            <w:r>
              <w:t>S2.4.1. Thành thạo kỹ năng vẽ tay và sử dụng các phần mềm thiết kế 2D, 3D công nghệ số trong việc thể hiện và trình bày ý tưởng;</w:t>
            </w:r>
          </w:p>
          <w:p w14:paraId="50E62FAC" w14:textId="77777777" w:rsidR="0078143C" w:rsidRDefault="0078143C" w:rsidP="0078143C">
            <w:pPr>
              <w:spacing w:before="120"/>
              <w:jc w:val="both"/>
            </w:pPr>
            <w:r>
              <w:t>S2.4.2. Kết hợp được các nguyên lý thiết kế, phương pháp thiết kế, quy trình thiết kế một sản phẩm nội thất;</w:t>
            </w:r>
          </w:p>
          <w:p w14:paraId="29BFBF04" w14:textId="77777777" w:rsidR="0078143C" w:rsidRDefault="0078143C" w:rsidP="0078143C">
            <w:pPr>
              <w:spacing w:before="120"/>
              <w:jc w:val="both"/>
            </w:pPr>
            <w:r>
              <w:t>S2.4.3. Phối hợp được các kỹ thuật thi công, vật liệu mới và công nghệ số trong quản lý và thiết kế nội thất;</w:t>
            </w:r>
          </w:p>
          <w:p w14:paraId="3C0FB4A6" w14:textId="77777777" w:rsidR="0078143C" w:rsidRDefault="0078143C" w:rsidP="0078143C">
            <w:pPr>
              <w:spacing w:before="120"/>
              <w:jc w:val="both"/>
            </w:pPr>
            <w:r>
              <w:t>S2.4.4. Kiểm soát được chất lượng các sản phẩm thiết kế, thi công công trình nội, ngoại thất theo các tiêu chuẩn xây dựng Việt Nam;</w:t>
            </w:r>
          </w:p>
          <w:p w14:paraId="419226FC" w14:textId="77777777" w:rsidR="0078143C" w:rsidRDefault="0078143C" w:rsidP="0078143C">
            <w:pPr>
              <w:spacing w:before="120"/>
              <w:jc w:val="both"/>
            </w:pPr>
            <w:r>
              <w:t>S2.4.5. Có khả năng tư vấn, thiết kế nội thất các công trình kiến trúc vừa và nhỏ, đồng thời phát triển được các dự án riêng lẻ hoặc phối hợp với các đối tác trong ngành và trong cộng đồng để xây dựng thương hiệu nội thất bền vững.</w:t>
            </w:r>
          </w:p>
          <w:p w14:paraId="1EEE73DB" w14:textId="77777777" w:rsidR="0078143C" w:rsidRDefault="0078143C" w:rsidP="0078143C">
            <w:pPr>
              <w:spacing w:before="120"/>
              <w:jc w:val="both"/>
            </w:pPr>
            <w:r>
              <w:t>3.1.</w:t>
            </w:r>
            <w:r>
              <w:tab/>
              <w:t>Phẩm chất đạo đức (M)</w:t>
            </w:r>
          </w:p>
          <w:p w14:paraId="3CDF5806" w14:textId="77777777" w:rsidR="0078143C" w:rsidRDefault="0078143C" w:rsidP="0078143C">
            <w:pPr>
              <w:spacing w:before="120"/>
              <w:jc w:val="both"/>
            </w:pPr>
            <w:r>
              <w:t>3.1.1</w:t>
            </w:r>
            <w:r>
              <w:tab/>
              <w:t>Phẩm chất đạo đức cá nhân (M1)</w:t>
            </w:r>
          </w:p>
          <w:p w14:paraId="5F40B23F" w14:textId="77777777" w:rsidR="0078143C" w:rsidRDefault="0078143C" w:rsidP="0078143C">
            <w:pPr>
              <w:spacing w:before="120"/>
              <w:jc w:val="both"/>
            </w:pPr>
            <w:r>
              <w:t>M1.1. Trung thành với Tổ quốc, với tổ chức, cơ quan, tôn trọng pháp luật, có phẩm chất chính trị, đạo đức và ý thức cộng đồng tốt. Có ý thức xây dựng đất nước, hành động vì lợi ích chung;</w:t>
            </w:r>
          </w:p>
          <w:p w14:paraId="50031372" w14:textId="77777777" w:rsidR="0078143C" w:rsidRDefault="0078143C" w:rsidP="0078143C">
            <w:pPr>
              <w:spacing w:before="120"/>
              <w:jc w:val="both"/>
            </w:pPr>
            <w:r>
              <w:t xml:space="preserve"> M1.2. Có lối sống chuẩn mực, lành mạnh, khiêm tốn, chăm chỉ, kiên định và có tinh thần ham học hỏi.</w:t>
            </w:r>
          </w:p>
          <w:p w14:paraId="210DE039" w14:textId="77777777" w:rsidR="0078143C" w:rsidRDefault="0078143C" w:rsidP="0078143C">
            <w:pPr>
              <w:spacing w:before="120"/>
              <w:jc w:val="both"/>
            </w:pPr>
            <w:r>
              <w:t>3.1.2.</w:t>
            </w:r>
            <w:r>
              <w:tab/>
              <w:t>Phẩm chất đạo đức nghề nghiệp (M2)</w:t>
            </w:r>
          </w:p>
          <w:p w14:paraId="2C5F9C16" w14:textId="77777777" w:rsidR="0078143C" w:rsidRDefault="0078143C" w:rsidP="0078143C">
            <w:pPr>
              <w:spacing w:before="120"/>
              <w:jc w:val="both"/>
            </w:pPr>
            <w:r>
              <w:t>M2.1. Chủ động học hỏi, tự nghiên cứu và nâng cao năng lực chuyên môn để có thể thích ứng kịp thời với sự thay đổi của xã hội. Chia sẻ kiến thức và học tập suốt đời;</w:t>
            </w:r>
          </w:p>
          <w:p w14:paraId="6AF3C65D" w14:textId="77777777" w:rsidR="0078143C" w:rsidRDefault="0078143C" w:rsidP="0078143C">
            <w:pPr>
              <w:spacing w:before="120"/>
              <w:jc w:val="both"/>
            </w:pPr>
            <w:r>
              <w:t>M2.2. Có ý thức sáng tạo và đổi mới trong công tác chuyên môn của mình nói riêng và các vấn đề xã hội nói chung;</w:t>
            </w:r>
          </w:p>
          <w:p w14:paraId="250DDDD7" w14:textId="77777777" w:rsidR="0078143C" w:rsidRDefault="0078143C" w:rsidP="0078143C">
            <w:pPr>
              <w:spacing w:before="120"/>
              <w:jc w:val="both"/>
            </w:pPr>
            <w:r>
              <w:t>M2.3. Nhận thức đúng đắn vai trò của nhà thiết kế trong việc tạo ra những sản phẩm có giá trị, góp phần định hướng nhận thức thẩm mỹ cho xã hội;</w:t>
            </w:r>
          </w:p>
          <w:p w14:paraId="200444EB" w14:textId="77777777" w:rsidR="0078143C" w:rsidRDefault="0078143C" w:rsidP="0078143C">
            <w:pPr>
              <w:spacing w:before="120"/>
              <w:jc w:val="both"/>
            </w:pPr>
            <w:r>
              <w:t>M2.4. Tuân thủ các nguyên tắc về an toàn nghề nghiệp trong môi trường làm việc.</w:t>
            </w:r>
          </w:p>
          <w:p w14:paraId="5ED4AD9B" w14:textId="77777777" w:rsidR="0078143C" w:rsidRDefault="0078143C" w:rsidP="0078143C">
            <w:pPr>
              <w:spacing w:before="120"/>
              <w:jc w:val="both"/>
            </w:pPr>
            <w:r>
              <w:t>3.1.3.</w:t>
            </w:r>
            <w:r>
              <w:tab/>
              <w:t>Phẩm chất đạo đức xã hội (M3)</w:t>
            </w:r>
          </w:p>
          <w:p w14:paraId="20150307" w14:textId="77777777" w:rsidR="0078143C" w:rsidRDefault="0078143C" w:rsidP="0078143C">
            <w:pPr>
              <w:spacing w:before="120"/>
              <w:jc w:val="both"/>
            </w:pPr>
            <w:r>
              <w:t>M3. Có ý thức phát triển các ứng dụng của khoa học và công nghệ máy tính vì sự phát triển bền vững.</w:t>
            </w:r>
          </w:p>
          <w:p w14:paraId="6121F6B6" w14:textId="77777777" w:rsidR="0078143C" w:rsidRDefault="0078143C" w:rsidP="0078143C">
            <w:pPr>
              <w:spacing w:before="120"/>
              <w:jc w:val="both"/>
            </w:pPr>
            <w:r>
              <w:t>3.2.</w:t>
            </w:r>
            <w:r>
              <w:tab/>
              <w:t>Năng lực tự chủ và trách nhiệm (R)</w:t>
            </w:r>
          </w:p>
          <w:p w14:paraId="6F0295C8" w14:textId="77777777" w:rsidR="0078143C" w:rsidRDefault="0078143C" w:rsidP="0078143C">
            <w:pPr>
              <w:spacing w:before="120"/>
              <w:jc w:val="both"/>
            </w:pPr>
            <w:r>
              <w:t>R1. Có năng lực hoàn thành công việc độc lập, cùng nhóm hoặc lãnh đạo nhóm hoàn thành công việc;</w:t>
            </w:r>
          </w:p>
          <w:p w14:paraId="5139088D" w14:textId="77777777" w:rsidR="0078143C" w:rsidRDefault="0078143C" w:rsidP="0078143C">
            <w:pPr>
              <w:spacing w:before="120"/>
              <w:jc w:val="both"/>
            </w:pPr>
            <w:r>
              <w:t>R2. Có tinh thần chịu trách nhiệm cao với các công việc của cá nhân và của nhóm mình tham gia hoặc lãnh đạo;</w:t>
            </w:r>
          </w:p>
          <w:p w14:paraId="1409DC79" w14:textId="77777777" w:rsidR="0078143C" w:rsidRDefault="0078143C" w:rsidP="0078143C">
            <w:pPr>
              <w:spacing w:before="120"/>
              <w:jc w:val="both"/>
            </w:pPr>
            <w:r>
              <w:t>R3. Có khả năng hướng dẫn, giám sát những người khác thực hiện công việc liên quan đến nghề nghiệp;</w:t>
            </w:r>
          </w:p>
          <w:p w14:paraId="595BB9DD" w14:textId="77777777" w:rsidR="0078143C" w:rsidRDefault="0078143C" w:rsidP="0078143C">
            <w:pPr>
              <w:spacing w:before="120"/>
              <w:jc w:val="both"/>
            </w:pPr>
            <w:r>
              <w:t>R4. Tự định hướng, đưa ra kết luận chuyên môn và có thể bảo vệ được quan điểm cá nhân;</w:t>
            </w:r>
          </w:p>
          <w:p w14:paraId="2EF63E0F" w14:textId="77777777" w:rsidR="0078143C" w:rsidRDefault="0078143C" w:rsidP="0078143C">
            <w:pPr>
              <w:spacing w:before="120"/>
              <w:jc w:val="both"/>
            </w:pPr>
            <w:r>
              <w:t>R5. Lập được kế hoạch, điều phối và quản lý được các nguồn lực; đánh giá và cải thiện hiệu quả các hoạt động.</w:t>
            </w:r>
          </w:p>
          <w:p w14:paraId="37B79912" w14:textId="77777777" w:rsidR="0078143C" w:rsidRPr="005F1CEC" w:rsidRDefault="0078143C" w:rsidP="0078143C">
            <w:pPr>
              <w:spacing w:before="120"/>
              <w:jc w:val="both"/>
            </w:pPr>
            <w:r w:rsidRPr="005F1CEC">
              <w:t>Kỹ năng giao tiếp sử dụng ngoại ngữ:</w:t>
            </w:r>
          </w:p>
          <w:p w14:paraId="1978164B" w14:textId="77777777" w:rsidR="0078143C" w:rsidRDefault="0078143C" w:rsidP="0078143C">
            <w:pPr>
              <w:spacing w:before="120"/>
              <w:jc w:val="both"/>
            </w:pPr>
            <w:r>
              <w:t>Sử dụng ngoại ngữ trong học tập, giao tiếp ở mức tối thiểu bậc 3 theo Khung năng lực ngoại ngữ 6 bậc dành cho Việt Nam.</w:t>
            </w:r>
          </w:p>
          <w:p w14:paraId="2EFBEB0D" w14:textId="77777777" w:rsidR="0078143C" w:rsidRDefault="0078143C" w:rsidP="0078143C">
            <w:pPr>
              <w:spacing w:before="120"/>
              <w:jc w:val="both"/>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1752738" w14:textId="77777777" w:rsidR="0078143C" w:rsidRDefault="0078143C" w:rsidP="0078143C">
            <w:pPr>
              <w:spacing w:before="120"/>
              <w:jc w:val="both"/>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66E4C7C" w14:textId="77777777" w:rsidR="0078143C" w:rsidRDefault="0078143C" w:rsidP="0078143C">
            <w:pPr>
              <w:spacing w:before="120"/>
              <w:jc w:val="both"/>
              <w:rPr>
                <w:lang w:val="vi-VN" w:eastAsia="vi-VN"/>
              </w:rP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0791347" w14:textId="77777777" w:rsidR="0078143C" w:rsidRDefault="0078143C" w:rsidP="0078143C">
            <w:pPr>
              <w:spacing w:before="120"/>
              <w:jc w:val="both"/>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FE569A8" w14:textId="77777777" w:rsidR="0078143C" w:rsidRDefault="0078143C" w:rsidP="0078143C">
            <w:pPr>
              <w:spacing w:before="120"/>
              <w:jc w:val="both"/>
              <w:rPr>
                <w:lang w:val="vi-VN" w:eastAsia="vi-VN"/>
              </w:rPr>
            </w:pP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F1303DC" w14:textId="77777777" w:rsidR="0078143C" w:rsidRDefault="0078143C" w:rsidP="0078143C">
            <w:pPr>
              <w:spacing w:before="120"/>
              <w:jc w:val="both"/>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787E0BE" w14:textId="77777777" w:rsidR="0078143C" w:rsidRDefault="0078143C" w:rsidP="0078143C">
            <w:pPr>
              <w:spacing w:before="120"/>
              <w:jc w:val="both"/>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2C5C05A" w14:textId="77777777" w:rsidR="0078143C" w:rsidRDefault="0078143C" w:rsidP="0078143C">
            <w:pPr>
              <w:spacing w:before="120"/>
              <w:jc w:val="both"/>
              <w:rPr>
                <w:lang w:val="vi-VN" w:eastAsia="vi-VN"/>
              </w:rPr>
            </w:pPr>
          </w:p>
        </w:tc>
      </w:tr>
      <w:tr w:rsidR="0078143C" w14:paraId="653A112C"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558099B6" w14:textId="77777777" w:rsidR="0078143C" w:rsidRDefault="0078143C" w:rsidP="0078143C">
            <w:pPr>
              <w:spacing w:before="120"/>
              <w:jc w:val="both"/>
            </w:pPr>
            <w:r>
              <w:t>III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195C66A" w14:textId="77777777" w:rsidR="0078143C" w:rsidRDefault="0078143C" w:rsidP="0078143C">
            <w:pPr>
              <w:spacing w:before="120"/>
              <w:jc w:val="both"/>
            </w:pPr>
            <w:r>
              <w:t>Các chính sách, hoạt động hỗ trợ học tập, sinh hoạt cho người học</w:t>
            </w:r>
          </w:p>
          <w:p w14:paraId="29E9AE8B" w14:textId="77777777" w:rsidR="0078143C" w:rsidRDefault="0078143C" w:rsidP="0078143C">
            <w:pPr>
              <w:spacing w:before="120"/>
              <w:jc w:val="both"/>
            </w:pPr>
            <w:r>
              <w:t xml:space="preserve">        Tìm kiếm học bổng trong và ngoại nước, tổ chức các hội thảo giời thiệu việc làm, hướng nghiệp, tổ chức các sinh hoạt ngoại khóa, có sự hỗ trợ của CVHT, quản lý lớp, sinh viên được đi thực tập, thực tế tại các cơ sở, đơn vị. Thực hiện đầy đủ các chế độ, chính sách, chế độ bảo hiểm, đảm bảo chỗ ở cho sinh viên tại ký túc xá, tổ chức các sự kiện, hội thao, văn nghệ…</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4D9E2C4"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5DD2BA1" w14:textId="77777777" w:rsidR="0078143C" w:rsidRDefault="0078143C" w:rsidP="0078143C">
            <w:pPr>
              <w:spacing w:before="120"/>
              <w:jc w:val="both"/>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0DFA2B3"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E714D06" w14:textId="77777777" w:rsidR="0078143C" w:rsidRDefault="0078143C" w:rsidP="0078143C">
            <w:pPr>
              <w:spacing w:before="120"/>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A4A828"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6D40F16"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053ADA9" w14:textId="77777777" w:rsidR="0078143C" w:rsidRDefault="0078143C" w:rsidP="0078143C">
            <w:pPr>
              <w:spacing w:before="120"/>
              <w:jc w:val="both"/>
            </w:pPr>
            <w:r>
              <w:rPr>
                <w:lang w:val="vi-VN" w:eastAsia="vi-VN"/>
              </w:rPr>
              <w:t> </w:t>
            </w:r>
          </w:p>
        </w:tc>
      </w:tr>
      <w:tr w:rsidR="0078143C" w14:paraId="031E6E8C"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FB1AA95" w14:textId="77777777" w:rsidR="0078143C" w:rsidRDefault="0078143C" w:rsidP="0078143C">
            <w:pPr>
              <w:spacing w:before="120"/>
              <w:jc w:val="both"/>
            </w:pPr>
            <w:r>
              <w:t>IV</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DEA2205" w14:textId="77777777" w:rsidR="0078143C" w:rsidRDefault="0078143C" w:rsidP="0078143C">
            <w:pPr>
              <w:spacing w:before="120"/>
              <w:jc w:val="both"/>
            </w:pPr>
            <w:r>
              <w:t>Chương trình đào tạo mà nhà trường thực hiện:</w:t>
            </w:r>
          </w:p>
          <w:p w14:paraId="7A27F873" w14:textId="77777777" w:rsidR="0078143C" w:rsidRDefault="0078143C" w:rsidP="0078143C">
            <w:pPr>
              <w:spacing w:before="120"/>
              <w:jc w:val="both"/>
            </w:pPr>
            <w:r>
              <w:t>Chương trình đào tạo chuẩn  trình độ đại học ngành Thiết kế sáng tạo</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A733D6D"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2085CEE" w14:textId="77777777" w:rsidR="0078143C" w:rsidRDefault="0078143C" w:rsidP="0078143C">
            <w:pPr>
              <w:spacing w:before="120"/>
              <w:jc w:val="both"/>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5E20A99"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BD7E3F" w14:textId="77777777" w:rsidR="0078143C" w:rsidRDefault="0078143C" w:rsidP="0078143C">
            <w:pPr>
              <w:spacing w:before="120"/>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FA14208"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86EEC38"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2690CD7" w14:textId="77777777" w:rsidR="0078143C" w:rsidRDefault="0078143C" w:rsidP="0078143C">
            <w:pPr>
              <w:spacing w:before="120"/>
              <w:jc w:val="both"/>
            </w:pPr>
            <w:r>
              <w:rPr>
                <w:lang w:val="vi-VN" w:eastAsia="vi-VN"/>
              </w:rPr>
              <w:t> </w:t>
            </w:r>
          </w:p>
        </w:tc>
      </w:tr>
      <w:tr w:rsidR="0078143C" w14:paraId="15D258BA"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4183AD8D" w14:textId="77777777" w:rsidR="0078143C" w:rsidRDefault="0078143C" w:rsidP="0078143C">
            <w:pPr>
              <w:spacing w:before="120"/>
              <w:jc w:val="both"/>
            </w:pPr>
            <w:r>
              <w:t>V</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3A5D902" w14:textId="77777777" w:rsidR="0078143C" w:rsidRDefault="0078143C" w:rsidP="0078143C">
            <w:pPr>
              <w:spacing w:before="120"/>
              <w:jc w:val="both"/>
            </w:pPr>
            <w:r>
              <w:t>Khả năng học tập, nâng cao trình độ sau khi ra trường:</w:t>
            </w:r>
          </w:p>
          <w:p w14:paraId="3C8309F4" w14:textId="77777777" w:rsidR="0078143C" w:rsidRDefault="0078143C" w:rsidP="0078143C">
            <w:pPr>
              <w:spacing w:before="120"/>
              <w:jc w:val="both"/>
            </w:pPr>
            <w:r>
              <w:t>Cử</w:t>
            </w:r>
            <w:r>
              <w:rPr>
                <w:spacing w:val="-7"/>
              </w:rPr>
              <w:t xml:space="preserve"> </w:t>
            </w:r>
            <w:r>
              <w:t>nhân</w:t>
            </w:r>
            <w:r>
              <w:rPr>
                <w:spacing w:val="-6"/>
              </w:rPr>
              <w:t xml:space="preserve"> </w:t>
            </w:r>
            <w:r>
              <w:t>Thiết</w:t>
            </w:r>
            <w:r>
              <w:rPr>
                <w:spacing w:val="-8"/>
              </w:rPr>
              <w:t xml:space="preserve"> </w:t>
            </w:r>
            <w:r>
              <w:t>kế</w:t>
            </w:r>
            <w:r>
              <w:rPr>
                <w:spacing w:val="-7"/>
              </w:rPr>
              <w:t xml:space="preserve"> </w:t>
            </w:r>
            <w:r>
              <w:t>sáng</w:t>
            </w:r>
            <w:r>
              <w:rPr>
                <w:spacing w:val="-8"/>
              </w:rPr>
              <w:t xml:space="preserve"> </w:t>
            </w:r>
            <w:r>
              <w:t>tạo</w:t>
            </w:r>
            <w:r>
              <w:rPr>
                <w:spacing w:val="-6"/>
              </w:rPr>
              <w:t xml:space="preserve"> </w:t>
            </w:r>
            <w:r>
              <w:t>có</w:t>
            </w:r>
            <w:r>
              <w:rPr>
                <w:spacing w:val="-6"/>
              </w:rPr>
              <w:t xml:space="preserve"> </w:t>
            </w:r>
            <w:r>
              <w:t>thể</w:t>
            </w:r>
            <w:r>
              <w:rPr>
                <w:spacing w:val="-9"/>
              </w:rPr>
              <w:t xml:space="preserve"> </w:t>
            </w:r>
            <w:r>
              <w:t>học</w:t>
            </w:r>
            <w:r>
              <w:rPr>
                <w:spacing w:val="-7"/>
              </w:rPr>
              <w:t xml:space="preserve"> </w:t>
            </w:r>
            <w:r>
              <w:t>lên</w:t>
            </w:r>
            <w:r>
              <w:rPr>
                <w:spacing w:val="-6"/>
              </w:rPr>
              <w:t xml:space="preserve"> </w:t>
            </w:r>
            <w:r>
              <w:t>cao</w:t>
            </w:r>
            <w:r>
              <w:rPr>
                <w:spacing w:val="-8"/>
              </w:rPr>
              <w:t xml:space="preserve"> </w:t>
            </w:r>
            <w:r>
              <w:t>học</w:t>
            </w:r>
            <w:r>
              <w:rPr>
                <w:spacing w:val="-7"/>
              </w:rPr>
              <w:t xml:space="preserve"> </w:t>
            </w:r>
            <w:r>
              <w:t>các</w:t>
            </w:r>
            <w:r>
              <w:rPr>
                <w:spacing w:val="-7"/>
              </w:rPr>
              <w:t xml:space="preserve"> </w:t>
            </w:r>
            <w:r>
              <w:t>ngành</w:t>
            </w:r>
            <w:r>
              <w:rPr>
                <w:spacing w:val="-6"/>
              </w:rPr>
              <w:t xml:space="preserve"> </w:t>
            </w:r>
            <w:r>
              <w:t>liên</w:t>
            </w:r>
            <w:r>
              <w:rPr>
                <w:spacing w:val="-6"/>
              </w:rPr>
              <w:t xml:space="preserve"> </w:t>
            </w:r>
            <w:r>
              <w:t>quan</w:t>
            </w:r>
            <w:r>
              <w:rPr>
                <w:spacing w:val="-6"/>
              </w:rPr>
              <w:t xml:space="preserve"> </w:t>
            </w:r>
            <w:r>
              <w:t>đến</w:t>
            </w:r>
            <w:r>
              <w:rPr>
                <w:spacing w:val="-6"/>
              </w:rPr>
              <w:t xml:space="preserve"> </w:t>
            </w:r>
            <w:r>
              <w:t>Mỹ thuật ứng dụng, kiến trúc và các chuyên</w:t>
            </w:r>
            <w:r>
              <w:rPr>
                <w:spacing w:val="-1"/>
              </w:rPr>
              <w:t xml:space="preserve"> </w:t>
            </w:r>
            <w:r>
              <w:t>ngành</w:t>
            </w:r>
            <w:r>
              <w:rPr>
                <w:spacing w:val="-1"/>
              </w:rPr>
              <w:t xml:space="preserve"> </w:t>
            </w:r>
            <w:r>
              <w:t>phù hợp khác</w:t>
            </w:r>
            <w:r>
              <w:rPr>
                <w:spacing w:val="-1"/>
              </w:rPr>
              <w:t xml:space="preserve"> </w:t>
            </w:r>
            <w:r>
              <w:t>trong danh mục thống kê ngành đào tạo của Bộ Giáo dục và đào tạo.</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A21A298"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7676999" w14:textId="77777777" w:rsidR="0078143C" w:rsidRDefault="0078143C" w:rsidP="0078143C">
            <w:pPr>
              <w:spacing w:before="120"/>
              <w:jc w:val="both"/>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54AFE41"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908DE21" w14:textId="77777777" w:rsidR="0078143C" w:rsidRDefault="0078143C" w:rsidP="0078143C">
            <w:pPr>
              <w:spacing w:before="120"/>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43E5BA6"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74EC9F8"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4A700B2" w14:textId="77777777" w:rsidR="0078143C" w:rsidRDefault="0078143C" w:rsidP="0078143C">
            <w:pPr>
              <w:spacing w:before="120"/>
              <w:jc w:val="both"/>
            </w:pPr>
            <w:r>
              <w:rPr>
                <w:lang w:val="vi-VN" w:eastAsia="vi-VN"/>
              </w:rPr>
              <w:t> </w:t>
            </w:r>
          </w:p>
        </w:tc>
      </w:tr>
      <w:tr w:rsidR="0078143C" w14:paraId="77E81CA9" w14:textId="77777777" w:rsidTr="0078143C">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41A2838E" w14:textId="77777777" w:rsidR="0078143C" w:rsidRDefault="0078143C" w:rsidP="0078143C">
            <w:pPr>
              <w:spacing w:before="120"/>
              <w:jc w:val="both"/>
            </w:pPr>
            <w:r>
              <w:t>VI</w:t>
            </w:r>
          </w:p>
        </w:tc>
        <w:tc>
          <w:tcPr>
            <w:tcW w:w="8243"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29DA9F8" w14:textId="77777777" w:rsidR="0078143C" w:rsidRDefault="0078143C" w:rsidP="0078143C">
            <w:pPr>
              <w:spacing w:before="120"/>
              <w:jc w:val="both"/>
            </w:pPr>
            <w:r>
              <w:t>Vị trí làm sau khi tốt nghiệp</w:t>
            </w:r>
          </w:p>
          <w:p w14:paraId="458E383B" w14:textId="77777777" w:rsidR="0078143C" w:rsidRDefault="0078143C" w:rsidP="0078143C">
            <w:pPr>
              <w:spacing w:before="120"/>
              <w:jc w:val="both"/>
            </w:pPr>
            <w:r>
              <w:t>Sinh viên tốt nghiệp từ chương trình cử nhân Thiết kế sáng tạo có thể làm việc ở cả khối nhà nước, khối tư nhân và khối phi chính phủ, cụ thể tại một số cơ quan, đơn vị, tổ chức của Nhà nước và tư nhân hoạt động trong lĩnh vực Thiết kế và phát triển sản phẩm. Vị trí việc làm mà sinh viên có thể đảm nhiệm sau khi tốt nghiệp gồm:</w:t>
            </w:r>
          </w:p>
          <w:p w14:paraId="7C0FFE8E" w14:textId="77777777" w:rsidR="0078143C" w:rsidRDefault="0078143C" w:rsidP="0078143C">
            <w:pPr>
              <w:spacing w:before="120"/>
              <w:jc w:val="both"/>
            </w:pPr>
            <w:r>
              <w:t>- Nhân viên thiết kế: Làm việc bộ phận thiết kế của tổ chức, doanh nghiệp theo từng hướng chuyên môn như thiết kế nội thất, thiết kế thời trang, thiết kế truyền thông đa phương tiện, thiết kế đồ họa.</w:t>
            </w:r>
          </w:p>
          <w:p w14:paraId="0CA58699" w14:textId="77777777" w:rsidR="0078143C" w:rsidRDefault="0078143C" w:rsidP="0078143C">
            <w:pPr>
              <w:spacing w:before="120"/>
              <w:jc w:val="both"/>
            </w:pPr>
            <w:r>
              <w:t>- Chuyên viên sáng tạo: Là nhân viên của bộ phận sáng tạo, chịu trách nhiệm xây dựng ý tưởng sáng tạo cho sản phẩm, thương hiệu, chiến dịch truyền thông…</w:t>
            </w:r>
          </w:p>
          <w:p w14:paraId="45295C8B" w14:textId="77777777" w:rsidR="0078143C" w:rsidRDefault="0078143C" w:rsidP="0078143C">
            <w:pPr>
              <w:spacing w:before="120"/>
              <w:jc w:val="both"/>
            </w:pPr>
            <w:r>
              <w:t>- Giám sát và Quản lý thiết kế: Chịu trách nhiệm quản lý và xây dựng kế hoạch, nhiệm vụ của đơn vị mình quản lý, phân công công việc và chủ trì kiểm soát, quản lý thiết kế do tư vấn bên ngoài thực hiện, trực tiếp làm việc với các công ty tư vấn thiết kế trong và ngoài nước, chủ trì quản lý thiết kế, triển khai dự án theo phân công, quản lý và giao nhiệm vụ cho nhân viên thuộc đơn vị phụ trách.</w:t>
            </w:r>
          </w:p>
          <w:p w14:paraId="5ED02CD7" w14:textId="77777777" w:rsidR="0078143C" w:rsidRDefault="0078143C" w:rsidP="0078143C">
            <w:pPr>
              <w:spacing w:before="120"/>
              <w:jc w:val="both"/>
            </w:pPr>
            <w:r>
              <w:t>- Giám đốc Sáng tạo: Chịu trách nhiệm xây dựng hình ảnh thương hiệu của doanh nghiệp, thực hiện các công việc liên quan đến hình ảnh, thông điệp của các nhãn hàng hay công ty thông qua các kênh truyền thông. Đây là chức vụ quan trọng tại các công ty hoạt động trong lĩnh vực thiết kế, giải trí, thời trang, truyền thông, quảng cáo… Là người lãnh đạo xây dựng các ý tưởng thiết kế, sáng tạo các chiến dịch truyền thông, hướng dẫn cấp dưới thực hiện các công việc theo kế hoạch.</w:t>
            </w:r>
          </w:p>
          <w:p w14:paraId="735526F8" w14:textId="77777777" w:rsidR="0078143C" w:rsidRDefault="0078143C" w:rsidP="0078143C">
            <w:pPr>
              <w:spacing w:before="120"/>
              <w:jc w:val="both"/>
            </w:pPr>
            <w:r>
              <w:t>- Giám đốc Thiết kế: Tổ chức quản lý, điều hành và kiểm soát toàn bộ các hoạt động của đơn vị thiết kế; quản lý thiết kế theo trình tự thực hiện dự án và theo phạm vi công việc chuyên môn; quản lý thủ tục pháp lý dự án liên quan đến quy hoạch, thiết kế quy hoạch, thiết kế cơ sở, hồ sơ phê duyệt dự án đầu tư; quản lý nhà thầu cung cấp các dịch vụ và chi phí liên quan đến thiết kế; quản lý việc lập hoặc kiểm tra khái toán, dự toán về khối lượng phục vụ cho công tác xác định chi phí cung cấp dịch vụ liên quan đến thiết kế và gia công sản phẩm.</w:t>
            </w:r>
          </w:p>
          <w:p w14:paraId="24C4E365" w14:textId="77777777" w:rsidR="0078143C" w:rsidRDefault="0078143C" w:rsidP="0078143C">
            <w:pPr>
              <w:spacing w:before="120"/>
              <w:jc w:val="both"/>
            </w:pPr>
            <w:r>
              <w:t>- Giảng dạy và Nghiên cứu: Giảng dạy về lĩnh vực Thiết kế trong các cơ sở đào tạo; Nghiên cứu khoa học thuộc các lĩnh vực về chuyên ngành Thiết kế và Mỹ thuật ứng dụng ở các Viện nghiên cứu, các trung tâm và cơ quan nghiên cứu của các Bộ, ngành, các trường Đại học và Cao đẳng trong và ngoài nước.</w:t>
            </w:r>
          </w:p>
          <w:p w14:paraId="3054515D" w14:textId="77777777" w:rsidR="0078143C" w:rsidRDefault="0078143C" w:rsidP="0078143C">
            <w:pPr>
              <w:spacing w:before="120"/>
              <w:jc w:val="both"/>
            </w:pPr>
            <w:r>
              <w:t>- Kinh doanh và Khởi nghiệp: Phát triển ý tưởng và tạo dựng doanh nghiệp kinh doanh và khởi nghiệp, cung cấp dịch vụ thiết kế và sáng tạo.</w:t>
            </w:r>
          </w:p>
          <w:p w14:paraId="2DC2350D" w14:textId="77777777" w:rsidR="0078143C" w:rsidRDefault="0078143C" w:rsidP="0078143C">
            <w:pPr>
              <w:spacing w:before="120"/>
              <w:jc w:val="both"/>
            </w:pPr>
            <w:r>
              <w:t>- Các vị trí liên quan: Làm các công việc kỹ thuật, quản lý chất lượng, tại các sở sản xuất sản phẩm thiết kế đa phương tiện hoặc đồ họa; Làm việc ở các cơ quan quản lý có liên quan đến ngành mỹ thuật công nghiệp và văn hoá nói chung.</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E7A0C84"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3EE0CB" w14:textId="77777777" w:rsidR="0078143C" w:rsidRDefault="0078143C" w:rsidP="0078143C">
            <w:pPr>
              <w:spacing w:before="120"/>
              <w:jc w:val="both"/>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642B878" w14:textId="77777777" w:rsidR="0078143C" w:rsidRDefault="0078143C" w:rsidP="0078143C">
            <w:pPr>
              <w:spacing w:before="120"/>
              <w:jc w:val="both"/>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8AB9CA6" w14:textId="77777777" w:rsidR="0078143C" w:rsidRDefault="0078143C" w:rsidP="0078143C">
            <w:pPr>
              <w:spacing w:before="120"/>
              <w:jc w:val="both"/>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AA569F7"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6DF0485" w14:textId="77777777" w:rsidR="0078143C" w:rsidRDefault="0078143C" w:rsidP="0078143C">
            <w:pPr>
              <w:spacing w:before="120"/>
              <w:jc w:val="both"/>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4BD2959" w14:textId="77777777" w:rsidR="0078143C" w:rsidRDefault="0078143C" w:rsidP="0078143C">
            <w:pPr>
              <w:spacing w:before="120"/>
              <w:jc w:val="both"/>
            </w:pPr>
            <w:r>
              <w:rPr>
                <w:lang w:val="vi-VN" w:eastAsia="vi-VN"/>
              </w:rPr>
              <w:t> </w:t>
            </w:r>
          </w:p>
        </w:tc>
      </w:tr>
    </w:tbl>
    <w:p w14:paraId="48539D28" w14:textId="4B59197A" w:rsidR="0078143C" w:rsidRDefault="0078143C" w:rsidP="0078143C">
      <w:pPr>
        <w:spacing w:before="120" w:after="100" w:afterAutospacing="1"/>
        <w:ind w:left="113" w:right="113"/>
        <w:jc w:val="both"/>
      </w:pPr>
    </w:p>
    <w:p w14:paraId="634BE6DC" w14:textId="77777777" w:rsidR="00A00E03" w:rsidRDefault="00A00E03" w:rsidP="00A00E03">
      <w:pPr>
        <w:spacing w:before="120" w:after="100" w:afterAutospacing="1"/>
        <w:jc w:val="center"/>
        <w:rPr>
          <w:b/>
          <w:bCs/>
          <w:sz w:val="28"/>
          <w:lang w:eastAsia="vi-VN"/>
        </w:rPr>
      </w:pPr>
    </w:p>
    <w:p w14:paraId="632ECE03" w14:textId="77777777" w:rsidR="00A00E03" w:rsidRDefault="00A00E03" w:rsidP="00A00E03">
      <w:pPr>
        <w:spacing w:before="120" w:after="100" w:afterAutospacing="1"/>
        <w:jc w:val="center"/>
        <w:rPr>
          <w:b/>
          <w:bCs/>
          <w:sz w:val="28"/>
          <w:lang w:eastAsia="vi-VN"/>
        </w:rPr>
      </w:pPr>
    </w:p>
    <w:p w14:paraId="756421D7" w14:textId="7E9B80CF" w:rsidR="00A00E03" w:rsidRPr="00A00E03" w:rsidRDefault="00A00E03" w:rsidP="00A00E03">
      <w:pPr>
        <w:spacing w:before="120" w:after="100" w:afterAutospacing="1"/>
        <w:jc w:val="center"/>
        <w:rPr>
          <w:sz w:val="28"/>
        </w:rPr>
      </w:pPr>
      <w:r w:rsidRPr="00A00E03">
        <w:rPr>
          <w:b/>
          <w:bCs/>
          <w:sz w:val="28"/>
          <w:lang w:eastAsia="vi-VN"/>
        </w:rPr>
        <w:t>Chương trình đào tạo chuẩn trình độ Cử nhân ngành Quản trị Thương hiệu</w:t>
      </w:r>
    </w:p>
    <w:tbl>
      <w:tblPr>
        <w:tblW w:w="15016" w:type="dxa"/>
        <w:tblLayout w:type="fixed"/>
        <w:tblCellMar>
          <w:left w:w="0" w:type="dxa"/>
          <w:right w:w="0" w:type="dxa"/>
        </w:tblCellMar>
        <w:tblLook w:val="0000" w:firstRow="0" w:lastRow="0" w:firstColumn="0" w:lastColumn="0" w:noHBand="0" w:noVBand="0"/>
      </w:tblPr>
      <w:tblGrid>
        <w:gridCol w:w="536"/>
        <w:gridCol w:w="8405"/>
        <w:gridCol w:w="547"/>
        <w:gridCol w:w="850"/>
        <w:gridCol w:w="709"/>
        <w:gridCol w:w="850"/>
        <w:gridCol w:w="851"/>
        <w:gridCol w:w="1134"/>
        <w:gridCol w:w="1134"/>
      </w:tblGrid>
      <w:tr w:rsidR="00A00E03" w14:paraId="3903AF11" w14:textId="77777777" w:rsidTr="00933188">
        <w:trPr>
          <w:tblHeader/>
        </w:trPr>
        <w:tc>
          <w:tcPr>
            <w:tcW w:w="536" w:type="dxa"/>
            <w:vMerge w:val="restart"/>
            <w:tcBorders>
              <w:top w:val="single" w:sz="8" w:space="0" w:color="auto"/>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1D732E58" w14:textId="77777777" w:rsidR="00A00E03" w:rsidRDefault="00A00E03" w:rsidP="00933188">
            <w:pPr>
              <w:jc w:val="center"/>
            </w:pPr>
            <w:r>
              <w:t>STT</w:t>
            </w:r>
          </w:p>
        </w:tc>
        <w:tc>
          <w:tcPr>
            <w:tcW w:w="8405" w:type="dxa"/>
            <w:vMerge w:val="restart"/>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66C5958C" w14:textId="77777777" w:rsidR="00A00E03" w:rsidRDefault="00A00E03" w:rsidP="00933188">
            <w:pPr>
              <w:jc w:val="center"/>
            </w:pPr>
            <w:r>
              <w:t>Nội dung</w:t>
            </w:r>
          </w:p>
        </w:tc>
        <w:tc>
          <w:tcPr>
            <w:tcW w:w="6075" w:type="dxa"/>
            <w:gridSpan w:val="7"/>
            <w:tcBorders>
              <w:top w:val="single" w:sz="8" w:space="0" w:color="auto"/>
              <w:left w:val="nil"/>
              <w:bottom w:val="single" w:sz="8" w:space="0" w:color="auto"/>
              <w:right w:val="single" w:sz="8" w:space="0" w:color="auto"/>
              <w:tl2br w:val="nil"/>
              <w:tr2bl w:val="nil"/>
            </w:tcBorders>
            <w:tcMar>
              <w:top w:w="0" w:type="dxa"/>
              <w:left w:w="0" w:type="dxa"/>
              <w:bottom w:w="0" w:type="dxa"/>
              <w:right w:w="0" w:type="dxa"/>
            </w:tcMar>
            <w:vAlign w:val="center"/>
          </w:tcPr>
          <w:p w14:paraId="450702D0" w14:textId="77777777" w:rsidR="00A00E03" w:rsidRDefault="00A00E03" w:rsidP="00933188">
            <w:pPr>
              <w:jc w:val="center"/>
            </w:pPr>
            <w:r>
              <w:t>Trình độ đào tạo</w:t>
            </w:r>
          </w:p>
        </w:tc>
      </w:tr>
      <w:tr w:rsidR="00A00E03" w14:paraId="379B3C39" w14:textId="77777777" w:rsidTr="00933188">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5D600048" w14:textId="77777777" w:rsidR="00A00E03" w:rsidRDefault="00A00E03" w:rsidP="00933188">
            <w:pPr>
              <w:jc w:val="center"/>
            </w:pPr>
          </w:p>
        </w:tc>
        <w:tc>
          <w:tcPr>
            <w:tcW w:w="8405" w:type="dxa"/>
            <w:vMerge/>
            <w:tcBorders>
              <w:top w:val="single" w:sz="8" w:space="0" w:color="auto"/>
              <w:left w:val="nil"/>
              <w:bottom w:val="single" w:sz="8" w:space="0" w:color="auto"/>
              <w:right w:val="single" w:sz="8" w:space="0" w:color="auto"/>
              <w:tl2br w:val="nil"/>
              <w:tr2bl w:val="nil"/>
            </w:tcBorders>
            <w:vAlign w:val="center"/>
          </w:tcPr>
          <w:p w14:paraId="46F7B395" w14:textId="77777777" w:rsidR="00A00E03" w:rsidRDefault="00A00E03" w:rsidP="00933188">
            <w:pPr>
              <w:jc w:val="center"/>
            </w:pPr>
          </w:p>
        </w:tc>
        <w:tc>
          <w:tcPr>
            <w:tcW w:w="547"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7B12469" w14:textId="77777777" w:rsidR="00A00E03" w:rsidRDefault="00A00E03" w:rsidP="00933188">
            <w:pPr>
              <w:jc w:val="center"/>
            </w:pPr>
            <w:r>
              <w:t>Tiến sĩ</w:t>
            </w:r>
          </w:p>
        </w:tc>
        <w:tc>
          <w:tcPr>
            <w:tcW w:w="850" w:type="dxa"/>
            <w:vMerge w:val="restart"/>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1CE9C59" w14:textId="77777777" w:rsidR="00A00E03" w:rsidRDefault="00A00E03" w:rsidP="00933188">
            <w:pPr>
              <w:jc w:val="center"/>
            </w:pPr>
            <w:r>
              <w:t>Thạc sĩ</w:t>
            </w:r>
          </w:p>
        </w:tc>
        <w:tc>
          <w:tcPr>
            <w:tcW w:w="2410" w:type="dxa"/>
            <w:gridSpan w:val="3"/>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E50D1C1" w14:textId="77777777" w:rsidR="00A00E03" w:rsidRDefault="00A00E03" w:rsidP="00933188">
            <w:pPr>
              <w:jc w:val="center"/>
            </w:pPr>
            <w:r>
              <w:t>Đại học</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D8BC7A1" w14:textId="77777777" w:rsidR="00A00E03" w:rsidRDefault="00A00E03" w:rsidP="00933188">
            <w:pPr>
              <w:jc w:val="center"/>
            </w:pPr>
            <w:r>
              <w:t>Cao đẳng sư phạm chính quy</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67668B1" w14:textId="77777777" w:rsidR="00A00E03" w:rsidRDefault="00A00E03" w:rsidP="00933188">
            <w:pPr>
              <w:jc w:val="center"/>
            </w:pPr>
            <w:r>
              <w:t>Trung cấp sư phạm chính quy</w:t>
            </w:r>
          </w:p>
        </w:tc>
      </w:tr>
      <w:tr w:rsidR="00A00E03" w14:paraId="315DE7CD" w14:textId="77777777" w:rsidTr="00933188">
        <w:trPr>
          <w:tblHeader/>
        </w:trPr>
        <w:tc>
          <w:tcPr>
            <w:tcW w:w="536" w:type="dxa"/>
            <w:vMerge/>
            <w:tcBorders>
              <w:top w:val="single" w:sz="8" w:space="0" w:color="auto"/>
              <w:left w:val="single" w:sz="8" w:space="0" w:color="auto"/>
              <w:bottom w:val="single" w:sz="8" w:space="0" w:color="auto"/>
              <w:right w:val="single" w:sz="8" w:space="0" w:color="auto"/>
              <w:tl2br w:val="nil"/>
              <w:tr2bl w:val="nil"/>
            </w:tcBorders>
            <w:vAlign w:val="center"/>
          </w:tcPr>
          <w:p w14:paraId="59621C2A" w14:textId="77777777" w:rsidR="00A00E03" w:rsidRDefault="00A00E03" w:rsidP="00933188">
            <w:pPr>
              <w:jc w:val="center"/>
            </w:pPr>
          </w:p>
        </w:tc>
        <w:tc>
          <w:tcPr>
            <w:tcW w:w="8405" w:type="dxa"/>
            <w:vMerge/>
            <w:tcBorders>
              <w:top w:val="single" w:sz="8" w:space="0" w:color="auto"/>
              <w:left w:val="nil"/>
              <w:bottom w:val="single" w:sz="8" w:space="0" w:color="auto"/>
              <w:right w:val="single" w:sz="8" w:space="0" w:color="auto"/>
              <w:tl2br w:val="nil"/>
              <w:tr2bl w:val="nil"/>
            </w:tcBorders>
            <w:vAlign w:val="center"/>
          </w:tcPr>
          <w:p w14:paraId="23DF5FB6" w14:textId="77777777" w:rsidR="00A00E03" w:rsidRDefault="00A00E03" w:rsidP="00933188">
            <w:pPr>
              <w:jc w:val="center"/>
            </w:pPr>
          </w:p>
        </w:tc>
        <w:tc>
          <w:tcPr>
            <w:tcW w:w="547" w:type="dxa"/>
            <w:vMerge/>
            <w:tcBorders>
              <w:top w:val="nil"/>
              <w:left w:val="nil"/>
              <w:bottom w:val="single" w:sz="8" w:space="0" w:color="auto"/>
              <w:right w:val="single" w:sz="8" w:space="0" w:color="auto"/>
              <w:tl2br w:val="nil"/>
              <w:tr2bl w:val="nil"/>
            </w:tcBorders>
            <w:vAlign w:val="center"/>
          </w:tcPr>
          <w:p w14:paraId="4B678489" w14:textId="77777777" w:rsidR="00A00E03" w:rsidRDefault="00A00E03" w:rsidP="00933188">
            <w:pPr>
              <w:jc w:val="center"/>
            </w:pPr>
          </w:p>
        </w:tc>
        <w:tc>
          <w:tcPr>
            <w:tcW w:w="850" w:type="dxa"/>
            <w:vMerge/>
            <w:tcBorders>
              <w:top w:val="nil"/>
              <w:left w:val="nil"/>
              <w:bottom w:val="single" w:sz="8" w:space="0" w:color="auto"/>
              <w:right w:val="single" w:sz="8" w:space="0" w:color="auto"/>
              <w:tl2br w:val="nil"/>
              <w:tr2bl w:val="nil"/>
            </w:tcBorders>
            <w:vAlign w:val="center"/>
          </w:tcPr>
          <w:p w14:paraId="5D54572E" w14:textId="77777777" w:rsidR="00A00E03" w:rsidRDefault="00A00E03" w:rsidP="00933188">
            <w:pPr>
              <w:jc w:val="cente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7A170A2" w14:textId="77777777" w:rsidR="00A00E03" w:rsidRDefault="00A00E03" w:rsidP="00933188">
            <w:pPr>
              <w:jc w:val="center"/>
            </w:pPr>
            <w:r>
              <w:t>Chính quy</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76AA010" w14:textId="77777777" w:rsidR="00A00E03" w:rsidRDefault="00A00E03" w:rsidP="00933188">
            <w:pPr>
              <w:jc w:val="center"/>
            </w:pPr>
            <w:r>
              <w:t>Liên thông chính quy</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08B5BE8" w14:textId="77777777" w:rsidR="00A00E03" w:rsidRDefault="00A00E03" w:rsidP="00933188">
            <w:pPr>
              <w:jc w:val="center"/>
            </w:pPr>
            <w:r>
              <w:t>Văn bằng 2 chính quy</w:t>
            </w:r>
          </w:p>
        </w:tc>
        <w:tc>
          <w:tcPr>
            <w:tcW w:w="1134" w:type="dxa"/>
            <w:tcBorders>
              <w:top w:val="nil"/>
              <w:left w:val="nil"/>
              <w:bottom w:val="single" w:sz="8" w:space="0" w:color="auto"/>
              <w:right w:val="single" w:sz="8" w:space="0" w:color="auto"/>
              <w:tl2br w:val="nil"/>
              <w:tr2bl w:val="nil"/>
            </w:tcBorders>
            <w:vAlign w:val="center"/>
          </w:tcPr>
          <w:p w14:paraId="6D51A1CE" w14:textId="77777777" w:rsidR="00A00E03" w:rsidRDefault="00A00E03" w:rsidP="00933188">
            <w:pPr>
              <w:jc w:val="center"/>
            </w:pPr>
          </w:p>
        </w:tc>
        <w:tc>
          <w:tcPr>
            <w:tcW w:w="1134" w:type="dxa"/>
            <w:tcBorders>
              <w:top w:val="nil"/>
              <w:left w:val="nil"/>
              <w:bottom w:val="single" w:sz="8" w:space="0" w:color="auto"/>
              <w:right w:val="single" w:sz="8" w:space="0" w:color="auto"/>
              <w:tl2br w:val="nil"/>
              <w:tr2bl w:val="nil"/>
            </w:tcBorders>
            <w:vAlign w:val="center"/>
          </w:tcPr>
          <w:p w14:paraId="6FB94376" w14:textId="77777777" w:rsidR="00A00E03" w:rsidRDefault="00A00E03" w:rsidP="00933188">
            <w:pPr>
              <w:jc w:val="center"/>
            </w:pPr>
          </w:p>
        </w:tc>
      </w:tr>
      <w:tr w:rsidR="00A00E03" w14:paraId="330EE645" w14:textId="77777777" w:rsidTr="00933188">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A926688" w14:textId="77777777" w:rsidR="00A00E03" w:rsidRDefault="00A00E03" w:rsidP="00933188">
            <w:pPr>
              <w:spacing w:before="120"/>
              <w:jc w:val="center"/>
            </w:pPr>
            <w:r>
              <w:t>I</w:t>
            </w:r>
          </w:p>
        </w:tc>
        <w:tc>
          <w:tcPr>
            <w:tcW w:w="840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D745F0C" w14:textId="77777777" w:rsidR="00A00E03" w:rsidRPr="00F6713D" w:rsidRDefault="00A00E03" w:rsidP="00933188">
            <w:pPr>
              <w:spacing w:before="120"/>
            </w:pPr>
            <w:r w:rsidRPr="00F6713D">
              <w:t>1.</w:t>
            </w:r>
            <w:r>
              <w:t xml:space="preserve"> </w:t>
            </w:r>
            <w:r w:rsidRPr="00F6713D">
              <w:t>Đối tượng, điều kiện tuyển sinh</w:t>
            </w:r>
          </w:p>
          <w:p w14:paraId="546F4213" w14:textId="77777777" w:rsidR="00A00E03" w:rsidRPr="00F6713D" w:rsidRDefault="00A00E03" w:rsidP="00933188">
            <w:pPr>
              <w:spacing w:before="120"/>
            </w:pPr>
            <w:r w:rsidRPr="00F6713D">
              <w:t>1.1.</w:t>
            </w:r>
            <w:r>
              <w:t xml:space="preserve"> </w:t>
            </w:r>
            <w:r w:rsidRPr="00F6713D">
              <w:t>Đối tượng dự tuyển được xác định tại thời điểm xét tuyển (trước khi công bố kết quả xét tuyển chính thức), bao gồm:</w:t>
            </w:r>
          </w:p>
          <w:p w14:paraId="4B46B043" w14:textId="77777777" w:rsidR="00A00E03" w:rsidRPr="00F6713D" w:rsidRDefault="00A00E03" w:rsidP="00933188">
            <w:pPr>
              <w:spacing w:before="120"/>
            </w:pPr>
            <w:r w:rsidRPr="00F6713D">
              <w:t>a)</w:t>
            </w:r>
            <w:r>
              <w:t xml:space="preserve"> </w:t>
            </w:r>
            <w:r w:rsidRPr="00F6713D">
              <w:t>Người đã được công nhận tốt nghiệp trung học phổ thông (THPT) của Việt Nam hoặc có bằng tốt nghiệp của nước ngoài được công nhận trình độ tương đương;</w:t>
            </w:r>
          </w:p>
          <w:p w14:paraId="71E4E09D" w14:textId="77777777" w:rsidR="00A00E03" w:rsidRPr="00F6713D" w:rsidRDefault="00A00E03" w:rsidP="00933188">
            <w:pPr>
              <w:spacing w:before="120"/>
            </w:pPr>
            <w:r w:rsidRPr="00F6713D">
              <w:t>b)</w:t>
            </w:r>
            <w:r>
              <w:t xml:space="preserve"> </w:t>
            </w:r>
            <w:r w:rsidRPr="00F6713D">
              <w:t>Người đã có bằng tốt nghiệp trung cấp ngành nghề thuộc cùng nhóm ngành dự tuyển và đã hoàn thành đủ yêu cầu khối lượng kiến thức văn hóa cấp THPT theo quy định của pháp luật.</w:t>
            </w:r>
          </w:p>
          <w:p w14:paraId="7489E4E9" w14:textId="77777777" w:rsidR="00A00E03" w:rsidRPr="00F6713D" w:rsidRDefault="00A00E03" w:rsidP="00933188">
            <w:pPr>
              <w:spacing w:before="120"/>
            </w:pPr>
            <w:r w:rsidRPr="00F6713D">
              <w:t>1.2.</w:t>
            </w:r>
            <w:r>
              <w:t xml:space="preserve"> </w:t>
            </w:r>
            <w:r w:rsidRPr="00F6713D">
              <w:t>Đối tượng dự tuyển quy định tại mục 1.1 phải đáp ứng các điều kiện sau:</w:t>
            </w:r>
          </w:p>
          <w:p w14:paraId="691FC4D7" w14:textId="77777777" w:rsidR="00A00E03" w:rsidRPr="00F6713D" w:rsidRDefault="00A00E03" w:rsidP="00933188">
            <w:pPr>
              <w:spacing w:before="120"/>
              <w:rPr>
                <w:lang w:val="vi-VN"/>
              </w:rPr>
            </w:pPr>
            <w:r w:rsidRPr="00F6713D">
              <w:t>a)</w:t>
            </w:r>
            <w:r>
              <w:t xml:space="preserve"> </w:t>
            </w:r>
            <w:r w:rsidRPr="00F6713D">
              <w:t>Đạt ngưỡng đầu vào về chuyên môn, ngoại ngữ và các năng lực khác (nếu có);</w:t>
            </w:r>
          </w:p>
          <w:p w14:paraId="02CF523D" w14:textId="77777777" w:rsidR="00A00E03" w:rsidRPr="00F6713D" w:rsidRDefault="00A00E03" w:rsidP="00933188">
            <w:pPr>
              <w:spacing w:before="120"/>
            </w:pPr>
            <w:r w:rsidRPr="00F6713D">
              <w:t>b)</w:t>
            </w:r>
            <w:r>
              <w:t xml:space="preserve"> </w:t>
            </w:r>
            <w:r w:rsidRPr="00F6713D">
              <w:t>Có đủ sức khỏe để học tập theo quy định hiện hành;</w:t>
            </w:r>
          </w:p>
          <w:p w14:paraId="66929160" w14:textId="77777777" w:rsidR="00A00E03" w:rsidRPr="00F6713D" w:rsidRDefault="00A00E03" w:rsidP="00933188">
            <w:pPr>
              <w:spacing w:before="120"/>
            </w:pPr>
            <w:r w:rsidRPr="00F6713D">
              <w:t>c)</w:t>
            </w:r>
            <w:r>
              <w:t xml:space="preserve"> </w:t>
            </w:r>
            <w:r w:rsidRPr="00F6713D">
              <w:t>Có đủ thông tin cá nhân, hồ sơ dự tuyển theo quy định. Đối vớ người khuyết tật được cấp có thẩm quyền công nhận bị dị dạng, dị tật, suy giảm khả năng tự lực trong sinh hoạt và học tập thì Chủ nhiệm Khoa xem xét, quyết định cho dự tuyển vào các ngành học phù hợp với tình trạng sức khỏe.</w:t>
            </w:r>
          </w:p>
          <w:p w14:paraId="1FDFF7F4" w14:textId="77777777" w:rsidR="00A00E03" w:rsidRPr="00F6713D" w:rsidRDefault="00A00E03" w:rsidP="00933188">
            <w:pPr>
              <w:spacing w:before="120"/>
            </w:pPr>
            <w:r w:rsidRPr="00F6713D">
              <w:t>1</w:t>
            </w:r>
            <w:r w:rsidRPr="00F6713D">
              <w:rPr>
                <w:lang w:val="vi-VN"/>
              </w:rPr>
              <w:t>.3</w:t>
            </w:r>
            <w:r w:rsidRPr="00F6713D">
              <w:t>.</w:t>
            </w:r>
            <w:r>
              <w:t xml:space="preserve"> </w:t>
            </w:r>
            <w:r w:rsidRPr="00F6713D">
              <w:t>Phạm vi tuyển sinh</w:t>
            </w:r>
          </w:p>
          <w:p w14:paraId="6E382195" w14:textId="77777777" w:rsidR="00A00E03" w:rsidRPr="00F6713D" w:rsidRDefault="00A00E03" w:rsidP="00933188">
            <w:pPr>
              <w:spacing w:before="120"/>
            </w:pPr>
            <w:r w:rsidRPr="00F6713D">
              <w:t>Khoa Các khoa học liên ngành – ĐHQGHN tổ chức tuyển sinh trên toàn quốc và quốc tế.</w:t>
            </w:r>
          </w:p>
          <w:p w14:paraId="7A6D3814" w14:textId="77777777" w:rsidR="00A00E03" w:rsidRDefault="00A00E03" w:rsidP="00933188">
            <w:pPr>
              <w:spacing w:before="120"/>
            </w:pPr>
            <w:r w:rsidRPr="00F6713D">
              <w:t>1</w:t>
            </w:r>
            <w:r w:rsidRPr="00F6713D">
              <w:rPr>
                <w:lang w:val="vi-VN"/>
              </w:rPr>
              <w:t>.4</w:t>
            </w:r>
            <w:r w:rsidRPr="00F6713D">
              <w:t>.</w:t>
            </w:r>
            <w:r>
              <w:t xml:space="preserve"> </w:t>
            </w:r>
            <w:r w:rsidRPr="00F6713D">
              <w:t>Phương thức tuyển sinh</w:t>
            </w:r>
          </w:p>
          <w:p w14:paraId="4B0D4748" w14:textId="77777777" w:rsidR="00A00E03" w:rsidRPr="00F6713D" w:rsidRDefault="00A00E03" w:rsidP="00933188">
            <w:pPr>
              <w:spacing w:before="120"/>
            </w:pPr>
            <w:r>
              <w:t>Khoa Các khoa học liên ngành sử dụng 7 phương thức xét tuyển để tuyển sinh các chương trình đào tạo (CTĐT) chuẩn, CTĐT theo Đề án học phí tương ứng với chất lượng đào tạo. Cụ thể như sau:</w:t>
            </w:r>
          </w:p>
          <w:p w14:paraId="57748446" w14:textId="77777777" w:rsidR="00A00E03" w:rsidRPr="00F6713D" w:rsidRDefault="00A00E03" w:rsidP="00933188">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1: </w:t>
            </w:r>
            <w:r w:rsidRPr="00F6713D">
              <w:rPr>
                <w:sz w:val="24"/>
                <w:szCs w:val="24"/>
              </w:rPr>
              <w:t>Xét</w:t>
            </w:r>
            <w:r w:rsidRPr="00F6713D">
              <w:rPr>
                <w:spacing w:val="1"/>
                <w:sz w:val="24"/>
                <w:szCs w:val="24"/>
              </w:rPr>
              <w:t xml:space="preserve"> </w:t>
            </w:r>
            <w:r w:rsidRPr="00F6713D">
              <w:rPr>
                <w:sz w:val="24"/>
                <w:szCs w:val="24"/>
              </w:rPr>
              <w:t>tuyển</w:t>
            </w:r>
            <w:r w:rsidRPr="00F6713D">
              <w:rPr>
                <w:spacing w:val="4"/>
                <w:sz w:val="24"/>
                <w:szCs w:val="24"/>
              </w:rPr>
              <w:t xml:space="preserve"> </w:t>
            </w:r>
            <w:r w:rsidRPr="00F6713D">
              <w:rPr>
                <w:sz w:val="24"/>
                <w:szCs w:val="24"/>
              </w:rPr>
              <w:t>kết</w:t>
            </w:r>
            <w:r w:rsidRPr="00F6713D">
              <w:rPr>
                <w:spacing w:val="1"/>
                <w:sz w:val="24"/>
                <w:szCs w:val="24"/>
              </w:rPr>
              <w:t xml:space="preserve"> </w:t>
            </w:r>
            <w:r w:rsidRPr="00F6713D">
              <w:rPr>
                <w:sz w:val="24"/>
                <w:szCs w:val="24"/>
              </w:rPr>
              <w:t>quả</w:t>
            </w:r>
            <w:r w:rsidRPr="00F6713D">
              <w:rPr>
                <w:spacing w:val="3"/>
                <w:sz w:val="24"/>
                <w:szCs w:val="24"/>
              </w:rPr>
              <w:t xml:space="preserve"> </w:t>
            </w:r>
            <w:r w:rsidRPr="00F6713D">
              <w:rPr>
                <w:sz w:val="24"/>
                <w:szCs w:val="24"/>
              </w:rPr>
              <w:t>thi</w:t>
            </w:r>
            <w:r w:rsidRPr="00F6713D">
              <w:rPr>
                <w:spacing w:val="3"/>
                <w:sz w:val="24"/>
                <w:szCs w:val="24"/>
              </w:rPr>
              <w:t xml:space="preserve"> </w:t>
            </w:r>
            <w:r w:rsidRPr="00F6713D">
              <w:rPr>
                <w:sz w:val="24"/>
                <w:szCs w:val="24"/>
              </w:rPr>
              <w:t>THPT</w:t>
            </w:r>
            <w:r w:rsidRPr="00F6713D">
              <w:rPr>
                <w:spacing w:val="4"/>
                <w:sz w:val="24"/>
                <w:szCs w:val="24"/>
              </w:rPr>
              <w:t xml:space="preserve"> </w:t>
            </w:r>
            <w:r w:rsidRPr="00F6713D">
              <w:rPr>
                <w:sz w:val="24"/>
                <w:szCs w:val="24"/>
              </w:rPr>
              <w:t>năm</w:t>
            </w:r>
            <w:r w:rsidRPr="00F6713D">
              <w:rPr>
                <w:spacing w:val="-4"/>
                <w:sz w:val="24"/>
                <w:szCs w:val="24"/>
              </w:rPr>
              <w:t xml:space="preserve"> </w:t>
            </w:r>
            <w:r w:rsidRPr="00F6713D">
              <w:rPr>
                <w:sz w:val="24"/>
                <w:szCs w:val="24"/>
              </w:rPr>
              <w:t>2023</w:t>
            </w:r>
            <w:r w:rsidRPr="00F6713D">
              <w:rPr>
                <w:spacing w:val="8"/>
                <w:sz w:val="24"/>
                <w:szCs w:val="24"/>
              </w:rPr>
              <w:t xml:space="preserve"> </w:t>
            </w:r>
            <w:r w:rsidRPr="00F6713D">
              <w:rPr>
                <w:sz w:val="24"/>
                <w:szCs w:val="24"/>
              </w:rPr>
              <w:t>của</w:t>
            </w:r>
            <w:r w:rsidRPr="00F6713D">
              <w:rPr>
                <w:sz w:val="24"/>
                <w:szCs w:val="24"/>
                <w:lang w:val="vi-VN"/>
              </w:rPr>
              <w:t xml:space="preserve"> </w:t>
            </w:r>
            <w:r w:rsidRPr="00F6713D">
              <w:rPr>
                <w:sz w:val="24"/>
                <w:szCs w:val="24"/>
              </w:rPr>
              <w:t>03</w:t>
            </w:r>
            <w:r w:rsidRPr="00F6713D">
              <w:rPr>
                <w:spacing w:val="-1"/>
                <w:sz w:val="24"/>
                <w:szCs w:val="24"/>
              </w:rPr>
              <w:t xml:space="preserve"> </w:t>
            </w:r>
            <w:r w:rsidRPr="00F6713D">
              <w:rPr>
                <w:sz w:val="24"/>
                <w:szCs w:val="24"/>
              </w:rPr>
              <w:t>môn</w:t>
            </w:r>
            <w:r w:rsidRPr="00F6713D">
              <w:rPr>
                <w:spacing w:val="-1"/>
                <w:sz w:val="24"/>
                <w:szCs w:val="24"/>
              </w:rPr>
              <w:t xml:space="preserve"> </w:t>
            </w:r>
            <w:r w:rsidRPr="00F6713D">
              <w:rPr>
                <w:sz w:val="24"/>
                <w:szCs w:val="24"/>
              </w:rPr>
              <w:t>trong tổ</w:t>
            </w:r>
            <w:r w:rsidRPr="00F6713D">
              <w:rPr>
                <w:spacing w:val="-5"/>
                <w:sz w:val="24"/>
                <w:szCs w:val="24"/>
              </w:rPr>
              <w:t xml:space="preserve"> </w:t>
            </w:r>
            <w:r w:rsidRPr="00F6713D">
              <w:rPr>
                <w:sz w:val="24"/>
                <w:szCs w:val="24"/>
              </w:rPr>
              <w:t>hợp</w:t>
            </w:r>
            <w:r w:rsidRPr="00F6713D">
              <w:rPr>
                <w:spacing w:val="-4"/>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z w:val="24"/>
                <w:szCs w:val="24"/>
                <w:lang w:val="vi-VN"/>
              </w:rPr>
              <w:t xml:space="preserve"> </w:t>
            </w:r>
          </w:p>
          <w:p w14:paraId="2C035995" w14:textId="77777777" w:rsidR="00A00E03" w:rsidRPr="00F6713D" w:rsidRDefault="00A00E03" w:rsidP="00933188">
            <w:pPr>
              <w:tabs>
                <w:tab w:val="left" w:pos="1050"/>
                <w:tab w:val="left" w:pos="1051"/>
              </w:tabs>
              <w:spacing w:before="150" w:line="360" w:lineRule="auto"/>
              <w:ind w:right="285"/>
            </w:pPr>
            <w:r w:rsidRPr="00F6713D">
              <w:rPr>
                <w:lang w:val="vi-VN"/>
              </w:rPr>
              <w:t xml:space="preserve">+ </w:t>
            </w:r>
            <w:r w:rsidRPr="00F6713D">
              <w:t>Ngưỡng</w:t>
            </w:r>
            <w:r w:rsidRPr="00F6713D">
              <w:rPr>
                <w:spacing w:val="12"/>
              </w:rPr>
              <w:t xml:space="preserve"> </w:t>
            </w:r>
            <w:r w:rsidRPr="00F6713D">
              <w:t>đảm</w:t>
            </w:r>
            <w:r w:rsidRPr="00F6713D">
              <w:rPr>
                <w:spacing w:val="11"/>
              </w:rPr>
              <w:t xml:space="preserve"> </w:t>
            </w:r>
            <w:r w:rsidRPr="00F6713D">
              <w:t>bảo</w:t>
            </w:r>
            <w:r w:rsidRPr="00F6713D">
              <w:rPr>
                <w:spacing w:val="13"/>
              </w:rPr>
              <w:t xml:space="preserve"> </w:t>
            </w:r>
            <w:r w:rsidRPr="00F6713D">
              <w:t>chất</w:t>
            </w:r>
            <w:r w:rsidRPr="00F6713D">
              <w:rPr>
                <w:spacing w:val="24"/>
              </w:rPr>
              <w:t xml:space="preserve"> </w:t>
            </w:r>
            <w:r w:rsidRPr="00F6713D">
              <w:t>lượng</w:t>
            </w:r>
            <w:r w:rsidRPr="00F6713D">
              <w:rPr>
                <w:spacing w:val="13"/>
              </w:rPr>
              <w:t xml:space="preserve"> </w:t>
            </w:r>
            <w:r w:rsidRPr="00F6713D">
              <w:t>đầu</w:t>
            </w:r>
            <w:r w:rsidRPr="00F6713D">
              <w:rPr>
                <w:spacing w:val="13"/>
              </w:rPr>
              <w:t xml:space="preserve"> </w:t>
            </w:r>
            <w:r w:rsidRPr="00F6713D">
              <w:t>vào</w:t>
            </w:r>
            <w:r w:rsidRPr="00F6713D">
              <w:rPr>
                <w:spacing w:val="12"/>
              </w:rPr>
              <w:t xml:space="preserve"> </w:t>
            </w:r>
            <w:r w:rsidRPr="00F6713D">
              <w:t>theo</w:t>
            </w:r>
            <w:r w:rsidRPr="00F6713D">
              <w:rPr>
                <w:spacing w:val="20"/>
              </w:rPr>
              <w:t xml:space="preserve"> </w:t>
            </w:r>
            <w:r w:rsidRPr="00F6713D">
              <w:t>từng</w:t>
            </w:r>
            <w:r w:rsidRPr="00F6713D">
              <w:rPr>
                <w:spacing w:val="13"/>
              </w:rPr>
              <w:t xml:space="preserve"> </w:t>
            </w:r>
            <w:r w:rsidRPr="00F6713D">
              <w:t>tổ</w:t>
            </w:r>
            <w:r w:rsidRPr="00F6713D">
              <w:rPr>
                <w:spacing w:val="15"/>
              </w:rPr>
              <w:t xml:space="preserve"> </w:t>
            </w:r>
            <w:r w:rsidRPr="00F6713D">
              <w:t>hợp</w:t>
            </w:r>
            <w:r w:rsidRPr="00F6713D">
              <w:rPr>
                <w:spacing w:val="17"/>
              </w:rPr>
              <w:t xml:space="preserve"> </w:t>
            </w:r>
            <w:r w:rsidRPr="00F6713D">
              <w:t>xét</w:t>
            </w:r>
            <w:r w:rsidRPr="00F6713D">
              <w:rPr>
                <w:spacing w:val="13"/>
              </w:rPr>
              <w:t xml:space="preserve"> </w:t>
            </w:r>
            <w:r w:rsidRPr="00F6713D">
              <w:t>tuyển</w:t>
            </w:r>
            <w:r w:rsidRPr="00F6713D">
              <w:rPr>
                <w:spacing w:val="18"/>
              </w:rPr>
              <w:t xml:space="preserve"> </w:t>
            </w:r>
            <w:r w:rsidRPr="00F6713D">
              <w:t>do</w:t>
            </w:r>
            <w:r>
              <w:rPr>
                <w:spacing w:val="19"/>
              </w:rPr>
              <w:t xml:space="preserve"> </w:t>
            </w:r>
            <w:r w:rsidRPr="00F6713D">
              <w:t>ĐHQGHN</w:t>
            </w:r>
            <w:r w:rsidRPr="00F6713D">
              <w:rPr>
                <w:spacing w:val="18"/>
              </w:rPr>
              <w:t xml:space="preserve"> </w:t>
            </w:r>
            <w:r w:rsidRPr="00F6713D">
              <w:t>và</w:t>
            </w:r>
            <w:r w:rsidRPr="00F6713D">
              <w:rPr>
                <w:spacing w:val="-62"/>
              </w:rPr>
              <w:t xml:space="preserve"> </w:t>
            </w:r>
            <w:r w:rsidRPr="00F6713D">
              <w:t>Khoa</w:t>
            </w:r>
            <w:r w:rsidRPr="00F6713D">
              <w:rPr>
                <w:spacing w:val="-7"/>
              </w:rPr>
              <w:t xml:space="preserve"> </w:t>
            </w:r>
            <w:r w:rsidRPr="00F6713D">
              <w:t>Các</w:t>
            </w:r>
            <w:r w:rsidRPr="00F6713D">
              <w:rPr>
                <w:spacing w:val="-1"/>
              </w:rPr>
              <w:t xml:space="preserve"> </w:t>
            </w:r>
            <w:r w:rsidRPr="00F6713D">
              <w:t>khoa</w:t>
            </w:r>
            <w:r w:rsidRPr="00F6713D">
              <w:rPr>
                <w:spacing w:val="-1"/>
              </w:rPr>
              <w:t xml:space="preserve"> </w:t>
            </w:r>
            <w:r w:rsidRPr="00F6713D">
              <w:t>học</w:t>
            </w:r>
            <w:r w:rsidRPr="00F6713D">
              <w:rPr>
                <w:spacing w:val="-1"/>
              </w:rPr>
              <w:t xml:space="preserve"> </w:t>
            </w:r>
            <w:r w:rsidRPr="00F6713D">
              <w:t>liên</w:t>
            </w:r>
            <w:r w:rsidRPr="00F6713D">
              <w:rPr>
                <w:spacing w:val="-2"/>
              </w:rPr>
              <w:t xml:space="preserve"> </w:t>
            </w:r>
            <w:r w:rsidRPr="00F6713D">
              <w:t>ngành</w:t>
            </w:r>
            <w:r w:rsidRPr="00F6713D">
              <w:rPr>
                <w:spacing w:val="-1"/>
              </w:rPr>
              <w:t xml:space="preserve"> </w:t>
            </w:r>
            <w:r w:rsidRPr="00F6713D">
              <w:t>quy</w:t>
            </w:r>
            <w:r w:rsidRPr="00F6713D">
              <w:rPr>
                <w:spacing w:val="-13"/>
              </w:rPr>
              <w:t xml:space="preserve"> </w:t>
            </w:r>
            <w:r w:rsidRPr="00F6713D">
              <w:t>định</w:t>
            </w:r>
            <w:r w:rsidRPr="00F6713D">
              <w:rPr>
                <w:spacing w:val="6"/>
              </w:rPr>
              <w:t xml:space="preserve"> </w:t>
            </w:r>
            <w:r w:rsidRPr="00F6713D">
              <w:t>theo</w:t>
            </w:r>
            <w:r w:rsidRPr="00F6713D">
              <w:rPr>
                <w:spacing w:val="7"/>
              </w:rPr>
              <w:t xml:space="preserve"> </w:t>
            </w:r>
            <w:r w:rsidRPr="00F6713D">
              <w:t>năm</w:t>
            </w:r>
            <w:r w:rsidRPr="00F6713D">
              <w:rPr>
                <w:spacing w:val="-10"/>
              </w:rPr>
              <w:t xml:space="preserve"> </w:t>
            </w:r>
            <w:r w:rsidRPr="00F6713D">
              <w:t>dự tuyển.</w:t>
            </w:r>
          </w:p>
          <w:p w14:paraId="17906F0A" w14:textId="77777777" w:rsidR="00A00E03" w:rsidRPr="00F6713D" w:rsidRDefault="00A00E03" w:rsidP="00933188">
            <w:pPr>
              <w:tabs>
                <w:tab w:val="left" w:pos="1050"/>
                <w:tab w:val="left" w:pos="1051"/>
              </w:tabs>
              <w:spacing w:line="355" w:lineRule="auto"/>
              <w:ind w:right="292"/>
            </w:pPr>
            <w:r w:rsidRPr="00F6713D">
              <w:rPr>
                <w:w w:val="95"/>
                <w:lang w:val="vi-VN"/>
              </w:rPr>
              <w:t xml:space="preserve">+ </w:t>
            </w:r>
            <w:r w:rsidRPr="00F6713D">
              <w:rPr>
                <w:w w:val="95"/>
              </w:rPr>
              <w:t>Đã</w:t>
            </w:r>
            <w:r w:rsidRPr="00F6713D">
              <w:rPr>
                <w:spacing w:val="7"/>
                <w:w w:val="95"/>
              </w:rPr>
              <w:t xml:space="preserve"> </w:t>
            </w:r>
            <w:r w:rsidRPr="00F6713D">
              <w:rPr>
                <w:w w:val="95"/>
              </w:rPr>
              <w:t>có</w:t>
            </w:r>
            <w:r w:rsidRPr="00F6713D">
              <w:rPr>
                <w:spacing w:val="14"/>
                <w:w w:val="95"/>
              </w:rPr>
              <w:t xml:space="preserve"> </w:t>
            </w:r>
            <w:r w:rsidRPr="00F6713D">
              <w:rPr>
                <w:w w:val="95"/>
              </w:rPr>
              <w:t>bằng</w:t>
            </w:r>
            <w:r w:rsidRPr="00F6713D">
              <w:rPr>
                <w:spacing w:val="11"/>
                <w:w w:val="95"/>
              </w:rPr>
              <w:t xml:space="preserve"> </w:t>
            </w:r>
            <w:r w:rsidRPr="00F6713D">
              <w:rPr>
                <w:w w:val="95"/>
              </w:rPr>
              <w:t>tốt</w:t>
            </w:r>
            <w:r w:rsidRPr="00F6713D">
              <w:rPr>
                <w:spacing w:val="15"/>
                <w:w w:val="95"/>
              </w:rPr>
              <w:t xml:space="preserve"> </w:t>
            </w:r>
            <w:r w:rsidRPr="00F6713D">
              <w:rPr>
                <w:w w:val="95"/>
              </w:rPr>
              <w:t>nghiệp</w:t>
            </w:r>
            <w:r w:rsidRPr="00F6713D">
              <w:rPr>
                <w:spacing w:val="18"/>
                <w:w w:val="95"/>
              </w:rPr>
              <w:t xml:space="preserve"> </w:t>
            </w:r>
            <w:r w:rsidRPr="00F6713D">
              <w:rPr>
                <w:w w:val="95"/>
              </w:rPr>
              <w:t>THPT,</w:t>
            </w:r>
            <w:r w:rsidRPr="00F6713D">
              <w:rPr>
                <w:spacing w:val="12"/>
                <w:w w:val="95"/>
              </w:rPr>
              <w:t xml:space="preserve"> </w:t>
            </w:r>
            <w:r w:rsidRPr="00F6713D">
              <w:rPr>
                <w:w w:val="95"/>
              </w:rPr>
              <w:t>hoặc</w:t>
            </w:r>
            <w:r w:rsidRPr="00F6713D">
              <w:rPr>
                <w:spacing w:val="13"/>
                <w:w w:val="95"/>
              </w:rPr>
              <w:t xml:space="preserve"> </w:t>
            </w:r>
            <w:r w:rsidRPr="00F6713D">
              <w:rPr>
                <w:w w:val="95"/>
              </w:rPr>
              <w:t>hoàn</w:t>
            </w:r>
            <w:r w:rsidRPr="00F6713D">
              <w:rPr>
                <w:spacing w:val="14"/>
                <w:w w:val="95"/>
              </w:rPr>
              <w:t xml:space="preserve"> </w:t>
            </w:r>
            <w:r w:rsidRPr="00F6713D">
              <w:rPr>
                <w:w w:val="95"/>
              </w:rPr>
              <w:t>thành</w:t>
            </w:r>
            <w:r w:rsidRPr="00F6713D">
              <w:rPr>
                <w:spacing w:val="18"/>
                <w:w w:val="95"/>
              </w:rPr>
              <w:t xml:space="preserve"> </w:t>
            </w:r>
            <w:r w:rsidRPr="00F6713D">
              <w:rPr>
                <w:w w:val="95"/>
              </w:rPr>
              <w:t>tốt</w:t>
            </w:r>
            <w:r w:rsidRPr="00F6713D">
              <w:rPr>
                <w:spacing w:val="11"/>
                <w:w w:val="95"/>
              </w:rPr>
              <w:t xml:space="preserve"> </w:t>
            </w:r>
            <w:r w:rsidRPr="00F6713D">
              <w:rPr>
                <w:w w:val="95"/>
              </w:rPr>
              <w:t>nghiệp</w:t>
            </w:r>
            <w:r w:rsidRPr="00F6713D">
              <w:rPr>
                <w:spacing w:val="15"/>
                <w:w w:val="95"/>
              </w:rPr>
              <w:t xml:space="preserve"> </w:t>
            </w:r>
            <w:r w:rsidRPr="00F6713D">
              <w:rPr>
                <w:w w:val="95"/>
              </w:rPr>
              <w:t>kỳ</w:t>
            </w:r>
            <w:r w:rsidRPr="00F6713D">
              <w:rPr>
                <w:spacing w:val="-1"/>
                <w:w w:val="95"/>
              </w:rPr>
              <w:t xml:space="preserve"> </w:t>
            </w:r>
            <w:r w:rsidRPr="00F6713D">
              <w:rPr>
                <w:w w:val="95"/>
              </w:rPr>
              <w:t>thi</w:t>
            </w:r>
            <w:r w:rsidRPr="00F6713D">
              <w:rPr>
                <w:spacing w:val="15"/>
                <w:w w:val="95"/>
              </w:rPr>
              <w:t xml:space="preserve"> </w:t>
            </w:r>
            <w:r w:rsidRPr="00F6713D">
              <w:rPr>
                <w:w w:val="95"/>
              </w:rPr>
              <w:t>THPT</w:t>
            </w:r>
            <w:r w:rsidRPr="00F6713D">
              <w:rPr>
                <w:spacing w:val="22"/>
                <w:w w:val="95"/>
              </w:rPr>
              <w:t xml:space="preserve"> </w:t>
            </w:r>
            <w:r w:rsidRPr="00F6713D">
              <w:rPr>
                <w:w w:val="95"/>
              </w:rPr>
              <w:t>năm</w:t>
            </w:r>
            <w:r w:rsidRPr="00F6713D">
              <w:rPr>
                <w:spacing w:val="12"/>
                <w:w w:val="95"/>
              </w:rPr>
              <w:t xml:space="preserve"> </w:t>
            </w:r>
            <w:r w:rsidRPr="00F6713D">
              <w:rPr>
                <w:w w:val="95"/>
              </w:rPr>
              <w:t>2023</w:t>
            </w:r>
            <w:r w:rsidRPr="00F6713D">
              <w:rPr>
                <w:spacing w:val="12"/>
                <w:w w:val="95"/>
              </w:rPr>
              <w:t xml:space="preserve"> </w:t>
            </w:r>
            <w:r w:rsidRPr="00F6713D">
              <w:rPr>
                <w:w w:val="95"/>
              </w:rPr>
              <w:t>theo</w:t>
            </w:r>
            <w:r w:rsidRPr="00F6713D">
              <w:rPr>
                <w:spacing w:val="-59"/>
                <w:w w:val="95"/>
              </w:rPr>
              <w:t xml:space="preserve"> </w:t>
            </w:r>
            <w:r w:rsidRPr="00F6713D">
              <w:t>ngưỡng</w:t>
            </w:r>
            <w:r w:rsidRPr="00F6713D">
              <w:rPr>
                <w:spacing w:val="-7"/>
              </w:rPr>
              <w:t xml:space="preserve"> </w:t>
            </w:r>
            <w:r w:rsidRPr="00F6713D">
              <w:t>đảm</w:t>
            </w:r>
            <w:r w:rsidRPr="00F6713D">
              <w:rPr>
                <w:spacing w:val="-3"/>
              </w:rPr>
              <w:t xml:space="preserve"> </w:t>
            </w:r>
            <w:r w:rsidRPr="00F6713D">
              <w:t>bảo</w:t>
            </w:r>
            <w:r w:rsidRPr="00F6713D">
              <w:rPr>
                <w:spacing w:val="-2"/>
              </w:rPr>
              <w:t xml:space="preserve"> </w:t>
            </w:r>
            <w:r w:rsidRPr="00F6713D">
              <w:t>chất lượng</w:t>
            </w:r>
            <w:r w:rsidRPr="00F6713D">
              <w:rPr>
                <w:spacing w:val="-1"/>
              </w:rPr>
              <w:t xml:space="preserve"> </w:t>
            </w:r>
            <w:r w:rsidRPr="00F6713D">
              <w:t>theo</w:t>
            </w:r>
            <w:r w:rsidRPr="00F6713D">
              <w:rPr>
                <w:spacing w:val="10"/>
              </w:rPr>
              <w:t xml:space="preserve"> </w:t>
            </w:r>
            <w:r w:rsidRPr="00F6713D">
              <w:t>yêu</w:t>
            </w:r>
            <w:r w:rsidRPr="00F6713D">
              <w:rPr>
                <w:spacing w:val="-1"/>
              </w:rPr>
              <w:t xml:space="preserve"> </w:t>
            </w:r>
            <w:r w:rsidRPr="00F6713D">
              <w:t>cầu</w:t>
            </w:r>
            <w:r w:rsidRPr="00F6713D">
              <w:rPr>
                <w:spacing w:val="1"/>
              </w:rPr>
              <w:t xml:space="preserve"> </w:t>
            </w:r>
            <w:r w:rsidRPr="00F6713D">
              <w:t>của</w:t>
            </w:r>
            <w:r w:rsidRPr="00F6713D">
              <w:rPr>
                <w:spacing w:val="5"/>
              </w:rPr>
              <w:t xml:space="preserve"> </w:t>
            </w:r>
            <w:r w:rsidRPr="00F6713D">
              <w:t>Bộ</w:t>
            </w:r>
            <w:r w:rsidRPr="00F6713D">
              <w:rPr>
                <w:spacing w:val="-4"/>
              </w:rPr>
              <w:t xml:space="preserve"> </w:t>
            </w:r>
            <w:r w:rsidRPr="00F6713D">
              <w:t>Giáo</w:t>
            </w:r>
            <w:r w:rsidRPr="00F6713D">
              <w:rPr>
                <w:spacing w:val="-1"/>
              </w:rPr>
              <w:t xml:space="preserve"> </w:t>
            </w:r>
            <w:r w:rsidRPr="00F6713D">
              <w:t>dục</w:t>
            </w:r>
            <w:r w:rsidRPr="00F6713D">
              <w:rPr>
                <w:spacing w:val="-1"/>
              </w:rPr>
              <w:t xml:space="preserve"> </w:t>
            </w:r>
            <w:r w:rsidRPr="00F6713D">
              <w:t>và</w:t>
            </w:r>
            <w:r w:rsidRPr="00F6713D">
              <w:rPr>
                <w:spacing w:val="-1"/>
              </w:rPr>
              <w:t xml:space="preserve"> </w:t>
            </w:r>
            <w:r w:rsidRPr="00F6713D">
              <w:t>Đào</w:t>
            </w:r>
            <w:r w:rsidRPr="00F6713D">
              <w:rPr>
                <w:spacing w:val="-1"/>
              </w:rPr>
              <w:t xml:space="preserve"> </w:t>
            </w:r>
            <w:r w:rsidRPr="00F6713D">
              <w:t>tạo.</w:t>
            </w:r>
          </w:p>
          <w:p w14:paraId="1B00982B" w14:textId="77777777" w:rsidR="00A00E03" w:rsidRPr="00F6713D" w:rsidRDefault="00A00E03" w:rsidP="00933188">
            <w:pPr>
              <w:tabs>
                <w:tab w:val="left" w:pos="1050"/>
                <w:tab w:val="left" w:pos="1051"/>
              </w:tabs>
              <w:spacing w:before="9" w:line="362" w:lineRule="auto"/>
              <w:ind w:right="282"/>
            </w:pPr>
            <w:r w:rsidRPr="00F6713D">
              <w:rPr>
                <w:lang w:val="vi-VN"/>
              </w:rPr>
              <w:t xml:space="preserve">+ </w:t>
            </w:r>
            <w:r w:rsidRPr="00F6713D">
              <w:t>Có</w:t>
            </w:r>
            <w:r w:rsidRPr="00F6713D">
              <w:rPr>
                <w:spacing w:val="9"/>
              </w:rPr>
              <w:t xml:space="preserve"> </w:t>
            </w:r>
            <w:r w:rsidRPr="00F6713D">
              <w:t>tổng</w:t>
            </w:r>
            <w:r w:rsidRPr="00F6713D">
              <w:rPr>
                <w:spacing w:val="15"/>
              </w:rPr>
              <w:t xml:space="preserve"> </w:t>
            </w:r>
            <w:r w:rsidRPr="00F6713D">
              <w:t>điểm</w:t>
            </w:r>
            <w:r w:rsidRPr="00F6713D">
              <w:rPr>
                <w:spacing w:val="11"/>
              </w:rPr>
              <w:t xml:space="preserve"> </w:t>
            </w:r>
            <w:r w:rsidRPr="00F6713D">
              <w:t>của</w:t>
            </w:r>
            <w:r w:rsidRPr="00F6713D">
              <w:rPr>
                <w:spacing w:val="13"/>
              </w:rPr>
              <w:t xml:space="preserve"> </w:t>
            </w:r>
            <w:r w:rsidRPr="00F6713D">
              <w:t>03</w:t>
            </w:r>
            <w:r w:rsidRPr="00F6713D">
              <w:rPr>
                <w:spacing w:val="13"/>
              </w:rPr>
              <w:t xml:space="preserve"> </w:t>
            </w:r>
            <w:r w:rsidRPr="00F6713D">
              <w:t>bài</w:t>
            </w:r>
            <w:r w:rsidRPr="00F6713D">
              <w:rPr>
                <w:spacing w:val="10"/>
              </w:rPr>
              <w:t xml:space="preserve"> </w:t>
            </w:r>
            <w:r w:rsidRPr="00F6713D">
              <w:t>thi/</w:t>
            </w:r>
            <w:r w:rsidRPr="00F6713D">
              <w:rPr>
                <w:spacing w:val="18"/>
              </w:rPr>
              <w:t xml:space="preserve"> </w:t>
            </w:r>
            <w:r w:rsidRPr="00F6713D">
              <w:t>môn</w:t>
            </w:r>
            <w:r w:rsidRPr="00F6713D">
              <w:rPr>
                <w:spacing w:val="13"/>
              </w:rPr>
              <w:t xml:space="preserve"> </w:t>
            </w:r>
            <w:r w:rsidRPr="00F6713D">
              <w:t>thi</w:t>
            </w:r>
            <w:r w:rsidRPr="00F6713D">
              <w:rPr>
                <w:spacing w:val="18"/>
              </w:rPr>
              <w:t xml:space="preserve"> </w:t>
            </w:r>
            <w:r w:rsidRPr="00F6713D">
              <w:t>tốt</w:t>
            </w:r>
            <w:r w:rsidRPr="00F6713D">
              <w:rPr>
                <w:spacing w:val="12"/>
              </w:rPr>
              <w:t xml:space="preserve"> </w:t>
            </w:r>
            <w:r w:rsidRPr="00F6713D">
              <w:t>nghiệp</w:t>
            </w:r>
            <w:r w:rsidRPr="00F6713D">
              <w:rPr>
                <w:spacing w:val="16"/>
              </w:rPr>
              <w:t xml:space="preserve"> </w:t>
            </w:r>
            <w:r w:rsidRPr="00F6713D">
              <w:t>THPT</w:t>
            </w:r>
            <w:r w:rsidRPr="00F6713D">
              <w:rPr>
                <w:spacing w:val="11"/>
              </w:rPr>
              <w:t xml:space="preserve"> </w:t>
            </w:r>
            <w:r w:rsidRPr="00F6713D">
              <w:t>năm</w:t>
            </w:r>
            <w:r w:rsidRPr="00F6713D">
              <w:rPr>
                <w:spacing w:val="11"/>
              </w:rPr>
              <w:t xml:space="preserve"> </w:t>
            </w:r>
            <w:r w:rsidRPr="00F6713D">
              <w:t>2023</w:t>
            </w:r>
            <w:r w:rsidRPr="00F6713D">
              <w:rPr>
                <w:spacing w:val="11"/>
              </w:rPr>
              <w:t xml:space="preserve"> </w:t>
            </w:r>
            <w:r w:rsidRPr="00F6713D">
              <w:t>thuộc</w:t>
            </w:r>
            <w:r w:rsidRPr="00F6713D">
              <w:rPr>
                <w:spacing w:val="11"/>
              </w:rPr>
              <w:t xml:space="preserve"> </w:t>
            </w:r>
            <w:r w:rsidRPr="00F6713D">
              <w:t>tổ</w:t>
            </w:r>
            <w:r w:rsidRPr="00F6713D">
              <w:rPr>
                <w:spacing w:val="12"/>
              </w:rPr>
              <w:t xml:space="preserve"> </w:t>
            </w:r>
            <w:r w:rsidRPr="00F6713D">
              <w:t>hợp</w:t>
            </w:r>
            <w:r w:rsidRPr="00F6713D">
              <w:rPr>
                <w:spacing w:val="13"/>
              </w:rPr>
              <w:t xml:space="preserve"> </w:t>
            </w:r>
            <w:r w:rsidRPr="00F6713D">
              <w:t>xét</w:t>
            </w:r>
            <w:r w:rsidRPr="00F6713D">
              <w:rPr>
                <w:spacing w:val="-62"/>
              </w:rPr>
              <w:t xml:space="preserve"> </w:t>
            </w:r>
            <w:r w:rsidRPr="00F6713D">
              <w:t>tuyển</w:t>
            </w:r>
            <w:r w:rsidRPr="00F6713D">
              <w:rPr>
                <w:spacing w:val="-6"/>
              </w:rPr>
              <w:t xml:space="preserve"> </w:t>
            </w:r>
            <w:r w:rsidRPr="00F6713D">
              <w:t>vào</w:t>
            </w:r>
            <w:r w:rsidRPr="00F6713D">
              <w:rPr>
                <w:spacing w:val="-3"/>
              </w:rPr>
              <w:t xml:space="preserve"> </w:t>
            </w:r>
            <w:r w:rsidRPr="00F6713D">
              <w:t>các</w:t>
            </w:r>
            <w:r w:rsidRPr="00F6713D">
              <w:rPr>
                <w:spacing w:val="-2"/>
              </w:rPr>
              <w:t xml:space="preserve"> </w:t>
            </w:r>
            <w:r w:rsidRPr="00F6713D">
              <w:t>ngành</w:t>
            </w:r>
            <w:r w:rsidRPr="00F6713D">
              <w:rPr>
                <w:spacing w:val="3"/>
              </w:rPr>
              <w:t xml:space="preserve"> </w:t>
            </w:r>
            <w:r w:rsidRPr="00F6713D">
              <w:t>của</w:t>
            </w:r>
            <w:r w:rsidRPr="00F6713D">
              <w:rPr>
                <w:spacing w:val="-1"/>
              </w:rPr>
              <w:t xml:space="preserve"> </w:t>
            </w:r>
            <w:r w:rsidRPr="00F6713D">
              <w:t>Khoa</w:t>
            </w:r>
            <w:r w:rsidRPr="00F6713D">
              <w:rPr>
                <w:spacing w:val="-5"/>
              </w:rPr>
              <w:t xml:space="preserve"> </w:t>
            </w:r>
            <w:r w:rsidRPr="00F6713D">
              <w:t>và</w:t>
            </w:r>
            <w:r w:rsidRPr="00F6713D">
              <w:rPr>
                <w:spacing w:val="-1"/>
              </w:rPr>
              <w:t xml:space="preserve"> </w:t>
            </w:r>
            <w:r w:rsidRPr="00F6713D">
              <w:t>đạt</w:t>
            </w:r>
            <w:r w:rsidRPr="00F6713D">
              <w:rPr>
                <w:spacing w:val="3"/>
              </w:rPr>
              <w:t xml:space="preserve"> </w:t>
            </w:r>
            <w:r w:rsidRPr="00F6713D">
              <w:t>mức</w:t>
            </w:r>
            <w:r w:rsidRPr="00F6713D">
              <w:rPr>
                <w:spacing w:val="-2"/>
              </w:rPr>
              <w:t xml:space="preserve"> </w:t>
            </w:r>
            <w:r w:rsidRPr="00F6713D">
              <w:t>điểm</w:t>
            </w:r>
            <w:r w:rsidRPr="00F6713D">
              <w:rPr>
                <w:spacing w:val="-8"/>
              </w:rPr>
              <w:t xml:space="preserve"> </w:t>
            </w:r>
            <w:r w:rsidRPr="00F6713D">
              <w:t>trúng tuyển</w:t>
            </w:r>
            <w:r w:rsidRPr="00F6713D">
              <w:rPr>
                <w:spacing w:val="-1"/>
              </w:rPr>
              <w:t xml:space="preserve"> </w:t>
            </w:r>
            <w:r w:rsidRPr="00F6713D">
              <w:t>theo</w:t>
            </w:r>
            <w:r w:rsidRPr="00F6713D">
              <w:rPr>
                <w:spacing w:val="-1"/>
              </w:rPr>
              <w:t xml:space="preserve"> </w:t>
            </w:r>
            <w:r w:rsidRPr="00F6713D">
              <w:t>quy</w:t>
            </w:r>
            <w:r w:rsidRPr="00F6713D">
              <w:rPr>
                <w:spacing w:val="-5"/>
              </w:rPr>
              <w:t xml:space="preserve"> </w:t>
            </w:r>
            <w:r w:rsidRPr="00F6713D">
              <w:t>định</w:t>
            </w:r>
            <w:r w:rsidRPr="00F6713D">
              <w:rPr>
                <w:spacing w:val="-7"/>
              </w:rPr>
              <w:t xml:space="preserve"> </w:t>
            </w:r>
            <w:r w:rsidRPr="00F6713D">
              <w:t>xét</w:t>
            </w:r>
            <w:r w:rsidRPr="00F6713D">
              <w:rPr>
                <w:spacing w:val="-1"/>
              </w:rPr>
              <w:t xml:space="preserve"> </w:t>
            </w:r>
            <w:r w:rsidRPr="00F6713D">
              <w:t>tuyển.</w:t>
            </w:r>
          </w:p>
          <w:p w14:paraId="00DA72AE" w14:textId="77777777" w:rsidR="00A00E03" w:rsidRPr="00F6713D" w:rsidRDefault="00A00E03" w:rsidP="00933188">
            <w:pPr>
              <w:pStyle w:val="TableParagraph"/>
              <w:spacing w:line="293" w:lineRule="exact"/>
              <w:rPr>
                <w:sz w:val="24"/>
                <w:szCs w:val="24"/>
                <w:lang w:val="vi-VN"/>
              </w:rPr>
            </w:pPr>
          </w:p>
          <w:p w14:paraId="576E3482" w14:textId="77777777" w:rsidR="00A00E03" w:rsidRPr="00F6713D" w:rsidRDefault="00A00E03" w:rsidP="00933188">
            <w:pPr>
              <w:pStyle w:val="TableParagraph"/>
              <w:spacing w:line="293" w:lineRule="exact"/>
              <w:rPr>
                <w:sz w:val="24"/>
                <w:szCs w:val="24"/>
              </w:rPr>
            </w:pPr>
            <w:r w:rsidRPr="00F6713D">
              <w:rPr>
                <w:sz w:val="24"/>
                <w:szCs w:val="24"/>
              </w:rPr>
              <w:t>Phương</w:t>
            </w:r>
            <w:r w:rsidRPr="00F6713D">
              <w:rPr>
                <w:sz w:val="24"/>
                <w:szCs w:val="24"/>
                <w:lang w:val="vi-VN"/>
              </w:rPr>
              <w:t xml:space="preserve"> thức 2: </w:t>
            </w:r>
            <w:r w:rsidRPr="00F6713D">
              <w:rPr>
                <w:sz w:val="24"/>
                <w:szCs w:val="24"/>
              </w:rPr>
              <w:t>Xét</w:t>
            </w:r>
            <w:r w:rsidRPr="00F6713D">
              <w:rPr>
                <w:spacing w:val="-14"/>
                <w:sz w:val="24"/>
                <w:szCs w:val="24"/>
              </w:rPr>
              <w:t xml:space="preserve"> </w:t>
            </w:r>
            <w:r w:rsidRPr="00F6713D">
              <w:rPr>
                <w:sz w:val="24"/>
                <w:szCs w:val="24"/>
              </w:rPr>
              <w:t>tuyển</w:t>
            </w:r>
            <w:r w:rsidRPr="00F6713D">
              <w:rPr>
                <w:spacing w:val="-12"/>
                <w:sz w:val="24"/>
                <w:szCs w:val="24"/>
              </w:rPr>
              <w:t xml:space="preserve"> </w:t>
            </w:r>
            <w:r w:rsidRPr="00F6713D">
              <w:rPr>
                <w:sz w:val="24"/>
                <w:szCs w:val="24"/>
              </w:rPr>
              <w:t>kết</w:t>
            </w:r>
            <w:r w:rsidRPr="00F6713D">
              <w:rPr>
                <w:spacing w:val="-11"/>
                <w:sz w:val="24"/>
                <w:szCs w:val="24"/>
              </w:rPr>
              <w:t xml:space="preserve"> </w:t>
            </w:r>
            <w:r w:rsidRPr="00F6713D">
              <w:rPr>
                <w:sz w:val="24"/>
                <w:szCs w:val="24"/>
              </w:rPr>
              <w:t>quả</w:t>
            </w:r>
            <w:r w:rsidRPr="00F6713D">
              <w:rPr>
                <w:spacing w:val="-13"/>
                <w:sz w:val="24"/>
                <w:szCs w:val="24"/>
              </w:rPr>
              <w:t xml:space="preserve"> </w:t>
            </w:r>
            <w:r w:rsidRPr="00F6713D">
              <w:rPr>
                <w:sz w:val="24"/>
                <w:szCs w:val="24"/>
              </w:rPr>
              <w:t>bài</w:t>
            </w:r>
            <w:r w:rsidRPr="00F6713D">
              <w:rPr>
                <w:spacing w:val="-11"/>
                <w:sz w:val="24"/>
                <w:szCs w:val="24"/>
              </w:rPr>
              <w:t xml:space="preserve"> </w:t>
            </w:r>
            <w:r w:rsidRPr="00F6713D">
              <w:rPr>
                <w:sz w:val="24"/>
                <w:szCs w:val="24"/>
              </w:rPr>
              <w:t>thi</w:t>
            </w:r>
            <w:r w:rsidRPr="00F6713D">
              <w:rPr>
                <w:spacing w:val="-13"/>
                <w:sz w:val="24"/>
                <w:szCs w:val="24"/>
              </w:rPr>
              <w:t xml:space="preserve"> </w:t>
            </w:r>
            <w:r w:rsidRPr="00F6713D">
              <w:rPr>
                <w:sz w:val="24"/>
                <w:szCs w:val="24"/>
              </w:rPr>
              <w:t>Đánh</w:t>
            </w:r>
            <w:r w:rsidRPr="00F6713D">
              <w:rPr>
                <w:spacing w:val="-13"/>
                <w:sz w:val="24"/>
                <w:szCs w:val="24"/>
              </w:rPr>
              <w:t xml:space="preserve"> </w:t>
            </w:r>
            <w:r w:rsidRPr="00F6713D">
              <w:rPr>
                <w:sz w:val="24"/>
                <w:szCs w:val="24"/>
              </w:rPr>
              <w:t>giá</w:t>
            </w:r>
            <w:r w:rsidRPr="00F6713D">
              <w:rPr>
                <w:spacing w:val="-13"/>
                <w:sz w:val="24"/>
                <w:szCs w:val="24"/>
              </w:rPr>
              <w:t xml:space="preserve"> </w:t>
            </w:r>
            <w:r w:rsidRPr="00F6713D">
              <w:rPr>
                <w:sz w:val="24"/>
                <w:szCs w:val="24"/>
              </w:rPr>
              <w:t>năng</w:t>
            </w:r>
            <w:r w:rsidRPr="00F6713D">
              <w:rPr>
                <w:spacing w:val="-13"/>
                <w:sz w:val="24"/>
                <w:szCs w:val="24"/>
              </w:rPr>
              <w:t xml:space="preserve"> </w:t>
            </w:r>
            <w:r w:rsidRPr="00F6713D">
              <w:rPr>
                <w:sz w:val="24"/>
                <w:szCs w:val="24"/>
              </w:rPr>
              <w:t>lực</w:t>
            </w:r>
            <w:r w:rsidRPr="00F6713D">
              <w:rPr>
                <w:sz w:val="24"/>
                <w:szCs w:val="24"/>
                <w:lang w:val="vi-VN"/>
              </w:rPr>
              <w:t xml:space="preserve"> </w:t>
            </w:r>
            <w:r w:rsidRPr="00F6713D">
              <w:rPr>
                <w:sz w:val="24"/>
                <w:szCs w:val="24"/>
              </w:rPr>
              <w:t>(HSA)</w:t>
            </w:r>
            <w:r w:rsidRPr="00F6713D">
              <w:rPr>
                <w:spacing w:val="-4"/>
                <w:sz w:val="24"/>
                <w:szCs w:val="24"/>
              </w:rPr>
              <w:t xml:space="preserve"> </w:t>
            </w:r>
            <w:r w:rsidRPr="00F6713D">
              <w:rPr>
                <w:sz w:val="24"/>
                <w:szCs w:val="24"/>
              </w:rPr>
              <w:t>do</w:t>
            </w:r>
            <w:r w:rsidRPr="00F6713D">
              <w:rPr>
                <w:spacing w:val="1"/>
                <w:sz w:val="24"/>
                <w:szCs w:val="24"/>
              </w:rPr>
              <w:t xml:space="preserve"> </w:t>
            </w:r>
            <w:r w:rsidRPr="00F6713D">
              <w:rPr>
                <w:sz w:val="24"/>
                <w:szCs w:val="24"/>
              </w:rPr>
              <w:t>ĐHQGHN</w:t>
            </w:r>
            <w:r w:rsidRPr="00F6713D">
              <w:rPr>
                <w:spacing w:val="-2"/>
                <w:sz w:val="24"/>
                <w:szCs w:val="24"/>
              </w:rPr>
              <w:t xml:space="preserve"> </w:t>
            </w:r>
            <w:r w:rsidRPr="00F6713D">
              <w:rPr>
                <w:sz w:val="24"/>
                <w:szCs w:val="24"/>
              </w:rPr>
              <w:t>tổ</w:t>
            </w:r>
            <w:r w:rsidRPr="00F6713D">
              <w:rPr>
                <w:spacing w:val="-6"/>
                <w:sz w:val="24"/>
                <w:szCs w:val="24"/>
              </w:rPr>
              <w:t xml:space="preserve"> </w:t>
            </w:r>
            <w:r w:rsidRPr="00F6713D">
              <w:rPr>
                <w:sz w:val="24"/>
                <w:szCs w:val="24"/>
              </w:rPr>
              <w:t>chức</w:t>
            </w:r>
            <w:r w:rsidRPr="00F6713D">
              <w:rPr>
                <w:spacing w:val="-2"/>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p>
          <w:p w14:paraId="39E13B04" w14:textId="77777777" w:rsidR="00A00E03" w:rsidRPr="00F6713D" w:rsidRDefault="00A00E03" w:rsidP="00933188">
            <w:pPr>
              <w:pStyle w:val="TableParagraph"/>
              <w:spacing w:line="293" w:lineRule="exact"/>
              <w:rPr>
                <w:sz w:val="24"/>
                <w:szCs w:val="24"/>
              </w:rPr>
            </w:pPr>
            <w:r w:rsidRPr="00F6713D">
              <w:rPr>
                <w:sz w:val="24"/>
                <w:szCs w:val="24"/>
                <w:lang w:val="vi-VN"/>
              </w:rPr>
              <w:t xml:space="preserve">+ </w:t>
            </w:r>
            <w:r w:rsidRPr="00F6713D">
              <w:rPr>
                <w:sz w:val="24"/>
                <w:szCs w:val="24"/>
              </w:rPr>
              <w:t>Thí sinh có kết quả thi ĐGNL học sinh THPT do ĐHQGHN tổ chức năm 2023 đạt tối thiểu 80/150 điểm trở lên.</w:t>
            </w:r>
          </w:p>
          <w:p w14:paraId="10A1DAF4" w14:textId="77777777" w:rsidR="00A00E03" w:rsidRPr="00F6713D" w:rsidRDefault="00A00E03" w:rsidP="00933188">
            <w:pPr>
              <w:pStyle w:val="TableParagraph"/>
              <w:spacing w:line="293" w:lineRule="exact"/>
              <w:ind w:left="112"/>
              <w:rPr>
                <w:sz w:val="24"/>
                <w:szCs w:val="24"/>
                <w:lang w:val="vi-VN"/>
              </w:rPr>
            </w:pPr>
          </w:p>
          <w:p w14:paraId="2C597598" w14:textId="77777777" w:rsidR="00A00E03" w:rsidRPr="00F6713D" w:rsidRDefault="00A00E03" w:rsidP="00933188">
            <w:pPr>
              <w:pStyle w:val="TableParagraph"/>
              <w:spacing w:line="293" w:lineRule="exact"/>
              <w:rPr>
                <w:sz w:val="24"/>
                <w:szCs w:val="24"/>
              </w:rPr>
            </w:pPr>
            <w:r w:rsidRPr="00F6713D">
              <w:rPr>
                <w:sz w:val="24"/>
                <w:szCs w:val="24"/>
              </w:rPr>
              <w:t>Phương</w:t>
            </w:r>
            <w:r w:rsidRPr="00F6713D">
              <w:rPr>
                <w:sz w:val="24"/>
                <w:szCs w:val="24"/>
                <w:lang w:val="vi-VN"/>
              </w:rPr>
              <w:t xml:space="preserve"> thức 3: </w:t>
            </w:r>
            <w:r w:rsidRPr="00F6713D">
              <w:rPr>
                <w:sz w:val="24"/>
                <w:szCs w:val="24"/>
              </w:rPr>
              <w:t>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10"/>
                <w:sz w:val="24"/>
                <w:szCs w:val="24"/>
              </w:rPr>
              <w:t xml:space="preserve"> </w:t>
            </w:r>
            <w:r w:rsidRPr="00F6713D">
              <w:rPr>
                <w:sz w:val="24"/>
                <w:szCs w:val="24"/>
              </w:rPr>
              <w:t>ưu</w:t>
            </w:r>
            <w:r w:rsidRPr="00F6713D">
              <w:rPr>
                <w:spacing w:val="-10"/>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7"/>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9"/>
                <w:sz w:val="24"/>
                <w:szCs w:val="24"/>
              </w:rPr>
              <w:t xml:space="preserve"> </w:t>
            </w:r>
            <w:r w:rsidRPr="00F6713D">
              <w:rPr>
                <w:sz w:val="24"/>
                <w:szCs w:val="24"/>
              </w:rPr>
              <w:t>quy</w:t>
            </w:r>
            <w:r w:rsidRPr="00F6713D">
              <w:rPr>
                <w:sz w:val="24"/>
                <w:szCs w:val="24"/>
                <w:lang w:val="vi-VN"/>
              </w:rPr>
              <w:t xml:space="preserve"> </w:t>
            </w:r>
            <w:r w:rsidRPr="00F6713D">
              <w:rPr>
                <w:spacing w:val="-62"/>
                <w:sz w:val="24"/>
                <w:szCs w:val="24"/>
              </w:rPr>
              <w:t xml:space="preserve"> </w:t>
            </w:r>
            <w:r w:rsidRPr="00F6713D">
              <w:rPr>
                <w:spacing w:val="-62"/>
                <w:sz w:val="24"/>
                <w:szCs w:val="24"/>
                <w:lang w:val="vi-VN"/>
              </w:rPr>
              <w:t xml:space="preserve"> </w:t>
            </w:r>
            <w:r w:rsidRPr="00F6713D">
              <w:rPr>
                <w:sz w:val="24"/>
                <w:szCs w:val="24"/>
              </w:rPr>
              <w:t>định</w:t>
            </w:r>
            <w:r w:rsidRPr="00F6713D">
              <w:rPr>
                <w:spacing w:val="-7"/>
                <w:sz w:val="24"/>
                <w:szCs w:val="24"/>
              </w:rPr>
              <w:t xml:space="preserve"> </w:t>
            </w:r>
            <w:r w:rsidRPr="00F6713D">
              <w:rPr>
                <w:sz w:val="24"/>
                <w:szCs w:val="24"/>
              </w:rPr>
              <w:t>của</w:t>
            </w:r>
            <w:r w:rsidRPr="00F6713D">
              <w:rPr>
                <w:spacing w:val="2"/>
                <w:sz w:val="24"/>
                <w:szCs w:val="24"/>
              </w:rPr>
              <w:t xml:space="preserve"> </w:t>
            </w:r>
            <w:r w:rsidRPr="00F6713D">
              <w:rPr>
                <w:sz w:val="24"/>
                <w:szCs w:val="24"/>
              </w:rPr>
              <w:t>Bộ Giáo dục và Đào tạo (GD&amp;ĐT)</w:t>
            </w:r>
          </w:p>
          <w:p w14:paraId="7F010F79" w14:textId="77777777" w:rsidR="00A00E03" w:rsidRPr="00F6713D" w:rsidRDefault="00A00E03" w:rsidP="00933188">
            <w:pPr>
              <w:pStyle w:val="TableParagraph"/>
              <w:spacing w:line="293" w:lineRule="exact"/>
              <w:rPr>
                <w:sz w:val="24"/>
                <w:szCs w:val="24"/>
                <w:lang w:val="vi-VN"/>
              </w:rPr>
            </w:pPr>
            <w:r w:rsidRPr="00F6713D">
              <w:rPr>
                <w:sz w:val="24"/>
                <w:szCs w:val="24"/>
                <w:lang w:val="vi-VN"/>
              </w:rPr>
              <w:t>+</w:t>
            </w:r>
            <w:r w:rsidRPr="00F6713D">
              <w:rPr>
                <w:sz w:val="24"/>
                <w:szCs w:val="24"/>
              </w:rPr>
              <w:t xml:space="preserve"> 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Bộ</w:t>
            </w:r>
            <w:r w:rsidRPr="00F6713D">
              <w:rPr>
                <w:spacing w:val="6"/>
                <w:sz w:val="24"/>
                <w:szCs w:val="24"/>
              </w:rPr>
              <w:t xml:space="preserve"> </w:t>
            </w:r>
            <w:r w:rsidRPr="00F6713D">
              <w:rPr>
                <w:sz w:val="24"/>
                <w:szCs w:val="24"/>
              </w:rPr>
              <w:t>Giáo</w:t>
            </w:r>
            <w:r w:rsidRPr="00F6713D">
              <w:rPr>
                <w:sz w:val="24"/>
                <w:szCs w:val="24"/>
                <w:lang w:val="vi-VN"/>
              </w:rPr>
              <w:t xml:space="preserve"> dục và Đào tạo</w:t>
            </w:r>
          </w:p>
          <w:p w14:paraId="66BB8B31" w14:textId="77777777" w:rsidR="00A00E03" w:rsidRPr="00F6713D" w:rsidRDefault="00A00E03" w:rsidP="00933188">
            <w:pPr>
              <w:pStyle w:val="TableParagraph"/>
              <w:spacing w:line="293" w:lineRule="exact"/>
              <w:rPr>
                <w:sz w:val="24"/>
                <w:szCs w:val="24"/>
                <w:lang w:val="vi-VN"/>
              </w:rPr>
            </w:pPr>
          </w:p>
          <w:p w14:paraId="43D7C8EB" w14:textId="77777777" w:rsidR="00A00E03" w:rsidRPr="00F6713D" w:rsidRDefault="00A00E03" w:rsidP="00933188">
            <w:pPr>
              <w:pStyle w:val="TableParagraph"/>
              <w:spacing w:line="293" w:lineRule="exact"/>
              <w:rPr>
                <w:sz w:val="24"/>
                <w:szCs w:val="24"/>
                <w:lang w:val="vi-VN"/>
              </w:rPr>
            </w:pPr>
            <w:r w:rsidRPr="00F6713D">
              <w:rPr>
                <w:sz w:val="24"/>
                <w:szCs w:val="24"/>
              </w:rPr>
              <w:t>Phương</w:t>
            </w:r>
            <w:r w:rsidRPr="00F6713D">
              <w:rPr>
                <w:sz w:val="24"/>
                <w:szCs w:val="24"/>
                <w:lang w:val="vi-VN"/>
              </w:rPr>
              <w:t xml:space="preserve"> thức 4:</w:t>
            </w:r>
            <w:r w:rsidRPr="00F6713D">
              <w:rPr>
                <w:sz w:val="24"/>
                <w:szCs w:val="24"/>
              </w:rPr>
              <w:t xml:space="preserve"> Xét</w:t>
            </w:r>
            <w:r w:rsidRPr="00F6713D">
              <w:rPr>
                <w:spacing w:val="-11"/>
                <w:sz w:val="24"/>
                <w:szCs w:val="24"/>
              </w:rPr>
              <w:t xml:space="preserve"> </w:t>
            </w:r>
            <w:r w:rsidRPr="00F6713D">
              <w:rPr>
                <w:sz w:val="24"/>
                <w:szCs w:val="24"/>
              </w:rPr>
              <w:t>tuyển</w:t>
            </w:r>
            <w:r w:rsidRPr="00F6713D">
              <w:rPr>
                <w:spacing w:val="-8"/>
                <w:sz w:val="24"/>
                <w:szCs w:val="24"/>
              </w:rPr>
              <w:t xml:space="preserve"> </w:t>
            </w:r>
            <w:r w:rsidRPr="00F6713D">
              <w:rPr>
                <w:sz w:val="24"/>
                <w:szCs w:val="24"/>
              </w:rPr>
              <w:t>thẳng,</w:t>
            </w:r>
            <w:r w:rsidRPr="00F6713D">
              <w:rPr>
                <w:spacing w:val="-9"/>
                <w:sz w:val="24"/>
                <w:szCs w:val="24"/>
              </w:rPr>
              <w:t xml:space="preserve"> </w:t>
            </w:r>
            <w:r w:rsidRPr="00F6713D">
              <w:rPr>
                <w:sz w:val="24"/>
                <w:szCs w:val="24"/>
              </w:rPr>
              <w:t>ưu</w:t>
            </w:r>
            <w:r w:rsidRPr="00F6713D">
              <w:rPr>
                <w:spacing w:val="-11"/>
                <w:sz w:val="24"/>
                <w:szCs w:val="24"/>
              </w:rPr>
              <w:t xml:space="preserve"> </w:t>
            </w:r>
            <w:r w:rsidRPr="00F6713D">
              <w:rPr>
                <w:sz w:val="24"/>
                <w:szCs w:val="24"/>
              </w:rPr>
              <w:t>tiên</w:t>
            </w:r>
            <w:r w:rsidRPr="00F6713D">
              <w:rPr>
                <w:spacing w:val="-11"/>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6"/>
                <w:sz w:val="24"/>
                <w:szCs w:val="24"/>
              </w:rPr>
              <w:t xml:space="preserve"> </w:t>
            </w:r>
            <w:r w:rsidRPr="00F6713D">
              <w:rPr>
                <w:sz w:val="24"/>
                <w:szCs w:val="24"/>
              </w:rPr>
              <w:t>theo</w:t>
            </w:r>
            <w:r w:rsidRPr="00F6713D">
              <w:rPr>
                <w:spacing w:val="-8"/>
                <w:sz w:val="24"/>
                <w:szCs w:val="24"/>
              </w:rPr>
              <w:t xml:space="preserve"> </w:t>
            </w:r>
            <w:r w:rsidRPr="00F6713D">
              <w:rPr>
                <w:sz w:val="24"/>
                <w:szCs w:val="24"/>
              </w:rPr>
              <w:t>quy</w:t>
            </w:r>
            <w:r w:rsidRPr="00F6713D">
              <w:rPr>
                <w:sz w:val="24"/>
                <w:szCs w:val="24"/>
                <w:lang w:val="vi-VN"/>
              </w:rPr>
              <w:t xml:space="preserve"> </w:t>
            </w:r>
            <w:r w:rsidRPr="00F6713D">
              <w:rPr>
                <w:sz w:val="24"/>
                <w:szCs w:val="24"/>
              </w:rPr>
              <w:t>định</w:t>
            </w:r>
            <w:r w:rsidRPr="00F6713D">
              <w:rPr>
                <w:spacing w:val="-9"/>
                <w:sz w:val="24"/>
                <w:szCs w:val="24"/>
              </w:rPr>
              <w:t xml:space="preserve"> </w:t>
            </w:r>
            <w:r w:rsidRPr="00F6713D">
              <w:rPr>
                <w:sz w:val="24"/>
                <w:szCs w:val="24"/>
              </w:rPr>
              <w:t>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w:t>
            </w:r>
          </w:p>
          <w:p w14:paraId="4843AB59" w14:textId="77777777" w:rsidR="00A00E03" w:rsidRPr="00F6713D" w:rsidRDefault="00A00E03" w:rsidP="00933188">
            <w:pPr>
              <w:pStyle w:val="TableParagraph"/>
              <w:spacing w:line="293" w:lineRule="exact"/>
              <w:rPr>
                <w:sz w:val="24"/>
                <w:szCs w:val="24"/>
                <w:lang w:val="vi-VN"/>
              </w:rPr>
            </w:pPr>
            <w:r w:rsidRPr="00F6713D">
              <w:rPr>
                <w:sz w:val="24"/>
                <w:szCs w:val="24"/>
                <w:lang w:val="vi-VN"/>
              </w:rPr>
              <w:t xml:space="preserve">+ </w:t>
            </w:r>
            <w:r w:rsidRPr="00F6713D">
              <w:rPr>
                <w:sz w:val="24"/>
                <w:szCs w:val="24"/>
              </w:rPr>
              <w:t>Ngưỡng</w:t>
            </w:r>
            <w:r w:rsidRPr="00F6713D">
              <w:rPr>
                <w:spacing w:val="4"/>
                <w:sz w:val="24"/>
                <w:szCs w:val="24"/>
              </w:rPr>
              <w:t xml:space="preserve"> </w:t>
            </w:r>
            <w:r w:rsidRPr="00F6713D">
              <w:rPr>
                <w:sz w:val="24"/>
                <w:szCs w:val="24"/>
              </w:rPr>
              <w:t>đảm</w:t>
            </w:r>
            <w:r w:rsidRPr="00F6713D">
              <w:rPr>
                <w:spacing w:val="4"/>
                <w:sz w:val="24"/>
                <w:szCs w:val="24"/>
              </w:rPr>
              <w:t xml:space="preserve"> </w:t>
            </w:r>
            <w:r w:rsidRPr="00F6713D">
              <w:rPr>
                <w:sz w:val="24"/>
                <w:szCs w:val="24"/>
              </w:rPr>
              <w:t>bảo</w:t>
            </w:r>
            <w:r w:rsidRPr="00F6713D">
              <w:rPr>
                <w:spacing w:val="6"/>
                <w:sz w:val="24"/>
                <w:szCs w:val="24"/>
              </w:rPr>
              <w:t xml:space="preserve"> </w:t>
            </w:r>
            <w:r w:rsidRPr="00F6713D">
              <w:rPr>
                <w:sz w:val="24"/>
                <w:szCs w:val="24"/>
              </w:rPr>
              <w:t>chất</w:t>
            </w:r>
            <w:r w:rsidRPr="00F6713D">
              <w:rPr>
                <w:spacing w:val="11"/>
                <w:sz w:val="24"/>
                <w:szCs w:val="24"/>
              </w:rPr>
              <w:t xml:space="preserve"> </w:t>
            </w:r>
            <w:r w:rsidRPr="00F6713D">
              <w:rPr>
                <w:sz w:val="24"/>
                <w:szCs w:val="24"/>
              </w:rPr>
              <w:t>lượng</w:t>
            </w:r>
            <w:r w:rsidRPr="00F6713D">
              <w:rPr>
                <w:spacing w:val="4"/>
                <w:sz w:val="24"/>
                <w:szCs w:val="24"/>
              </w:rPr>
              <w:t xml:space="preserve"> </w:t>
            </w:r>
            <w:r w:rsidRPr="00F6713D">
              <w:rPr>
                <w:sz w:val="24"/>
                <w:szCs w:val="24"/>
              </w:rPr>
              <w:t>đầu</w:t>
            </w:r>
            <w:r w:rsidRPr="00F6713D">
              <w:rPr>
                <w:spacing w:val="11"/>
                <w:sz w:val="24"/>
                <w:szCs w:val="24"/>
              </w:rPr>
              <w:t xml:space="preserve"> </w:t>
            </w:r>
            <w:r w:rsidRPr="00F6713D">
              <w:rPr>
                <w:sz w:val="24"/>
                <w:szCs w:val="24"/>
              </w:rPr>
              <w:t>vào</w:t>
            </w:r>
            <w:r w:rsidRPr="00F6713D">
              <w:rPr>
                <w:spacing w:val="8"/>
                <w:sz w:val="24"/>
                <w:szCs w:val="24"/>
              </w:rPr>
              <w:t xml:space="preserve"> </w:t>
            </w:r>
            <w:r w:rsidRPr="00F6713D">
              <w:rPr>
                <w:sz w:val="24"/>
                <w:szCs w:val="24"/>
              </w:rPr>
              <w:t>được</w:t>
            </w:r>
            <w:r w:rsidRPr="00F6713D">
              <w:rPr>
                <w:spacing w:val="7"/>
                <w:sz w:val="24"/>
                <w:szCs w:val="24"/>
              </w:rPr>
              <w:t xml:space="preserve"> </w:t>
            </w:r>
            <w:r w:rsidRPr="00F6713D">
              <w:rPr>
                <w:sz w:val="24"/>
                <w:szCs w:val="24"/>
              </w:rPr>
              <w:t>thực</w:t>
            </w:r>
            <w:r w:rsidRPr="00F6713D">
              <w:rPr>
                <w:spacing w:val="6"/>
                <w:sz w:val="24"/>
                <w:szCs w:val="24"/>
              </w:rPr>
              <w:t xml:space="preserve"> </w:t>
            </w:r>
            <w:r w:rsidRPr="00F6713D">
              <w:rPr>
                <w:sz w:val="24"/>
                <w:szCs w:val="24"/>
              </w:rPr>
              <w:t>hiện</w:t>
            </w:r>
            <w:r w:rsidRPr="00F6713D">
              <w:rPr>
                <w:spacing w:val="9"/>
                <w:sz w:val="24"/>
                <w:szCs w:val="24"/>
              </w:rPr>
              <w:t xml:space="preserve"> </w:t>
            </w:r>
            <w:r w:rsidRPr="00F6713D">
              <w:rPr>
                <w:sz w:val="24"/>
                <w:szCs w:val="24"/>
              </w:rPr>
              <w:t>theo</w:t>
            </w:r>
            <w:r w:rsidRPr="00F6713D">
              <w:rPr>
                <w:spacing w:val="11"/>
                <w:sz w:val="24"/>
                <w:szCs w:val="24"/>
              </w:rPr>
              <w:t xml:space="preserve"> </w:t>
            </w:r>
            <w:r w:rsidRPr="00F6713D">
              <w:rPr>
                <w:sz w:val="24"/>
                <w:szCs w:val="24"/>
              </w:rPr>
              <w:t>Hướng</w:t>
            </w:r>
            <w:r w:rsidRPr="00F6713D">
              <w:rPr>
                <w:spacing w:val="7"/>
                <w:sz w:val="24"/>
                <w:szCs w:val="24"/>
              </w:rPr>
              <w:t xml:space="preserve"> </w:t>
            </w:r>
            <w:r w:rsidRPr="00F6713D">
              <w:rPr>
                <w:sz w:val="24"/>
                <w:szCs w:val="24"/>
              </w:rPr>
              <w:t>dẫn</w:t>
            </w:r>
            <w:r w:rsidRPr="00F6713D">
              <w:rPr>
                <w:spacing w:val="6"/>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9"/>
                <w:sz w:val="24"/>
                <w:szCs w:val="24"/>
              </w:rPr>
              <w:t xml:space="preserve"> </w:t>
            </w:r>
            <w:r w:rsidRPr="00F6713D">
              <w:rPr>
                <w:sz w:val="24"/>
                <w:szCs w:val="24"/>
              </w:rPr>
              <w:t>thẳng</w:t>
            </w:r>
            <w:r w:rsidRPr="00F6713D">
              <w:rPr>
                <w:spacing w:val="-62"/>
                <w:sz w:val="24"/>
                <w:szCs w:val="24"/>
              </w:rPr>
              <w:t xml:space="preserve"> </w:t>
            </w:r>
            <w:r w:rsidRPr="00F6713D">
              <w:rPr>
                <w:sz w:val="24"/>
                <w:szCs w:val="24"/>
              </w:rPr>
              <w:t>và</w:t>
            </w:r>
            <w:r w:rsidRPr="00F6713D">
              <w:rPr>
                <w:spacing w:val="-6"/>
                <w:sz w:val="24"/>
                <w:szCs w:val="24"/>
              </w:rPr>
              <w:t xml:space="preserve"> </w:t>
            </w:r>
            <w:r w:rsidRPr="00F6713D">
              <w:rPr>
                <w:sz w:val="24"/>
                <w:szCs w:val="24"/>
              </w:rPr>
              <w:t>ưu</w:t>
            </w:r>
            <w:r w:rsidRPr="00F6713D">
              <w:rPr>
                <w:spacing w:val="-2"/>
                <w:sz w:val="24"/>
                <w:szCs w:val="24"/>
              </w:rPr>
              <w:t xml:space="preserve"> </w:t>
            </w:r>
            <w:r w:rsidRPr="00F6713D">
              <w:rPr>
                <w:sz w:val="24"/>
                <w:szCs w:val="24"/>
              </w:rPr>
              <w:t>tiên</w:t>
            </w:r>
            <w:r w:rsidRPr="00F6713D">
              <w:rPr>
                <w:spacing w:val="-5"/>
                <w:sz w:val="24"/>
                <w:szCs w:val="24"/>
              </w:rPr>
              <w:t xml:space="preserve"> </w:t>
            </w:r>
            <w:r w:rsidRPr="00F6713D">
              <w:rPr>
                <w:sz w:val="24"/>
                <w:szCs w:val="24"/>
              </w:rPr>
              <w:t>xét</w:t>
            </w:r>
            <w:r w:rsidRPr="00F6713D">
              <w:rPr>
                <w:spacing w:val="-2"/>
                <w:sz w:val="24"/>
                <w:szCs w:val="24"/>
              </w:rPr>
              <w:t xml:space="preserve"> </w:t>
            </w:r>
            <w:r w:rsidRPr="00F6713D">
              <w:rPr>
                <w:sz w:val="24"/>
                <w:szCs w:val="24"/>
              </w:rPr>
              <w:t>tuyển</w:t>
            </w:r>
            <w:r w:rsidRPr="00F6713D">
              <w:rPr>
                <w:spacing w:val="-2"/>
                <w:sz w:val="24"/>
                <w:szCs w:val="24"/>
              </w:rPr>
              <w:t xml:space="preserve"> </w:t>
            </w:r>
            <w:r w:rsidRPr="00F6713D">
              <w:rPr>
                <w:sz w:val="24"/>
                <w:szCs w:val="24"/>
              </w:rPr>
              <w:t>đại</w:t>
            </w:r>
            <w:r w:rsidRPr="00F6713D">
              <w:rPr>
                <w:spacing w:val="3"/>
                <w:sz w:val="24"/>
                <w:szCs w:val="24"/>
              </w:rPr>
              <w:t xml:space="preserve"> </w:t>
            </w:r>
            <w:r w:rsidRPr="00F6713D">
              <w:rPr>
                <w:sz w:val="24"/>
                <w:szCs w:val="24"/>
              </w:rPr>
              <w:t>học</w:t>
            </w:r>
            <w:r w:rsidRPr="00F6713D">
              <w:rPr>
                <w:spacing w:val="-1"/>
                <w:sz w:val="24"/>
                <w:szCs w:val="24"/>
              </w:rPr>
              <w:t xml:space="preserve"> </w:t>
            </w:r>
            <w:r w:rsidRPr="00F6713D">
              <w:rPr>
                <w:sz w:val="24"/>
                <w:szCs w:val="24"/>
              </w:rPr>
              <w:t>năm</w:t>
            </w:r>
            <w:r w:rsidRPr="00F6713D">
              <w:rPr>
                <w:spacing w:val="-11"/>
                <w:sz w:val="24"/>
                <w:szCs w:val="24"/>
              </w:rPr>
              <w:t xml:space="preserve"> </w:t>
            </w:r>
            <w:r w:rsidRPr="00F6713D">
              <w:rPr>
                <w:sz w:val="24"/>
                <w:szCs w:val="24"/>
              </w:rPr>
              <w:t>2023</w:t>
            </w:r>
            <w:r w:rsidRPr="00F6713D">
              <w:rPr>
                <w:spacing w:val="-1"/>
                <w:sz w:val="24"/>
                <w:szCs w:val="24"/>
              </w:rPr>
              <w:t xml:space="preserve"> </w:t>
            </w:r>
            <w:r w:rsidRPr="00F6713D">
              <w:rPr>
                <w:sz w:val="24"/>
                <w:szCs w:val="24"/>
              </w:rPr>
              <w:t>của</w:t>
            </w:r>
            <w:r w:rsidRPr="00F6713D">
              <w:rPr>
                <w:spacing w:val="2"/>
                <w:sz w:val="24"/>
                <w:szCs w:val="24"/>
              </w:rPr>
              <w:t xml:space="preserve"> </w:t>
            </w:r>
            <w:r w:rsidRPr="00F6713D">
              <w:rPr>
                <w:sz w:val="24"/>
                <w:szCs w:val="24"/>
              </w:rPr>
              <w:t>Đại</w:t>
            </w:r>
            <w:r w:rsidRPr="00F6713D">
              <w:rPr>
                <w:sz w:val="24"/>
                <w:szCs w:val="24"/>
                <w:lang w:val="vi-VN"/>
              </w:rPr>
              <w:t xml:space="preserve"> học Quốc gia Hà Nội</w:t>
            </w:r>
          </w:p>
          <w:p w14:paraId="67115636" w14:textId="77777777" w:rsidR="00A00E03" w:rsidRPr="00F6713D" w:rsidRDefault="00A00E03" w:rsidP="00933188">
            <w:pPr>
              <w:pStyle w:val="TableParagraph"/>
              <w:spacing w:line="293" w:lineRule="exact"/>
              <w:rPr>
                <w:sz w:val="24"/>
                <w:szCs w:val="24"/>
                <w:lang w:val="vi-VN"/>
              </w:rPr>
            </w:pPr>
          </w:p>
          <w:p w14:paraId="1F255080" w14:textId="77777777" w:rsidR="00A00E03" w:rsidRPr="00F6713D" w:rsidRDefault="00A00E03" w:rsidP="00933188">
            <w:pPr>
              <w:pStyle w:val="TableParagraph"/>
              <w:spacing w:line="293" w:lineRule="exact"/>
              <w:rPr>
                <w:w w:val="95"/>
                <w:sz w:val="24"/>
                <w:szCs w:val="24"/>
              </w:rPr>
            </w:pPr>
            <w:r w:rsidRPr="00F6713D">
              <w:rPr>
                <w:sz w:val="24"/>
                <w:szCs w:val="24"/>
                <w:lang w:val="vi-VN"/>
              </w:rPr>
              <w:t xml:space="preserve">Phương thức 5: </w:t>
            </w:r>
            <w:r w:rsidRPr="00F6713D">
              <w:rPr>
                <w:sz w:val="24"/>
                <w:szCs w:val="24"/>
              </w:rPr>
              <w:t>Xét</w:t>
            </w:r>
            <w:r w:rsidRPr="00F6713D">
              <w:rPr>
                <w:spacing w:val="24"/>
                <w:sz w:val="24"/>
                <w:szCs w:val="24"/>
              </w:rPr>
              <w:t xml:space="preserve"> </w:t>
            </w:r>
            <w:r w:rsidRPr="00F6713D">
              <w:rPr>
                <w:sz w:val="24"/>
                <w:szCs w:val="24"/>
              </w:rPr>
              <w:t>tuyển</w:t>
            </w:r>
            <w:r w:rsidRPr="00F6713D">
              <w:rPr>
                <w:spacing w:val="33"/>
                <w:sz w:val="24"/>
                <w:szCs w:val="24"/>
              </w:rPr>
              <w:t xml:space="preserve"> </w:t>
            </w:r>
            <w:r w:rsidRPr="00F6713D">
              <w:rPr>
                <w:sz w:val="24"/>
                <w:szCs w:val="24"/>
              </w:rPr>
              <w:t>kết</w:t>
            </w:r>
            <w:r w:rsidRPr="00F6713D">
              <w:rPr>
                <w:spacing w:val="30"/>
                <w:sz w:val="24"/>
                <w:szCs w:val="24"/>
              </w:rPr>
              <w:t xml:space="preserve"> </w:t>
            </w:r>
            <w:r w:rsidRPr="00F6713D">
              <w:rPr>
                <w:sz w:val="24"/>
                <w:szCs w:val="24"/>
              </w:rPr>
              <w:t>quả</w:t>
            </w:r>
            <w:r w:rsidRPr="00F6713D">
              <w:rPr>
                <w:spacing w:val="30"/>
                <w:sz w:val="24"/>
                <w:szCs w:val="24"/>
              </w:rPr>
              <w:t xml:space="preserve"> </w:t>
            </w:r>
            <w:r w:rsidRPr="00F6713D">
              <w:rPr>
                <w:sz w:val="24"/>
                <w:szCs w:val="24"/>
              </w:rPr>
              <w:t>trong</w:t>
            </w:r>
            <w:r w:rsidRPr="00F6713D">
              <w:rPr>
                <w:spacing w:val="30"/>
                <w:sz w:val="24"/>
                <w:szCs w:val="24"/>
              </w:rPr>
              <w:t xml:space="preserve"> </w:t>
            </w:r>
            <w:r w:rsidRPr="00F6713D">
              <w:rPr>
                <w:sz w:val="24"/>
                <w:szCs w:val="24"/>
              </w:rPr>
              <w:t>các</w:t>
            </w:r>
            <w:r w:rsidRPr="00F6713D">
              <w:rPr>
                <w:spacing w:val="30"/>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27"/>
                <w:sz w:val="24"/>
                <w:szCs w:val="24"/>
              </w:rPr>
              <w:t xml:space="preserve"> </w:t>
            </w:r>
            <w:r w:rsidRPr="00F6713D">
              <w:rPr>
                <w:sz w:val="24"/>
                <w:szCs w:val="24"/>
              </w:rPr>
              <w:t>chuẩn</w:t>
            </w:r>
            <w:r w:rsidRPr="00F6713D">
              <w:rPr>
                <w:sz w:val="24"/>
                <w:szCs w:val="24"/>
                <w:lang w:val="vi-VN"/>
              </w:rPr>
              <w:t xml:space="preserve"> </w:t>
            </w:r>
            <w:r w:rsidRPr="00F6713D">
              <w:rPr>
                <w:w w:val="95"/>
                <w:sz w:val="24"/>
                <w:szCs w:val="24"/>
              </w:rPr>
              <w:t>hóa</w:t>
            </w:r>
            <w:r w:rsidRPr="00F6713D">
              <w:rPr>
                <w:spacing w:val="11"/>
                <w:w w:val="95"/>
                <w:sz w:val="24"/>
                <w:szCs w:val="24"/>
              </w:rPr>
              <w:t xml:space="preserve"> </w:t>
            </w:r>
            <w:r w:rsidRPr="00F6713D">
              <w:rPr>
                <w:w w:val="95"/>
                <w:sz w:val="24"/>
                <w:szCs w:val="24"/>
              </w:rPr>
              <w:t>Quốc</w:t>
            </w:r>
            <w:r w:rsidRPr="00F6713D">
              <w:rPr>
                <w:spacing w:val="16"/>
                <w:w w:val="95"/>
                <w:sz w:val="24"/>
                <w:szCs w:val="24"/>
              </w:rPr>
              <w:t xml:space="preserve"> </w:t>
            </w:r>
            <w:r w:rsidRPr="00F6713D">
              <w:rPr>
                <w:w w:val="95"/>
                <w:sz w:val="24"/>
                <w:szCs w:val="24"/>
              </w:rPr>
              <w:t>tế</w:t>
            </w:r>
            <w:r w:rsidRPr="00F6713D">
              <w:rPr>
                <w:spacing w:val="18"/>
                <w:w w:val="95"/>
                <w:sz w:val="24"/>
                <w:szCs w:val="24"/>
              </w:rPr>
              <w:t xml:space="preserve"> </w:t>
            </w:r>
            <w:r w:rsidRPr="00F6713D">
              <w:rPr>
                <w:w w:val="95"/>
                <w:sz w:val="24"/>
                <w:szCs w:val="24"/>
              </w:rPr>
              <w:t>SAT,</w:t>
            </w:r>
            <w:r w:rsidRPr="00F6713D">
              <w:rPr>
                <w:spacing w:val="17"/>
                <w:w w:val="95"/>
                <w:sz w:val="24"/>
                <w:szCs w:val="24"/>
              </w:rPr>
              <w:t xml:space="preserve"> </w:t>
            </w:r>
            <w:r w:rsidRPr="00F6713D">
              <w:rPr>
                <w:w w:val="95"/>
                <w:sz w:val="24"/>
                <w:szCs w:val="24"/>
              </w:rPr>
              <w:t>ACT,</w:t>
            </w:r>
            <w:r w:rsidRPr="00F6713D">
              <w:rPr>
                <w:spacing w:val="10"/>
                <w:w w:val="95"/>
                <w:sz w:val="24"/>
                <w:szCs w:val="24"/>
              </w:rPr>
              <w:t xml:space="preserve"> </w:t>
            </w:r>
            <w:r w:rsidRPr="00F6713D">
              <w:rPr>
                <w:w w:val="95"/>
                <w:sz w:val="24"/>
                <w:szCs w:val="24"/>
              </w:rPr>
              <w:t>chứng</w:t>
            </w:r>
            <w:r w:rsidRPr="00F6713D">
              <w:rPr>
                <w:spacing w:val="15"/>
                <w:w w:val="95"/>
                <w:sz w:val="24"/>
                <w:szCs w:val="24"/>
              </w:rPr>
              <w:t xml:space="preserve"> </w:t>
            </w:r>
            <w:r w:rsidRPr="00F6713D">
              <w:rPr>
                <w:w w:val="95"/>
                <w:sz w:val="24"/>
                <w:szCs w:val="24"/>
              </w:rPr>
              <w:t>chỉ</w:t>
            </w:r>
            <w:r w:rsidRPr="00F6713D">
              <w:rPr>
                <w:spacing w:val="14"/>
                <w:w w:val="95"/>
                <w:sz w:val="24"/>
                <w:szCs w:val="24"/>
              </w:rPr>
              <w:t xml:space="preserve"> </w:t>
            </w:r>
            <w:r w:rsidRPr="00F6713D">
              <w:rPr>
                <w:w w:val="95"/>
                <w:sz w:val="24"/>
                <w:szCs w:val="24"/>
              </w:rPr>
              <w:t>A-Level</w:t>
            </w:r>
          </w:p>
          <w:p w14:paraId="758E1424" w14:textId="77777777" w:rsidR="00A00E03" w:rsidRPr="00F6713D" w:rsidRDefault="00A00E03" w:rsidP="00933188">
            <w:pPr>
              <w:pStyle w:val="TableParagraph"/>
              <w:spacing w:line="293" w:lineRule="exact"/>
              <w:rPr>
                <w:sz w:val="24"/>
                <w:szCs w:val="24"/>
                <w:lang w:val="vi-VN"/>
              </w:rPr>
            </w:pPr>
            <w:r w:rsidRPr="00F6713D">
              <w:rPr>
                <w:w w:val="95"/>
                <w:sz w:val="24"/>
                <w:szCs w:val="24"/>
                <w:lang w:val="vi-VN"/>
              </w:rPr>
              <w:t xml:space="preserve">+ </w:t>
            </w:r>
            <w:r w:rsidRPr="00F6713D">
              <w:rPr>
                <w:sz w:val="24"/>
                <w:szCs w:val="24"/>
              </w:rPr>
              <w:t>Yêu</w:t>
            </w:r>
            <w:r w:rsidRPr="00F6713D">
              <w:rPr>
                <w:spacing w:val="-3"/>
                <w:sz w:val="24"/>
                <w:szCs w:val="24"/>
              </w:rPr>
              <w:t xml:space="preserve"> </w:t>
            </w:r>
            <w:r w:rsidRPr="00F6713D">
              <w:rPr>
                <w:sz w:val="24"/>
                <w:szCs w:val="24"/>
              </w:rPr>
              <w:t>cầu</w:t>
            </w:r>
            <w:r w:rsidRPr="00F6713D">
              <w:rPr>
                <w:spacing w:val="1"/>
                <w:sz w:val="24"/>
                <w:szCs w:val="24"/>
              </w:rPr>
              <w:t xml:space="preserve"> </w:t>
            </w:r>
            <w:r w:rsidRPr="00F6713D">
              <w:rPr>
                <w:sz w:val="24"/>
                <w:szCs w:val="24"/>
              </w:rPr>
              <w:t>chung</w:t>
            </w:r>
            <w:r w:rsidRPr="00F6713D">
              <w:rPr>
                <w:spacing w:val="6"/>
                <w:sz w:val="24"/>
                <w:szCs w:val="24"/>
              </w:rPr>
              <w:t xml:space="preserve"> </w:t>
            </w:r>
            <w:r w:rsidRPr="00F6713D">
              <w:rPr>
                <w:sz w:val="24"/>
                <w:szCs w:val="24"/>
              </w:rPr>
              <w:t>cho các</w:t>
            </w:r>
            <w:r w:rsidRPr="00F6713D">
              <w:rPr>
                <w:spacing w:val="8"/>
                <w:sz w:val="24"/>
                <w:szCs w:val="24"/>
              </w:rPr>
              <w:t xml:space="preserve"> </w:t>
            </w:r>
            <w:r w:rsidRPr="00F6713D">
              <w:rPr>
                <w:sz w:val="24"/>
                <w:szCs w:val="24"/>
              </w:rPr>
              <w:t>loại</w:t>
            </w:r>
            <w:r w:rsidRPr="00F6713D">
              <w:rPr>
                <w:spacing w:val="-2"/>
                <w:sz w:val="24"/>
                <w:szCs w:val="24"/>
              </w:rPr>
              <w:t xml:space="preserve"> </w:t>
            </w:r>
            <w:r w:rsidRPr="00F6713D">
              <w:rPr>
                <w:sz w:val="24"/>
                <w:szCs w:val="24"/>
              </w:rPr>
              <w:t>chứng</w:t>
            </w:r>
            <w:r w:rsidRPr="00F6713D">
              <w:rPr>
                <w:spacing w:val="3"/>
                <w:sz w:val="24"/>
                <w:szCs w:val="24"/>
              </w:rPr>
              <w:t xml:space="preserve"> </w:t>
            </w:r>
            <w:r w:rsidRPr="00F6713D">
              <w:rPr>
                <w:sz w:val="24"/>
                <w:szCs w:val="24"/>
              </w:rPr>
              <w:t>chỉ quốc</w:t>
            </w:r>
            <w:r w:rsidRPr="00F6713D">
              <w:rPr>
                <w:spacing w:val="3"/>
                <w:sz w:val="24"/>
                <w:szCs w:val="24"/>
              </w:rPr>
              <w:t xml:space="preserve"> </w:t>
            </w:r>
            <w:r w:rsidRPr="00F6713D">
              <w:rPr>
                <w:sz w:val="24"/>
                <w:szCs w:val="24"/>
              </w:rPr>
              <w:t>tế</w:t>
            </w:r>
            <w:r w:rsidRPr="00F6713D">
              <w:rPr>
                <w:spacing w:val="8"/>
                <w:sz w:val="24"/>
                <w:szCs w:val="24"/>
              </w:rPr>
              <w:t xml:space="preserve"> </w:t>
            </w:r>
            <w:r w:rsidRPr="00F6713D">
              <w:rPr>
                <w:sz w:val="24"/>
                <w:szCs w:val="24"/>
              </w:rPr>
              <w:t>sử</w:t>
            </w:r>
            <w:r w:rsidRPr="00F6713D">
              <w:rPr>
                <w:spacing w:val="1"/>
                <w:sz w:val="24"/>
                <w:szCs w:val="24"/>
              </w:rPr>
              <w:t xml:space="preserve"> </w:t>
            </w:r>
            <w:r w:rsidRPr="00F6713D">
              <w:rPr>
                <w:sz w:val="24"/>
                <w:szCs w:val="24"/>
              </w:rPr>
              <w:t>dụng</w:t>
            </w:r>
            <w:r w:rsidRPr="00F6713D">
              <w:rPr>
                <w:spacing w:val="1"/>
                <w:sz w:val="24"/>
                <w:szCs w:val="24"/>
              </w:rPr>
              <w:t xml:space="preserve"> </w:t>
            </w:r>
            <w:r w:rsidRPr="00F6713D">
              <w:rPr>
                <w:sz w:val="24"/>
                <w:szCs w:val="24"/>
              </w:rPr>
              <w:t>để</w:t>
            </w:r>
            <w:r w:rsidRPr="00F6713D">
              <w:rPr>
                <w:spacing w:val="3"/>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pacing w:val="-2"/>
                <w:sz w:val="24"/>
                <w:szCs w:val="24"/>
              </w:rPr>
              <w:t xml:space="preserve"> </w:t>
            </w:r>
            <w:r w:rsidRPr="00F6713D">
              <w:rPr>
                <w:sz w:val="24"/>
                <w:szCs w:val="24"/>
              </w:rPr>
              <w:t>là</w:t>
            </w:r>
            <w:r w:rsidRPr="00F6713D">
              <w:rPr>
                <w:spacing w:val="6"/>
                <w:sz w:val="24"/>
                <w:szCs w:val="24"/>
              </w:rPr>
              <w:t xml:space="preserve"> </w:t>
            </w:r>
            <w:r w:rsidRPr="00F6713D">
              <w:rPr>
                <w:sz w:val="24"/>
                <w:szCs w:val="24"/>
              </w:rPr>
              <w:t>phải</w:t>
            </w:r>
            <w:r w:rsidRPr="00F6713D">
              <w:rPr>
                <w:spacing w:val="-2"/>
                <w:sz w:val="24"/>
                <w:szCs w:val="24"/>
              </w:rPr>
              <w:t xml:space="preserve"> </w:t>
            </w:r>
            <w:r w:rsidRPr="00F6713D">
              <w:rPr>
                <w:sz w:val="24"/>
                <w:szCs w:val="24"/>
              </w:rPr>
              <w:t>còn</w:t>
            </w:r>
            <w:r w:rsidRPr="00F6713D">
              <w:rPr>
                <w:spacing w:val="1"/>
                <w:sz w:val="24"/>
                <w:szCs w:val="24"/>
              </w:rPr>
              <w:t xml:space="preserve"> </w:t>
            </w:r>
            <w:r w:rsidRPr="00F6713D">
              <w:rPr>
                <w:sz w:val="24"/>
                <w:szCs w:val="24"/>
              </w:rPr>
              <w:t>hạn</w:t>
            </w:r>
            <w:r w:rsidRPr="00F6713D">
              <w:rPr>
                <w:spacing w:val="2"/>
                <w:sz w:val="24"/>
                <w:szCs w:val="24"/>
              </w:rPr>
              <w:t xml:space="preserve"> </w:t>
            </w:r>
            <w:r w:rsidRPr="00F6713D">
              <w:rPr>
                <w:sz w:val="24"/>
                <w:szCs w:val="24"/>
              </w:rPr>
              <w:t>02</w:t>
            </w:r>
            <w:r w:rsidRPr="00F6713D">
              <w:rPr>
                <w:spacing w:val="-62"/>
                <w:sz w:val="24"/>
                <w:szCs w:val="24"/>
              </w:rPr>
              <w:t xml:space="preserve"> </w:t>
            </w:r>
            <w:r w:rsidRPr="00F6713D">
              <w:rPr>
                <w:sz w:val="24"/>
                <w:szCs w:val="24"/>
              </w:rPr>
              <w:t>năm</w:t>
            </w:r>
            <w:r w:rsidRPr="00F6713D">
              <w:rPr>
                <w:spacing w:val="-11"/>
                <w:sz w:val="24"/>
                <w:szCs w:val="24"/>
              </w:rPr>
              <w:t xml:space="preserve"> </w:t>
            </w:r>
            <w:r w:rsidRPr="00F6713D">
              <w:rPr>
                <w:sz w:val="24"/>
                <w:szCs w:val="24"/>
              </w:rPr>
              <w:t>tính</w:t>
            </w:r>
            <w:r w:rsidRPr="00F6713D">
              <w:rPr>
                <w:spacing w:val="-3"/>
                <w:sz w:val="24"/>
                <w:szCs w:val="24"/>
              </w:rPr>
              <w:t xml:space="preserve"> </w:t>
            </w:r>
            <w:r w:rsidRPr="00F6713D">
              <w:rPr>
                <w:sz w:val="24"/>
                <w:szCs w:val="24"/>
              </w:rPr>
              <w:t>từ ngày</w:t>
            </w:r>
            <w:r w:rsidRPr="00F6713D">
              <w:rPr>
                <w:spacing w:val="-12"/>
                <w:sz w:val="24"/>
                <w:szCs w:val="24"/>
              </w:rPr>
              <w:t xml:space="preserve"> </w:t>
            </w:r>
            <w:r w:rsidRPr="00F6713D">
              <w:rPr>
                <w:sz w:val="24"/>
                <w:szCs w:val="24"/>
              </w:rPr>
              <w:t>dự thi</w:t>
            </w:r>
            <w:r w:rsidRPr="00F6713D">
              <w:rPr>
                <w:spacing w:val="7"/>
                <w:sz w:val="24"/>
                <w:szCs w:val="24"/>
              </w:rPr>
              <w:t xml:space="preserve"> </w:t>
            </w:r>
            <w:r w:rsidRPr="00F6713D">
              <w:rPr>
                <w:sz w:val="24"/>
                <w:szCs w:val="24"/>
              </w:rPr>
              <w:t>đến</w:t>
            </w:r>
            <w:r w:rsidRPr="00F6713D">
              <w:rPr>
                <w:spacing w:val="-1"/>
                <w:sz w:val="24"/>
                <w:szCs w:val="24"/>
              </w:rPr>
              <w:t xml:space="preserve"> </w:t>
            </w:r>
            <w:r w:rsidRPr="00F6713D">
              <w:rPr>
                <w:sz w:val="24"/>
                <w:szCs w:val="24"/>
              </w:rPr>
              <w:t>ngày</w:t>
            </w:r>
            <w:r w:rsidRPr="00F6713D">
              <w:rPr>
                <w:spacing w:val="-15"/>
                <w:sz w:val="24"/>
                <w:szCs w:val="24"/>
              </w:rPr>
              <w:t xml:space="preserve"> </w:t>
            </w:r>
            <w:r w:rsidRPr="00F6713D">
              <w:rPr>
                <w:sz w:val="24"/>
                <w:szCs w:val="24"/>
              </w:rPr>
              <w:t>đăng</w:t>
            </w:r>
            <w:r w:rsidRPr="00F6713D">
              <w:rPr>
                <w:spacing w:val="2"/>
                <w:sz w:val="24"/>
                <w:szCs w:val="24"/>
              </w:rPr>
              <w:t xml:space="preserve"> </w:t>
            </w:r>
            <w:r w:rsidRPr="00F6713D">
              <w:rPr>
                <w:sz w:val="24"/>
                <w:szCs w:val="24"/>
              </w:rPr>
              <w:t>ký</w:t>
            </w:r>
            <w:r w:rsidRPr="00F6713D">
              <w:rPr>
                <w:spacing w:val="2"/>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r w:rsidRPr="00F6713D">
              <w:rPr>
                <w:sz w:val="24"/>
                <w:szCs w:val="24"/>
                <w:lang w:val="vi-VN"/>
              </w:rPr>
              <w:t>.</w:t>
            </w:r>
          </w:p>
          <w:p w14:paraId="66A79A84" w14:textId="77777777" w:rsidR="00A00E03" w:rsidRPr="00F6713D" w:rsidRDefault="00A00E03" w:rsidP="00933188">
            <w:pPr>
              <w:pStyle w:val="TableParagraph"/>
              <w:spacing w:line="293" w:lineRule="exact"/>
              <w:rPr>
                <w:sz w:val="24"/>
                <w:szCs w:val="24"/>
                <w:lang w:val="vi-VN"/>
              </w:rPr>
            </w:pPr>
            <w:r w:rsidRPr="00F6713D">
              <w:rPr>
                <w:sz w:val="24"/>
                <w:szCs w:val="24"/>
                <w:lang w:val="vi-VN"/>
              </w:rPr>
              <w:t>+ 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46DFBA74" w14:textId="77777777" w:rsidR="00A00E03" w:rsidRPr="00F6713D" w:rsidRDefault="00A00E03" w:rsidP="00933188">
            <w:pPr>
              <w:pStyle w:val="TableParagraph"/>
              <w:spacing w:line="293" w:lineRule="exact"/>
              <w:rPr>
                <w:sz w:val="24"/>
                <w:szCs w:val="24"/>
                <w:lang w:val="vi-VN"/>
              </w:rPr>
            </w:pPr>
            <w:r w:rsidRPr="00F6713D">
              <w:rPr>
                <w:sz w:val="24"/>
                <w:szCs w:val="24"/>
                <w:lang w:val="vi-VN"/>
              </w:rPr>
              <w:t xml:space="preserve">+ Thí sinh phải đạt điểm từ 1100/1600. Mã đăng ký của ĐHQGHN với tổ chức thi SAT (The College Board) là 7853-Vietnam National University-Hanoi (thí sinh phải khai báo mã đăng ký trên khi đăng ký thi SAT). </w:t>
            </w:r>
          </w:p>
          <w:p w14:paraId="1000E1B0" w14:textId="77777777" w:rsidR="00A00E03" w:rsidRPr="00F6713D" w:rsidRDefault="00A00E03" w:rsidP="00933188">
            <w:pPr>
              <w:pStyle w:val="TableParagraph"/>
              <w:spacing w:line="293" w:lineRule="exact"/>
              <w:rPr>
                <w:sz w:val="24"/>
                <w:szCs w:val="24"/>
                <w:lang w:val="vi-VN"/>
              </w:rPr>
            </w:pPr>
            <w:r w:rsidRPr="00F6713D">
              <w:rPr>
                <w:sz w:val="24"/>
                <w:szCs w:val="24"/>
                <w:lang w:val="vi-VN"/>
              </w:rPr>
              <w:t>+ Thí sinh phải đạt điểm từ 22/36 trong đó các điểm thành phần môn Toán (Mathematics) ≥ 35/60 và môn Khoa học (Science) ≥ 22/40.</w:t>
            </w:r>
          </w:p>
          <w:p w14:paraId="0CDEE5D9" w14:textId="77777777" w:rsidR="00A00E03" w:rsidRPr="00F6713D" w:rsidRDefault="00A00E03" w:rsidP="00933188">
            <w:pPr>
              <w:pStyle w:val="TableParagraph"/>
              <w:spacing w:before="2"/>
              <w:ind w:right="102"/>
              <w:rPr>
                <w:sz w:val="24"/>
                <w:szCs w:val="24"/>
              </w:rPr>
            </w:pPr>
            <w:r w:rsidRPr="00F6713D">
              <w:rPr>
                <w:w w:val="95"/>
                <w:sz w:val="24"/>
                <w:szCs w:val="24"/>
              </w:rPr>
              <w:t>Phương</w:t>
            </w:r>
            <w:r w:rsidRPr="00F6713D">
              <w:rPr>
                <w:w w:val="95"/>
                <w:sz w:val="24"/>
                <w:szCs w:val="24"/>
                <w:lang w:val="vi-VN"/>
              </w:rPr>
              <w:t xml:space="preserve"> thức 6: </w:t>
            </w:r>
            <w:r w:rsidRPr="00F6713D">
              <w:rPr>
                <w:sz w:val="24"/>
                <w:szCs w:val="24"/>
              </w:rPr>
              <w:t>Xét</w:t>
            </w:r>
            <w:r w:rsidRPr="00F6713D">
              <w:rPr>
                <w:spacing w:val="40"/>
                <w:sz w:val="24"/>
                <w:szCs w:val="24"/>
              </w:rPr>
              <w:t xml:space="preserve"> </w:t>
            </w:r>
            <w:r w:rsidRPr="00F6713D">
              <w:rPr>
                <w:sz w:val="24"/>
                <w:szCs w:val="24"/>
              </w:rPr>
              <w:t>tuyển</w:t>
            </w:r>
            <w:r w:rsidRPr="00F6713D">
              <w:rPr>
                <w:spacing w:val="44"/>
                <w:sz w:val="24"/>
                <w:szCs w:val="24"/>
              </w:rPr>
              <w:t xml:space="preserve"> </w:t>
            </w:r>
            <w:r w:rsidRPr="00F6713D">
              <w:rPr>
                <w:sz w:val="24"/>
                <w:szCs w:val="24"/>
              </w:rPr>
              <w:t>kết</w:t>
            </w:r>
            <w:r w:rsidRPr="00F6713D">
              <w:rPr>
                <w:spacing w:val="42"/>
                <w:sz w:val="24"/>
                <w:szCs w:val="24"/>
              </w:rPr>
              <w:t xml:space="preserve"> </w:t>
            </w:r>
            <w:r w:rsidRPr="00F6713D">
              <w:rPr>
                <w:sz w:val="24"/>
                <w:szCs w:val="24"/>
              </w:rPr>
              <w:t>hợp</w:t>
            </w:r>
            <w:r w:rsidRPr="00F6713D">
              <w:rPr>
                <w:spacing w:val="40"/>
                <w:sz w:val="24"/>
                <w:szCs w:val="24"/>
              </w:rPr>
              <w:t xml:space="preserve"> </w:t>
            </w:r>
            <w:r w:rsidRPr="00F6713D">
              <w:rPr>
                <w:sz w:val="24"/>
                <w:szCs w:val="24"/>
              </w:rPr>
              <w:t>(chứng</w:t>
            </w:r>
            <w:r w:rsidRPr="00F6713D">
              <w:rPr>
                <w:spacing w:val="41"/>
                <w:sz w:val="24"/>
                <w:szCs w:val="24"/>
              </w:rPr>
              <w:t xml:space="preserve"> </w:t>
            </w:r>
            <w:r w:rsidRPr="00F6713D">
              <w:rPr>
                <w:sz w:val="24"/>
                <w:szCs w:val="24"/>
              </w:rPr>
              <w:t>chỉ</w:t>
            </w:r>
            <w:r w:rsidRPr="00F6713D">
              <w:rPr>
                <w:spacing w:val="40"/>
                <w:sz w:val="24"/>
                <w:szCs w:val="24"/>
              </w:rPr>
              <w:t xml:space="preserve"> </w:t>
            </w:r>
            <w:r w:rsidRPr="00F6713D">
              <w:rPr>
                <w:sz w:val="24"/>
                <w:szCs w:val="24"/>
              </w:rPr>
              <w:t>ngoại</w:t>
            </w:r>
            <w:r w:rsidRPr="00F6713D">
              <w:rPr>
                <w:spacing w:val="41"/>
                <w:sz w:val="24"/>
                <w:szCs w:val="24"/>
              </w:rPr>
              <w:t xml:space="preserve"> </w:t>
            </w:r>
            <w:r w:rsidRPr="00F6713D">
              <w:rPr>
                <w:sz w:val="24"/>
                <w:szCs w:val="24"/>
              </w:rPr>
              <w:t>ngữ</w:t>
            </w:r>
            <w:r w:rsidRPr="00F6713D">
              <w:rPr>
                <w:spacing w:val="-62"/>
                <w:sz w:val="24"/>
                <w:szCs w:val="24"/>
              </w:rPr>
              <w:t xml:space="preserve"> </w:t>
            </w:r>
            <w:r w:rsidRPr="00F6713D">
              <w:rPr>
                <w:sz w:val="24"/>
                <w:szCs w:val="24"/>
              </w:rPr>
              <w:t>quốc</w:t>
            </w:r>
            <w:r w:rsidRPr="00F6713D">
              <w:rPr>
                <w:spacing w:val="1"/>
                <w:sz w:val="24"/>
                <w:szCs w:val="24"/>
              </w:rPr>
              <w:t xml:space="preserve"> </w:t>
            </w:r>
            <w:r w:rsidRPr="00F6713D">
              <w:rPr>
                <w:sz w:val="24"/>
                <w:szCs w:val="24"/>
              </w:rPr>
              <w:t>tế tiếng</w:t>
            </w:r>
            <w:r w:rsidRPr="00F6713D">
              <w:rPr>
                <w:spacing w:val="3"/>
                <w:sz w:val="24"/>
                <w:szCs w:val="24"/>
              </w:rPr>
              <w:t xml:space="preserve"> </w:t>
            </w:r>
            <w:r w:rsidRPr="00F6713D">
              <w:rPr>
                <w:sz w:val="24"/>
                <w:szCs w:val="24"/>
              </w:rPr>
              <w:t>Anh,</w:t>
            </w:r>
            <w:r w:rsidRPr="00F6713D">
              <w:rPr>
                <w:spacing w:val="1"/>
                <w:sz w:val="24"/>
                <w:szCs w:val="24"/>
              </w:rPr>
              <w:t xml:space="preserve"> </w:t>
            </w:r>
            <w:r w:rsidRPr="00F6713D">
              <w:rPr>
                <w:sz w:val="24"/>
                <w:szCs w:val="24"/>
              </w:rPr>
              <w:t>Pháp,</w:t>
            </w:r>
            <w:r w:rsidRPr="00F6713D">
              <w:rPr>
                <w:spacing w:val="1"/>
                <w:sz w:val="24"/>
                <w:szCs w:val="24"/>
              </w:rPr>
              <w:t xml:space="preserve"> </w:t>
            </w:r>
            <w:r w:rsidRPr="00F6713D">
              <w:rPr>
                <w:sz w:val="24"/>
                <w:szCs w:val="24"/>
              </w:rPr>
              <w:t>Trung)</w:t>
            </w:r>
            <w:r w:rsidRPr="00F6713D">
              <w:rPr>
                <w:spacing w:val="4"/>
                <w:sz w:val="24"/>
                <w:szCs w:val="24"/>
              </w:rPr>
              <w:t xml:space="preserve"> </w:t>
            </w:r>
            <w:r w:rsidRPr="00F6713D">
              <w:rPr>
                <w:sz w:val="24"/>
                <w:szCs w:val="24"/>
              </w:rPr>
              <w:t>với</w:t>
            </w:r>
            <w:r w:rsidRPr="00F6713D">
              <w:rPr>
                <w:spacing w:val="-2"/>
                <w:sz w:val="24"/>
                <w:szCs w:val="24"/>
              </w:rPr>
              <w:t xml:space="preserve"> </w:t>
            </w:r>
            <w:r w:rsidRPr="00F6713D">
              <w:rPr>
                <w:sz w:val="24"/>
                <w:szCs w:val="24"/>
              </w:rPr>
              <w:t>(điểm</w:t>
            </w:r>
            <w:r w:rsidRPr="00F6713D">
              <w:rPr>
                <w:sz w:val="24"/>
                <w:szCs w:val="24"/>
                <w:lang w:val="en-US"/>
              </w:rPr>
              <w:t xml:space="preserve"> </w:t>
            </w:r>
            <w:r w:rsidRPr="00F6713D">
              <w:rPr>
                <w:sz w:val="24"/>
                <w:szCs w:val="24"/>
              </w:rPr>
              <w:t>thi</w:t>
            </w:r>
            <w:r w:rsidRPr="00F6713D">
              <w:rPr>
                <w:spacing w:val="19"/>
                <w:sz w:val="24"/>
                <w:szCs w:val="24"/>
              </w:rPr>
              <w:t xml:space="preserve"> </w:t>
            </w:r>
            <w:r w:rsidRPr="00F6713D">
              <w:rPr>
                <w:sz w:val="24"/>
                <w:szCs w:val="24"/>
              </w:rPr>
              <w:t>THPT</w:t>
            </w:r>
            <w:r w:rsidRPr="00F6713D">
              <w:rPr>
                <w:spacing w:val="23"/>
                <w:sz w:val="24"/>
                <w:szCs w:val="24"/>
              </w:rPr>
              <w:t xml:space="preserve"> </w:t>
            </w:r>
            <w:r w:rsidRPr="00F6713D">
              <w:rPr>
                <w:sz w:val="24"/>
                <w:szCs w:val="24"/>
              </w:rPr>
              <w:t>năm</w:t>
            </w:r>
            <w:r w:rsidRPr="00F6713D">
              <w:rPr>
                <w:spacing w:val="18"/>
                <w:sz w:val="24"/>
                <w:szCs w:val="24"/>
              </w:rPr>
              <w:t xml:space="preserve"> </w:t>
            </w:r>
            <w:r w:rsidRPr="00F6713D">
              <w:rPr>
                <w:sz w:val="24"/>
                <w:szCs w:val="24"/>
              </w:rPr>
              <w:t>2023</w:t>
            </w:r>
            <w:r w:rsidRPr="00F6713D">
              <w:rPr>
                <w:spacing w:val="23"/>
                <w:sz w:val="24"/>
                <w:szCs w:val="24"/>
              </w:rPr>
              <w:t xml:space="preserve"> </w:t>
            </w:r>
            <w:r w:rsidRPr="00F6713D">
              <w:rPr>
                <w:sz w:val="24"/>
                <w:szCs w:val="24"/>
              </w:rPr>
              <w:t>của</w:t>
            </w:r>
            <w:r w:rsidRPr="00F6713D">
              <w:rPr>
                <w:spacing w:val="23"/>
                <w:sz w:val="24"/>
                <w:szCs w:val="24"/>
              </w:rPr>
              <w:t xml:space="preserve"> </w:t>
            </w:r>
            <w:r w:rsidRPr="00F6713D">
              <w:rPr>
                <w:sz w:val="24"/>
                <w:szCs w:val="24"/>
              </w:rPr>
              <w:t>02</w:t>
            </w:r>
            <w:r w:rsidRPr="00F6713D">
              <w:rPr>
                <w:spacing w:val="24"/>
                <w:sz w:val="24"/>
                <w:szCs w:val="24"/>
              </w:rPr>
              <w:t xml:space="preserve"> </w:t>
            </w:r>
            <w:r w:rsidRPr="00F6713D">
              <w:rPr>
                <w:sz w:val="24"/>
                <w:szCs w:val="24"/>
              </w:rPr>
              <w:t>môn</w:t>
            </w:r>
            <w:r w:rsidRPr="00F6713D">
              <w:rPr>
                <w:spacing w:val="22"/>
                <w:sz w:val="24"/>
                <w:szCs w:val="24"/>
              </w:rPr>
              <w:t xml:space="preserve"> </w:t>
            </w:r>
            <w:r w:rsidRPr="00F6713D">
              <w:rPr>
                <w:sz w:val="24"/>
                <w:szCs w:val="24"/>
              </w:rPr>
              <w:t>trong</w:t>
            </w:r>
            <w:r w:rsidRPr="00F6713D">
              <w:rPr>
                <w:spacing w:val="23"/>
                <w:sz w:val="24"/>
                <w:szCs w:val="24"/>
              </w:rPr>
              <w:t xml:space="preserve"> </w:t>
            </w:r>
            <w:r w:rsidRPr="00F6713D">
              <w:rPr>
                <w:sz w:val="24"/>
                <w:szCs w:val="24"/>
              </w:rPr>
              <w:t>tổ</w:t>
            </w:r>
            <w:r w:rsidRPr="00F6713D">
              <w:rPr>
                <w:spacing w:val="-62"/>
                <w:sz w:val="24"/>
                <w:szCs w:val="24"/>
              </w:rPr>
              <w:t xml:space="preserve"> </w:t>
            </w:r>
            <w:r w:rsidRPr="00F6713D">
              <w:rPr>
                <w:sz w:val="24"/>
                <w:szCs w:val="24"/>
              </w:rPr>
              <w:t>hợp</w:t>
            </w:r>
            <w:r w:rsidRPr="00F6713D">
              <w:rPr>
                <w:spacing w:val="-7"/>
                <w:sz w:val="24"/>
                <w:szCs w:val="24"/>
              </w:rPr>
              <w:t xml:space="preserve"> </w:t>
            </w:r>
            <w:r w:rsidRPr="00F6713D">
              <w:rPr>
                <w:sz w:val="24"/>
                <w:szCs w:val="24"/>
              </w:rPr>
              <w:t>xét</w:t>
            </w:r>
            <w:r w:rsidRPr="00F6713D">
              <w:rPr>
                <w:spacing w:val="1"/>
                <w:sz w:val="24"/>
                <w:szCs w:val="24"/>
              </w:rPr>
              <w:t xml:space="preserve"> </w:t>
            </w:r>
            <w:r w:rsidRPr="00F6713D">
              <w:rPr>
                <w:sz w:val="24"/>
                <w:szCs w:val="24"/>
              </w:rPr>
              <w:t>tuyển)</w:t>
            </w:r>
          </w:p>
          <w:p w14:paraId="5E245F31" w14:textId="77777777" w:rsidR="00A00E03" w:rsidRPr="00F6713D" w:rsidRDefault="00A00E03" w:rsidP="00933188">
            <w:pPr>
              <w:pStyle w:val="TableParagraph"/>
              <w:spacing w:line="293" w:lineRule="exact"/>
              <w:rPr>
                <w:sz w:val="24"/>
                <w:szCs w:val="24"/>
              </w:rPr>
            </w:pPr>
            <w:r w:rsidRPr="00F6713D">
              <w:rPr>
                <w:sz w:val="24"/>
                <w:szCs w:val="24"/>
                <w:lang w:val="vi-VN"/>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3464BED5" w14:textId="77777777" w:rsidR="00A00E03" w:rsidRPr="00F6713D" w:rsidRDefault="00A00E03" w:rsidP="00933188">
            <w:pPr>
              <w:pStyle w:val="TableParagraph"/>
              <w:spacing w:line="293" w:lineRule="exact"/>
              <w:rPr>
                <w:sz w:val="24"/>
                <w:szCs w:val="24"/>
              </w:rPr>
            </w:pPr>
            <w:r w:rsidRPr="00F6713D">
              <w:rPr>
                <w:sz w:val="24"/>
                <w:szCs w:val="24"/>
                <w:lang w:val="vi-VN"/>
              </w:rPr>
              <w:t xml:space="preserve">+ Thí sinh </w:t>
            </w:r>
            <w:r w:rsidRPr="00F6713D">
              <w:rPr>
                <w:sz w:val="24"/>
                <w:szCs w:val="24"/>
              </w:rPr>
              <w:t>có</w:t>
            </w:r>
            <w:r w:rsidRPr="00F6713D">
              <w:rPr>
                <w:spacing w:val="-7"/>
                <w:sz w:val="24"/>
                <w:szCs w:val="24"/>
              </w:rPr>
              <w:t xml:space="preserve"> </w:t>
            </w:r>
            <w:r w:rsidRPr="00F6713D">
              <w:rPr>
                <w:sz w:val="24"/>
                <w:szCs w:val="24"/>
              </w:rPr>
              <w:t>điểm</w:t>
            </w:r>
            <w:r w:rsidRPr="00F6713D">
              <w:rPr>
                <w:spacing w:val="-8"/>
                <w:sz w:val="24"/>
                <w:szCs w:val="24"/>
              </w:rPr>
              <w:t xml:space="preserve"> </w:t>
            </w:r>
            <w:r w:rsidRPr="00F6713D">
              <w:rPr>
                <w:sz w:val="24"/>
                <w:szCs w:val="24"/>
              </w:rPr>
              <w:t>02</w:t>
            </w:r>
            <w:r w:rsidRPr="00F6713D">
              <w:rPr>
                <w:spacing w:val="-2"/>
                <w:sz w:val="24"/>
                <w:szCs w:val="24"/>
              </w:rPr>
              <w:t xml:space="preserve"> </w:t>
            </w:r>
            <w:r w:rsidRPr="00F6713D">
              <w:rPr>
                <w:sz w:val="24"/>
                <w:szCs w:val="24"/>
              </w:rPr>
              <w:t>môn</w:t>
            </w:r>
            <w:r w:rsidRPr="00F6713D">
              <w:rPr>
                <w:spacing w:val="-6"/>
                <w:sz w:val="24"/>
                <w:szCs w:val="24"/>
              </w:rPr>
              <w:t xml:space="preserve"> </w:t>
            </w:r>
            <w:r w:rsidRPr="00F6713D">
              <w:rPr>
                <w:sz w:val="24"/>
                <w:szCs w:val="24"/>
              </w:rPr>
              <w:t>thi</w:t>
            </w:r>
            <w:r w:rsidRPr="00F6713D">
              <w:rPr>
                <w:spacing w:val="-6"/>
                <w:sz w:val="24"/>
                <w:szCs w:val="24"/>
              </w:rPr>
              <w:t xml:space="preserve"> </w:t>
            </w:r>
            <w:r w:rsidRPr="00F6713D">
              <w:rPr>
                <w:sz w:val="24"/>
                <w:szCs w:val="24"/>
              </w:rPr>
              <w:t>còn</w:t>
            </w:r>
            <w:r w:rsidRPr="00F6713D">
              <w:rPr>
                <w:spacing w:val="-5"/>
                <w:sz w:val="24"/>
                <w:szCs w:val="24"/>
              </w:rPr>
              <w:t xml:space="preserve"> </w:t>
            </w:r>
            <w:r w:rsidRPr="00F6713D">
              <w:rPr>
                <w:sz w:val="24"/>
                <w:szCs w:val="24"/>
              </w:rPr>
              <w:t>lại</w:t>
            </w:r>
            <w:r w:rsidRPr="00F6713D">
              <w:rPr>
                <w:spacing w:val="-6"/>
                <w:sz w:val="24"/>
                <w:szCs w:val="24"/>
              </w:rPr>
              <w:t xml:space="preserve"> </w:t>
            </w:r>
            <w:r w:rsidRPr="00F6713D">
              <w:rPr>
                <w:sz w:val="24"/>
                <w:szCs w:val="24"/>
              </w:rPr>
              <w:t>trong</w:t>
            </w:r>
            <w:r w:rsidRPr="00F6713D">
              <w:rPr>
                <w:spacing w:val="-6"/>
                <w:sz w:val="24"/>
                <w:szCs w:val="24"/>
              </w:rPr>
              <w:t xml:space="preserve"> </w:t>
            </w:r>
            <w:r w:rsidRPr="00F6713D">
              <w:rPr>
                <w:sz w:val="24"/>
                <w:szCs w:val="24"/>
              </w:rPr>
              <w:t>tổ</w:t>
            </w:r>
            <w:r w:rsidRPr="00F6713D">
              <w:rPr>
                <w:spacing w:val="-6"/>
                <w:sz w:val="24"/>
                <w:szCs w:val="24"/>
              </w:rPr>
              <w:t xml:space="preserve"> </w:t>
            </w:r>
            <w:r w:rsidRPr="00F6713D">
              <w:rPr>
                <w:sz w:val="24"/>
                <w:szCs w:val="24"/>
              </w:rPr>
              <w:t>hợp</w:t>
            </w:r>
            <w:r w:rsidRPr="00F6713D">
              <w:rPr>
                <w:spacing w:val="-6"/>
                <w:sz w:val="24"/>
                <w:szCs w:val="24"/>
              </w:rPr>
              <w:t xml:space="preserve"> </w:t>
            </w:r>
            <w:r w:rsidRPr="00F6713D">
              <w:rPr>
                <w:sz w:val="24"/>
                <w:szCs w:val="24"/>
              </w:rPr>
              <w:t>xét</w:t>
            </w:r>
            <w:r w:rsidRPr="00F6713D">
              <w:rPr>
                <w:spacing w:val="-4"/>
                <w:sz w:val="24"/>
                <w:szCs w:val="24"/>
              </w:rPr>
              <w:t xml:space="preserve"> </w:t>
            </w:r>
            <w:r w:rsidRPr="00F6713D">
              <w:rPr>
                <w:sz w:val="24"/>
                <w:szCs w:val="24"/>
              </w:rPr>
              <w:t>tuyển</w:t>
            </w:r>
            <w:r w:rsidRPr="00F6713D">
              <w:rPr>
                <w:spacing w:val="-4"/>
                <w:sz w:val="24"/>
                <w:szCs w:val="24"/>
              </w:rPr>
              <w:t xml:space="preserve"> </w:t>
            </w:r>
            <w:r w:rsidRPr="00F6713D">
              <w:rPr>
                <w:sz w:val="24"/>
                <w:szCs w:val="24"/>
              </w:rPr>
              <w:t>(</w:t>
            </w:r>
            <w:r w:rsidRPr="00F6713D">
              <w:rPr>
                <w:i/>
                <w:sz w:val="24"/>
                <w:szCs w:val="24"/>
              </w:rPr>
              <w:t>trong</w:t>
            </w:r>
            <w:r w:rsidRPr="00F6713D">
              <w:rPr>
                <w:i/>
                <w:spacing w:val="-6"/>
                <w:sz w:val="24"/>
                <w:szCs w:val="24"/>
              </w:rPr>
              <w:t xml:space="preserve"> </w:t>
            </w:r>
            <w:r w:rsidRPr="00F6713D">
              <w:rPr>
                <w:i/>
                <w:sz w:val="24"/>
                <w:szCs w:val="24"/>
              </w:rPr>
              <w:t>đó</w:t>
            </w:r>
            <w:r w:rsidRPr="00F6713D">
              <w:rPr>
                <w:i/>
                <w:spacing w:val="-4"/>
                <w:sz w:val="24"/>
                <w:szCs w:val="24"/>
              </w:rPr>
              <w:t xml:space="preserve"> </w:t>
            </w:r>
            <w:r w:rsidRPr="00F6713D">
              <w:rPr>
                <w:i/>
                <w:sz w:val="24"/>
                <w:szCs w:val="24"/>
              </w:rPr>
              <w:t>bắt</w:t>
            </w:r>
            <w:r w:rsidRPr="00F6713D">
              <w:rPr>
                <w:i/>
                <w:spacing w:val="-7"/>
                <w:sz w:val="24"/>
                <w:szCs w:val="24"/>
              </w:rPr>
              <w:t xml:space="preserve"> </w:t>
            </w:r>
            <w:r w:rsidRPr="00F6713D">
              <w:rPr>
                <w:i/>
                <w:sz w:val="24"/>
                <w:szCs w:val="24"/>
              </w:rPr>
              <w:t>buộc</w:t>
            </w:r>
            <w:r w:rsidRPr="00F6713D">
              <w:rPr>
                <w:i/>
                <w:spacing w:val="-6"/>
                <w:sz w:val="24"/>
                <w:szCs w:val="24"/>
              </w:rPr>
              <w:t xml:space="preserve"> </w:t>
            </w:r>
            <w:r w:rsidRPr="00F6713D">
              <w:rPr>
                <w:i/>
                <w:sz w:val="24"/>
                <w:szCs w:val="24"/>
              </w:rPr>
              <w:t>có</w:t>
            </w:r>
            <w:r w:rsidRPr="00F6713D">
              <w:rPr>
                <w:i/>
                <w:spacing w:val="-6"/>
                <w:sz w:val="24"/>
                <w:szCs w:val="24"/>
              </w:rPr>
              <w:t xml:space="preserve"> </w:t>
            </w:r>
            <w:r w:rsidRPr="00F6713D">
              <w:rPr>
                <w:i/>
                <w:sz w:val="24"/>
                <w:szCs w:val="24"/>
              </w:rPr>
              <w:t>môn</w:t>
            </w:r>
            <w:r w:rsidRPr="00F6713D">
              <w:rPr>
                <w:i/>
                <w:spacing w:val="-3"/>
                <w:sz w:val="24"/>
                <w:szCs w:val="24"/>
              </w:rPr>
              <w:t xml:space="preserve"> </w:t>
            </w:r>
            <w:r w:rsidRPr="00F6713D">
              <w:rPr>
                <w:i/>
                <w:sz w:val="24"/>
                <w:szCs w:val="24"/>
              </w:rPr>
              <w:t>Toán</w:t>
            </w:r>
            <w:r w:rsidRPr="00F6713D">
              <w:rPr>
                <w:i/>
                <w:spacing w:val="-63"/>
                <w:sz w:val="24"/>
                <w:szCs w:val="24"/>
              </w:rPr>
              <w:t xml:space="preserve"> </w:t>
            </w:r>
            <w:r w:rsidRPr="00F6713D">
              <w:rPr>
                <w:i/>
                <w:sz w:val="24"/>
                <w:szCs w:val="24"/>
              </w:rPr>
              <w:t>hoặc</w:t>
            </w:r>
            <w:r w:rsidRPr="00F6713D">
              <w:rPr>
                <w:i/>
                <w:spacing w:val="-6"/>
                <w:sz w:val="24"/>
                <w:szCs w:val="24"/>
              </w:rPr>
              <w:t xml:space="preserve"> </w:t>
            </w:r>
            <w:r w:rsidRPr="00F6713D">
              <w:rPr>
                <w:i/>
                <w:sz w:val="24"/>
                <w:szCs w:val="24"/>
              </w:rPr>
              <w:t>môn</w:t>
            </w:r>
            <w:r w:rsidRPr="00F6713D">
              <w:rPr>
                <w:i/>
                <w:spacing w:val="4"/>
                <w:sz w:val="24"/>
                <w:szCs w:val="24"/>
              </w:rPr>
              <w:t xml:space="preserve"> </w:t>
            </w:r>
            <w:r w:rsidRPr="00F6713D">
              <w:rPr>
                <w:i/>
                <w:sz w:val="24"/>
                <w:szCs w:val="24"/>
              </w:rPr>
              <w:t>Ngữ văn)</w:t>
            </w:r>
            <w:r w:rsidRPr="00F6713D">
              <w:rPr>
                <w:i/>
                <w:spacing w:val="-5"/>
                <w:sz w:val="24"/>
                <w:szCs w:val="24"/>
              </w:rPr>
              <w:t xml:space="preserve"> </w:t>
            </w:r>
            <w:r w:rsidRPr="00F6713D">
              <w:rPr>
                <w:sz w:val="24"/>
                <w:szCs w:val="24"/>
              </w:rPr>
              <w:t>trong</w:t>
            </w:r>
            <w:r w:rsidRPr="00F6713D">
              <w:rPr>
                <w:spacing w:val="-6"/>
                <w:sz w:val="24"/>
                <w:szCs w:val="24"/>
              </w:rPr>
              <w:t xml:space="preserve"> </w:t>
            </w:r>
            <w:r w:rsidRPr="00F6713D">
              <w:rPr>
                <w:sz w:val="24"/>
                <w:szCs w:val="24"/>
              </w:rPr>
              <w:t>kỳ</w:t>
            </w:r>
            <w:r w:rsidRPr="00F6713D">
              <w:rPr>
                <w:spacing w:val="-15"/>
                <w:sz w:val="24"/>
                <w:szCs w:val="24"/>
              </w:rPr>
              <w:t xml:space="preserve"> </w:t>
            </w:r>
            <w:r w:rsidRPr="00F6713D">
              <w:rPr>
                <w:sz w:val="24"/>
                <w:szCs w:val="24"/>
              </w:rPr>
              <w:t>thi</w:t>
            </w:r>
            <w:r w:rsidRPr="00F6713D">
              <w:rPr>
                <w:spacing w:val="-1"/>
                <w:sz w:val="24"/>
                <w:szCs w:val="24"/>
              </w:rPr>
              <w:t xml:space="preserve"> </w:t>
            </w:r>
            <w:r w:rsidRPr="00F6713D">
              <w:rPr>
                <w:sz w:val="24"/>
                <w:szCs w:val="24"/>
              </w:rPr>
              <w:t>THPT</w:t>
            </w:r>
            <w:r w:rsidRPr="00F6713D">
              <w:rPr>
                <w:spacing w:val="1"/>
                <w:sz w:val="24"/>
                <w:szCs w:val="24"/>
              </w:rPr>
              <w:t xml:space="preserve"> </w:t>
            </w:r>
            <w:r w:rsidRPr="00F6713D">
              <w:rPr>
                <w:sz w:val="24"/>
                <w:szCs w:val="24"/>
              </w:rPr>
              <w:t>năm</w:t>
            </w:r>
            <w:r w:rsidRPr="00F6713D">
              <w:rPr>
                <w:spacing w:val="-5"/>
                <w:sz w:val="24"/>
                <w:szCs w:val="24"/>
              </w:rPr>
              <w:t xml:space="preserve"> </w:t>
            </w:r>
            <w:r w:rsidRPr="00F6713D">
              <w:rPr>
                <w:sz w:val="24"/>
                <w:szCs w:val="24"/>
              </w:rPr>
              <w:t>2023</w:t>
            </w:r>
            <w:r w:rsidRPr="00F6713D">
              <w:rPr>
                <w:spacing w:val="-5"/>
                <w:sz w:val="24"/>
                <w:szCs w:val="24"/>
              </w:rPr>
              <w:t xml:space="preserve"> </w:t>
            </w:r>
            <w:r w:rsidRPr="00F6713D">
              <w:rPr>
                <w:sz w:val="24"/>
                <w:szCs w:val="24"/>
              </w:rPr>
              <w:t>đạt</w:t>
            </w:r>
            <w:r w:rsidRPr="00F6713D">
              <w:rPr>
                <w:spacing w:val="-2"/>
                <w:sz w:val="24"/>
                <w:szCs w:val="24"/>
              </w:rPr>
              <w:t xml:space="preserve"> </w:t>
            </w:r>
            <w:r w:rsidRPr="00F6713D">
              <w:rPr>
                <w:sz w:val="24"/>
                <w:szCs w:val="24"/>
              </w:rPr>
              <w:t>tối</w:t>
            </w:r>
            <w:r w:rsidRPr="00F6713D">
              <w:rPr>
                <w:spacing w:val="2"/>
                <w:sz w:val="24"/>
                <w:szCs w:val="24"/>
              </w:rPr>
              <w:t xml:space="preserve"> </w:t>
            </w:r>
            <w:r w:rsidRPr="00F6713D">
              <w:rPr>
                <w:sz w:val="24"/>
                <w:szCs w:val="24"/>
              </w:rPr>
              <w:t>thiểu</w:t>
            </w:r>
            <w:r w:rsidRPr="00F6713D">
              <w:rPr>
                <w:spacing w:val="1"/>
                <w:sz w:val="24"/>
                <w:szCs w:val="24"/>
              </w:rPr>
              <w:t xml:space="preserve"> </w:t>
            </w:r>
            <w:r w:rsidRPr="00F6713D">
              <w:rPr>
                <w:sz w:val="24"/>
                <w:szCs w:val="24"/>
              </w:rPr>
              <w:t>là 14</w:t>
            </w:r>
            <w:r w:rsidRPr="00F6713D">
              <w:rPr>
                <w:spacing w:val="1"/>
                <w:sz w:val="24"/>
                <w:szCs w:val="24"/>
              </w:rPr>
              <w:t xml:space="preserve"> </w:t>
            </w:r>
            <w:r w:rsidRPr="00F6713D">
              <w:rPr>
                <w:sz w:val="24"/>
                <w:szCs w:val="24"/>
              </w:rPr>
              <w:t>điểm.</w:t>
            </w:r>
          </w:p>
          <w:p w14:paraId="17F9B7AA" w14:textId="77777777" w:rsidR="00A00E03" w:rsidRPr="00F6713D" w:rsidRDefault="00A00E03" w:rsidP="00933188">
            <w:pPr>
              <w:pStyle w:val="TableParagraph"/>
              <w:spacing w:line="293" w:lineRule="exact"/>
              <w:ind w:left="112"/>
              <w:rPr>
                <w:sz w:val="24"/>
                <w:szCs w:val="24"/>
                <w:lang w:val="vi-VN"/>
              </w:rPr>
            </w:pPr>
          </w:p>
          <w:p w14:paraId="6207B6C5" w14:textId="77777777" w:rsidR="00A00E03" w:rsidRPr="00F6713D" w:rsidRDefault="00A00E03" w:rsidP="00933188">
            <w:pPr>
              <w:pStyle w:val="TableParagraph"/>
              <w:spacing w:line="293" w:lineRule="exact"/>
              <w:rPr>
                <w:sz w:val="24"/>
                <w:szCs w:val="24"/>
              </w:rPr>
            </w:pPr>
            <w:r w:rsidRPr="00F6713D">
              <w:rPr>
                <w:sz w:val="24"/>
                <w:szCs w:val="24"/>
              </w:rPr>
              <w:t>Phương</w:t>
            </w:r>
            <w:r w:rsidRPr="00F6713D">
              <w:rPr>
                <w:sz w:val="24"/>
                <w:szCs w:val="24"/>
                <w:lang w:val="vi-VN"/>
              </w:rPr>
              <w:t xml:space="preserve"> thức 7: </w:t>
            </w:r>
            <w:r w:rsidRPr="00F6713D">
              <w:rPr>
                <w:sz w:val="24"/>
                <w:szCs w:val="24"/>
              </w:rPr>
              <w:t>Xét tuyển kết hợp (chứng chỉ ngoại ngữ</w:t>
            </w:r>
            <w:r w:rsidRPr="00F6713D">
              <w:rPr>
                <w:spacing w:val="1"/>
                <w:sz w:val="24"/>
                <w:szCs w:val="24"/>
              </w:rPr>
              <w:t xml:space="preserve"> </w:t>
            </w:r>
            <w:r w:rsidRPr="00F6713D">
              <w:rPr>
                <w:sz w:val="24"/>
                <w:szCs w:val="24"/>
              </w:rPr>
              <w:t>quốc tế tiếng Anh, Pháp, Trung) với (kết</w:t>
            </w:r>
            <w:r w:rsidRPr="00F6713D">
              <w:rPr>
                <w:spacing w:val="1"/>
                <w:sz w:val="24"/>
                <w:szCs w:val="24"/>
              </w:rPr>
              <w:t xml:space="preserve"> </w:t>
            </w:r>
            <w:r w:rsidRPr="00F6713D">
              <w:rPr>
                <w:sz w:val="24"/>
                <w:szCs w:val="24"/>
              </w:rPr>
              <w:t>quả</w:t>
            </w:r>
            <w:r w:rsidRPr="00F6713D">
              <w:rPr>
                <w:spacing w:val="-15"/>
                <w:sz w:val="24"/>
                <w:szCs w:val="24"/>
              </w:rPr>
              <w:t xml:space="preserve"> </w:t>
            </w:r>
            <w:r w:rsidRPr="00F6713D">
              <w:rPr>
                <w:sz w:val="24"/>
                <w:szCs w:val="24"/>
              </w:rPr>
              <w:t>học</w:t>
            </w:r>
            <w:r w:rsidRPr="00F6713D">
              <w:rPr>
                <w:spacing w:val="-13"/>
                <w:sz w:val="24"/>
                <w:szCs w:val="24"/>
              </w:rPr>
              <w:t xml:space="preserve"> </w:t>
            </w:r>
            <w:r w:rsidRPr="00F6713D">
              <w:rPr>
                <w:sz w:val="24"/>
                <w:szCs w:val="24"/>
              </w:rPr>
              <w:t>tập</w:t>
            </w:r>
            <w:r w:rsidRPr="00F6713D">
              <w:rPr>
                <w:spacing w:val="-12"/>
                <w:sz w:val="24"/>
                <w:szCs w:val="24"/>
              </w:rPr>
              <w:t xml:space="preserve"> </w:t>
            </w:r>
            <w:r w:rsidRPr="00F6713D">
              <w:rPr>
                <w:sz w:val="24"/>
                <w:szCs w:val="24"/>
              </w:rPr>
              <w:t>THPT</w:t>
            </w:r>
            <w:r w:rsidRPr="00F6713D">
              <w:rPr>
                <w:spacing w:val="-9"/>
                <w:sz w:val="24"/>
                <w:szCs w:val="24"/>
              </w:rPr>
              <w:t xml:space="preserve"> </w:t>
            </w:r>
            <w:r w:rsidRPr="00F6713D">
              <w:rPr>
                <w:sz w:val="24"/>
                <w:szCs w:val="24"/>
              </w:rPr>
              <w:t>của</w:t>
            </w:r>
            <w:r w:rsidRPr="00F6713D">
              <w:rPr>
                <w:spacing w:val="-5"/>
                <w:sz w:val="24"/>
                <w:szCs w:val="24"/>
              </w:rPr>
              <w:t xml:space="preserve"> </w:t>
            </w:r>
            <w:r w:rsidRPr="00F6713D">
              <w:rPr>
                <w:sz w:val="24"/>
                <w:szCs w:val="24"/>
              </w:rPr>
              <w:t>02</w:t>
            </w:r>
            <w:r w:rsidRPr="00F6713D">
              <w:rPr>
                <w:spacing w:val="-7"/>
                <w:sz w:val="24"/>
                <w:szCs w:val="24"/>
              </w:rPr>
              <w:t xml:space="preserve"> </w:t>
            </w:r>
            <w:r w:rsidRPr="00F6713D">
              <w:rPr>
                <w:sz w:val="24"/>
                <w:szCs w:val="24"/>
              </w:rPr>
              <w:t>môn</w:t>
            </w:r>
            <w:r w:rsidRPr="00F6713D">
              <w:rPr>
                <w:spacing w:val="-13"/>
                <w:sz w:val="24"/>
                <w:szCs w:val="24"/>
              </w:rPr>
              <w:t xml:space="preserve"> </w:t>
            </w:r>
            <w:r w:rsidRPr="00F6713D">
              <w:rPr>
                <w:sz w:val="24"/>
                <w:szCs w:val="24"/>
              </w:rPr>
              <w:t>trong</w:t>
            </w:r>
            <w:r w:rsidRPr="00F6713D">
              <w:rPr>
                <w:spacing w:val="-12"/>
                <w:sz w:val="24"/>
                <w:szCs w:val="24"/>
              </w:rPr>
              <w:t xml:space="preserve"> </w:t>
            </w:r>
            <w:r w:rsidRPr="00F6713D">
              <w:rPr>
                <w:sz w:val="24"/>
                <w:szCs w:val="24"/>
              </w:rPr>
              <w:t>tổ</w:t>
            </w:r>
            <w:r w:rsidRPr="00F6713D">
              <w:rPr>
                <w:spacing w:val="-11"/>
                <w:sz w:val="24"/>
                <w:szCs w:val="24"/>
              </w:rPr>
              <w:t xml:space="preserve"> </w:t>
            </w:r>
            <w:r w:rsidRPr="00F6713D">
              <w:rPr>
                <w:sz w:val="24"/>
                <w:szCs w:val="24"/>
              </w:rPr>
              <w:t>hợp</w:t>
            </w:r>
            <w:r w:rsidRPr="00F6713D">
              <w:rPr>
                <w:sz w:val="24"/>
                <w:szCs w:val="24"/>
                <w:lang w:val="vi-VN"/>
              </w:rPr>
              <w:t xml:space="preserve"> </w:t>
            </w:r>
            <w:r w:rsidRPr="00F6713D">
              <w:rPr>
                <w:spacing w:val="-63"/>
                <w:sz w:val="24"/>
                <w:szCs w:val="24"/>
              </w:rPr>
              <w:t xml:space="preserve"> </w:t>
            </w:r>
            <w:r w:rsidRPr="00F6713D">
              <w:rPr>
                <w:sz w:val="24"/>
                <w:szCs w:val="24"/>
              </w:rPr>
              <w:t>xét</w:t>
            </w:r>
            <w:r w:rsidRPr="00F6713D">
              <w:rPr>
                <w:spacing w:val="-6"/>
                <w:sz w:val="24"/>
                <w:szCs w:val="24"/>
              </w:rPr>
              <w:t xml:space="preserve"> </w:t>
            </w:r>
            <w:r w:rsidRPr="00F6713D">
              <w:rPr>
                <w:sz w:val="24"/>
                <w:szCs w:val="24"/>
              </w:rPr>
              <w:t>tuyển)</w:t>
            </w:r>
            <w:r w:rsidRPr="00F6713D">
              <w:rPr>
                <w:spacing w:val="1"/>
                <w:sz w:val="24"/>
                <w:szCs w:val="24"/>
              </w:rPr>
              <w:t xml:space="preserve"> </w:t>
            </w:r>
            <w:r w:rsidRPr="00F6713D">
              <w:rPr>
                <w:sz w:val="24"/>
                <w:szCs w:val="24"/>
              </w:rPr>
              <w:t>và</w:t>
            </w:r>
            <w:r w:rsidRPr="00F6713D">
              <w:rPr>
                <w:spacing w:val="-1"/>
                <w:sz w:val="24"/>
                <w:szCs w:val="24"/>
              </w:rPr>
              <w:t xml:space="preserve"> </w:t>
            </w:r>
            <w:r w:rsidRPr="00F6713D">
              <w:rPr>
                <w:sz w:val="24"/>
                <w:szCs w:val="24"/>
              </w:rPr>
              <w:t>(phỏng</w:t>
            </w:r>
            <w:r w:rsidRPr="00F6713D">
              <w:rPr>
                <w:spacing w:val="-1"/>
                <w:sz w:val="24"/>
                <w:szCs w:val="24"/>
              </w:rPr>
              <w:t xml:space="preserve"> </w:t>
            </w:r>
            <w:r w:rsidRPr="00F6713D">
              <w:rPr>
                <w:sz w:val="24"/>
                <w:szCs w:val="24"/>
              </w:rPr>
              <w:t>vấn)</w:t>
            </w:r>
          </w:p>
          <w:p w14:paraId="5CFB7E61" w14:textId="77777777" w:rsidR="00A00E03" w:rsidRPr="00F6713D" w:rsidRDefault="00A00E03" w:rsidP="00933188">
            <w:pPr>
              <w:pStyle w:val="TableParagraph"/>
              <w:spacing w:line="293" w:lineRule="exact"/>
              <w:rPr>
                <w:sz w:val="24"/>
                <w:szCs w:val="24"/>
              </w:rPr>
            </w:pPr>
            <w:r w:rsidRPr="00F6713D">
              <w:rPr>
                <w:sz w:val="24"/>
                <w:szCs w:val="24"/>
                <w:lang w:val="vi-VN"/>
              </w:rPr>
              <w:t>+</w:t>
            </w:r>
            <w:r w:rsidRPr="00F6713D">
              <w:rPr>
                <w:sz w:val="24"/>
                <w:szCs w:val="24"/>
                <w:lang w:val="en-US"/>
              </w:rPr>
              <w:t xml:space="preserve"> </w:t>
            </w:r>
            <w:r w:rsidRPr="00F6713D">
              <w:rPr>
                <w:sz w:val="24"/>
                <w:szCs w:val="24"/>
              </w:rPr>
              <w:t>Thí</w:t>
            </w:r>
            <w:r w:rsidRPr="00F6713D">
              <w:rPr>
                <w:spacing w:val="-11"/>
                <w:sz w:val="24"/>
                <w:szCs w:val="24"/>
              </w:rPr>
              <w:t xml:space="preserve"> </w:t>
            </w:r>
            <w:r w:rsidRPr="00F6713D">
              <w:rPr>
                <w:sz w:val="24"/>
                <w:szCs w:val="24"/>
              </w:rPr>
              <w:t>sinh</w:t>
            </w:r>
            <w:r w:rsidRPr="00F6713D">
              <w:rPr>
                <w:spacing w:val="-9"/>
                <w:sz w:val="24"/>
                <w:szCs w:val="24"/>
              </w:rPr>
              <w:t xml:space="preserve"> </w:t>
            </w:r>
            <w:r w:rsidRPr="00F6713D">
              <w:rPr>
                <w:sz w:val="24"/>
                <w:szCs w:val="24"/>
              </w:rPr>
              <w:t>có</w:t>
            </w:r>
            <w:r w:rsidRPr="00F6713D">
              <w:rPr>
                <w:spacing w:val="-8"/>
                <w:sz w:val="24"/>
                <w:szCs w:val="24"/>
              </w:rPr>
              <w:t xml:space="preserve"> </w:t>
            </w:r>
            <w:r w:rsidRPr="00F6713D">
              <w:rPr>
                <w:sz w:val="24"/>
                <w:szCs w:val="24"/>
              </w:rPr>
              <w:t>chứng</w:t>
            </w:r>
            <w:r w:rsidRPr="00F6713D">
              <w:rPr>
                <w:spacing w:val="-9"/>
                <w:sz w:val="24"/>
                <w:szCs w:val="24"/>
              </w:rPr>
              <w:t xml:space="preserve"> </w:t>
            </w:r>
            <w:r w:rsidRPr="00F6713D">
              <w:rPr>
                <w:sz w:val="24"/>
                <w:szCs w:val="24"/>
              </w:rPr>
              <w:t>chỉ</w:t>
            </w:r>
            <w:r w:rsidRPr="00F6713D">
              <w:rPr>
                <w:spacing w:val="-9"/>
                <w:sz w:val="24"/>
                <w:szCs w:val="24"/>
              </w:rPr>
              <w:t xml:space="preserve"> </w:t>
            </w:r>
            <w:r w:rsidRPr="00F6713D">
              <w:rPr>
                <w:sz w:val="24"/>
                <w:szCs w:val="24"/>
              </w:rPr>
              <w:t>ngoại</w:t>
            </w:r>
            <w:r w:rsidRPr="00F6713D">
              <w:rPr>
                <w:spacing w:val="-10"/>
                <w:sz w:val="24"/>
                <w:szCs w:val="24"/>
              </w:rPr>
              <w:t xml:space="preserve"> </w:t>
            </w:r>
            <w:r w:rsidRPr="00F6713D">
              <w:rPr>
                <w:sz w:val="24"/>
                <w:szCs w:val="24"/>
              </w:rPr>
              <w:t>ngữ</w:t>
            </w:r>
            <w:r w:rsidRPr="00F6713D">
              <w:rPr>
                <w:spacing w:val="-5"/>
                <w:sz w:val="24"/>
                <w:szCs w:val="24"/>
              </w:rPr>
              <w:t xml:space="preserve"> </w:t>
            </w:r>
            <w:r w:rsidRPr="00F6713D">
              <w:rPr>
                <w:sz w:val="24"/>
                <w:szCs w:val="24"/>
              </w:rPr>
              <w:t>quốc</w:t>
            </w:r>
            <w:r w:rsidRPr="00F6713D">
              <w:rPr>
                <w:spacing w:val="-9"/>
                <w:sz w:val="24"/>
                <w:szCs w:val="24"/>
              </w:rPr>
              <w:t xml:space="preserve"> </w:t>
            </w:r>
            <w:r w:rsidRPr="00F6713D">
              <w:rPr>
                <w:sz w:val="24"/>
                <w:szCs w:val="24"/>
              </w:rPr>
              <w:t>tế</w:t>
            </w:r>
            <w:r w:rsidRPr="00F6713D">
              <w:rPr>
                <w:spacing w:val="-9"/>
                <w:sz w:val="24"/>
                <w:szCs w:val="24"/>
              </w:rPr>
              <w:t xml:space="preserve"> </w:t>
            </w:r>
            <w:r w:rsidRPr="00F6713D">
              <w:rPr>
                <w:sz w:val="24"/>
                <w:szCs w:val="24"/>
              </w:rPr>
              <w:t>của</w:t>
            </w:r>
            <w:r w:rsidRPr="00F6713D">
              <w:rPr>
                <w:spacing w:val="-9"/>
                <w:sz w:val="24"/>
                <w:szCs w:val="24"/>
              </w:rPr>
              <w:t xml:space="preserve"> </w:t>
            </w:r>
            <w:r w:rsidRPr="00F6713D">
              <w:rPr>
                <w:sz w:val="24"/>
                <w:szCs w:val="24"/>
              </w:rPr>
              <w:t>01</w:t>
            </w:r>
            <w:r w:rsidRPr="00F6713D">
              <w:rPr>
                <w:spacing w:val="-5"/>
                <w:sz w:val="24"/>
                <w:szCs w:val="24"/>
              </w:rPr>
              <w:t xml:space="preserve"> </w:t>
            </w:r>
            <w:r w:rsidRPr="00F6713D">
              <w:rPr>
                <w:sz w:val="24"/>
                <w:szCs w:val="24"/>
              </w:rPr>
              <w:t>trong</w:t>
            </w:r>
            <w:r w:rsidRPr="00F6713D">
              <w:rPr>
                <w:spacing w:val="-8"/>
                <w:sz w:val="24"/>
                <w:szCs w:val="24"/>
              </w:rPr>
              <w:t xml:space="preserve"> </w:t>
            </w:r>
            <w:r w:rsidRPr="00F6713D">
              <w:rPr>
                <w:sz w:val="24"/>
                <w:szCs w:val="24"/>
              </w:rPr>
              <w:t>03</w:t>
            </w:r>
            <w:r w:rsidRPr="00F6713D">
              <w:rPr>
                <w:spacing w:val="-9"/>
                <w:sz w:val="24"/>
                <w:szCs w:val="24"/>
              </w:rPr>
              <w:t xml:space="preserve"> </w:t>
            </w:r>
            <w:r w:rsidRPr="00F6713D">
              <w:rPr>
                <w:sz w:val="24"/>
                <w:szCs w:val="24"/>
              </w:rPr>
              <w:t>ngôn</w:t>
            </w:r>
            <w:r w:rsidRPr="00F6713D">
              <w:rPr>
                <w:spacing w:val="-9"/>
                <w:sz w:val="24"/>
                <w:szCs w:val="24"/>
              </w:rPr>
              <w:t xml:space="preserve"> </w:t>
            </w:r>
            <w:r w:rsidRPr="00F6713D">
              <w:rPr>
                <w:sz w:val="24"/>
                <w:szCs w:val="24"/>
              </w:rPr>
              <w:t>ngữ</w:t>
            </w:r>
            <w:r w:rsidRPr="00F6713D">
              <w:rPr>
                <w:spacing w:val="-10"/>
                <w:sz w:val="24"/>
                <w:szCs w:val="24"/>
              </w:rPr>
              <w:t xml:space="preserve"> </w:t>
            </w:r>
            <w:r w:rsidRPr="00F6713D">
              <w:rPr>
                <w:sz w:val="24"/>
                <w:szCs w:val="24"/>
              </w:rPr>
              <w:t>Anh,</w:t>
            </w:r>
            <w:r w:rsidRPr="00F6713D">
              <w:rPr>
                <w:spacing w:val="-11"/>
                <w:sz w:val="24"/>
                <w:szCs w:val="24"/>
              </w:rPr>
              <w:t xml:space="preserve"> </w:t>
            </w:r>
            <w:r w:rsidRPr="00F6713D">
              <w:rPr>
                <w:sz w:val="24"/>
                <w:szCs w:val="24"/>
              </w:rPr>
              <w:t>Pháp,</w:t>
            </w:r>
            <w:r w:rsidRPr="00F6713D">
              <w:rPr>
                <w:spacing w:val="-7"/>
                <w:sz w:val="24"/>
                <w:szCs w:val="24"/>
              </w:rPr>
              <w:t xml:space="preserve"> </w:t>
            </w:r>
            <w:r w:rsidRPr="00F6713D">
              <w:rPr>
                <w:sz w:val="24"/>
                <w:szCs w:val="24"/>
              </w:rPr>
              <w:t>Trung:</w:t>
            </w:r>
            <w:r w:rsidRPr="00F6713D">
              <w:rPr>
                <w:spacing w:val="-63"/>
                <w:sz w:val="24"/>
                <w:szCs w:val="24"/>
              </w:rPr>
              <w:t xml:space="preserve"> </w:t>
            </w:r>
            <w:r w:rsidRPr="00F6713D">
              <w:rPr>
                <w:sz w:val="24"/>
                <w:szCs w:val="24"/>
              </w:rPr>
              <w:t>cần đảm bảo đúng loại chứng chỉ và ngưỡng đầu vào được quy định theo Quy chế của</w:t>
            </w:r>
            <w:r w:rsidRPr="00F6713D">
              <w:rPr>
                <w:spacing w:val="1"/>
                <w:sz w:val="24"/>
                <w:szCs w:val="24"/>
              </w:rPr>
              <w:t xml:space="preserve"> </w:t>
            </w:r>
            <w:r w:rsidRPr="00F6713D">
              <w:rPr>
                <w:sz w:val="24"/>
                <w:szCs w:val="24"/>
              </w:rPr>
              <w:t>Đại</w:t>
            </w:r>
            <w:r w:rsidRPr="00F6713D">
              <w:rPr>
                <w:sz w:val="24"/>
                <w:szCs w:val="24"/>
                <w:lang w:val="vi-VN"/>
              </w:rPr>
              <w:t xml:space="preserve"> học Quốc gia Hà Nội </w:t>
            </w:r>
            <w:r w:rsidRPr="00F6713D">
              <w:rPr>
                <w:sz w:val="24"/>
                <w:szCs w:val="24"/>
              </w:rPr>
              <w:t>năm</w:t>
            </w:r>
            <w:r w:rsidRPr="00F6713D">
              <w:rPr>
                <w:spacing w:val="-5"/>
                <w:sz w:val="24"/>
                <w:szCs w:val="24"/>
              </w:rPr>
              <w:t xml:space="preserve"> </w:t>
            </w:r>
            <w:r w:rsidRPr="00F6713D">
              <w:rPr>
                <w:sz w:val="24"/>
                <w:szCs w:val="24"/>
              </w:rPr>
              <w:t>2023</w:t>
            </w:r>
          </w:p>
          <w:p w14:paraId="372C2EC6" w14:textId="77777777" w:rsidR="00A00E03" w:rsidRPr="00F6713D" w:rsidRDefault="00A00E03" w:rsidP="00933188">
            <w:pPr>
              <w:pStyle w:val="TableParagraph"/>
              <w:spacing w:line="293" w:lineRule="exact"/>
              <w:rPr>
                <w:sz w:val="24"/>
                <w:szCs w:val="24"/>
                <w:lang w:val="vi-VN"/>
              </w:rPr>
            </w:pPr>
            <w:r w:rsidRPr="00F6713D">
              <w:rPr>
                <w:sz w:val="24"/>
                <w:szCs w:val="24"/>
                <w:lang w:val="vi-VN"/>
              </w:rPr>
              <w:t>+</w:t>
            </w:r>
            <w:r w:rsidRPr="00F6713D">
              <w:rPr>
                <w:sz w:val="24"/>
                <w:szCs w:val="24"/>
                <w:lang w:val="en-US"/>
              </w:rPr>
              <w:t xml:space="preserve"> </w:t>
            </w:r>
            <w:r w:rsidRPr="00F6713D">
              <w:rPr>
                <w:sz w:val="24"/>
                <w:szCs w:val="24"/>
                <w:lang w:val="vi-VN"/>
              </w:rPr>
              <w:t>Thí sinh có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350B2C1C" w14:textId="77777777" w:rsidR="00A00E03" w:rsidRPr="00F6713D" w:rsidRDefault="00A00E03" w:rsidP="00933188">
            <w:pPr>
              <w:pStyle w:val="TableParagraph"/>
              <w:spacing w:line="293" w:lineRule="exact"/>
              <w:ind w:left="112"/>
              <w:rPr>
                <w:sz w:val="24"/>
                <w:szCs w:val="24"/>
                <w:lang w:val="vi-VN"/>
              </w:rPr>
            </w:pPr>
          </w:p>
          <w:p w14:paraId="08A80145" w14:textId="77777777" w:rsidR="00A00E03" w:rsidRPr="00F6713D" w:rsidRDefault="00A00E03" w:rsidP="00933188">
            <w:pPr>
              <w:pStyle w:val="TableParagraph"/>
              <w:spacing w:line="293" w:lineRule="exact"/>
              <w:rPr>
                <w:sz w:val="24"/>
                <w:szCs w:val="24"/>
                <w:lang w:val="vi-VN"/>
              </w:rPr>
            </w:pPr>
            <w:r w:rsidRPr="00F6713D">
              <w:rPr>
                <w:sz w:val="24"/>
                <w:szCs w:val="24"/>
              </w:rPr>
              <w:t>1.5. Chỉ tiêu tuyển sinh: Chỉ tiêu theo Ngành/Nhóm ngành/Khối ngành, theo từng phương thức tuyển sinh và trình độ đào tạo</w:t>
            </w:r>
          </w:p>
          <w:p w14:paraId="30457867" w14:textId="77777777" w:rsidR="00A00E03" w:rsidRPr="00F6713D" w:rsidRDefault="00A00E03" w:rsidP="00933188">
            <w:pPr>
              <w:pStyle w:val="TableParagraph"/>
              <w:spacing w:line="293" w:lineRule="exact"/>
              <w:ind w:left="112"/>
              <w:rPr>
                <w:sz w:val="24"/>
                <w:szCs w:val="24"/>
                <w:lang w:val="vi-VN"/>
              </w:rPr>
            </w:pPr>
          </w:p>
          <w:p w14:paraId="7428D411" w14:textId="77777777" w:rsidR="00A00E03" w:rsidRPr="00F6713D" w:rsidRDefault="00A00E03" w:rsidP="00933188">
            <w:pPr>
              <w:pStyle w:val="Default"/>
              <w:rPr>
                <w:bCs/>
              </w:rPr>
            </w:pPr>
            <w:r w:rsidRPr="00F6713D">
              <w:rPr>
                <w:lang w:val="vi-VN"/>
              </w:rPr>
              <w:t>1.6.</w:t>
            </w:r>
            <w:r w:rsidRPr="00F6713D">
              <w:t xml:space="preserve"> </w:t>
            </w:r>
            <w:r w:rsidRPr="00F6713D">
              <w:rPr>
                <w:bCs/>
              </w:rPr>
              <w:t>Ngưỡng đảm bảo chất lượng đầu vào</w:t>
            </w:r>
          </w:p>
          <w:p w14:paraId="5D5C8969" w14:textId="77777777" w:rsidR="00A00E03" w:rsidRPr="00F6713D" w:rsidRDefault="00A00E03" w:rsidP="00933188">
            <w:pPr>
              <w:pStyle w:val="Default"/>
              <w:rPr>
                <w:bCs/>
              </w:rPr>
            </w:pPr>
            <w:r w:rsidRPr="00F6713D">
              <w:rPr>
                <w:bCs/>
              </w:rPr>
              <w:t>1.6.1 Đối với thí sinh đăng ký xét tuyển sử dụng kết quả thi tốt nghiệp THPT</w:t>
            </w:r>
          </w:p>
          <w:p w14:paraId="42105716" w14:textId="77777777" w:rsidR="00A00E03" w:rsidRPr="00F6713D" w:rsidRDefault="00A00E03" w:rsidP="00933188">
            <w:pPr>
              <w:pStyle w:val="Default"/>
              <w:rPr>
                <w:bCs/>
              </w:rPr>
            </w:pPr>
            <w:r w:rsidRPr="00F6713D">
              <w:rPr>
                <w:bCs/>
              </w:rPr>
              <w:t>Thí sinh xét tuyển bằng kết quả thi tốt nghiệp THPT năm 2023 cần đáp các yêu cầu sau:</w:t>
            </w:r>
          </w:p>
          <w:p w14:paraId="07E9CDF3" w14:textId="77777777" w:rsidR="00A00E03" w:rsidRPr="00F6713D" w:rsidRDefault="00A00E03" w:rsidP="00933188">
            <w:pPr>
              <w:pStyle w:val="Default"/>
              <w:rPr>
                <w:bCs/>
              </w:rPr>
            </w:pPr>
            <w:r w:rsidRPr="00F6713D">
              <w:rPr>
                <w:bCs/>
              </w:rPr>
              <w:t>- Ngưỡng đảm bảo chất lượng đầu vào theo từng tổ hợp xét tuyển do ĐHQGHN và Khoa Các khoa học liên ngành quy định theo năm dự tuyển.</w:t>
            </w:r>
          </w:p>
          <w:p w14:paraId="2F8E866C" w14:textId="77777777" w:rsidR="00A00E03" w:rsidRPr="00F6713D" w:rsidRDefault="00A00E03" w:rsidP="00933188">
            <w:pPr>
              <w:pStyle w:val="Default"/>
              <w:rPr>
                <w:bCs/>
              </w:rPr>
            </w:pPr>
            <w:r w:rsidRPr="00F6713D">
              <w:rPr>
                <w:bCs/>
              </w:rPr>
              <w:t>- Đã có bằng tốt nghiệp THPT, hoặc hoàn thành tốt nghiệp kỳ thi THPT năm 2023 theo ngưỡng đảm bảo chất lượng theo yêu cầu của Bộ Giáo dục và Đào tạo.</w:t>
            </w:r>
          </w:p>
          <w:p w14:paraId="09C797FB" w14:textId="77777777" w:rsidR="00A00E03" w:rsidRPr="00F6713D" w:rsidRDefault="00A00E03" w:rsidP="00933188">
            <w:pPr>
              <w:pStyle w:val="Default"/>
              <w:rPr>
                <w:bCs/>
              </w:rPr>
            </w:pPr>
            <w:r w:rsidRPr="00F6713D">
              <w:rPr>
                <w:bCs/>
              </w:rPr>
              <w:t>- Có tổng điểm của 03 bài thi/ môn thi tốt nghiệp THPT năm 2023 thuộc tổ hợp xét tuyển vào các ngành của Khoa và đạt mức điểm trúng tuyển theo quy định xét tuyển.</w:t>
            </w:r>
          </w:p>
          <w:p w14:paraId="491E3B3F" w14:textId="77777777" w:rsidR="00A00E03" w:rsidRPr="00F6713D" w:rsidRDefault="00A00E03" w:rsidP="00933188">
            <w:pPr>
              <w:pStyle w:val="Default"/>
              <w:rPr>
                <w:bCs/>
              </w:rPr>
            </w:pPr>
            <w:r w:rsidRPr="00F6713D">
              <w:rPr>
                <w:bCs/>
              </w:rPr>
              <w:t>1.6.2 Đối với thí sinh đăng ký xét tuyển sử dụng điểm của bài thi đánh giá năng lực</w:t>
            </w:r>
          </w:p>
          <w:p w14:paraId="27D3A92B" w14:textId="77777777" w:rsidR="00A00E03" w:rsidRPr="00F6713D" w:rsidRDefault="00A00E03" w:rsidP="00933188">
            <w:pPr>
              <w:pStyle w:val="Default"/>
              <w:rPr>
                <w:bCs/>
              </w:rPr>
            </w:pPr>
            <w:r w:rsidRPr="00F6713D">
              <w:rPr>
                <w:bCs/>
              </w:rPr>
              <w:t>Ngưỡng điểm đảm bảo chất lượng đầu vào đối với các hí sinh ĐKXT sử dụng điểm bài thi ĐGNL do ĐHQGHN tổ chức năm 2023 phải đạt tối thiểu 80/150 điểm.</w:t>
            </w:r>
          </w:p>
          <w:p w14:paraId="7E0DA2D2" w14:textId="77777777" w:rsidR="00A00E03" w:rsidRPr="00F6713D" w:rsidRDefault="00A00E03" w:rsidP="00933188">
            <w:pPr>
              <w:pStyle w:val="Default"/>
              <w:rPr>
                <w:bCs/>
              </w:rPr>
            </w:pPr>
          </w:p>
          <w:p w14:paraId="6C2C4813" w14:textId="77777777" w:rsidR="00A00E03" w:rsidRPr="00F6713D" w:rsidRDefault="00A00E03" w:rsidP="00933188">
            <w:pPr>
              <w:pStyle w:val="Default"/>
              <w:rPr>
                <w:bCs/>
              </w:rPr>
            </w:pPr>
            <w:r w:rsidRPr="00F6713D">
              <w:rPr>
                <w:bCs/>
              </w:rPr>
              <w:t>1.7. Đối với thí sinh xét tuyển theo phương thức khác</w:t>
            </w:r>
          </w:p>
          <w:p w14:paraId="79D5EF6B" w14:textId="77777777" w:rsidR="00A00E03" w:rsidRPr="00F6713D" w:rsidRDefault="00A00E03" w:rsidP="00933188">
            <w:pPr>
              <w:pStyle w:val="Default"/>
              <w:rPr>
                <w:bCs/>
              </w:rPr>
            </w:pPr>
            <w:r w:rsidRPr="00F6713D">
              <w:rPr>
                <w:bCs/>
              </w:rPr>
              <w:t>1.7.1. Thí sinh thuộc diện tuyển thẳng và ưu tiên xét tuyển</w:t>
            </w:r>
          </w:p>
          <w:p w14:paraId="1F4ED914" w14:textId="77777777" w:rsidR="00A00E03" w:rsidRPr="00F6713D" w:rsidRDefault="00A00E03" w:rsidP="00933188">
            <w:pPr>
              <w:pStyle w:val="Default"/>
              <w:rPr>
                <w:bCs/>
              </w:rPr>
            </w:pPr>
            <w:r w:rsidRPr="00F6713D">
              <w:rPr>
                <w:bCs/>
              </w:rPr>
              <w:t>Ngưỡng đảm bảo chất lượng đầu vào được thực hiện theo Hướng dẫn xét tuyển thẳng và ưu tiên xét tuyển đại học năm 2023 của Bộ GD&amp;ĐT và của ĐHQGHN.</w:t>
            </w:r>
          </w:p>
          <w:p w14:paraId="2EEA9BD3" w14:textId="77777777" w:rsidR="00A00E03" w:rsidRPr="00F6713D" w:rsidRDefault="00A00E03" w:rsidP="00933188">
            <w:pPr>
              <w:pStyle w:val="Default"/>
              <w:rPr>
                <w:bCs/>
              </w:rPr>
            </w:pPr>
            <w:r w:rsidRPr="00F6713D">
              <w:rPr>
                <w:bCs/>
              </w:rPr>
              <w:t>1.7.2. Thí sinh sử dụng các loại chứng chỉ quốc tế</w:t>
            </w:r>
          </w:p>
          <w:p w14:paraId="7968B308" w14:textId="77777777" w:rsidR="00A00E03" w:rsidRPr="00F6713D" w:rsidRDefault="00A00E03" w:rsidP="00933188">
            <w:pPr>
              <w:pStyle w:val="TableParagraph"/>
              <w:spacing w:line="293" w:lineRule="exact"/>
              <w:rPr>
                <w:sz w:val="24"/>
                <w:szCs w:val="24"/>
                <w:lang w:val="vi-VN"/>
              </w:rPr>
            </w:pPr>
            <w:r w:rsidRPr="00F6713D">
              <w:rPr>
                <w:bCs/>
                <w:sz w:val="24"/>
                <w:szCs w:val="24"/>
              </w:rPr>
              <w:t>Yêu cầu chung cho các loại chứng chỉ quốc tế sử dụng để xét tuyển là phải còn hạn 02 năm tính từ ngày dự thi đến ngày đăng ký xét tuyển.</w:t>
            </w:r>
          </w:p>
          <w:p w14:paraId="40A941C0" w14:textId="77777777" w:rsidR="00A00E03" w:rsidRPr="00F6713D" w:rsidRDefault="00A00E03" w:rsidP="00933188">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7</w:t>
            </w:r>
            <w:r w:rsidRPr="00F6713D">
              <w:rPr>
                <w:sz w:val="24"/>
                <w:szCs w:val="24"/>
              </w:rPr>
              <w:t>.</w:t>
            </w:r>
            <w:r w:rsidRPr="00F6713D">
              <w:rPr>
                <w:sz w:val="24"/>
                <w:szCs w:val="24"/>
                <w:lang w:val="en-US"/>
              </w:rPr>
              <w:t>3</w:t>
            </w:r>
            <w:r w:rsidRPr="00F6713D">
              <w:rPr>
                <w:sz w:val="24"/>
                <w:szCs w:val="24"/>
              </w:rPr>
              <w:t>.</w:t>
            </w:r>
            <w:r w:rsidRPr="00F6713D">
              <w:rPr>
                <w:sz w:val="24"/>
                <w:szCs w:val="24"/>
              </w:rPr>
              <w:tab/>
              <w:t>Chứng chỉ ngoại ngữ quốc tế</w:t>
            </w:r>
          </w:p>
          <w:p w14:paraId="384C48BA" w14:textId="77777777" w:rsidR="00A00E03" w:rsidRPr="00F6713D" w:rsidRDefault="00A00E03" w:rsidP="00933188">
            <w:pPr>
              <w:pStyle w:val="TableParagraph"/>
              <w:spacing w:line="293" w:lineRule="exact"/>
              <w:rPr>
                <w:sz w:val="24"/>
                <w:szCs w:val="24"/>
              </w:rPr>
            </w:pPr>
            <w:r w:rsidRPr="00F6713D">
              <w:rPr>
                <w:sz w:val="24"/>
                <w:szCs w:val="24"/>
              </w:rPr>
              <w:t>Thí sinh xét tuyển bằng chứng chỉ ngoại ngữ quốc tế cần đáp các yêu cầu sau:</w:t>
            </w:r>
          </w:p>
          <w:p w14:paraId="618EE993" w14:textId="77777777" w:rsidR="00A00E03" w:rsidRPr="00F6713D" w:rsidRDefault="00A00E03" w:rsidP="00933188">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có chứng chỉ ngoại ngữ quốc tế của 01 trong 03 ngôn ngữ Anh, Pháp, Trung: cần đảm bảo đúng loại chứng chỉ và ngưỡng đầu vào được quy định theo Quy chế của ĐHQGHN năm 2023 (Xem tại phụ lục 3).</w:t>
            </w:r>
          </w:p>
          <w:p w14:paraId="42A39CB8" w14:textId="77777777" w:rsidR="00A00E03" w:rsidRPr="00F6713D" w:rsidRDefault="00A00E03" w:rsidP="00933188">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Chứng chỉ ngoại ngữ quốc tế được sử dụng xét kết hợp với 1 trong 2 điều kiện sau:</w:t>
            </w:r>
          </w:p>
          <w:p w14:paraId="19C02366" w14:textId="77777777" w:rsidR="00A00E03" w:rsidRPr="00F6713D" w:rsidRDefault="00A00E03" w:rsidP="00933188">
            <w:pPr>
              <w:pStyle w:val="TableParagraph"/>
              <w:spacing w:line="293" w:lineRule="exact"/>
              <w:rPr>
                <w:sz w:val="24"/>
                <w:szCs w:val="24"/>
              </w:rPr>
            </w:pPr>
            <w:r w:rsidRPr="00F6713D">
              <w:rPr>
                <w:sz w:val="24"/>
                <w:szCs w:val="24"/>
              </w:rPr>
              <w:t>(1)</w:t>
            </w:r>
            <w:r w:rsidRPr="00F6713D">
              <w:rPr>
                <w:sz w:val="24"/>
                <w:szCs w:val="24"/>
                <w:lang w:val="en-US"/>
              </w:rPr>
              <w:t xml:space="preserve"> </w:t>
            </w:r>
            <w:r w:rsidRPr="00F6713D">
              <w:rPr>
                <w:sz w:val="24"/>
                <w:szCs w:val="24"/>
              </w:rPr>
              <w:t>Với điểm 02 môn thi còn lại trong tổ hợp xét tuyển (trong đó bắt buộc có môn Toán hoặc môn Ngữ văn) trong kỳ thi THPT năm 2023 đạt tối thiểu là 14 điểm.</w:t>
            </w:r>
          </w:p>
          <w:p w14:paraId="7B1AD0C0" w14:textId="77777777" w:rsidR="00A00E03" w:rsidRPr="00F6713D" w:rsidRDefault="00A00E03" w:rsidP="00933188">
            <w:pPr>
              <w:pStyle w:val="TableParagraph"/>
              <w:spacing w:line="293" w:lineRule="exact"/>
              <w:rPr>
                <w:sz w:val="24"/>
                <w:szCs w:val="24"/>
              </w:rPr>
            </w:pPr>
            <w:r w:rsidRPr="00F6713D">
              <w:rPr>
                <w:sz w:val="24"/>
                <w:szCs w:val="24"/>
              </w:rPr>
              <w:t>(2)</w:t>
            </w:r>
            <w:r w:rsidRPr="00F6713D">
              <w:rPr>
                <w:sz w:val="24"/>
                <w:szCs w:val="24"/>
                <w:lang w:val="en-US"/>
              </w:rPr>
              <w:t xml:space="preserve"> </w:t>
            </w:r>
            <w:r w:rsidRPr="00F6713D">
              <w:rPr>
                <w:sz w:val="24"/>
                <w:szCs w:val="24"/>
              </w:rPr>
              <w:t>Với điểm trung bình chung học tập bậc THPT của 2 môn còn lại trong tổ hợp xét tuyển (trong đó bắt buộc có môn Toán hoặc môn Ngữ văn) đạt từ 8,0 trở lên, từng học kỳ không có môn nào dưới 7,0 và đạt phỏng vấn của Hội đồng tuyển sinh;</w:t>
            </w:r>
          </w:p>
          <w:p w14:paraId="4EC747A4" w14:textId="77777777" w:rsidR="00A00E03" w:rsidRPr="00F6713D" w:rsidRDefault="00A00E03" w:rsidP="00933188">
            <w:pPr>
              <w:pStyle w:val="TableParagraph"/>
              <w:spacing w:line="293" w:lineRule="exact"/>
              <w:rPr>
                <w:sz w:val="24"/>
                <w:szCs w:val="24"/>
              </w:rPr>
            </w:pPr>
            <w:r w:rsidRPr="00F6713D">
              <w:rPr>
                <w:sz w:val="24"/>
                <w:szCs w:val="24"/>
                <w:lang w:val="en-US"/>
              </w:rPr>
              <w:t>1</w:t>
            </w:r>
            <w:r w:rsidRPr="00F6713D">
              <w:rPr>
                <w:sz w:val="24"/>
                <w:szCs w:val="24"/>
              </w:rPr>
              <w:t>.</w:t>
            </w:r>
            <w:r w:rsidRPr="00F6713D">
              <w:rPr>
                <w:sz w:val="24"/>
                <w:szCs w:val="24"/>
                <w:lang w:val="en-US"/>
              </w:rPr>
              <w:t xml:space="preserve">7.4. </w:t>
            </w:r>
            <w:r w:rsidRPr="00F6713D">
              <w:rPr>
                <w:sz w:val="24"/>
                <w:szCs w:val="24"/>
              </w:rPr>
              <w:t>Thí sinh có chứng chỉ quốc tế A-Level</w:t>
            </w:r>
          </w:p>
          <w:p w14:paraId="4E143C03" w14:textId="77777777" w:rsidR="00A00E03" w:rsidRPr="00F6713D" w:rsidRDefault="00A00E03" w:rsidP="00933188">
            <w:pPr>
              <w:pStyle w:val="TableParagraph"/>
              <w:spacing w:line="293" w:lineRule="exact"/>
              <w:rPr>
                <w:sz w:val="24"/>
                <w:szCs w:val="24"/>
              </w:rPr>
            </w:pPr>
            <w:r w:rsidRPr="00F6713D">
              <w:rPr>
                <w:sz w:val="24"/>
                <w:szCs w:val="24"/>
              </w:rPr>
              <w:t>Thí sinh sử dụng chứng chỉ quốc tế của trung tâm khảo thí Đại học Cambridge Anh (gọi tắt là A-Level) có kết quả 03 môn phù hợp với yêu cầu của các ngành đào tạo tại Khoa, trong đó ít nhất có 01 trong 02 môn Toán hoặc Ngữ văn. Mức điểm mỗi môn thi đạt từ 60/100 điểm trở lên (tương ứng điểm C, PUM range ≥ 60).</w:t>
            </w:r>
          </w:p>
          <w:p w14:paraId="794F2C55" w14:textId="77777777" w:rsidR="00A00E03" w:rsidRPr="00F6713D" w:rsidRDefault="00A00E03" w:rsidP="00933188">
            <w:pPr>
              <w:pStyle w:val="TableParagraph"/>
              <w:spacing w:line="293" w:lineRule="exact"/>
              <w:rPr>
                <w:sz w:val="24"/>
                <w:szCs w:val="24"/>
              </w:rPr>
            </w:pPr>
            <w:r w:rsidRPr="00F6713D">
              <w:rPr>
                <w:sz w:val="24"/>
                <w:szCs w:val="24"/>
                <w:lang w:val="en-US"/>
              </w:rPr>
              <w:t>1.7.5</w:t>
            </w:r>
            <w:r w:rsidRPr="00F6713D">
              <w:rPr>
                <w:sz w:val="24"/>
                <w:szCs w:val="24"/>
              </w:rPr>
              <w:t>.</w:t>
            </w:r>
            <w:r w:rsidRPr="00F6713D">
              <w:rPr>
                <w:sz w:val="24"/>
                <w:szCs w:val="24"/>
              </w:rPr>
              <w:tab/>
              <w:t>Thí sinh sử dụng kết quả kỳ thi chuẩn hóa SAT (Scholastic Assessment Test, Hoa Kỳ)</w:t>
            </w:r>
          </w:p>
          <w:p w14:paraId="6D64B2A3" w14:textId="77777777" w:rsidR="00A00E03" w:rsidRPr="00F6713D" w:rsidRDefault="00A00E03" w:rsidP="00933188">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1100/1600. Mã đăng ký của ĐHQGHN với tổ chức thi SAT (The College Board) là 7853-Vietnam National University-Hanoi (thí sinh phải khai báo mã đăng ký trên khi đăng ký thi SAT).</w:t>
            </w:r>
          </w:p>
          <w:p w14:paraId="4B25F77F" w14:textId="77777777" w:rsidR="00A00E03" w:rsidRPr="00F6713D" w:rsidRDefault="00A00E03" w:rsidP="00933188">
            <w:pPr>
              <w:pStyle w:val="TableParagraph"/>
              <w:spacing w:line="293" w:lineRule="exact"/>
              <w:rPr>
                <w:sz w:val="24"/>
                <w:szCs w:val="24"/>
              </w:rPr>
            </w:pPr>
            <w:r w:rsidRPr="00F6713D">
              <w:rPr>
                <w:sz w:val="24"/>
                <w:szCs w:val="24"/>
                <w:lang w:val="en-US"/>
              </w:rPr>
              <w:t>1.7.6</w:t>
            </w:r>
            <w:r w:rsidRPr="00F6713D">
              <w:rPr>
                <w:sz w:val="24"/>
                <w:szCs w:val="24"/>
              </w:rPr>
              <w:t>.</w:t>
            </w:r>
            <w:r w:rsidRPr="00F6713D">
              <w:rPr>
                <w:sz w:val="24"/>
                <w:szCs w:val="24"/>
                <w:lang w:val="en-US"/>
              </w:rPr>
              <w:t xml:space="preserve"> </w:t>
            </w:r>
            <w:r w:rsidRPr="00F6713D">
              <w:rPr>
                <w:sz w:val="24"/>
                <w:szCs w:val="24"/>
              </w:rPr>
              <w:t>Thí sinh sử dụng kết quả kỳ thi chuẩn hóa ACT (American College Testing)</w:t>
            </w:r>
          </w:p>
          <w:p w14:paraId="0A94ACB7" w14:textId="77777777" w:rsidR="00A00E03" w:rsidRPr="00F6713D" w:rsidRDefault="00A00E03" w:rsidP="00933188">
            <w:pPr>
              <w:pStyle w:val="TableParagraph"/>
              <w:spacing w:line="293" w:lineRule="exact"/>
              <w:rPr>
                <w:sz w:val="24"/>
                <w:szCs w:val="24"/>
              </w:rPr>
            </w:pPr>
            <w:r w:rsidRPr="00F6713D">
              <w:rPr>
                <w:sz w:val="24"/>
                <w:szCs w:val="24"/>
              </w:rPr>
              <w:t>-</w:t>
            </w:r>
            <w:r w:rsidRPr="00F6713D">
              <w:rPr>
                <w:sz w:val="24"/>
                <w:szCs w:val="24"/>
                <w:lang w:val="en-US"/>
              </w:rPr>
              <w:t xml:space="preserve"> </w:t>
            </w:r>
            <w:r w:rsidRPr="00F6713D">
              <w:rPr>
                <w:sz w:val="24"/>
                <w:szCs w:val="24"/>
              </w:rPr>
              <w:t>Thí sinh phải đạt điểm từ 22/36 trong đó các điểm thành phần môn Toán (Mathematics) ≥ 35/60 và môn Khoa học (Science) ≥ 22/40.</w:t>
            </w:r>
          </w:p>
          <w:p w14:paraId="04B29956" w14:textId="77777777" w:rsidR="00A00E03" w:rsidRPr="00F6713D" w:rsidRDefault="00A00E03" w:rsidP="00933188">
            <w:pPr>
              <w:pStyle w:val="TableParagraph"/>
              <w:spacing w:line="293" w:lineRule="exact"/>
              <w:rPr>
                <w:sz w:val="24"/>
                <w:szCs w:val="24"/>
              </w:rPr>
            </w:pPr>
          </w:p>
          <w:p w14:paraId="52B13C34" w14:textId="77777777" w:rsidR="00A00E03" w:rsidRPr="00F6713D" w:rsidRDefault="00A00E03" w:rsidP="00933188">
            <w:pPr>
              <w:pStyle w:val="TableParagraph"/>
              <w:spacing w:line="293" w:lineRule="exact"/>
              <w:rPr>
                <w:sz w:val="24"/>
                <w:szCs w:val="24"/>
                <w:lang w:val="en-US"/>
              </w:rPr>
            </w:pPr>
            <w:r w:rsidRPr="00F6713D">
              <w:rPr>
                <w:sz w:val="24"/>
                <w:szCs w:val="24"/>
                <w:lang w:val="en-US"/>
              </w:rPr>
              <w:t>1.8. Các thông tin cần thiết khác</w:t>
            </w:r>
          </w:p>
          <w:p w14:paraId="745F6710" w14:textId="77777777" w:rsidR="00A00E03" w:rsidRPr="00F6713D" w:rsidRDefault="00A00E03" w:rsidP="00933188">
            <w:pPr>
              <w:pStyle w:val="TableParagraph"/>
              <w:spacing w:line="293" w:lineRule="exact"/>
              <w:rPr>
                <w:sz w:val="24"/>
                <w:szCs w:val="24"/>
              </w:rPr>
            </w:pPr>
            <w:r w:rsidRPr="00F6713D">
              <w:rPr>
                <w:sz w:val="24"/>
                <w:szCs w:val="24"/>
                <w:lang w:val="en-US"/>
              </w:rPr>
              <w:t xml:space="preserve">- </w:t>
            </w:r>
            <w:r w:rsidRPr="00F6713D">
              <w:rPr>
                <w:sz w:val="24"/>
                <w:szCs w:val="24"/>
              </w:rPr>
              <w:t>Chênh lệch điểm xét tuyển giữa các tổ hợp của một ngành/ nhóm ngành hoặc chương trình đào tạo: không chênh lệch giữa các tổ hợp môn xét tuyển.</w:t>
            </w:r>
          </w:p>
          <w:p w14:paraId="0B01B84B" w14:textId="77777777" w:rsidR="00A00E03" w:rsidRPr="00F6713D" w:rsidRDefault="00A00E03" w:rsidP="00933188">
            <w:pPr>
              <w:pStyle w:val="TableParagraph"/>
              <w:spacing w:line="293" w:lineRule="exact"/>
              <w:rPr>
                <w:sz w:val="24"/>
                <w:szCs w:val="24"/>
              </w:rPr>
            </w:pPr>
            <w:r w:rsidRPr="00F6713D">
              <w:rPr>
                <w:sz w:val="24"/>
                <w:szCs w:val="24"/>
                <w:lang w:val="en-US"/>
              </w:rPr>
              <w:t xml:space="preserve">- </w:t>
            </w:r>
            <w:r w:rsidRPr="00F6713D">
              <w:rPr>
                <w:sz w:val="24"/>
                <w:szCs w:val="24"/>
              </w:rPr>
              <w:t xml:space="preserve">Tiêu chí phụ khi xét tuyển theo kết quả kỳ thi THPT năm 2023 của từng chương trình đào tạo: Trong trường hợp số thí sinh đạt ngưỡng điểm trúng tuyển vượt quá chỉ tiêu của ngành/nhóm ngành và chương trình đào tạo, các thí sinh bằng điểm xét tuyển ở cuối danh sách sẽ được xét trúng tuyển theo điều kiện phụ quy định bởi Khoa </w:t>
            </w:r>
            <w:r w:rsidRPr="00F6713D">
              <w:rPr>
                <w:sz w:val="24"/>
                <w:szCs w:val="24"/>
                <w:lang w:val="en-US"/>
              </w:rPr>
              <w:t>Các khoa học liên ngành</w:t>
            </w:r>
            <w:r w:rsidRPr="00F6713D">
              <w:rPr>
                <w:sz w:val="24"/>
                <w:szCs w:val="24"/>
              </w:rPr>
              <w:t>; nếu vẫn còn vượt chỉ tiêu thì ưu tiên thí sinh có nguyện vọng cao hơn.</w:t>
            </w:r>
          </w:p>
          <w:p w14:paraId="5C07C2E0" w14:textId="77777777" w:rsidR="00A00E03" w:rsidRPr="00F6713D" w:rsidRDefault="00A00E03" w:rsidP="00933188">
            <w:pPr>
              <w:pStyle w:val="TableParagraph"/>
              <w:spacing w:line="293" w:lineRule="exact"/>
              <w:rPr>
                <w:sz w:val="24"/>
                <w:szCs w:val="24"/>
              </w:rPr>
            </w:pPr>
          </w:p>
          <w:p w14:paraId="30CBFCF8" w14:textId="77777777" w:rsidR="00A00E03" w:rsidRPr="00F6713D" w:rsidRDefault="00A00E03" w:rsidP="00933188">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Tổ chức tuyển sinh</w:t>
            </w:r>
          </w:p>
          <w:p w14:paraId="1CB477A9" w14:textId="77777777" w:rsidR="00A00E03" w:rsidRPr="00F6713D" w:rsidRDefault="00A00E03" w:rsidP="00933188">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.1. Thời gian thi tốt nghiệp THPT: Theo lịch thi tốt nghiệp THPT năm 2022.</w:t>
            </w:r>
          </w:p>
          <w:p w14:paraId="525F3F66" w14:textId="77777777" w:rsidR="00A00E03" w:rsidRPr="00F6713D" w:rsidRDefault="00A00E03" w:rsidP="00933188">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 xml:space="preserve">.2. Hình thức nhận </w:t>
            </w:r>
            <w:r w:rsidRPr="00F6713D">
              <w:rPr>
                <w:sz w:val="24"/>
                <w:szCs w:val="24"/>
                <w:lang w:val="en-US"/>
              </w:rPr>
              <w:t>đăng ký xét tuyển</w:t>
            </w:r>
            <w:r w:rsidRPr="00F6713D">
              <w:rPr>
                <w:sz w:val="24"/>
                <w:szCs w:val="24"/>
                <w:lang w:val="vi-VN"/>
              </w:rPr>
              <w:t>: Theo quy định của Bộ GD&amp;ĐT và của ĐHQGHN.</w:t>
            </w:r>
          </w:p>
          <w:p w14:paraId="2B0FFDF4" w14:textId="77777777" w:rsidR="00A00E03" w:rsidRPr="00F6713D" w:rsidRDefault="00A00E03" w:rsidP="00933188">
            <w:pPr>
              <w:pStyle w:val="TableParagraph"/>
              <w:spacing w:line="293" w:lineRule="exact"/>
              <w:rPr>
                <w:sz w:val="24"/>
                <w:szCs w:val="24"/>
                <w:lang w:val="vi-VN"/>
              </w:rPr>
            </w:pPr>
            <w:r w:rsidRPr="00F6713D">
              <w:rPr>
                <w:sz w:val="24"/>
                <w:szCs w:val="24"/>
                <w:lang w:val="vi-VN"/>
              </w:rPr>
              <w:t>1.</w:t>
            </w:r>
            <w:r w:rsidRPr="00F6713D">
              <w:rPr>
                <w:sz w:val="24"/>
                <w:szCs w:val="24"/>
                <w:lang w:val="en-US"/>
              </w:rPr>
              <w:t>9</w:t>
            </w:r>
            <w:r w:rsidRPr="00F6713D">
              <w:rPr>
                <w:sz w:val="24"/>
                <w:szCs w:val="24"/>
                <w:lang w:val="vi-VN"/>
              </w:rPr>
              <w:t>.3. Tổ chức xét tuyển: Theo hướng dẫn của Bộ GD&amp;ĐT và của ĐHQGHN.</w:t>
            </w:r>
          </w:p>
          <w:p w14:paraId="1F8E4193" w14:textId="77777777" w:rsidR="00A00E03" w:rsidRPr="00F6713D" w:rsidRDefault="00A00E03" w:rsidP="00933188">
            <w:pPr>
              <w:pStyle w:val="TableParagraph"/>
              <w:spacing w:line="293" w:lineRule="exact"/>
              <w:rPr>
                <w:sz w:val="24"/>
                <w:szCs w:val="24"/>
                <w:lang w:val="vi-VN"/>
              </w:rPr>
            </w:pPr>
            <w:r w:rsidRPr="00F6713D">
              <w:rPr>
                <w:sz w:val="24"/>
                <w:szCs w:val="24"/>
                <w:lang w:val="vi-VN"/>
              </w:rPr>
              <w:t>- Căn cứ tiêu chí, ngưỡng đảm bảo chất lượng đầu vào do ĐHQGHN quy định và</w:t>
            </w:r>
            <w:r>
              <w:rPr>
                <w:sz w:val="24"/>
                <w:szCs w:val="24"/>
                <w:lang w:val="en-US"/>
              </w:rPr>
              <w:t xml:space="preserve"> </w:t>
            </w:r>
            <w:r w:rsidRPr="00F6713D">
              <w:rPr>
                <w:sz w:val="24"/>
                <w:szCs w:val="24"/>
                <w:lang w:val="vi-VN"/>
              </w:rPr>
              <w:t xml:space="preserve">chỉ tiêu tuyển sinh, </w:t>
            </w:r>
            <w:r w:rsidRPr="00F6713D">
              <w:rPr>
                <w:sz w:val="24"/>
                <w:szCs w:val="24"/>
                <w:lang w:val="en-US"/>
              </w:rPr>
              <w:t>Khoa Các khoa học liên ngành</w:t>
            </w:r>
            <w:r w:rsidRPr="00F6713D">
              <w:rPr>
                <w:sz w:val="24"/>
                <w:szCs w:val="24"/>
                <w:lang w:val="vi-VN"/>
              </w:rPr>
              <w:t xml:space="preserve"> xây dựng điểm trúng tuyển theo phương án</w:t>
            </w:r>
            <w:r w:rsidRPr="00F6713D">
              <w:rPr>
                <w:sz w:val="24"/>
                <w:szCs w:val="24"/>
                <w:lang w:val="en-US"/>
              </w:rPr>
              <w:t xml:space="preserve"> </w:t>
            </w:r>
            <w:r w:rsidRPr="00F6713D">
              <w:rPr>
                <w:sz w:val="24"/>
                <w:szCs w:val="24"/>
                <w:lang w:val="vi-VN"/>
              </w:rPr>
              <w:t xml:space="preserve">tuyển sinh của </w:t>
            </w:r>
            <w:r w:rsidRPr="00F6713D">
              <w:rPr>
                <w:sz w:val="24"/>
                <w:szCs w:val="24"/>
                <w:lang w:val="en-US"/>
              </w:rPr>
              <w:t>Khoa</w:t>
            </w:r>
            <w:r w:rsidRPr="00F6713D">
              <w:rPr>
                <w:sz w:val="24"/>
                <w:szCs w:val="24"/>
                <w:lang w:val="vi-VN"/>
              </w:rPr>
              <w:t>.</w:t>
            </w:r>
          </w:p>
          <w:p w14:paraId="2F766644" w14:textId="77777777" w:rsidR="00A00E03" w:rsidRPr="00F6713D" w:rsidRDefault="00A00E03" w:rsidP="00933188">
            <w:pPr>
              <w:pStyle w:val="TableParagraph"/>
              <w:spacing w:line="293" w:lineRule="exact"/>
              <w:rPr>
                <w:sz w:val="24"/>
                <w:szCs w:val="24"/>
                <w:lang w:val="vi-VN"/>
              </w:rPr>
            </w:pPr>
            <w:r w:rsidRPr="00F6713D">
              <w:rPr>
                <w:sz w:val="24"/>
                <w:szCs w:val="24"/>
                <w:lang w:val="vi-VN"/>
              </w:rPr>
              <w:t>- Thí sinh đạt ngưỡng trúng tuyển phải tốt nghiệp THPT theo quy định của Bộ</w:t>
            </w:r>
            <w:r>
              <w:rPr>
                <w:sz w:val="24"/>
                <w:szCs w:val="24"/>
                <w:lang w:val="en-US"/>
              </w:rPr>
              <w:t xml:space="preserve"> </w:t>
            </w:r>
            <w:r w:rsidRPr="00F6713D">
              <w:rPr>
                <w:sz w:val="24"/>
                <w:szCs w:val="24"/>
                <w:lang w:val="vi-VN"/>
              </w:rPr>
              <w:t>GD&amp;ĐT trước khi nhập học.</w:t>
            </w:r>
          </w:p>
          <w:p w14:paraId="6C3E0B94" w14:textId="77777777" w:rsidR="00A00E03" w:rsidRPr="00F6713D" w:rsidRDefault="00A00E03" w:rsidP="00933188">
            <w:pPr>
              <w:pStyle w:val="TableParagraph"/>
              <w:spacing w:line="293" w:lineRule="exact"/>
              <w:ind w:left="112"/>
              <w:rPr>
                <w:sz w:val="24"/>
                <w:szCs w:val="24"/>
                <w:lang w:val="vi-VN"/>
              </w:rPr>
            </w:pPr>
          </w:p>
          <w:p w14:paraId="234F148B" w14:textId="77777777" w:rsidR="00A00E03" w:rsidRPr="00C702BB" w:rsidRDefault="00A00E03" w:rsidP="00933188">
            <w:pPr>
              <w:pStyle w:val="TableParagraph"/>
              <w:spacing w:line="293" w:lineRule="exact"/>
              <w:rPr>
                <w:sz w:val="24"/>
                <w:szCs w:val="24"/>
                <w:lang w:val="vi-VN"/>
              </w:rPr>
            </w:pPr>
            <w:r>
              <w:rPr>
                <w:sz w:val="24"/>
                <w:szCs w:val="24"/>
                <w:lang w:val="en-US"/>
              </w:rPr>
              <w:t>1.10</w:t>
            </w:r>
            <w:r w:rsidRPr="00C702BB">
              <w:rPr>
                <w:sz w:val="24"/>
                <w:szCs w:val="24"/>
                <w:lang w:val="vi-VN"/>
              </w:rPr>
              <w:t>.</w:t>
            </w:r>
            <w:r w:rsidRPr="00C702BB">
              <w:rPr>
                <w:sz w:val="24"/>
                <w:szCs w:val="24"/>
                <w:lang w:val="vi-VN"/>
              </w:rPr>
              <w:tab/>
              <w:t>Chính sách ưu tiên tuyển sinh</w:t>
            </w:r>
          </w:p>
          <w:p w14:paraId="2BD3E201" w14:textId="77777777" w:rsidR="00A00E03" w:rsidRPr="00C702BB" w:rsidRDefault="00A00E03" w:rsidP="00933188">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1</w:t>
            </w:r>
            <w:r w:rsidRPr="00C702BB">
              <w:rPr>
                <w:sz w:val="24"/>
                <w:szCs w:val="24"/>
                <w:lang w:val="vi-VN"/>
              </w:rPr>
              <w:tab/>
              <w:t>Điểm ưu tiên</w:t>
            </w:r>
          </w:p>
          <w:p w14:paraId="7A91FB1B" w14:textId="77777777" w:rsidR="00A00E03" w:rsidRPr="00C702BB" w:rsidRDefault="00A00E03" w:rsidP="00933188">
            <w:pPr>
              <w:pStyle w:val="TableParagraph"/>
              <w:spacing w:line="293" w:lineRule="exact"/>
              <w:rPr>
                <w:sz w:val="24"/>
                <w:szCs w:val="24"/>
                <w:lang w:val="vi-VN"/>
              </w:rPr>
            </w:pPr>
            <w:r>
              <w:rPr>
                <w:sz w:val="24"/>
                <w:szCs w:val="24"/>
                <w:lang w:val="en-US"/>
              </w:rPr>
              <w:t>1</w:t>
            </w:r>
            <w:r w:rsidRPr="00C702BB">
              <w:rPr>
                <w:sz w:val="24"/>
                <w:szCs w:val="24"/>
                <w:lang w:val="vi-VN"/>
              </w:rPr>
              <w:t>.1</w:t>
            </w:r>
            <w:r>
              <w:rPr>
                <w:sz w:val="24"/>
                <w:szCs w:val="24"/>
                <w:lang w:val="en-US"/>
              </w:rPr>
              <w:t>0</w:t>
            </w:r>
            <w:r w:rsidRPr="00C702BB">
              <w:rPr>
                <w:sz w:val="24"/>
                <w:szCs w:val="24"/>
                <w:lang w:val="vi-VN"/>
              </w:rPr>
              <w:t>.</w:t>
            </w:r>
            <w:r>
              <w:rPr>
                <w:sz w:val="24"/>
                <w:szCs w:val="24"/>
                <w:lang w:val="en-US"/>
              </w:rPr>
              <w:t xml:space="preserve">1.1. </w:t>
            </w:r>
            <w:r w:rsidRPr="00C702BB">
              <w:rPr>
                <w:sz w:val="24"/>
                <w:szCs w:val="24"/>
                <w:lang w:val="vi-VN"/>
              </w:rPr>
              <w:t xml:space="preserve">Ưu tiên theo khu vực </w:t>
            </w:r>
          </w:p>
          <w:p w14:paraId="4D5B243B" w14:textId="77777777" w:rsidR="00A00E03" w:rsidRPr="00C702BB" w:rsidRDefault="00A00E03" w:rsidP="00933188">
            <w:pPr>
              <w:pStyle w:val="TableParagraph"/>
              <w:spacing w:line="293" w:lineRule="exact"/>
              <w:rPr>
                <w:sz w:val="24"/>
                <w:szCs w:val="24"/>
                <w:lang w:val="vi-VN"/>
              </w:rPr>
            </w:pPr>
            <w:r w:rsidRPr="00C702BB">
              <w:rPr>
                <w:sz w:val="24"/>
                <w:szCs w:val="24"/>
                <w:lang w:val="vi-VN"/>
              </w:rPr>
              <w:t>(1)</w:t>
            </w:r>
            <w:r>
              <w:rPr>
                <w:sz w:val="24"/>
                <w:szCs w:val="24"/>
                <w:lang w:val="en-US"/>
              </w:rPr>
              <w:t xml:space="preserve"> </w:t>
            </w:r>
            <w:r w:rsidRPr="00C702BB">
              <w:rPr>
                <w:sz w:val="24"/>
                <w:szCs w:val="24"/>
                <w:lang w:val="vi-VN"/>
              </w:rPr>
              <w:t>Mức điểm ưu tiên áp dụng cho khu vực 1 (KV1) là 0,75 điểm, khu vực 2 nông thôn (KV2-NT) là 0,5 điểm, khu vực 2 (KV2) là 0,25 điểm; khu vực 3 (KV3) không được tính điểm ưu tiên;</w:t>
            </w:r>
          </w:p>
          <w:p w14:paraId="3C89DB27" w14:textId="77777777" w:rsidR="00A00E03" w:rsidRPr="00C702BB" w:rsidRDefault="00A00E03" w:rsidP="00933188">
            <w:pPr>
              <w:pStyle w:val="TableParagraph"/>
              <w:spacing w:line="293" w:lineRule="exact"/>
              <w:rPr>
                <w:sz w:val="24"/>
                <w:szCs w:val="24"/>
                <w:lang w:val="vi-VN"/>
              </w:rPr>
            </w:pPr>
            <w:r w:rsidRPr="00C702BB">
              <w:rPr>
                <w:sz w:val="24"/>
                <w:szCs w:val="24"/>
                <w:lang w:val="vi-VN"/>
              </w:rPr>
              <w:t>(2)</w:t>
            </w:r>
            <w:r>
              <w:rPr>
                <w:sz w:val="24"/>
                <w:szCs w:val="24"/>
                <w:lang w:val="en-US"/>
              </w:rPr>
              <w:t xml:space="preserve"> </w:t>
            </w:r>
            <w:r w:rsidRPr="00C702BB">
              <w:rPr>
                <w:sz w:val="24"/>
                <w:szCs w:val="24"/>
                <w:lang w:val="vi-VN"/>
              </w:rPr>
              <w:t>Khu vực tuyển sinh của mỗi thí sinh được xác định theo địa điểm trường mà thí sinh đã học lâu nhất trong thời gian học cấp THPT (hoặc trung cấp); nếu thời gian học (dài nhất) tại các khu vực tương đương nhau thì xác định theo khu vực của trường mà thí sinh theo học sau cùng;</w:t>
            </w:r>
          </w:p>
          <w:p w14:paraId="0FA93A57" w14:textId="77777777" w:rsidR="00A00E03" w:rsidRPr="00C702BB" w:rsidRDefault="00A00E03" w:rsidP="00933188">
            <w:pPr>
              <w:pStyle w:val="TableParagraph"/>
              <w:spacing w:line="293" w:lineRule="exact"/>
              <w:rPr>
                <w:sz w:val="24"/>
                <w:szCs w:val="24"/>
                <w:lang w:val="vi-VN"/>
              </w:rPr>
            </w:pPr>
            <w:r w:rsidRPr="00C702BB">
              <w:rPr>
                <w:sz w:val="24"/>
                <w:szCs w:val="24"/>
                <w:lang w:val="vi-VN"/>
              </w:rPr>
              <w:t>(3)</w:t>
            </w:r>
            <w:r>
              <w:rPr>
                <w:sz w:val="24"/>
                <w:szCs w:val="24"/>
                <w:lang w:val="en-US"/>
              </w:rPr>
              <w:t xml:space="preserve"> </w:t>
            </w:r>
            <w:r w:rsidRPr="00C702BB">
              <w:rPr>
                <w:sz w:val="24"/>
                <w:szCs w:val="24"/>
                <w:lang w:val="vi-VN"/>
              </w:rPr>
              <w:t>Các trường hợp sau đây được hưởng ưu tiên khu vực theo địa chỉ thường trú:</w:t>
            </w:r>
          </w:p>
          <w:p w14:paraId="6A2FE6E8" w14:textId="77777777" w:rsidR="00A00E03" w:rsidRPr="00C702BB" w:rsidRDefault="00A00E03" w:rsidP="00933188">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các trường phổ thông dân tộc nội trú được hưởng các chế độ ưu tiên, ưu đãi của Nhà nước theo quy định;</w:t>
            </w:r>
          </w:p>
          <w:p w14:paraId="4ABA412D" w14:textId="77777777" w:rsidR="00A00E03" w:rsidRPr="00C702BB" w:rsidRDefault="00A00E03" w:rsidP="00933188">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Học sinh có nơi thường trú (trong thời gian học cấp THPT hoặc trung cấp) trên 18 tháng tại các xã khu vực III và các xã có thôn đặc biệt khó khăn thuộc vùng dân tộc và miền núi theo quy định của Bộ trưởng, Chủ nhiệm Ủy ban Dân tộc và Thủ tướng Chính phủ; các xã đặc biệt khó khăn vùng bãi ngang ven biển và hải đảo; các xã đặc biệt khó khăn, xã biên giới, xã an toàn khu vào diện đầu tư của Chương trình 135 (theo Quyết định số 135/QĐ-TTg ngày 31/7/1998 của Thủ tướng Chính phủ); các thôn, xã đặc biệt khó khăn tại các địa bàn theo quy định của Thủ tướng Chính phủ nếu học cấp THPT (hoặc trung cấp) tại địa điểm thuộc huyện, thị xã, thành phố trực thuộc tỉnh có ít nhất một trong các xã thuộc diện đặc biệtkhó khăn;</w:t>
            </w:r>
          </w:p>
          <w:p w14:paraId="66632E97" w14:textId="77777777" w:rsidR="00A00E03" w:rsidRPr="00C702BB" w:rsidRDefault="00A00E03" w:rsidP="00933188">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Quân nhân; sĩ quan, hạ sĩ quan, chiến sĩ nghĩa vụ trong Công an nhân dân được cử đi dự tuyển,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p>
          <w:p w14:paraId="05FF4F7E" w14:textId="77777777" w:rsidR="00A00E03" w:rsidRDefault="00A00E03" w:rsidP="00933188">
            <w:pPr>
              <w:pStyle w:val="TableParagraph"/>
              <w:spacing w:line="293" w:lineRule="exact"/>
              <w:rPr>
                <w:sz w:val="24"/>
                <w:szCs w:val="24"/>
                <w:lang w:val="vi-VN"/>
              </w:rPr>
            </w:pPr>
            <w:r w:rsidRPr="00C702BB">
              <w:rPr>
                <w:sz w:val="24"/>
                <w:szCs w:val="24"/>
                <w:lang w:val="vi-VN"/>
              </w:rPr>
              <w:t>-</w:t>
            </w:r>
            <w:r>
              <w:rPr>
                <w:sz w:val="24"/>
                <w:szCs w:val="24"/>
                <w:lang w:val="en-US"/>
              </w:rPr>
              <w:t xml:space="preserve"> </w:t>
            </w:r>
            <w:r w:rsidRPr="00C702BB">
              <w:rPr>
                <w:sz w:val="24"/>
                <w:szCs w:val="24"/>
                <w:lang w:val="vi-VN"/>
              </w:rPr>
              <w:t>Thí sinh được hưởng chính sách ưu tiên khu vực theo quy định trong năm tốt nghiệp THPT (hoặc trung cấp) và một năm kế tiếp.</w:t>
            </w:r>
          </w:p>
          <w:p w14:paraId="2E99592F" w14:textId="77777777" w:rsidR="00A00E03" w:rsidRPr="00161F8C" w:rsidRDefault="00A00E03" w:rsidP="00933188">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1.2</w:t>
            </w:r>
            <w:r w:rsidRPr="00161F8C">
              <w:rPr>
                <w:sz w:val="24"/>
                <w:szCs w:val="24"/>
                <w:lang w:val="vi-VN"/>
              </w:rPr>
              <w:t>.</w:t>
            </w:r>
            <w:r>
              <w:rPr>
                <w:sz w:val="24"/>
                <w:szCs w:val="24"/>
                <w:lang w:val="en-US"/>
              </w:rPr>
              <w:t xml:space="preserve"> </w:t>
            </w:r>
            <w:r w:rsidRPr="00161F8C">
              <w:rPr>
                <w:sz w:val="24"/>
                <w:szCs w:val="24"/>
                <w:lang w:val="vi-VN"/>
              </w:rPr>
              <w:t>Ưu tiên theo đối tượng chính sách (Phụ lục 2 của Đề án này)</w:t>
            </w:r>
          </w:p>
          <w:p w14:paraId="4BFF33B2"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áp dụng cho nhóm đối tượng UT1 (gồm các đối tượng 01 đến 04) là 2,0 điểm và cho nhóm đối tượng UT2 (gồm các đối tượng 05 đến 07) là 1,0 điểm;</w:t>
            </w:r>
          </w:p>
          <w:p w14:paraId="186F026B"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Mức điểm ưu tiên cho những đối tượng chính sách khác (được quy định trong các văn bản pháp luật hiện hành) do Bộ trưởng Bộ GD&amp;ĐT quyết định;</w:t>
            </w:r>
          </w:p>
          <w:p w14:paraId="75BC72AC"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thuộc nhiều diện đối tượng chính sách quy định tại các điểm a, b khoản này chỉ được tính một mức điểm ưu tiên cao nhất.</w:t>
            </w:r>
          </w:p>
          <w:p w14:paraId="59882C57" w14:textId="77777777" w:rsidR="00A00E03" w:rsidRPr="00161F8C" w:rsidRDefault="00A00E03" w:rsidP="00933188">
            <w:pPr>
              <w:pStyle w:val="TableParagraph"/>
              <w:spacing w:line="293" w:lineRule="exact"/>
              <w:rPr>
                <w:sz w:val="24"/>
                <w:szCs w:val="24"/>
                <w:lang w:val="vi-VN"/>
              </w:rPr>
            </w:pPr>
            <w:r w:rsidRPr="00161F8C">
              <w:rPr>
                <w:sz w:val="24"/>
                <w:szCs w:val="24"/>
                <w:lang w:val="vi-VN"/>
              </w:rPr>
              <w:t>Các mức điểm ưu tiên được quy định trong Điều này tương ứng với tổng điểm 3 môn (trong tổ hợp môn xét tuyển) theo thang điểm 10 đối với từng môn thi (không nhân hệ số); trường hợp phương thức tuyển sinh sử dụng thang điểm khác thì mức điểm ưu tiên được quy đổi tương đương. Các đơn vị đào tạo quy đổi cụ thể theo nguyên tắc chung và công bố công khai trong Đề án tuyển sinh của đơn vị.</w:t>
            </w:r>
          </w:p>
          <w:p w14:paraId="5819E92F" w14:textId="77777777" w:rsidR="00A00E03" w:rsidRPr="00161F8C" w:rsidRDefault="00A00E03" w:rsidP="00933188">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1.3</w:t>
            </w:r>
            <w:r w:rsidRPr="00161F8C">
              <w:rPr>
                <w:sz w:val="24"/>
                <w:szCs w:val="24"/>
                <w:lang w:val="vi-VN"/>
              </w:rPr>
              <w:t>.</w:t>
            </w:r>
            <w:r>
              <w:rPr>
                <w:sz w:val="24"/>
                <w:szCs w:val="24"/>
                <w:lang w:val="en-US"/>
              </w:rPr>
              <w:t xml:space="preserve"> </w:t>
            </w:r>
            <w:r w:rsidRPr="00161F8C">
              <w:rPr>
                <w:sz w:val="24"/>
                <w:szCs w:val="24"/>
                <w:lang w:val="vi-VN"/>
              </w:rPr>
              <w:t>Đối với phương thức xét tuyển bằng kết quả thi đánh giá năng lực do</w:t>
            </w:r>
            <w:r>
              <w:rPr>
                <w:sz w:val="24"/>
                <w:szCs w:val="24"/>
                <w:lang w:val="en-US"/>
              </w:rPr>
              <w:t xml:space="preserve"> </w:t>
            </w:r>
            <w:r w:rsidRPr="00161F8C">
              <w:rPr>
                <w:sz w:val="24"/>
                <w:szCs w:val="24"/>
                <w:lang w:val="vi-VN"/>
              </w:rPr>
              <w:t>ĐHQGHN tổ chức</w:t>
            </w:r>
          </w:p>
          <w:p w14:paraId="75139945" w14:textId="77777777" w:rsidR="00A00E03" w:rsidRPr="00161F8C" w:rsidRDefault="00A00E03" w:rsidP="00933188">
            <w:pPr>
              <w:pStyle w:val="TableParagraph"/>
              <w:spacing w:line="293" w:lineRule="exact"/>
              <w:rPr>
                <w:sz w:val="24"/>
                <w:szCs w:val="24"/>
                <w:lang w:val="vi-VN"/>
              </w:rPr>
            </w:pPr>
            <w:r w:rsidRPr="00161F8C">
              <w:rPr>
                <w:sz w:val="24"/>
                <w:szCs w:val="24"/>
                <w:lang w:val="vi-VN"/>
              </w:rPr>
              <w:t>Mức điểm ưu tiên áp dụng cho nhóm đối tượng UT1 (gồm các đối tượng 01 đến 04) là 10 điểm và cho nhóm đối tượng UT2 (gồm các đối tượng 05 đến 07) là 5 điểm; Mức điểm ưu tiên áp dụng cho khu vực 1 (KV1) là 3,75 điểm, khu vực 2 nông thôn (KV2-NT) là 2,5 điểm, khu vực 2 (KV2) là 1,25 điểm; khu vực 3 (KV3) không được tính điểm ưu tiên.</w:t>
            </w:r>
          </w:p>
          <w:p w14:paraId="0BEBED2C" w14:textId="77777777" w:rsidR="00A00E03" w:rsidRPr="00161F8C" w:rsidRDefault="00A00E03" w:rsidP="00933188">
            <w:pPr>
              <w:pStyle w:val="TableParagraph"/>
              <w:spacing w:line="293" w:lineRule="exact"/>
              <w:rPr>
                <w:sz w:val="24"/>
                <w:szCs w:val="24"/>
                <w:lang w:val="vi-VN"/>
              </w:rPr>
            </w:pPr>
            <w:r>
              <w:rPr>
                <w:sz w:val="24"/>
                <w:szCs w:val="24"/>
                <w:lang w:val="en-US"/>
              </w:rPr>
              <w:t>1</w:t>
            </w:r>
            <w:r w:rsidRPr="00161F8C">
              <w:rPr>
                <w:sz w:val="24"/>
                <w:szCs w:val="24"/>
                <w:lang w:val="vi-VN"/>
              </w:rPr>
              <w:t>.1</w:t>
            </w:r>
            <w:r>
              <w:rPr>
                <w:sz w:val="24"/>
                <w:szCs w:val="24"/>
                <w:lang w:val="en-US"/>
              </w:rPr>
              <w:t>0</w:t>
            </w:r>
            <w:r w:rsidRPr="00161F8C">
              <w:rPr>
                <w:sz w:val="24"/>
                <w:szCs w:val="24"/>
                <w:lang w:val="vi-VN"/>
              </w:rPr>
              <w:t>.</w:t>
            </w:r>
            <w:r>
              <w:rPr>
                <w:sz w:val="24"/>
                <w:szCs w:val="24"/>
                <w:lang w:val="en-US"/>
              </w:rPr>
              <w:t>1.</w:t>
            </w:r>
            <w:r w:rsidRPr="00161F8C">
              <w:rPr>
                <w:sz w:val="24"/>
                <w:szCs w:val="24"/>
                <w:lang w:val="vi-VN"/>
              </w:rPr>
              <w:t>4.</w:t>
            </w:r>
            <w:r>
              <w:rPr>
                <w:sz w:val="24"/>
                <w:szCs w:val="24"/>
                <w:lang w:val="en-US"/>
              </w:rPr>
              <w:t xml:space="preserve"> </w:t>
            </w:r>
            <w:r w:rsidRPr="00161F8C">
              <w:rPr>
                <w:sz w:val="24"/>
                <w:szCs w:val="24"/>
                <w:lang w:val="vi-VN"/>
              </w:rPr>
              <w:t>Điểm ưu tiên đối với thí sinh đạt tổng điểm từ 22,5 trở lên</w:t>
            </w:r>
          </w:p>
          <w:p w14:paraId="74F66342" w14:textId="77777777" w:rsidR="00A00E03" w:rsidRPr="00161F8C" w:rsidRDefault="00A00E03" w:rsidP="00933188">
            <w:pPr>
              <w:pStyle w:val="TableParagraph"/>
              <w:spacing w:line="293" w:lineRule="exact"/>
              <w:rPr>
                <w:sz w:val="24"/>
                <w:szCs w:val="24"/>
                <w:lang w:val="vi-VN"/>
              </w:rPr>
            </w:pPr>
            <w:r w:rsidRPr="00161F8C">
              <w:rPr>
                <w:sz w:val="24"/>
                <w:szCs w:val="24"/>
                <w:lang w:val="vi-VN"/>
              </w:rPr>
              <w:t>Đối với thí sinh đạt tổng điểm từ 22,5 trở lên (khi quy đổi về điểm theo thang 10 và tổng điểm 3 môn tối đa là 30) được xác định theo công thức sau: Điểm ưu tiên = [(30 – Tổng điểm đạt được)/7,5] × Mức điểm ưu tiên quy định tại khoản 1, 2 Điều này.</w:t>
            </w:r>
          </w:p>
          <w:p w14:paraId="2B4AD69C" w14:textId="77777777" w:rsidR="00A00E03" w:rsidRPr="00161F8C" w:rsidRDefault="00A00E03" w:rsidP="00933188">
            <w:pPr>
              <w:pStyle w:val="TableParagraph"/>
              <w:spacing w:line="293" w:lineRule="exact"/>
              <w:rPr>
                <w:sz w:val="24"/>
                <w:szCs w:val="24"/>
                <w:lang w:val="vi-VN"/>
              </w:rPr>
            </w:pPr>
            <w:r>
              <w:rPr>
                <w:sz w:val="24"/>
                <w:szCs w:val="24"/>
                <w:lang w:val="en-US"/>
              </w:rPr>
              <w:t>1.10</w:t>
            </w:r>
            <w:r w:rsidRPr="00161F8C">
              <w:rPr>
                <w:sz w:val="24"/>
                <w:szCs w:val="24"/>
                <w:lang w:val="vi-VN"/>
              </w:rPr>
              <w:t>.2.</w:t>
            </w:r>
            <w:r>
              <w:rPr>
                <w:sz w:val="24"/>
                <w:szCs w:val="24"/>
                <w:lang w:val="en-US"/>
              </w:rPr>
              <w:t xml:space="preserve"> </w:t>
            </w:r>
            <w:r w:rsidRPr="00161F8C">
              <w:rPr>
                <w:sz w:val="24"/>
                <w:szCs w:val="24"/>
                <w:lang w:val="vi-VN"/>
              </w:rPr>
              <w:t>Xét tuyển thẳng và ưu tiên xét tuyển</w:t>
            </w:r>
          </w:p>
          <w:p w14:paraId="7117ED6B" w14:textId="77777777" w:rsidR="00A00E03" w:rsidRPr="00161F8C" w:rsidRDefault="00A00E03" w:rsidP="00933188">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2.1</w:t>
            </w:r>
            <w:r w:rsidRPr="00161F8C">
              <w:rPr>
                <w:sz w:val="24"/>
                <w:szCs w:val="24"/>
                <w:lang w:val="vi-VN"/>
              </w:rPr>
              <w:t>.</w:t>
            </w:r>
            <w:r>
              <w:rPr>
                <w:sz w:val="24"/>
                <w:szCs w:val="24"/>
                <w:lang w:val="en-US"/>
              </w:rPr>
              <w:t xml:space="preserve"> </w:t>
            </w:r>
            <w:r w:rsidRPr="00161F8C">
              <w:rPr>
                <w:sz w:val="24"/>
                <w:szCs w:val="24"/>
                <w:lang w:val="vi-VN"/>
              </w:rPr>
              <w:t>Xét tuyển thẳng và ưu tiên xét tuyển theo Quy chế của Bộ GD&amp;ĐT</w:t>
            </w:r>
          </w:p>
          <w:p w14:paraId="3DFC1E67" w14:textId="77777777" w:rsidR="00A00E03" w:rsidRPr="00161F8C" w:rsidRDefault="00A00E03" w:rsidP="00933188">
            <w:pPr>
              <w:pStyle w:val="TableParagraph"/>
              <w:spacing w:line="293" w:lineRule="exact"/>
              <w:rPr>
                <w:sz w:val="24"/>
                <w:szCs w:val="24"/>
                <w:lang w:val="vi-VN"/>
              </w:rPr>
            </w:pPr>
            <w:r>
              <w:rPr>
                <w:sz w:val="24"/>
                <w:szCs w:val="24"/>
                <w:lang w:val="en-US"/>
              </w:rPr>
              <w:t>1</w:t>
            </w:r>
            <w:r w:rsidRPr="00161F8C">
              <w:rPr>
                <w:sz w:val="24"/>
                <w:szCs w:val="24"/>
                <w:lang w:val="vi-VN"/>
              </w:rPr>
              <w:t>.</w:t>
            </w:r>
            <w:r>
              <w:rPr>
                <w:sz w:val="24"/>
                <w:szCs w:val="24"/>
                <w:lang w:val="en-US"/>
              </w:rPr>
              <w:t>10</w:t>
            </w:r>
            <w:r w:rsidRPr="00161F8C">
              <w:rPr>
                <w:sz w:val="24"/>
                <w:szCs w:val="24"/>
                <w:lang w:val="vi-VN"/>
              </w:rPr>
              <w:t>.</w:t>
            </w:r>
            <w:r>
              <w:rPr>
                <w:sz w:val="24"/>
                <w:szCs w:val="24"/>
                <w:lang w:val="en-US"/>
              </w:rPr>
              <w:t>2.2</w:t>
            </w:r>
            <w:r w:rsidRPr="00161F8C">
              <w:rPr>
                <w:sz w:val="24"/>
                <w:szCs w:val="24"/>
                <w:lang w:val="vi-VN"/>
              </w:rPr>
              <w:t>.</w:t>
            </w:r>
            <w:r>
              <w:rPr>
                <w:sz w:val="24"/>
                <w:szCs w:val="24"/>
                <w:lang w:val="en-US"/>
              </w:rPr>
              <w:t xml:space="preserve"> </w:t>
            </w:r>
            <w:r w:rsidRPr="00161F8C">
              <w:rPr>
                <w:sz w:val="24"/>
                <w:szCs w:val="24"/>
                <w:lang w:val="vi-VN"/>
              </w:rPr>
              <w:t>Xét tuyển thẳng</w:t>
            </w:r>
          </w:p>
          <w:p w14:paraId="0C272B11" w14:textId="77777777" w:rsidR="00A00E03" w:rsidRPr="00161F8C" w:rsidRDefault="00A00E03" w:rsidP="00933188">
            <w:pPr>
              <w:pStyle w:val="TableParagraph"/>
              <w:spacing w:line="293" w:lineRule="exact"/>
              <w:rPr>
                <w:sz w:val="24"/>
                <w:szCs w:val="24"/>
                <w:lang w:val="vi-VN"/>
              </w:rPr>
            </w:pPr>
            <w:r w:rsidRPr="00161F8C">
              <w:rPr>
                <w:sz w:val="24"/>
                <w:szCs w:val="24"/>
                <w:lang w:val="vi-VN"/>
              </w:rPr>
              <w:t>(1)</w:t>
            </w:r>
            <w:r>
              <w:rPr>
                <w:sz w:val="24"/>
                <w:szCs w:val="24"/>
                <w:lang w:val="en-US"/>
              </w:rPr>
              <w:t xml:space="preserve"> </w:t>
            </w:r>
            <w:r w:rsidRPr="00161F8C">
              <w:rPr>
                <w:sz w:val="24"/>
                <w:szCs w:val="24"/>
                <w:lang w:val="vi-VN"/>
              </w:rPr>
              <w:t>Anh hùng lao động, Anh hùng lực lượng vũ trang nhân dân, Chiến sĩ thi đua toàn quốc được tuyển thẳng vào các nhóm ngành/ngành, chương trình do đơn vị đào tạo quy định.</w:t>
            </w:r>
          </w:p>
          <w:p w14:paraId="55ABCFE4" w14:textId="77777777" w:rsidR="00A00E03" w:rsidRDefault="00A00E03" w:rsidP="00933188">
            <w:pPr>
              <w:pStyle w:val="TableParagraph"/>
              <w:spacing w:line="293" w:lineRule="exact"/>
              <w:rPr>
                <w:sz w:val="24"/>
                <w:szCs w:val="24"/>
                <w:lang w:val="vi-VN"/>
              </w:rPr>
            </w:pPr>
            <w:r w:rsidRPr="00161F8C">
              <w:rPr>
                <w:sz w:val="24"/>
                <w:szCs w:val="24"/>
                <w:lang w:val="vi-VN"/>
              </w:rPr>
              <w:t>(2)</w:t>
            </w:r>
            <w:r>
              <w:rPr>
                <w:sz w:val="24"/>
                <w:szCs w:val="24"/>
                <w:lang w:val="en-US"/>
              </w:rPr>
              <w:t xml:space="preserve"> </w:t>
            </w:r>
            <w:r w:rsidRPr="00161F8C">
              <w:rPr>
                <w:sz w:val="24"/>
                <w:szCs w:val="24"/>
                <w:lang w:val="vi-VN"/>
              </w:rPr>
              <w:t>Thí sinh đạt thành tích cao trong các kỳ thi, cuộc thi, giải đấu cấp quốc gia hoặc quốc tế, do Bộ GD&amp;ĐT, Bộ Văn hóa, Thể thao và Du lịch tổ chức cử tham gia, được xét tuyển thẳng trong năm tốt nghiệp THPT (hoặc tốt nghiệp trung cấp các trường năng khiếu nghệ thuật) vào các ngành phù hợp với môn thi, nội dung đề tài hoặc nghề dự thi, thi đấu, đoạt giải; cụ thể trong các trường hợp sau:</w:t>
            </w:r>
          </w:p>
          <w:p w14:paraId="3B5337D1"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kỳ thi chọn học sinh giỏi quốc gia, quốc tế hoặc thi khoa học, kỹ thuật cấp quốc gia, quốc tế do Bộ GD&amp;ĐT tổ chức, cử tham gia; thời gian đoạt giải không quá 3 năm tính tới thời điểm xét tuyển thẳng;</w:t>
            </w:r>
          </w:p>
          <w:p w14:paraId="02912C8A"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chính thức trong các cuộc thi nghệ thuật quốc tế về ca, múa, nhạc, mỹ thuật được Bộ Văn hóa, Thể thao và Du lịch công nhận; thời gian đoạt giải không quá 4 năm tính tới thời điểm xét tuyển thẳng;</w:t>
            </w:r>
          </w:p>
          <w:p w14:paraId="166654EB"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tham gia đội tuyển quốc gia thi đấu tại các giải quốc tế chính thức được Bộ Văn hoá,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14:paraId="6ED48A58"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đoạt giải nhất, nhì, ba trong các kỳ thi tay nghề khu vực ASEAN và thi tay nghề quốc tế do Bộ Lao động - Thương binh và Xã hội cử đi; thời gian đoạt giải không quá 3 năm tính tới thời điểm xét tuyển thẳng;</w:t>
            </w:r>
          </w:p>
          <w:p w14:paraId="6ACC540B" w14:textId="77777777" w:rsidR="00A00E03" w:rsidRPr="00161F8C" w:rsidRDefault="00A00E03" w:rsidP="00933188">
            <w:pPr>
              <w:pStyle w:val="TableParagraph"/>
              <w:spacing w:line="293" w:lineRule="exact"/>
              <w:rPr>
                <w:sz w:val="24"/>
                <w:szCs w:val="24"/>
                <w:lang w:val="vi-VN"/>
              </w:rPr>
            </w:pPr>
            <w:r w:rsidRPr="00161F8C">
              <w:rPr>
                <w:sz w:val="24"/>
                <w:szCs w:val="24"/>
                <w:lang w:val="vi-VN"/>
              </w:rPr>
              <w:t>(3)</w:t>
            </w:r>
            <w:r>
              <w:rPr>
                <w:sz w:val="24"/>
                <w:szCs w:val="24"/>
                <w:lang w:val="en-US"/>
              </w:rPr>
              <w:t xml:space="preserve"> </w:t>
            </w:r>
            <w:r w:rsidRPr="00161F8C">
              <w:rPr>
                <w:sz w:val="24"/>
                <w:szCs w:val="24"/>
                <w:lang w:val="vi-VN"/>
              </w:rPr>
              <w:t>Thủ trưởng đơn vị đào tạo căn cứ kết quả học tập cấp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14:paraId="3BC1106C"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khuyết tật đặc biệt nặng có giấy xác nhận khuyết tật của cơ quan có thẩm quyền cấp theo quy định, có khả năng theo học một số ngành do đơn vị đào tạo quy định nhưng không có khả năng dự tuyển theo phương thức tuyển sinh bình thường;</w:t>
            </w:r>
          </w:p>
          <w:p w14:paraId="789FE4C2"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dân tộc thiểu số rất ít người theo quy định hiện hành của Chính phủ và thí sinh 20 huyện nghèo biên giới, hải đảo thuộc khu vực Tây Bắc Bộ;</w:t>
            </w:r>
          </w:p>
          <w:p w14:paraId="2917EB67"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có nơi thường trú từ 3 năm trở lên, học 3 năm và tốt nghiệp THPTT tại các huyện nghepf (học sinh học phổ thông dân tộc nội trú tính theo nơi thường trú) theo quy định của Chính phủ, Thủ tướng Chính phủ;</w:t>
            </w:r>
          </w:p>
          <w:p w14:paraId="15AE8AE3" w14:textId="77777777" w:rsidR="00A00E03" w:rsidRPr="00161F8C" w:rsidRDefault="00A00E03" w:rsidP="00933188">
            <w:pPr>
              <w:pStyle w:val="TableParagraph"/>
              <w:spacing w:line="293" w:lineRule="exact"/>
              <w:rPr>
                <w:sz w:val="24"/>
                <w:szCs w:val="24"/>
                <w:lang w:val="vi-VN"/>
              </w:rPr>
            </w:pPr>
            <w:r w:rsidRPr="00161F8C">
              <w:rPr>
                <w:sz w:val="24"/>
                <w:szCs w:val="24"/>
                <w:lang w:val="vi-VN"/>
              </w:rPr>
              <w:t>-</w:t>
            </w:r>
            <w:r>
              <w:rPr>
                <w:sz w:val="24"/>
                <w:szCs w:val="24"/>
                <w:lang w:val="en-US"/>
              </w:rPr>
              <w:t xml:space="preserve"> </w:t>
            </w:r>
            <w:r w:rsidRPr="00161F8C">
              <w:rPr>
                <w:sz w:val="24"/>
                <w:szCs w:val="24"/>
                <w:lang w:val="vi-VN"/>
              </w:rPr>
              <w:t>Thí sinh là người nước ngoài có kết quả kiểm tra kiến thức và năng lực Tiếng Việt hoặc năng lực ngoại ngữ đáp ứng quy định hiện hành của Bộ GD&amp;ĐT và của ĐHQGHN</w:t>
            </w:r>
          </w:p>
          <w:p w14:paraId="6412F058" w14:textId="77777777" w:rsidR="00A00E03" w:rsidRDefault="00A00E03" w:rsidP="00933188">
            <w:pPr>
              <w:pStyle w:val="TableParagraph"/>
              <w:spacing w:line="293" w:lineRule="exact"/>
              <w:rPr>
                <w:sz w:val="24"/>
                <w:szCs w:val="24"/>
                <w:lang w:val="en-US"/>
              </w:rPr>
            </w:pPr>
            <w:r w:rsidRPr="00161F8C">
              <w:rPr>
                <w:sz w:val="24"/>
                <w:szCs w:val="24"/>
                <w:lang w:val="vi-VN"/>
              </w:rPr>
              <w:t>-</w:t>
            </w:r>
            <w:r>
              <w:rPr>
                <w:sz w:val="24"/>
                <w:szCs w:val="24"/>
                <w:lang w:val="en-US"/>
              </w:rPr>
              <w:t xml:space="preserve"> </w:t>
            </w:r>
            <w:r w:rsidRPr="00161F8C">
              <w:rPr>
                <w:sz w:val="24"/>
                <w:szCs w:val="24"/>
                <w:lang w:val="vi-VN"/>
              </w:rPr>
              <w:t>Thí sinh là người Việt Nam đã tốt nghiệp THPT hoặc tương đương ở nước ngoài có kết quả học tập 3 môn học bậc THPT theo tổ hợp môn xét tuyển tương ứng của ngành để học (điểm các môn học xét tuyển tương đương với yêu cầu xét tuyển thí sinh có chứng chỉ A-Level Quy định tại Quy chế này) kết hợp với kiểm tra kiến thức chuyên môn và năng lực Tiếng Việt</w:t>
            </w:r>
            <w:r>
              <w:rPr>
                <w:sz w:val="24"/>
                <w:szCs w:val="24"/>
                <w:lang w:val="en-US"/>
              </w:rPr>
              <w:t xml:space="preserve"> </w:t>
            </w:r>
            <w:r w:rsidRPr="00304D1A">
              <w:rPr>
                <w:sz w:val="24"/>
                <w:szCs w:val="24"/>
                <w:lang w:val="en-US"/>
              </w:rPr>
              <w:t>hoặc năng lực ngoại ngữ (tùy theo yêu cầu của ngành học để xét tuyển) đáp ứng quy định hiện hành của Bộ GD&amp;ĐT và của ĐHQGHN.</w:t>
            </w:r>
          </w:p>
          <w:p w14:paraId="459B3D8E" w14:textId="77777777" w:rsidR="00A00E03" w:rsidRPr="00304D1A" w:rsidRDefault="00A00E03" w:rsidP="00933188">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2</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Ưu tiên xét tuyển</w:t>
            </w:r>
          </w:p>
          <w:p w14:paraId="6F954567" w14:textId="77777777" w:rsidR="00A00E03" w:rsidRPr="00304D1A" w:rsidRDefault="00A00E03" w:rsidP="00933188">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quy định tại khoản 1, 2 Điều này dự tuyển vào các ngành theo nguyện vọng (không dùng quyền ưu tiên tuyển thẳng);</w:t>
            </w:r>
          </w:p>
          <w:p w14:paraId="4C9471EF" w14:textId="77777777" w:rsidR="00A00E03" w:rsidRPr="00304D1A" w:rsidRDefault="00A00E03" w:rsidP="00933188">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Thí sinh đoạt giải khuyến khích trong kỳ thi chọn học sinh giỏi quốc gia; thí sinh đoạt giải tư trong cuộc thi khoa học, kỹ thuật cấp quốc gia dự tuyển vào ngành phù hợp với môn thi hoặc nội dung đề tài dự thi đã đoạt giải; thời gian đoạt giải không quá 3 năm tính tới thời điểm xét tuyển;</w:t>
            </w:r>
          </w:p>
          <w:p w14:paraId="75E3BEDA" w14:textId="77777777" w:rsidR="00A00E03" w:rsidRPr="00304D1A" w:rsidRDefault="00A00E03" w:rsidP="00933188">
            <w:pPr>
              <w:pStyle w:val="TableParagraph"/>
              <w:spacing w:line="293" w:lineRule="exact"/>
              <w:rPr>
                <w:sz w:val="24"/>
                <w:szCs w:val="24"/>
                <w:lang w:val="en-US"/>
              </w:rPr>
            </w:pPr>
            <w:r w:rsidRPr="00304D1A">
              <w:rPr>
                <w:sz w:val="24"/>
                <w:szCs w:val="24"/>
                <w:lang w:val="en-US"/>
              </w:rPr>
              <w:t>(3)</w:t>
            </w:r>
            <w:r>
              <w:rPr>
                <w:sz w:val="24"/>
                <w:szCs w:val="24"/>
                <w:lang w:val="en-US"/>
              </w:rPr>
              <w:t xml:space="preserve"> </w:t>
            </w:r>
            <w:r w:rsidRPr="00304D1A">
              <w:rPr>
                <w:sz w:val="24"/>
                <w:szCs w:val="24"/>
                <w:lang w:val="en-US"/>
              </w:rPr>
              <w:t>Thí sinh đoạt huy chương vàng, bạc, đồng các giải thể dục thể thao cấp quốc gia tổ chức một lần trong năm và thí sinh được Tổng cục Thể dục thể thao có quyết định công nhận là kiện tướng quốc gia dự tuyển vào các ngành thể dục thể thao phù hợp; thời gian đoạt giải không quá 4 năm tính tới thời điểm xét tuyển;</w:t>
            </w:r>
          </w:p>
          <w:p w14:paraId="3D1DBA04" w14:textId="77777777" w:rsidR="00A00E03" w:rsidRPr="00304D1A" w:rsidRDefault="00A00E03" w:rsidP="00933188">
            <w:pPr>
              <w:pStyle w:val="TableParagraph"/>
              <w:spacing w:line="293" w:lineRule="exact"/>
              <w:rPr>
                <w:sz w:val="24"/>
                <w:szCs w:val="24"/>
                <w:lang w:val="en-US"/>
              </w:rPr>
            </w:pPr>
            <w:r w:rsidRPr="00304D1A">
              <w:rPr>
                <w:sz w:val="24"/>
                <w:szCs w:val="24"/>
                <w:lang w:val="en-US"/>
              </w:rPr>
              <w:t>(4)</w:t>
            </w:r>
            <w:r>
              <w:rPr>
                <w:sz w:val="24"/>
                <w:szCs w:val="24"/>
                <w:lang w:val="en-US"/>
              </w:rPr>
              <w:t xml:space="preserve"> </w:t>
            </w:r>
            <w:r w:rsidRPr="00304D1A">
              <w:rPr>
                <w:sz w:val="24"/>
                <w:szCs w:val="24"/>
                <w:lang w:val="en-US"/>
              </w:rPr>
              <w:t>Thí sinh đoạt giải chính thức trong các cuộc thi nghệ thuật chuyên nghiệp chính thức toàn quốc về ca, múa, nhạc, mỹ thuật dự tuyển vào các ngành nghệ thuật phù hợp; thời gian đoạt giải không quá 3 năm tính tới thời điểm xét tuyển;</w:t>
            </w:r>
          </w:p>
          <w:p w14:paraId="3875F901" w14:textId="77777777" w:rsidR="00A00E03" w:rsidRPr="00304D1A" w:rsidRDefault="00A00E03" w:rsidP="00933188">
            <w:pPr>
              <w:pStyle w:val="TableParagraph"/>
              <w:spacing w:line="293" w:lineRule="exact"/>
              <w:rPr>
                <w:sz w:val="24"/>
                <w:szCs w:val="24"/>
                <w:lang w:val="en-US"/>
              </w:rPr>
            </w:pPr>
            <w:r w:rsidRPr="00304D1A">
              <w:rPr>
                <w:sz w:val="24"/>
                <w:szCs w:val="24"/>
                <w:lang w:val="en-US"/>
              </w:rPr>
              <w:t>(5)</w:t>
            </w:r>
            <w:r>
              <w:rPr>
                <w:sz w:val="24"/>
                <w:szCs w:val="24"/>
                <w:lang w:val="en-US"/>
              </w:rPr>
              <w:t xml:space="preserve"> </w:t>
            </w:r>
            <w:r w:rsidRPr="00304D1A">
              <w:rPr>
                <w:sz w:val="24"/>
                <w:szCs w:val="24"/>
                <w:lang w:val="en-US"/>
              </w:rPr>
              <w:t>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20DE7521" w14:textId="77777777" w:rsidR="00A00E03" w:rsidRPr="00304D1A" w:rsidRDefault="00A00E03" w:rsidP="00933188">
            <w:pPr>
              <w:pStyle w:val="TableParagraph"/>
              <w:spacing w:line="293" w:lineRule="exact"/>
              <w:rPr>
                <w:sz w:val="24"/>
                <w:szCs w:val="24"/>
                <w:lang w:val="en-US"/>
              </w:rPr>
            </w:pPr>
            <w:r w:rsidRPr="00304D1A">
              <w:rPr>
                <w:sz w:val="24"/>
                <w:szCs w:val="24"/>
                <w:lang w:val="en-US"/>
              </w:rPr>
              <w:t>(6)</w:t>
            </w:r>
            <w:r>
              <w:rPr>
                <w:sz w:val="24"/>
                <w:szCs w:val="24"/>
                <w:lang w:val="en-US"/>
              </w:rPr>
              <w:t xml:space="preserve"> </w:t>
            </w:r>
            <w:r w:rsidRPr="00304D1A">
              <w:rPr>
                <w:sz w:val="24"/>
                <w:szCs w:val="24"/>
                <w:lang w:val="en-US"/>
              </w:rPr>
              <w:t>Ưu tiên xét tuyển thí sinh khu vực Nam Trung Bộ và Nam Bộ: thí sinh có nơi thường trú từ 3 năm trở lên, có nguyện vọng và cam kết sau khi tốt nghiệp về làm việc tại địa phương, học 3 năm và tốt nghiệp THPT tại các khu vực Nam Trung Bộ và Nam Bộ được Uỷ ban nhân dân tỉnh cử đi học theo Đề án thu hút học sinh Nam Trung Bộ và Nam Bộ tại ĐHQGHN đạt ngưỡng đầu vào, yêu cầu của ngành/chương trình đào tạo và Đề án được phê duyệt.</w:t>
            </w:r>
          </w:p>
          <w:p w14:paraId="11403DB2" w14:textId="77777777" w:rsidR="00A00E03" w:rsidRPr="00304D1A" w:rsidRDefault="00A00E03" w:rsidP="00933188">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w:t>
            </w:r>
            <w:r>
              <w:rPr>
                <w:sz w:val="24"/>
                <w:szCs w:val="24"/>
                <w:lang w:val="en-US"/>
              </w:rPr>
              <w:t xml:space="preserve"> </w:t>
            </w:r>
            <w:r w:rsidRPr="00304D1A">
              <w:rPr>
                <w:sz w:val="24"/>
                <w:szCs w:val="24"/>
                <w:lang w:val="en-US"/>
              </w:rPr>
              <w:t>Xét tuyển thẳng và ưu tiên xét tuyển theo quy định của ĐHQGHN</w:t>
            </w:r>
          </w:p>
          <w:p w14:paraId="688B8CCF" w14:textId="77777777" w:rsidR="00A00E03" w:rsidRPr="00304D1A" w:rsidRDefault="00A00E03" w:rsidP="00933188">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.1.</w:t>
            </w:r>
            <w:r>
              <w:rPr>
                <w:sz w:val="24"/>
                <w:szCs w:val="24"/>
                <w:lang w:val="en-US"/>
              </w:rPr>
              <w:t xml:space="preserve"> </w:t>
            </w:r>
            <w:r w:rsidRPr="00304D1A">
              <w:rPr>
                <w:sz w:val="24"/>
                <w:szCs w:val="24"/>
                <w:lang w:val="en-US"/>
              </w:rPr>
              <w:t>Xét tuyển thẳng</w:t>
            </w:r>
          </w:p>
          <w:p w14:paraId="4CA5D56A" w14:textId="77777777" w:rsidR="00A00E03" w:rsidRDefault="00A00E03" w:rsidP="00933188">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Học sinh THPT tham dự kỳ thi chọn đội tuyển quốc gia dự thi Olympic quốc tế; trong đội tuyển quốc gia dự cuộc thi khoa học, kỹ thuật quốc tế; đoạt giải nhất, nhì, ba trong kỳ thi chọn học sinh giỏi quốc gia; đoạt giải nhất, nhì, ba trong cuộc thi khoa học, kỹ thuật cấp quốc gia và đã tốt nghiệp THPT được xét tuyển thẳng vào bậc đại học của ĐHQGHN theo ngành phù hợp với môn thi hoặc nội dung đề tài dự thi mà thí sinh đã đoạt giải.</w:t>
            </w:r>
          </w:p>
          <w:p w14:paraId="10F912C9" w14:textId="77777777" w:rsidR="00A00E03" w:rsidRPr="00304D1A" w:rsidRDefault="00A00E03" w:rsidP="00933188">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THPT hệ chuyên thuộc ĐHQGHN và hệ chuyên/lớp chuyên của các trường THPT chuyên cấp tỉnh, thành phố trực thuộc Trung ương, các trường THPT trọng điểm quốc gia (danh sách các trường chuyên, trường trọng điểm tại phụ lục 3) được xét tuyển thẳng vào bậc đại học tại ĐHQGHN theo ngành phù hợp với môn thi hoặc nội dung đề tài dự thi mà thí sinh đã đoạt giải nếu tốt nghiệp THPT, có hạnh kiểm 3 năm học THPT đạt loại Tốt và đáp ứng một trong các tiêu chí sau:</w:t>
            </w:r>
          </w:p>
          <w:p w14:paraId="3E52633D" w14:textId="77777777" w:rsidR="00A00E03" w:rsidRPr="00304D1A" w:rsidRDefault="00A00E03" w:rsidP="00933188">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79B5FA2B" w14:textId="77777777" w:rsidR="00A00E03" w:rsidRPr="00304D1A" w:rsidRDefault="00A00E03" w:rsidP="00933188">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các kỳ thi Olympic bậc THPT của ĐHQGHN</w:t>
            </w:r>
          </w:p>
          <w:p w14:paraId="554B29BF" w14:textId="77777777" w:rsidR="00A00E03" w:rsidRPr="00304D1A" w:rsidRDefault="00A00E03" w:rsidP="00933188">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chính thức trong các kỳ thi chọn học sinh giỏi bậc THPT cấp ĐHQGHN</w:t>
            </w:r>
          </w:p>
          <w:p w14:paraId="3F8D7468" w14:textId="77777777" w:rsidR="00A00E03" w:rsidRPr="00304D1A" w:rsidRDefault="00A00E03" w:rsidP="00933188">
            <w:pPr>
              <w:pStyle w:val="TableParagraph"/>
              <w:spacing w:line="293" w:lineRule="exact"/>
              <w:rPr>
                <w:sz w:val="24"/>
                <w:szCs w:val="24"/>
                <w:lang w:val="en-US"/>
              </w:rPr>
            </w:pPr>
            <w:r>
              <w:rPr>
                <w:sz w:val="24"/>
                <w:szCs w:val="24"/>
                <w:lang w:val="en-US"/>
              </w:rPr>
              <w:t>1</w:t>
            </w:r>
            <w:r w:rsidRPr="00304D1A">
              <w:rPr>
                <w:sz w:val="24"/>
                <w:szCs w:val="24"/>
                <w:lang w:val="en-US"/>
              </w:rPr>
              <w:t>.</w:t>
            </w:r>
            <w:r>
              <w:rPr>
                <w:sz w:val="24"/>
                <w:szCs w:val="24"/>
                <w:lang w:val="en-US"/>
              </w:rPr>
              <w:t>10</w:t>
            </w:r>
            <w:r w:rsidRPr="00304D1A">
              <w:rPr>
                <w:sz w:val="24"/>
                <w:szCs w:val="24"/>
                <w:lang w:val="en-US"/>
              </w:rPr>
              <w:t>.</w:t>
            </w:r>
            <w:r>
              <w:rPr>
                <w:sz w:val="24"/>
                <w:szCs w:val="24"/>
                <w:lang w:val="en-US"/>
              </w:rPr>
              <w:t>3</w:t>
            </w:r>
            <w:r w:rsidRPr="00304D1A">
              <w:rPr>
                <w:sz w:val="24"/>
                <w:szCs w:val="24"/>
                <w:lang w:val="en-US"/>
              </w:rPr>
              <w:t>.2.</w:t>
            </w:r>
            <w:r>
              <w:rPr>
                <w:sz w:val="24"/>
                <w:szCs w:val="24"/>
                <w:lang w:val="en-US"/>
              </w:rPr>
              <w:t xml:space="preserve"> </w:t>
            </w:r>
            <w:r w:rsidRPr="00304D1A">
              <w:rPr>
                <w:sz w:val="24"/>
                <w:szCs w:val="24"/>
                <w:lang w:val="en-US"/>
              </w:rPr>
              <w:t>Ưu tiên xét tuyển</w:t>
            </w:r>
          </w:p>
          <w:p w14:paraId="30B78277" w14:textId="77777777" w:rsidR="00A00E03" w:rsidRPr="00304D1A" w:rsidRDefault="00A00E03" w:rsidP="00933188">
            <w:pPr>
              <w:pStyle w:val="TableParagraph"/>
              <w:spacing w:line="293" w:lineRule="exact"/>
              <w:rPr>
                <w:sz w:val="24"/>
                <w:szCs w:val="24"/>
                <w:lang w:val="en-US"/>
              </w:rPr>
            </w:pPr>
            <w:r w:rsidRPr="00304D1A">
              <w:rPr>
                <w:sz w:val="24"/>
                <w:szCs w:val="24"/>
                <w:lang w:val="en-US"/>
              </w:rPr>
              <w:t>(1)</w:t>
            </w:r>
            <w:r>
              <w:rPr>
                <w:sz w:val="24"/>
                <w:szCs w:val="24"/>
                <w:lang w:val="en-US"/>
              </w:rPr>
              <w:t xml:space="preserve"> </w:t>
            </w:r>
            <w:r w:rsidRPr="00304D1A">
              <w:rPr>
                <w:sz w:val="24"/>
                <w:szCs w:val="24"/>
                <w:lang w:val="en-US"/>
              </w:rPr>
              <w:t>Thí sinh không dùng quyền xét tuyển thẳng được ưu tiên xét tuyển nếu đạt ngưỡng đảm bảo chất lượng đầu vào của ngành/nhóm ngành/CTĐT trong năm tuyển sinh.</w:t>
            </w:r>
          </w:p>
          <w:p w14:paraId="0B14CA0E" w14:textId="77777777" w:rsidR="00A00E03" w:rsidRPr="00304D1A" w:rsidRDefault="00A00E03" w:rsidP="00933188">
            <w:pPr>
              <w:pStyle w:val="TableParagraph"/>
              <w:spacing w:line="293" w:lineRule="exact"/>
              <w:rPr>
                <w:sz w:val="24"/>
                <w:szCs w:val="24"/>
                <w:lang w:val="en-US"/>
              </w:rPr>
            </w:pPr>
            <w:r w:rsidRPr="00304D1A">
              <w:rPr>
                <w:sz w:val="24"/>
                <w:szCs w:val="24"/>
                <w:lang w:val="en-US"/>
              </w:rPr>
              <w:t>Học sinh THPT trên toàn quốc được ưu tiên xét tuyển vào bậc đại học tại ĐHQGHN nếu tốt nghiệp THPT, có lực học Giỏi, hạnh kiểm Tốt trong 3 năm học THPT và đáp ứng một trong các tiêu chí sau:</w:t>
            </w:r>
          </w:p>
          <w:p w14:paraId="37981EC1" w14:textId="77777777" w:rsidR="00A00E03" w:rsidRPr="00304D1A" w:rsidRDefault="00A00E03" w:rsidP="00933188">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Nhất, Nhì, Ba trong kỳ thi Olympic bậc THPT của ĐHQGHN;</w:t>
            </w:r>
          </w:p>
          <w:p w14:paraId="61E09745" w14:textId="77777777" w:rsidR="00A00E03" w:rsidRPr="00304D1A" w:rsidRDefault="00A00E03" w:rsidP="00933188">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Là thành viên tham gia cuộc thi tháng của chương trình “Đường lên đỉnh Olympia” do Đài truyền hình Việt Nam tổ chức hàng năm và có điểm trung bình chung học tập bậc THPT đạt từ 8,5 trở lên;</w:t>
            </w:r>
          </w:p>
          <w:p w14:paraId="00182503" w14:textId="77777777" w:rsidR="00A00E03" w:rsidRPr="00304D1A" w:rsidRDefault="00A00E03" w:rsidP="00933188">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Đạt giải Nhất, Nhì, Ba trong kỳ thi học sinh giỏi cấp tỉnh/thành phố trực thuộc trung ương có môn đạt giải thuộc tổ hợp xét tuyển hoặc môn đạt giải phù hợp với ngành đào tạo và điểm trung bình chung học tập bậc THPT đạt từ 8,5 trở lên</w:t>
            </w:r>
          </w:p>
          <w:p w14:paraId="395089A1" w14:textId="77777777" w:rsidR="00A00E03" w:rsidRPr="00304D1A" w:rsidRDefault="00A00E03" w:rsidP="00933188">
            <w:pPr>
              <w:pStyle w:val="TableParagraph"/>
              <w:spacing w:line="293" w:lineRule="exact"/>
              <w:rPr>
                <w:sz w:val="24"/>
                <w:szCs w:val="24"/>
                <w:lang w:val="en-US"/>
              </w:rPr>
            </w:pPr>
            <w:r w:rsidRPr="00304D1A">
              <w:rPr>
                <w:sz w:val="24"/>
                <w:szCs w:val="24"/>
                <w:lang w:val="en-US"/>
              </w:rPr>
              <w:t>(2)</w:t>
            </w:r>
            <w:r>
              <w:rPr>
                <w:sz w:val="24"/>
                <w:szCs w:val="24"/>
                <w:lang w:val="en-US"/>
              </w:rPr>
              <w:t xml:space="preserve"> </w:t>
            </w:r>
            <w:r w:rsidRPr="00304D1A">
              <w:rPr>
                <w:sz w:val="24"/>
                <w:szCs w:val="24"/>
                <w:lang w:val="en-US"/>
              </w:rPr>
              <w:t>Học sinh hệ không chuyên của các trường THPT thuộc ĐHQGHN được ưu tiên xét tuyển vào bậc đại học tại ĐHQGHN phải tốt nghiệp THPT, có học lực Giỏi, hạnh kiểm Tốt trong 3 năm học THPT và đáp ứng một trong các tiêu chí sau:</w:t>
            </w:r>
          </w:p>
          <w:p w14:paraId="61BCBF67" w14:textId="77777777" w:rsidR="00A00E03" w:rsidRPr="00304D1A" w:rsidRDefault="00A00E03" w:rsidP="00933188">
            <w:pPr>
              <w:pStyle w:val="TableParagraph"/>
              <w:spacing w:line="293" w:lineRule="exact"/>
              <w:rPr>
                <w:sz w:val="24"/>
                <w:szCs w:val="24"/>
                <w:lang w:val="en-US"/>
              </w:rPr>
            </w:pPr>
            <w:r w:rsidRPr="00304D1A">
              <w:rPr>
                <w:sz w:val="24"/>
                <w:szCs w:val="24"/>
                <w:lang w:val="en-US"/>
              </w:rPr>
              <w:t>a)</w:t>
            </w:r>
            <w:r>
              <w:rPr>
                <w:sz w:val="24"/>
                <w:szCs w:val="24"/>
                <w:lang w:val="en-US"/>
              </w:rPr>
              <w:t xml:space="preserve"> </w:t>
            </w:r>
            <w:r w:rsidRPr="00304D1A">
              <w:rPr>
                <w:sz w:val="24"/>
                <w:szCs w:val="24"/>
                <w:lang w:val="en-US"/>
              </w:rPr>
              <w:t>Đạt giải chính thức trong các kỳ thi sáng tạo, triển lãm khoa học kỹ thuật khu vực, quốc tế;</w:t>
            </w:r>
          </w:p>
          <w:p w14:paraId="2107B8B3" w14:textId="77777777" w:rsidR="00A00E03" w:rsidRPr="00304D1A" w:rsidRDefault="00A00E03" w:rsidP="00933188">
            <w:pPr>
              <w:pStyle w:val="TableParagraph"/>
              <w:spacing w:line="293" w:lineRule="exact"/>
              <w:rPr>
                <w:sz w:val="24"/>
                <w:szCs w:val="24"/>
                <w:lang w:val="en-US"/>
              </w:rPr>
            </w:pPr>
            <w:r w:rsidRPr="00304D1A">
              <w:rPr>
                <w:sz w:val="24"/>
                <w:szCs w:val="24"/>
                <w:lang w:val="en-US"/>
              </w:rPr>
              <w:t>b)</w:t>
            </w:r>
            <w:r>
              <w:rPr>
                <w:sz w:val="24"/>
                <w:szCs w:val="24"/>
                <w:lang w:val="en-US"/>
              </w:rPr>
              <w:t xml:space="preserve"> </w:t>
            </w:r>
            <w:r w:rsidRPr="00304D1A">
              <w:rPr>
                <w:sz w:val="24"/>
                <w:szCs w:val="24"/>
                <w:lang w:val="en-US"/>
              </w:rPr>
              <w:t>Đạt giải chính thức trong kỳ thi chọn học sinh giỏi bậc THPT cấp ĐHQGHN;</w:t>
            </w:r>
          </w:p>
          <w:p w14:paraId="40455C2E" w14:textId="77777777" w:rsidR="00A00E03" w:rsidRPr="00304D1A" w:rsidRDefault="00A00E03" w:rsidP="00933188">
            <w:pPr>
              <w:pStyle w:val="TableParagraph"/>
              <w:spacing w:line="293" w:lineRule="exact"/>
              <w:rPr>
                <w:sz w:val="24"/>
                <w:szCs w:val="24"/>
                <w:lang w:val="en-US"/>
              </w:rPr>
            </w:pPr>
            <w:r w:rsidRPr="00304D1A">
              <w:rPr>
                <w:sz w:val="24"/>
                <w:szCs w:val="24"/>
                <w:lang w:val="en-US"/>
              </w:rPr>
              <w:t>c)</w:t>
            </w:r>
            <w:r>
              <w:rPr>
                <w:sz w:val="24"/>
                <w:szCs w:val="24"/>
                <w:lang w:val="en-US"/>
              </w:rPr>
              <w:t xml:space="preserve"> </w:t>
            </w:r>
            <w:r w:rsidRPr="00304D1A">
              <w:rPr>
                <w:sz w:val="24"/>
                <w:szCs w:val="24"/>
                <w:lang w:val="en-US"/>
              </w:rPr>
              <w:t>Có kết quả thi ĐGNL học sinh THPT năm 2023 do ĐHQGHN tổ chức đạt tối thiểu 90 điểm (thang điểm 150);</w:t>
            </w:r>
          </w:p>
          <w:p w14:paraId="3FEE308B" w14:textId="77777777" w:rsidR="00A00E03" w:rsidRDefault="00A00E03" w:rsidP="00933188">
            <w:pPr>
              <w:pStyle w:val="TableParagraph"/>
              <w:spacing w:line="293" w:lineRule="exact"/>
              <w:rPr>
                <w:sz w:val="24"/>
                <w:szCs w:val="24"/>
                <w:lang w:val="en-US"/>
              </w:rPr>
            </w:pPr>
            <w:r>
              <w:rPr>
                <w:sz w:val="24"/>
                <w:szCs w:val="24"/>
                <w:lang w:val="en-US"/>
              </w:rPr>
              <w:t>1.11</w:t>
            </w:r>
            <w:r w:rsidRPr="00304D1A">
              <w:rPr>
                <w:sz w:val="24"/>
                <w:szCs w:val="24"/>
                <w:lang w:val="en-US"/>
              </w:rPr>
              <w:t xml:space="preserve"> Các thí sinh diện ưu tiên xét tuyển phải có kết quả thi tốt nghiệp THPT năm 2023 đạt ngưỡng đảm bảo chất lượng đầu vào của ngành/nhóm ngành/CTĐT trong năm tuyển sinh (mức điểm xét tuyển cụ thể và các tiêu chí phụ do đơn vị quy định).</w:t>
            </w:r>
          </w:p>
          <w:p w14:paraId="2FC92A8D" w14:textId="77777777" w:rsidR="00A00E03" w:rsidRPr="00ED2E86" w:rsidRDefault="00A00E03" w:rsidP="00933188">
            <w:pPr>
              <w:pStyle w:val="TableParagraph"/>
              <w:spacing w:line="293" w:lineRule="exact"/>
              <w:rPr>
                <w:sz w:val="24"/>
                <w:szCs w:val="24"/>
                <w:lang w:val="en-US"/>
              </w:rPr>
            </w:pPr>
            <w:r w:rsidRPr="00ED2E86">
              <w:rPr>
                <w:sz w:val="24"/>
                <w:szCs w:val="24"/>
                <w:lang w:val="en-US"/>
              </w:rPr>
              <w:t>1.</w:t>
            </w:r>
            <w:r>
              <w:rPr>
                <w:sz w:val="24"/>
                <w:szCs w:val="24"/>
                <w:lang w:val="en-US"/>
              </w:rPr>
              <w:t>12</w:t>
            </w:r>
            <w:r w:rsidRPr="00ED2E86">
              <w:rPr>
                <w:sz w:val="24"/>
                <w:szCs w:val="24"/>
                <w:lang w:val="en-US"/>
              </w:rPr>
              <w:t xml:space="preserve">. </w:t>
            </w:r>
            <w:r>
              <w:rPr>
                <w:sz w:val="24"/>
                <w:szCs w:val="24"/>
                <w:lang w:val="en-US"/>
              </w:rPr>
              <w:t>Khoa Các khoa học liên ngành</w:t>
            </w:r>
            <w:r w:rsidRPr="00ED2E86">
              <w:rPr>
                <w:sz w:val="24"/>
                <w:szCs w:val="24"/>
                <w:lang w:val="en-US"/>
              </w:rPr>
              <w:t xml:space="preserve"> nhận hồ sơ thí sinh đăng ký xét tuyển thẳng và ưu tiên</w:t>
            </w:r>
            <w:r>
              <w:rPr>
                <w:sz w:val="24"/>
                <w:szCs w:val="24"/>
                <w:lang w:val="en-US"/>
              </w:rPr>
              <w:t xml:space="preserve"> </w:t>
            </w:r>
            <w:r w:rsidRPr="00ED2E86">
              <w:rPr>
                <w:sz w:val="24"/>
                <w:szCs w:val="24"/>
                <w:lang w:val="en-US"/>
              </w:rPr>
              <w:t>xét tuyển theo hình thức trực tuyến. Xét tuyển thẳng, báo cáo kết quả xét tuyển</w:t>
            </w:r>
          </w:p>
          <w:p w14:paraId="537225D5" w14:textId="77777777" w:rsidR="00A00E03" w:rsidRPr="00ED2E86" w:rsidRDefault="00A00E03" w:rsidP="00933188">
            <w:pPr>
              <w:pStyle w:val="TableParagraph"/>
              <w:spacing w:line="293" w:lineRule="exact"/>
              <w:rPr>
                <w:sz w:val="24"/>
                <w:szCs w:val="24"/>
                <w:lang w:val="en-US"/>
              </w:rPr>
            </w:pPr>
            <w:r w:rsidRPr="00ED2E86">
              <w:rPr>
                <w:sz w:val="24"/>
                <w:szCs w:val="24"/>
                <w:lang w:val="en-US"/>
              </w:rPr>
              <w:t>thẳng, ưu tiên xét tuyển về Ban Chỉ đạo tuyển sinh ĐHQGHN theo Quy định của</w:t>
            </w:r>
          </w:p>
          <w:p w14:paraId="5D224893" w14:textId="77777777" w:rsidR="00A00E03" w:rsidRDefault="00A00E03" w:rsidP="00933188">
            <w:pPr>
              <w:pStyle w:val="TableParagraph"/>
              <w:spacing w:line="293" w:lineRule="exact"/>
              <w:rPr>
                <w:sz w:val="24"/>
                <w:szCs w:val="24"/>
                <w:lang w:val="en-US"/>
              </w:rPr>
            </w:pPr>
            <w:r w:rsidRPr="00ED2E86">
              <w:rPr>
                <w:sz w:val="24"/>
                <w:szCs w:val="24"/>
                <w:lang w:val="en-US"/>
              </w:rPr>
              <w:t>Bộ GD&amp;ĐT và của ĐHQGHN.</w:t>
            </w:r>
          </w:p>
          <w:p w14:paraId="07471456" w14:textId="77777777" w:rsidR="00A00E03" w:rsidRPr="00ED2E86" w:rsidRDefault="00A00E03" w:rsidP="00933188">
            <w:pPr>
              <w:pStyle w:val="TableParagraph"/>
              <w:spacing w:line="293" w:lineRule="exact"/>
              <w:rPr>
                <w:sz w:val="24"/>
                <w:szCs w:val="24"/>
                <w:lang w:val="en-US"/>
              </w:rPr>
            </w:pPr>
            <w:r w:rsidRPr="00ED2E86">
              <w:rPr>
                <w:sz w:val="24"/>
                <w:szCs w:val="24"/>
                <w:lang w:val="en-US"/>
              </w:rPr>
              <w:t>Thông tin chi tiết về tuyển sinh, xét tuyển thẳng, ưu tiên xét tuyển, hình thức xét</w:t>
            </w:r>
          </w:p>
          <w:p w14:paraId="4CE3CE0E" w14:textId="77777777" w:rsidR="00A00E03" w:rsidRPr="00ED2E86" w:rsidRDefault="00A00E03" w:rsidP="00933188">
            <w:pPr>
              <w:pStyle w:val="TableParagraph"/>
              <w:spacing w:line="293" w:lineRule="exact"/>
              <w:rPr>
                <w:sz w:val="24"/>
                <w:szCs w:val="24"/>
                <w:lang w:val="en-US"/>
              </w:rPr>
            </w:pPr>
            <w:r w:rsidRPr="00ED2E86">
              <w:rPr>
                <w:sz w:val="24"/>
                <w:szCs w:val="24"/>
                <w:lang w:val="en-US"/>
              </w:rPr>
              <w:t>tuyển được đăng trên website của ĐHQGHN tại địa chỉ https://vnu.edu.vn/home/</w:t>
            </w:r>
          </w:p>
          <w:p w14:paraId="5A64CC5F" w14:textId="77777777" w:rsidR="00A00E03" w:rsidRPr="00ED2E86" w:rsidRDefault="00A00E03" w:rsidP="00933188">
            <w:pPr>
              <w:pStyle w:val="TableParagraph"/>
              <w:spacing w:line="293" w:lineRule="exact"/>
              <w:rPr>
                <w:sz w:val="24"/>
                <w:szCs w:val="24"/>
                <w:lang w:val="en-US"/>
              </w:rPr>
            </w:pPr>
            <w:r w:rsidRPr="00ED2E86">
              <w:rPr>
                <w:sz w:val="24"/>
                <w:szCs w:val="24"/>
                <w:lang w:val="en-US"/>
              </w:rPr>
              <w:t xml:space="preserve">và trên website tuyển sinh của </w:t>
            </w:r>
            <w:r>
              <w:rPr>
                <w:sz w:val="24"/>
                <w:szCs w:val="24"/>
                <w:lang w:val="en-US"/>
              </w:rPr>
              <w:t xml:space="preserve">Khoa Các khoa học liên ngành </w:t>
            </w:r>
            <w:r w:rsidRPr="00ED2E86">
              <w:rPr>
                <w:sz w:val="24"/>
                <w:szCs w:val="24"/>
                <w:lang w:val="en-US"/>
              </w:rPr>
              <w:t>tại địa chỉ</w:t>
            </w:r>
          </w:p>
          <w:p w14:paraId="680137D2" w14:textId="77777777" w:rsidR="00A00E03" w:rsidRDefault="00A00E03" w:rsidP="00933188">
            <w:pPr>
              <w:pStyle w:val="TableParagraph"/>
              <w:spacing w:line="293" w:lineRule="exact"/>
            </w:pPr>
            <w:r w:rsidRPr="00ED2E86">
              <w:rPr>
                <w:sz w:val="24"/>
                <w:szCs w:val="24"/>
                <w:lang w:val="en-US"/>
              </w:rPr>
              <w:t>http://</w:t>
            </w:r>
            <w:r>
              <w:rPr>
                <w:sz w:val="24"/>
                <w:szCs w:val="24"/>
                <w:lang w:val="en-US"/>
              </w:rPr>
              <w:t>sisvnu.edu.vn</w:t>
            </w:r>
            <w:r w:rsidRPr="00ED2E86">
              <w:rPr>
                <w:sz w:val="24"/>
                <w:szCs w:val="24"/>
                <w:lang w:val="en-US"/>
              </w:rPr>
              <w:t>/</w:t>
            </w:r>
          </w:p>
        </w:tc>
        <w:tc>
          <w:tcPr>
            <w:tcW w:w="54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1C74EEE"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62BB98F" w14:textId="77777777" w:rsidR="00A00E03" w:rsidRDefault="00A00E03" w:rsidP="00933188">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67A6628" w14:textId="77777777" w:rsidR="00A00E03" w:rsidRPr="00C95AEE" w:rsidRDefault="00A00E03" w:rsidP="00933188">
            <w:pPr>
              <w:spacing w:before="120"/>
              <w:jc w:val="center"/>
            </w:pPr>
            <w:r>
              <w:rPr>
                <w:lang w:val="vi-VN" w:eastAsia="vi-VN"/>
              </w:rPr>
              <w:t> </w:t>
            </w:r>
            <w:r>
              <w:rPr>
                <w:lang w:eastAsia="vi-VN"/>
              </w:rPr>
              <w:t>x</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0AE0A1C" w14:textId="77777777" w:rsidR="00A00E03" w:rsidRDefault="00A00E03" w:rsidP="00933188">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FC6BE7F"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686DE4F"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F0B642D" w14:textId="77777777" w:rsidR="00A00E03" w:rsidRDefault="00A00E03" w:rsidP="00933188">
            <w:pPr>
              <w:spacing w:before="120"/>
              <w:jc w:val="center"/>
            </w:pPr>
            <w:r>
              <w:rPr>
                <w:lang w:val="vi-VN" w:eastAsia="vi-VN"/>
              </w:rPr>
              <w:t> </w:t>
            </w:r>
          </w:p>
        </w:tc>
      </w:tr>
      <w:tr w:rsidR="00A00E03" w14:paraId="45756D07" w14:textId="77777777" w:rsidTr="00933188">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5DA4A953" w14:textId="77777777" w:rsidR="00A00E03" w:rsidRDefault="00A00E03" w:rsidP="00933188">
            <w:pPr>
              <w:spacing w:before="120"/>
              <w:jc w:val="center"/>
            </w:pPr>
            <w:r>
              <w:t>II</w:t>
            </w:r>
          </w:p>
        </w:tc>
        <w:tc>
          <w:tcPr>
            <w:tcW w:w="840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100C134" w14:textId="77777777" w:rsidR="00A00E03" w:rsidRDefault="00A00E03" w:rsidP="00933188">
            <w:pPr>
              <w:spacing w:before="120"/>
              <w:ind w:left="113" w:right="113"/>
              <w:jc w:val="both"/>
            </w:pPr>
            <w:r>
              <w:t>Mục tiêu kiến thức, kỹ năng, thái độ và trình độ ngoại ngữ đạt được</w:t>
            </w:r>
          </w:p>
          <w:p w14:paraId="65009884" w14:textId="77777777" w:rsidR="00A00E03" w:rsidRDefault="00A00E03" w:rsidP="00933188">
            <w:pPr>
              <w:spacing w:before="120"/>
              <w:ind w:left="113" w:right="113"/>
              <w:jc w:val="both"/>
            </w:pPr>
            <w:r>
              <w:t>Chuẩn đầu ra về kiến thức</w:t>
            </w:r>
          </w:p>
          <w:p w14:paraId="62E7FBBC" w14:textId="77777777" w:rsidR="00A00E03" w:rsidRPr="00063228" w:rsidRDefault="00A00E03" w:rsidP="00933188">
            <w:pPr>
              <w:pStyle w:val="BodyText"/>
              <w:spacing w:before="203" w:line="312" w:lineRule="auto"/>
              <w:ind w:left="113" w:right="113"/>
              <w:jc w:val="both"/>
              <w:rPr>
                <w:lang w:val="en-US"/>
              </w:rPr>
            </w:pPr>
            <w:r>
              <w:rPr>
                <w:lang w:val="en-US"/>
              </w:rPr>
              <w:t xml:space="preserve">        </w:t>
            </w:r>
          </w:p>
          <w:p w14:paraId="78B137D5" w14:textId="77777777" w:rsidR="00A00E03" w:rsidRDefault="00A00E03" w:rsidP="00933188">
            <w:pPr>
              <w:spacing w:before="120"/>
              <w:ind w:left="113" w:right="113"/>
              <w:jc w:val="both"/>
            </w:pPr>
            <w:r>
              <w:t xml:space="preserve">        Chuẩn đầu ra chi tiết của chương trình đào tạo về kiến thức, kỹ năng thái độ  và phẩm chất đạo đức là sự cụ thể hóa của các chuẩn đầu ra chính. Mô tả cụ thể về chuẩn đầu ra chi tiết dạng (x.x.) được thể hiện dưới đây:</w:t>
            </w:r>
          </w:p>
          <w:p w14:paraId="41B7CCBB" w14:textId="77777777" w:rsidR="00A00E03" w:rsidRPr="00EC7D5E" w:rsidRDefault="00A00E03" w:rsidP="00933188">
            <w:pPr>
              <w:spacing w:before="120"/>
              <w:ind w:left="113" w:right="113"/>
              <w:jc w:val="both"/>
            </w:pPr>
            <w:r w:rsidRPr="00EC7D5E">
              <w:t>K1. Liên kết được các kiến thức liên ngành nền tảng về các vấn đề kinh tế, văn hóa, xã hội, chính trị, môi trường và các khoa học liên quan ứng dụng trong quản trị thương hiệu</w:t>
            </w:r>
          </w:p>
          <w:p w14:paraId="43360091" w14:textId="77777777" w:rsidR="00A00E03" w:rsidRPr="00EC7D5E" w:rsidRDefault="00A00E03" w:rsidP="00933188">
            <w:pPr>
              <w:spacing w:before="120"/>
              <w:ind w:left="113" w:right="113"/>
              <w:jc w:val="both"/>
            </w:pPr>
            <w:r w:rsidRPr="00EC7D5E">
              <w:t>K1.1 Hiểu được những nguyên lý, kiến thức cơ bản về Chủ nghĩa Mác – Lênin, tư tưởng Hồ Chí Minh và đường lối cách mạng của Đảng Cộng sản Việt Nam ứng dụng trên thực tế công việc chuyên môn và cuộc sống;</w:t>
            </w:r>
          </w:p>
          <w:p w14:paraId="09C0A454" w14:textId="77777777" w:rsidR="00A00E03" w:rsidRPr="00EC7D5E" w:rsidRDefault="00A00E03" w:rsidP="00933188">
            <w:pPr>
              <w:spacing w:before="120"/>
              <w:ind w:left="113" w:right="113"/>
              <w:jc w:val="both"/>
            </w:pPr>
            <w:r w:rsidRPr="00EC7D5E">
              <w:t>K1.2 Liên hệ quá trình quản trị, phát triển thương hiệu trong các bối cảnh văn hóa, xã hội và thể chế cụ thể.</w:t>
            </w:r>
          </w:p>
          <w:p w14:paraId="3E6CE256" w14:textId="77777777" w:rsidR="00A00E03" w:rsidRPr="00EC7D5E" w:rsidRDefault="00A00E03" w:rsidP="00933188">
            <w:pPr>
              <w:spacing w:before="120"/>
              <w:ind w:left="113" w:right="113"/>
              <w:jc w:val="both"/>
            </w:pPr>
            <w:r w:rsidRPr="00EC7D5E">
              <w:t>K1.3 Nhận diện được mối liên hệ cơ hữu giữa thương hiệu, truyền thông và nghệ thuật trong việc quản trị thương hiệu.</w:t>
            </w:r>
          </w:p>
          <w:p w14:paraId="7233E371" w14:textId="77777777" w:rsidR="00A00E03" w:rsidRPr="00EC7D5E" w:rsidRDefault="00A00E03" w:rsidP="00933188">
            <w:pPr>
              <w:spacing w:before="120"/>
              <w:ind w:left="113" w:right="113"/>
              <w:jc w:val="both"/>
            </w:pPr>
            <w:r w:rsidRPr="00EC7D5E">
              <w:t>K2. Vận dụng được các kiến thức về quản trị thương hiệu bao gồm các nguyên lý, công cụ và qui trình xây dựng và phát triển thương hiệu</w:t>
            </w:r>
          </w:p>
          <w:p w14:paraId="4BA95CF6" w14:textId="77777777" w:rsidR="00A00E03" w:rsidRPr="00EC7D5E" w:rsidRDefault="00A00E03" w:rsidP="00933188">
            <w:pPr>
              <w:spacing w:before="120"/>
              <w:ind w:left="113" w:right="113"/>
              <w:jc w:val="both"/>
            </w:pPr>
            <w:r w:rsidRPr="00EC7D5E">
              <w:t>K2.1 Vận dụng được kiến thức về vị trí, vai trò và các hoạt động Marketing vào quản trị, phát triển thương hiệu;</w:t>
            </w:r>
          </w:p>
          <w:p w14:paraId="3B602D66" w14:textId="77777777" w:rsidR="00A00E03" w:rsidRPr="00EC7D5E" w:rsidRDefault="00A00E03" w:rsidP="00933188">
            <w:pPr>
              <w:spacing w:before="120"/>
              <w:ind w:left="113" w:right="113"/>
              <w:jc w:val="both"/>
            </w:pPr>
            <w:r w:rsidRPr="00EC7D5E">
              <w:t>K2.2 Vận dụng được các bước của quản trị thương hiệu như tạo dựng, duy trì, phát triển, bảo vệ và khai thác giá trị thương hiệu; Phân tích được chiến lược thương hiệu của một doanh nghiệp.</w:t>
            </w:r>
          </w:p>
          <w:p w14:paraId="73BA6856" w14:textId="77777777" w:rsidR="00A00E03" w:rsidRPr="00EC7D5E" w:rsidRDefault="00A00E03" w:rsidP="00933188">
            <w:pPr>
              <w:spacing w:before="120"/>
              <w:ind w:left="113" w:right="113"/>
              <w:jc w:val="both"/>
            </w:pPr>
            <w:r w:rsidRPr="00EC7D5E">
              <w:t>K2.3 Khái quát được các nguyên lý, quy luật về tâm lý, hành vi của con người trong quá trình ra quyết định của cá nhân và tổ chức và vận dụng hợp lý trong việc đưa ra các chiến lược thương hiệu;</w:t>
            </w:r>
          </w:p>
          <w:p w14:paraId="5141939E" w14:textId="77777777" w:rsidR="00A00E03" w:rsidRPr="00EC7D5E" w:rsidRDefault="00A00E03" w:rsidP="00933188">
            <w:pPr>
              <w:spacing w:before="120"/>
              <w:ind w:left="113" w:right="113"/>
              <w:jc w:val="both"/>
            </w:pPr>
            <w:r w:rsidRPr="00EC7D5E">
              <w:t>K2.4 Vận dụng được các nguyên tắc nền tảng, các quy trình lượng hóa và đo lượng trong marketing vào việc định vị và ra quyết định liên quan đến phát triển thương hiệu;</w:t>
            </w:r>
          </w:p>
          <w:p w14:paraId="5BC8EF49" w14:textId="77777777" w:rsidR="00A00E03" w:rsidRPr="00EC7D5E" w:rsidRDefault="00A00E03" w:rsidP="00933188">
            <w:pPr>
              <w:spacing w:before="120"/>
              <w:ind w:left="113" w:right="113"/>
              <w:jc w:val="both"/>
            </w:pPr>
            <w:r w:rsidRPr="00EC7D5E">
              <w:t>K2.5 Vận dụng được kiến thức về các hoạt động nghiên cứu thị trường cho sản phẩm hoặc dịch vụ của doanh nghiệp, phục vụ cho định giá và xây dựng kế hoạch phát triển thương hiệu hiệu quả;</w:t>
            </w:r>
          </w:p>
          <w:p w14:paraId="4690AA05" w14:textId="77777777" w:rsidR="00A00E03" w:rsidRPr="00EC7D5E" w:rsidRDefault="00A00E03" w:rsidP="00933188">
            <w:pPr>
              <w:spacing w:before="120"/>
              <w:ind w:left="113" w:right="113"/>
              <w:jc w:val="both"/>
            </w:pPr>
            <w:r w:rsidRPr="00EC7D5E">
              <w:t>K2.6 Vận dụng được các kiến thức về các rủi ro và khủng hoảng liên quan đến thương hiệu vào việc tham mưu cho ban lãnh đạo cách hành xử, ứng xử phù hợp; K3. Có kiến thức nền tảng về quản trị doanh nghiệp, vận dụng vào quản trị thương hiệu nhằm đảm bảo tính hài hòa và thống nhất với tầm nhìn và sứ mệnh của của doanh nghiệp/tổ chức.</w:t>
            </w:r>
          </w:p>
          <w:p w14:paraId="36D76E3D" w14:textId="77777777" w:rsidR="00A00E03" w:rsidRPr="00EC7D5E" w:rsidRDefault="00A00E03" w:rsidP="00933188">
            <w:pPr>
              <w:spacing w:before="120"/>
              <w:ind w:left="113" w:right="113"/>
              <w:jc w:val="both"/>
            </w:pPr>
            <w:r w:rsidRPr="00EC7D5E">
              <w:t>K3.1 Vận dụng sáng tạo kiến thức về quản trị doanh nghiệp, văn hóa doanh nghiệp, truyền thông nội bộ, đạo đức trong kinh doanh và trách nhiệm xã hội của doanh nghiệp vào quản trị thương hiệu và khởi nghiệp.</w:t>
            </w:r>
          </w:p>
          <w:p w14:paraId="01ACEDA2" w14:textId="77777777" w:rsidR="00A00E03" w:rsidRPr="00EC7D5E" w:rsidRDefault="00A00E03" w:rsidP="00933188">
            <w:pPr>
              <w:spacing w:before="120"/>
              <w:ind w:left="113" w:right="113"/>
              <w:jc w:val="both"/>
            </w:pPr>
            <w:r w:rsidRPr="00EC7D5E">
              <w:t>K3.2 Vận dụng kiến thức về sở hữu trí tuệ vào quản trị thương hiệu và khởi nghiệp</w:t>
            </w:r>
          </w:p>
          <w:p w14:paraId="622520AA" w14:textId="77777777" w:rsidR="00A00E03" w:rsidRPr="00EC7D5E" w:rsidRDefault="00A00E03" w:rsidP="00933188">
            <w:pPr>
              <w:spacing w:before="120"/>
              <w:ind w:left="113" w:right="113"/>
              <w:jc w:val="both"/>
            </w:pPr>
            <w:r w:rsidRPr="00EC7D5E">
              <w:t>K3.3 Vận dụng kiến thức về quy trình và phương pháp quản lý dự án vào thực hiện các đồ án, thực tập về quản trị thương hiệu cụ thể.</w:t>
            </w:r>
          </w:p>
          <w:p w14:paraId="4562F82B" w14:textId="77777777" w:rsidR="00A00E03" w:rsidRPr="00EC7D5E" w:rsidRDefault="00A00E03" w:rsidP="00933188">
            <w:pPr>
              <w:spacing w:before="120"/>
              <w:ind w:left="113" w:right="113"/>
              <w:jc w:val="both"/>
            </w:pPr>
            <w:r w:rsidRPr="00EC7D5E">
              <w:t>K4. Vận dụng hiệu quả các chiến lược, phương pháp và công cụ truyền thông trong xây dựng và phát triển thương hiệu</w:t>
            </w:r>
          </w:p>
          <w:p w14:paraId="00D7755F" w14:textId="77777777" w:rsidR="00A00E03" w:rsidRPr="00EC7D5E" w:rsidRDefault="00A00E03" w:rsidP="00933188">
            <w:pPr>
              <w:spacing w:before="120"/>
              <w:ind w:left="113" w:right="113"/>
              <w:jc w:val="both"/>
            </w:pPr>
            <w:r w:rsidRPr="00EC7D5E">
              <w:t>K4.1 Khái quát được kiến thức về truyền thông và vai trò của truyền thông trong quản trị thương hiệu</w:t>
            </w:r>
          </w:p>
          <w:p w14:paraId="64BE78A1" w14:textId="77777777" w:rsidR="00A00E03" w:rsidRPr="00EC7D5E" w:rsidRDefault="00A00E03" w:rsidP="00933188">
            <w:pPr>
              <w:spacing w:before="120"/>
              <w:ind w:left="113" w:right="113"/>
              <w:jc w:val="both"/>
            </w:pPr>
            <w:r w:rsidRPr="00EC7D5E">
              <w:t>K4.2 Nhận biết được các loại ngôn ngữ truyền thông và thực hành thành thạo kỹ năng viết nhằm gia tăng hiệu quả xây dựng và phát triển thương hiệu</w:t>
            </w:r>
          </w:p>
          <w:p w14:paraId="7A269E64" w14:textId="77777777" w:rsidR="00A00E03" w:rsidRPr="00EC7D5E" w:rsidRDefault="00A00E03" w:rsidP="00933188">
            <w:pPr>
              <w:spacing w:before="120"/>
              <w:ind w:left="113" w:right="113"/>
              <w:jc w:val="both"/>
            </w:pPr>
            <w:r w:rsidRPr="00EC7D5E">
              <w:t>K4.3 Vận dụng kiến thức truyền thông tích hợp vào tổ chức các hoạt động truyền thông, marketing cũng như đo lường đánh giá hiệu quả truyền thông, đặc biệt là truyền thông trực tuyến (online).</w:t>
            </w:r>
          </w:p>
          <w:p w14:paraId="369748D5" w14:textId="77777777" w:rsidR="00A00E03" w:rsidRPr="00EC7D5E" w:rsidRDefault="00A00E03" w:rsidP="00933188">
            <w:pPr>
              <w:spacing w:before="120"/>
              <w:ind w:left="113" w:right="113"/>
              <w:jc w:val="both"/>
            </w:pPr>
            <w:r w:rsidRPr="00EC7D5E">
              <w:t>K4.4 Vận dụng kiến thức quan hệ công chúng vào tổ chức sự kiện, kết nối báo chí, phục vụ quảng bá thương hiệu;</w:t>
            </w:r>
          </w:p>
          <w:p w14:paraId="64D1D96F" w14:textId="77777777" w:rsidR="00A00E03" w:rsidRPr="00EC7D5E" w:rsidRDefault="00A00E03" w:rsidP="00933188">
            <w:pPr>
              <w:spacing w:before="120"/>
              <w:ind w:left="113" w:right="113"/>
              <w:jc w:val="both"/>
            </w:pPr>
            <w:r w:rsidRPr="00EC7D5E">
              <w:t>K5. Khái quát được các nguyên lý thiết kế và mỹ thuật trong xây dựng bộ nhận diện thương hiệu và vận dụng linh hoạt vào việc tạo ra các sản phẩm truyền thông phục vụ phát triển thương hiệu.</w:t>
            </w:r>
          </w:p>
          <w:p w14:paraId="618F7128" w14:textId="77777777" w:rsidR="00A00E03" w:rsidRPr="00EC7D5E" w:rsidRDefault="00A00E03" w:rsidP="00933188">
            <w:pPr>
              <w:spacing w:before="120"/>
              <w:ind w:left="113" w:right="113"/>
              <w:jc w:val="both"/>
            </w:pPr>
            <w:r w:rsidRPr="00EC7D5E">
              <w:t>K5.1 Vận dụng được các nguyên tắc cơ bản về mỹ thuật và thiết kế vào đánh giá và lựa chọn các thiết kế truyền thông cho phát triển thương hiệu, truyền thông.</w:t>
            </w:r>
          </w:p>
          <w:p w14:paraId="56F4F2B5" w14:textId="77777777" w:rsidR="00A00E03" w:rsidRPr="00EC7D5E" w:rsidRDefault="00A00E03" w:rsidP="00933188">
            <w:pPr>
              <w:spacing w:before="120"/>
              <w:ind w:left="113" w:right="113"/>
              <w:jc w:val="both"/>
            </w:pPr>
            <w:r w:rsidRPr="00EC7D5E">
              <w:t>K5.2 Vận dụng kiến thức về kỹ thuật quay phim, chụp ảnh và các công cụ, phần mềm hỗ trợ vào việc tạo ra sản phẩm truyền thông cho phát triển thương hiệu;</w:t>
            </w:r>
          </w:p>
          <w:p w14:paraId="0E0FE82B" w14:textId="77777777" w:rsidR="00A00E03" w:rsidRPr="00A135B6" w:rsidRDefault="00A00E03" w:rsidP="00933188">
            <w:pPr>
              <w:spacing w:before="120"/>
              <w:ind w:left="113" w:right="113"/>
              <w:jc w:val="both"/>
              <w:rPr>
                <w:b/>
              </w:rPr>
            </w:pPr>
            <w:r w:rsidRPr="00A135B6">
              <w:rPr>
                <w:b/>
              </w:rPr>
              <w:t>Chuẩn đầu ra về kỹ năng:</w:t>
            </w:r>
          </w:p>
          <w:p w14:paraId="134A6801" w14:textId="77777777" w:rsidR="00A00E03" w:rsidRDefault="00A00E03" w:rsidP="00933188">
            <w:pPr>
              <w:spacing w:before="120"/>
              <w:ind w:left="113" w:right="113"/>
              <w:jc w:val="both"/>
            </w:pPr>
            <w:r>
              <w:t>S1. Kỹ năng nghề nghiệp</w:t>
            </w:r>
          </w:p>
          <w:p w14:paraId="2884B28D" w14:textId="77777777" w:rsidR="00A00E03" w:rsidRDefault="00A00E03" w:rsidP="00933188">
            <w:pPr>
              <w:spacing w:before="120"/>
              <w:ind w:left="113" w:right="113"/>
              <w:jc w:val="both"/>
            </w:pPr>
            <w:r>
              <w:t>S1.1 Lập được kế hoạch phát triển thương hiệu cho một nhãn hàng hoặc một doanh nghiệp mới; định vị hoặc duy trì, củng cố và phát triển được thương hiệu sẵn có, đảm bảo sự thống nhất của thương hiệu từ khâu định vị, phát triển sản phẩm đến thiết kế, truyền thông cho sản phẩm.</w:t>
            </w:r>
          </w:p>
          <w:p w14:paraId="05C289F1" w14:textId="77777777" w:rsidR="00A00E03" w:rsidRDefault="00A00E03" w:rsidP="00933188">
            <w:pPr>
              <w:spacing w:before="120"/>
              <w:ind w:left="113" w:right="113"/>
              <w:jc w:val="both"/>
            </w:pPr>
            <w:r>
              <w:t>S1.2 Đánh giá và ra quyết định cho các thiết kế liên quan đến nhận diện và truyền thông thương hiệu.</w:t>
            </w:r>
          </w:p>
          <w:p w14:paraId="1332974E" w14:textId="77777777" w:rsidR="00A00E03" w:rsidRDefault="00A00E03" w:rsidP="00933188">
            <w:pPr>
              <w:spacing w:before="120"/>
              <w:ind w:left="113" w:right="113"/>
              <w:jc w:val="both"/>
            </w:pPr>
            <w:r>
              <w:t>S1.3 Khai thác, phân tích, tổng hợp và đánh giá thông tin đa chiều phục vụ phát triển thương hiệu.</w:t>
            </w:r>
          </w:p>
          <w:p w14:paraId="16E33A05" w14:textId="77777777" w:rsidR="00A00E03" w:rsidRDefault="00A00E03" w:rsidP="00933188">
            <w:pPr>
              <w:spacing w:before="120"/>
              <w:ind w:left="113" w:right="113"/>
              <w:jc w:val="both"/>
            </w:pPr>
            <w:r>
              <w:t>S1.4 Nhận diện khủng hoảng và các vấn đề phát sinh liên quan đến thương hiệu.</w:t>
            </w:r>
          </w:p>
          <w:p w14:paraId="26358B83" w14:textId="77777777" w:rsidR="00A00E03" w:rsidRDefault="00A00E03" w:rsidP="00933188">
            <w:pPr>
              <w:spacing w:before="120"/>
              <w:ind w:left="113" w:right="113"/>
              <w:jc w:val="both"/>
            </w:pPr>
            <w:r>
              <w:t>S1.5 Kỹ năng tổ chức các hoạt động, dự án truyền thông phục vụ thương hiệu.</w:t>
            </w:r>
          </w:p>
          <w:p w14:paraId="6F35F52E" w14:textId="77777777" w:rsidR="00A00E03" w:rsidRDefault="00A00E03" w:rsidP="00933188">
            <w:pPr>
              <w:spacing w:before="120"/>
              <w:ind w:left="113" w:right="113"/>
              <w:jc w:val="both"/>
            </w:pPr>
            <w:r>
              <w:t>S2. Năng lực tác nghiệp thực tiễn về thương hiệu trong thực tiễn</w:t>
            </w:r>
          </w:p>
          <w:p w14:paraId="040BE8B1" w14:textId="77777777" w:rsidR="00A00E03" w:rsidRDefault="00A00E03" w:rsidP="00933188">
            <w:pPr>
              <w:spacing w:line="360" w:lineRule="auto"/>
              <w:ind w:left="113" w:right="113"/>
              <w:jc w:val="both"/>
            </w:pPr>
            <w:r>
              <w:t>S2.1 Có kỹ năng viết bài báo, sản xuất hồ sơ báo chí, nội dung truyền thông trực tuyến</w:t>
            </w:r>
          </w:p>
          <w:p w14:paraId="57EA6EE5" w14:textId="77777777" w:rsidR="00A00E03" w:rsidRDefault="00A00E03" w:rsidP="00933188">
            <w:pPr>
              <w:spacing w:line="360" w:lineRule="auto"/>
              <w:ind w:left="113" w:right="113"/>
              <w:jc w:val="both"/>
            </w:pPr>
            <w:r>
              <w:t>S2.2 Kỹ năng quản lý và đánh giá hiệu quả dự án;</w:t>
            </w:r>
          </w:p>
          <w:p w14:paraId="57AD218E" w14:textId="77777777" w:rsidR="00A00E03" w:rsidRDefault="00A00E03" w:rsidP="00933188">
            <w:pPr>
              <w:spacing w:line="360" w:lineRule="auto"/>
              <w:ind w:left="113" w:right="113"/>
              <w:jc w:val="both"/>
            </w:pPr>
            <w:r>
              <w:t xml:space="preserve">S2.3. Sử dụng tốt một số phương tiện quay phim, chụp ảnh bằng máy ảnh và điện thoại thông minh; Kỹ năng chạy quảng cáo trên các phương tiện truyền thông số; </w:t>
            </w:r>
          </w:p>
          <w:p w14:paraId="27ED20AD" w14:textId="77777777" w:rsidR="00A00E03" w:rsidRDefault="00A00E03" w:rsidP="00933188">
            <w:pPr>
              <w:spacing w:line="360" w:lineRule="auto"/>
              <w:ind w:left="113" w:right="113"/>
              <w:jc w:val="both"/>
            </w:pPr>
            <w:r>
              <w:t>S2.4 Có kỹ năng thiết kế đồ họa phục vụ xây dựng hình ảnh thương hiệu;</w:t>
            </w:r>
          </w:p>
          <w:p w14:paraId="4F0B4964" w14:textId="77777777" w:rsidR="00A00E03" w:rsidRDefault="00A00E03" w:rsidP="00933188">
            <w:pPr>
              <w:spacing w:line="360" w:lineRule="auto"/>
              <w:ind w:left="113" w:right="113"/>
              <w:jc w:val="both"/>
            </w:pPr>
            <w:r>
              <w:t>S2.5 Kỹ năng giao tiếp, đàm phán;</w:t>
            </w:r>
          </w:p>
          <w:p w14:paraId="7F0B522C" w14:textId="77777777" w:rsidR="00A00E03" w:rsidRDefault="00A00E03" w:rsidP="00933188">
            <w:pPr>
              <w:spacing w:line="360" w:lineRule="auto"/>
              <w:ind w:left="113" w:right="113"/>
              <w:jc w:val="both"/>
            </w:pPr>
            <w:r>
              <w:t>S2.6 Có kỹ năng thiết kế bảng hỏi, tổ chức khảo sát, xử lý và phân tích sơ bộ số</w:t>
            </w:r>
          </w:p>
          <w:p w14:paraId="705C61CF" w14:textId="77777777" w:rsidR="00A00E03" w:rsidRDefault="00A00E03" w:rsidP="00933188">
            <w:pPr>
              <w:spacing w:line="360" w:lineRule="auto"/>
              <w:ind w:left="113" w:right="113"/>
              <w:jc w:val="both"/>
            </w:pPr>
            <w:r>
              <w:t xml:space="preserve">S2.7 Có kỹ năng điều phối và làm việc theo nhóm, kỹ năng phản biện, thuyết trình </w:t>
            </w:r>
          </w:p>
          <w:p w14:paraId="23213DE8" w14:textId="77777777" w:rsidR="00A00E03" w:rsidRDefault="00A00E03" w:rsidP="00933188">
            <w:pPr>
              <w:spacing w:line="360" w:lineRule="auto"/>
              <w:ind w:left="113" w:right="113"/>
              <w:jc w:val="both"/>
            </w:pPr>
            <w:r>
              <w:t>trong các hoạt động liên quan đến thiết kế, xây dựng thương hiệu thương hiệu.</w:t>
            </w:r>
          </w:p>
          <w:p w14:paraId="4D50C2EC" w14:textId="77777777" w:rsidR="00A00E03" w:rsidRDefault="00A00E03" w:rsidP="00933188">
            <w:pPr>
              <w:spacing w:line="360" w:lineRule="auto"/>
              <w:ind w:left="113" w:right="113"/>
              <w:jc w:val="both"/>
            </w:pPr>
            <w:r>
              <w:t>S2.8 Liên kết nhiều nguồn lực khác nhau trong xu hướng liên ngành để thúc đẩy việc giải quyết vấn đề một cách hiệu quả.</w:t>
            </w:r>
          </w:p>
          <w:p w14:paraId="2E52C92D" w14:textId="77777777" w:rsidR="00A00E03" w:rsidRDefault="00A00E03" w:rsidP="00933188">
            <w:pPr>
              <w:spacing w:line="360" w:lineRule="auto"/>
              <w:ind w:left="113" w:right="113"/>
              <w:jc w:val="both"/>
            </w:pPr>
            <w:r>
              <w:t>S3. Khả năng tư duy, sáng tạo và phát triển</w:t>
            </w:r>
          </w:p>
          <w:p w14:paraId="38FC9D56" w14:textId="77777777" w:rsidR="00A00E03" w:rsidRDefault="00A00E03" w:rsidP="00933188">
            <w:pPr>
              <w:spacing w:before="120"/>
              <w:ind w:left="113" w:right="113"/>
              <w:jc w:val="both"/>
            </w:pPr>
            <w:r>
              <w:t>S3.1. Nhận diện, lập luận và giải quyết vấn đề về thương hiệu trong doanh nghiệp và tổ chức.</w:t>
            </w:r>
          </w:p>
          <w:p w14:paraId="4E2CCBDA" w14:textId="77777777" w:rsidR="00A00E03" w:rsidRDefault="00A00E03" w:rsidP="00933188">
            <w:pPr>
              <w:spacing w:before="120"/>
              <w:ind w:left="113" w:right="113"/>
              <w:jc w:val="both"/>
            </w:pPr>
            <w:r>
              <w:t>S3.2. Tự nghiên cứu các vấn đề về lý luận và thực tiễn, tự khám phá và hoàn thiện kiến thức về thương hiệu.</w:t>
            </w:r>
          </w:p>
          <w:p w14:paraId="27953B58" w14:textId="77777777" w:rsidR="00A00E03" w:rsidRDefault="00A00E03" w:rsidP="00933188">
            <w:pPr>
              <w:spacing w:before="120"/>
              <w:ind w:left="113" w:right="113"/>
              <w:jc w:val="both"/>
            </w:pPr>
            <w:r>
              <w:t>S3.3. Tư duy hệ thống, tư duy thiết kế và vận dụng được trong hoạt động xây dựng và phát triển thương hiệu của một doanh nghiệp hay tổ chức.</w:t>
            </w:r>
          </w:p>
          <w:p w14:paraId="23126DF2" w14:textId="77777777" w:rsidR="00A00E03" w:rsidRDefault="00A00E03" w:rsidP="00933188">
            <w:pPr>
              <w:spacing w:before="120"/>
              <w:ind w:left="113" w:right="113"/>
              <w:jc w:val="both"/>
            </w:pPr>
            <w:r>
              <w:t>S3.4. Cập nhật được bối cảnh xã hội, những thay đổi và xu hướng mới trong xã hội cũng như các yếu tố ngoại cảnh tác động đến sự phát triển của một thương hiệu hay nhãn hàng; có khả năng ra quyết định trong bối cảnh bất định của ngoại cảnh.</w:t>
            </w:r>
          </w:p>
          <w:p w14:paraId="1510A1A0" w14:textId="77777777" w:rsidR="00A00E03" w:rsidRDefault="00A00E03" w:rsidP="00933188">
            <w:pPr>
              <w:spacing w:before="120"/>
              <w:ind w:left="113" w:right="113"/>
              <w:jc w:val="both"/>
            </w:pPr>
            <w:r>
              <w:t>S3.5. Nhận diện được bối cảnh, các yếu tố nội tại và ngoại cảnh của tổ chức theo chiều hướng luôn vận động để thích nghi với sự thay đổi trong công việc liên quan đến xây dựng và phát triển thương hiệu.</w:t>
            </w:r>
          </w:p>
          <w:p w14:paraId="3A154041" w14:textId="77777777" w:rsidR="00A00E03" w:rsidRDefault="00A00E03" w:rsidP="00933188">
            <w:pPr>
              <w:spacing w:before="120"/>
              <w:ind w:left="113" w:right="113"/>
              <w:jc w:val="both"/>
            </w:pPr>
            <w:r>
              <w:t>S3.6. Sáng tạo trong các hoạt động xây dựng và phát triển thương hiệu; có khả năng học tập suốt đời.</w:t>
            </w:r>
          </w:p>
          <w:p w14:paraId="5C4EE23E" w14:textId="77777777" w:rsidR="00A00E03" w:rsidRDefault="00A00E03" w:rsidP="00933188">
            <w:pPr>
              <w:spacing w:before="120"/>
              <w:ind w:left="113" w:right="113"/>
              <w:jc w:val="both"/>
            </w:pPr>
            <w:r>
              <w:t>4.3.Năng lực tự chủ và tự chịu trách nhiệm</w:t>
            </w:r>
          </w:p>
          <w:p w14:paraId="594A3C30" w14:textId="77777777" w:rsidR="00A00E03" w:rsidRDefault="00A00E03" w:rsidP="00933188">
            <w:pPr>
              <w:spacing w:before="120"/>
              <w:ind w:left="113" w:right="113"/>
              <w:jc w:val="both"/>
            </w:pPr>
            <w:r>
              <w:t>a) Tự học tập, tích lũy kiến thức, kinh nghiệm để nâng cao trình độ chuyên môn nghiệp vụ để hoàn thành tốt các nhiệm vụ được giao.</w:t>
            </w:r>
          </w:p>
          <w:p w14:paraId="0FF3EB36" w14:textId="77777777" w:rsidR="00A00E03" w:rsidRDefault="00A00E03" w:rsidP="00933188">
            <w:pPr>
              <w:spacing w:before="120"/>
              <w:ind w:left="113" w:right="113"/>
              <w:jc w:val="both"/>
            </w:pPr>
            <w:r>
              <w:t>b) Đánh giá về các vấn đề chuyên môn, nghiệp vụ thông thường và một số vấn đề phức tạp nảy sinh trong thực tiễn trong lĩnh vực kinh tế và quản lý.</w:t>
            </w:r>
          </w:p>
          <w:p w14:paraId="1B932E11" w14:textId="77777777" w:rsidR="00A00E03" w:rsidRDefault="00A00E03" w:rsidP="00933188">
            <w:pPr>
              <w:spacing w:before="120"/>
              <w:ind w:left="113" w:right="113"/>
              <w:jc w:val="both"/>
            </w:pPr>
            <w:r>
              <w:t xml:space="preserve">c) Lập kế hoạch, điều phối, phát huy trí tuệ tập thể. </w:t>
            </w:r>
          </w:p>
          <w:p w14:paraId="785B0589" w14:textId="77777777" w:rsidR="00A00E03" w:rsidRDefault="00A00E03" w:rsidP="00933188">
            <w:pPr>
              <w:spacing w:before="120"/>
              <w:ind w:left="113" w:right="113"/>
              <w:jc w:val="both"/>
            </w:pPr>
            <w:r>
              <w:t>d) Đánh giá và cải tiến các hoạt động chuyên môn trong tổ chức ở quy mô trung bình.</w:t>
            </w:r>
          </w:p>
          <w:p w14:paraId="56F03DEC" w14:textId="77777777" w:rsidR="00A00E03" w:rsidRDefault="00A00E03" w:rsidP="00933188">
            <w:pPr>
              <w:spacing w:before="120"/>
              <w:ind w:left="113" w:right="113"/>
              <w:jc w:val="both"/>
            </w:pPr>
            <w:r>
              <w:t>4.4. Về phẩm chất đạo đức</w:t>
            </w:r>
          </w:p>
          <w:p w14:paraId="598468F7" w14:textId="77777777" w:rsidR="00A00E03" w:rsidRDefault="00A00E03" w:rsidP="00933188">
            <w:pPr>
              <w:spacing w:before="120"/>
              <w:ind w:left="113" w:right="113"/>
              <w:jc w:val="both"/>
            </w:pPr>
            <w:r>
              <w:t>4.4.1.Phẩm chất đạo đức cá nhân</w:t>
            </w:r>
          </w:p>
          <w:p w14:paraId="47BBAA97" w14:textId="77777777" w:rsidR="00A00E03" w:rsidRDefault="00A00E03" w:rsidP="00933188">
            <w:pPr>
              <w:spacing w:before="120"/>
              <w:ind w:left="113" w:right="113"/>
              <w:jc w:val="both"/>
            </w:pPr>
            <w:r>
              <w:t>- Tuân thủ Hiến pháp và pháp luật.</w:t>
            </w:r>
          </w:p>
          <w:p w14:paraId="058C3B0D" w14:textId="77777777" w:rsidR="00A00E03" w:rsidRDefault="00A00E03" w:rsidP="00933188">
            <w:pPr>
              <w:spacing w:before="120"/>
              <w:ind w:left="113" w:right="113"/>
              <w:jc w:val="both"/>
            </w:pPr>
            <w:r>
              <w:t>- Tham gia bảo vệ an ninh quốc gia, trật tự, an toàn xã hội.</w:t>
            </w:r>
          </w:p>
          <w:p w14:paraId="6FC20D2E" w14:textId="77777777" w:rsidR="00A00E03" w:rsidRDefault="00A00E03" w:rsidP="00933188">
            <w:pPr>
              <w:spacing w:before="120"/>
              <w:ind w:left="113" w:right="113"/>
              <w:jc w:val="both"/>
            </w:pPr>
            <w:r>
              <w:t>- Chấp hành các quy tắc công cộng.</w:t>
            </w:r>
          </w:p>
          <w:p w14:paraId="0280850B" w14:textId="77777777" w:rsidR="00A00E03" w:rsidRDefault="00A00E03" w:rsidP="00933188">
            <w:pPr>
              <w:spacing w:before="120"/>
              <w:ind w:left="113" w:right="113"/>
              <w:jc w:val="both"/>
            </w:pPr>
            <w:r>
              <w:t>- Có ý thức xây dựng đất nước, hành động vì lợi ích chung.</w:t>
            </w:r>
          </w:p>
          <w:p w14:paraId="177C96B2" w14:textId="77777777" w:rsidR="00A00E03" w:rsidRDefault="00A00E03" w:rsidP="00933188">
            <w:pPr>
              <w:spacing w:before="120"/>
              <w:ind w:left="113" w:right="113"/>
              <w:jc w:val="both"/>
            </w:pPr>
            <w:r>
              <w:t>- Phẩm chất đạo đức cá nhân</w:t>
            </w:r>
          </w:p>
          <w:p w14:paraId="21ADD7C7" w14:textId="77777777" w:rsidR="00A00E03" w:rsidRDefault="00A00E03" w:rsidP="00933188">
            <w:pPr>
              <w:spacing w:before="120"/>
              <w:ind w:left="113" w:right="113"/>
              <w:jc w:val="both"/>
            </w:pPr>
            <w:r>
              <w:t>- Trung thành với Tổ quốc, với tổ chức, cơ quan, tôn trọng pháp luật, có phẩm chất chính trị, đạo đức và ý thức cộng đồng tốt.</w:t>
            </w:r>
          </w:p>
          <w:p w14:paraId="253B9EBF" w14:textId="77777777" w:rsidR="00A00E03" w:rsidRDefault="00A00E03" w:rsidP="00933188">
            <w:pPr>
              <w:spacing w:before="120"/>
              <w:ind w:left="113" w:right="113"/>
              <w:jc w:val="both"/>
            </w:pPr>
            <w:r>
              <w:t>- Trung thực, thẳng thắn, biết tôn trọng người khác và chính mình, có trách nhiệm xã hội cao đối với bản thân và với mọi người, dám làm và dám chịu, không sợ khó khăn, gian khổ.</w:t>
            </w:r>
          </w:p>
          <w:p w14:paraId="7B45DABA" w14:textId="77777777" w:rsidR="00A00E03" w:rsidRDefault="00A00E03" w:rsidP="00933188">
            <w:pPr>
              <w:spacing w:before="120"/>
              <w:ind w:left="113" w:right="113"/>
              <w:jc w:val="both"/>
            </w:pPr>
            <w:r>
              <w:t>4.4.2. Phẩm chất đạo đức nghề nghiệp</w:t>
            </w:r>
          </w:p>
          <w:p w14:paraId="41E50D80" w14:textId="77777777" w:rsidR="00A00E03" w:rsidRDefault="00A00E03" w:rsidP="00933188">
            <w:pPr>
              <w:spacing w:before="120"/>
              <w:ind w:left="113" w:right="113"/>
              <w:jc w:val="both"/>
            </w:pPr>
            <w:r>
              <w:t>- Trung thực, trách nhiệm và đáng tin cậy.</w:t>
            </w:r>
          </w:p>
          <w:p w14:paraId="0B43D220" w14:textId="77777777" w:rsidR="00A00E03" w:rsidRDefault="00A00E03" w:rsidP="00933188">
            <w:pPr>
              <w:spacing w:before="120"/>
              <w:ind w:left="113" w:right="113"/>
              <w:jc w:val="both"/>
            </w:pPr>
            <w:r>
              <w:t>- Có ý thức tổ chức kỷ luật, trách nhiệm và đạo đức nghề nghiệp phù hợp với vị trí và môi trường làm việc liên quan tới Công nghệ thông tin; Có thái độ tuân thủ các nguyên tắc an toàn nghề nghiệp.</w:t>
            </w:r>
          </w:p>
          <w:p w14:paraId="43E0DB4F" w14:textId="77777777" w:rsidR="00A00E03" w:rsidRDefault="00A00E03" w:rsidP="00933188">
            <w:pPr>
              <w:spacing w:before="120"/>
              <w:ind w:left="113" w:right="113"/>
              <w:jc w:val="both"/>
            </w:pPr>
            <w:r>
              <w:t>- Có bản lĩnh khoa học và thái độ chuyên nghiệp, nghiêm túc, có hành vi ứng xử độc lập, chủ động trong công việc;</w:t>
            </w:r>
          </w:p>
          <w:p w14:paraId="244A3CB1" w14:textId="77777777" w:rsidR="00A00E03" w:rsidRDefault="00A00E03" w:rsidP="00933188">
            <w:pPr>
              <w:spacing w:before="120"/>
              <w:ind w:left="113" w:right="113"/>
              <w:jc w:val="both"/>
            </w:pPr>
            <w:r>
              <w:t>- Có phẩm chất kiên trì, linh hoạt, nhiệt tình, say mê, luôn có tư duy phản biện, sáng tạo để thể hiện kiến thức và năng lực của mình;</w:t>
            </w:r>
          </w:p>
          <w:p w14:paraId="4F0727B8" w14:textId="77777777" w:rsidR="00A00E03" w:rsidRDefault="00A00E03" w:rsidP="00933188">
            <w:pPr>
              <w:spacing w:before="120"/>
              <w:ind w:left="113" w:right="113"/>
              <w:jc w:val="both"/>
            </w:pPr>
            <w:r>
              <w:t>- Có ý thức lắng nghe và luôn hướng tới việc hoàn thiện bản thân trong công việc và cuộc sống; có tinh thần chia sẻ, phổ biến kiến thức với cộng đồng;</w:t>
            </w:r>
          </w:p>
          <w:p w14:paraId="608B9A61" w14:textId="77777777" w:rsidR="00A00E03" w:rsidRDefault="00A00E03" w:rsidP="00933188">
            <w:pPr>
              <w:spacing w:before="120"/>
              <w:ind w:left="113" w:right="113"/>
              <w:jc w:val="both"/>
            </w:pPr>
            <w:r>
              <w:t>- Luôn đề cao tinh thần trách nhiệm với xã hội, sống và làm việc theo pháp luật;</w:t>
            </w:r>
          </w:p>
          <w:p w14:paraId="66AE6197" w14:textId="77777777" w:rsidR="00A00E03" w:rsidRDefault="00A00E03" w:rsidP="00933188">
            <w:pPr>
              <w:spacing w:before="120"/>
              <w:ind w:left="113" w:right="113"/>
              <w:jc w:val="both"/>
            </w:pPr>
            <w:r>
              <w:t>- Có ý thức sáng tạo và đổi mới trong công tác chuyên môn của mình nói riêng và các vấn đề xã hội nói chung.</w:t>
            </w:r>
          </w:p>
          <w:p w14:paraId="4AE2BC57" w14:textId="77777777" w:rsidR="00A00E03" w:rsidRPr="00FB0FE8" w:rsidRDefault="00A00E03" w:rsidP="00933188">
            <w:pPr>
              <w:spacing w:before="120"/>
              <w:ind w:left="113" w:right="113"/>
              <w:jc w:val="both"/>
            </w:pPr>
            <w:r w:rsidRPr="00FB0FE8">
              <w:t>Phẩm chất đạo đức xã hội</w:t>
            </w:r>
          </w:p>
          <w:p w14:paraId="77603151" w14:textId="77777777" w:rsidR="00A00E03" w:rsidRDefault="00A00E03" w:rsidP="00933188">
            <w:pPr>
              <w:spacing w:before="120"/>
              <w:ind w:left="113" w:right="113"/>
              <w:jc w:val="both"/>
            </w:pPr>
            <w:r>
              <w:t>- Chân thành, độ lượng; Tôn trọng luật lệ và tính đa dạng xã hội;</w:t>
            </w:r>
          </w:p>
          <w:p w14:paraId="4050D6DA" w14:textId="77777777" w:rsidR="00A00E03" w:rsidRDefault="00A00E03" w:rsidP="00933188">
            <w:pPr>
              <w:spacing w:before="120"/>
              <w:ind w:left="113" w:right="113"/>
              <w:jc w:val="both"/>
            </w:pPr>
            <w:r>
              <w:t>- Có nhận thức và ứng xử hướng đến sự phát triển bền vững của xã hội, góp phần xây dựng nước Việt Nam dân chủ, công bằng, văn minh.</w:t>
            </w:r>
          </w:p>
          <w:p w14:paraId="784F4EB8" w14:textId="77777777" w:rsidR="00A00E03" w:rsidRPr="00FB0FE8" w:rsidRDefault="00A00E03" w:rsidP="00933188">
            <w:pPr>
              <w:spacing w:before="120"/>
              <w:ind w:left="113" w:right="113"/>
              <w:jc w:val="both"/>
            </w:pPr>
            <w:r w:rsidRPr="00FB0FE8">
              <w:t>Kỹ năng giao tiếp sử dụng ngoại ngữ:</w:t>
            </w:r>
          </w:p>
          <w:p w14:paraId="158BEDC5" w14:textId="77777777" w:rsidR="00A00E03" w:rsidRDefault="00A00E03" w:rsidP="00933188">
            <w:pPr>
              <w:spacing w:before="120"/>
              <w:ind w:left="113" w:right="113"/>
              <w:jc w:val="both"/>
            </w:pPr>
            <w:r>
              <w:t>S2.9 Sử dụng ngoại ngữ (Tiếng Anh) thành thạo trong công việc chuyên môn và giao tiếp. Đạt chuẩn đầu ra ngoại ngữ tối thiểu Bậc 3 theo Khung năng lực ngoại ngữ 6 bậc dùng cho Việt Nam).</w:t>
            </w:r>
          </w:p>
          <w:p w14:paraId="342D5B09" w14:textId="77777777" w:rsidR="00A00E03" w:rsidRDefault="00A00E03" w:rsidP="00933188">
            <w:pPr>
              <w:spacing w:before="120"/>
              <w:ind w:left="113" w:right="113"/>
              <w:jc w:val="both"/>
            </w:pPr>
          </w:p>
        </w:tc>
        <w:tc>
          <w:tcPr>
            <w:tcW w:w="54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B0A3226" w14:textId="77777777" w:rsidR="00A00E03" w:rsidRDefault="00A00E03" w:rsidP="00933188">
            <w:pPr>
              <w:spacing w:before="120"/>
              <w:jc w:val="center"/>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132B963" w14:textId="77777777" w:rsidR="00A00E03" w:rsidRDefault="00A00E03" w:rsidP="00933188">
            <w:pPr>
              <w:spacing w:before="120"/>
              <w:jc w:val="center"/>
              <w:rPr>
                <w:lang w:val="vi-VN" w:eastAsia="vi-VN"/>
              </w:rPr>
            </w:pP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1FF0625" w14:textId="77777777" w:rsidR="00A00E03" w:rsidRDefault="00A00E03" w:rsidP="00933188">
            <w:pPr>
              <w:spacing w:before="120"/>
              <w:jc w:val="center"/>
              <w:rPr>
                <w:lang w:val="vi-VN" w:eastAsia="vi-VN"/>
              </w:rPr>
            </w:pP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F9BAAF5" w14:textId="77777777" w:rsidR="00A00E03" w:rsidRDefault="00A00E03" w:rsidP="00933188">
            <w:pPr>
              <w:spacing w:before="120"/>
              <w:jc w:val="center"/>
              <w:rPr>
                <w:lang w:val="vi-VN" w:eastAsia="vi-VN"/>
              </w:rPr>
            </w:pP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1FA5A09" w14:textId="77777777" w:rsidR="00A00E03" w:rsidRDefault="00A00E03" w:rsidP="00933188">
            <w:pPr>
              <w:spacing w:before="120"/>
              <w:jc w:val="center"/>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C5CEDBA" w14:textId="77777777" w:rsidR="00A00E03" w:rsidRDefault="00A00E03" w:rsidP="00933188">
            <w:pPr>
              <w:spacing w:before="120"/>
              <w:jc w:val="center"/>
              <w:rPr>
                <w:lang w:val="vi-VN" w:eastAsia="vi-VN"/>
              </w:rPr>
            </w:pP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418C620" w14:textId="77777777" w:rsidR="00A00E03" w:rsidRDefault="00A00E03" w:rsidP="00933188">
            <w:pPr>
              <w:spacing w:before="120"/>
              <w:jc w:val="center"/>
              <w:rPr>
                <w:lang w:val="vi-VN" w:eastAsia="vi-VN"/>
              </w:rPr>
            </w:pPr>
          </w:p>
        </w:tc>
      </w:tr>
      <w:tr w:rsidR="00A00E03" w14:paraId="44F154CB" w14:textId="77777777" w:rsidTr="00933188">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44E4703F" w14:textId="77777777" w:rsidR="00A00E03" w:rsidRDefault="00A00E03" w:rsidP="00933188">
            <w:pPr>
              <w:spacing w:before="120"/>
              <w:jc w:val="center"/>
            </w:pPr>
            <w:r>
              <w:t>III</w:t>
            </w:r>
          </w:p>
        </w:tc>
        <w:tc>
          <w:tcPr>
            <w:tcW w:w="840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AB2FE67" w14:textId="77777777" w:rsidR="00A00E03" w:rsidRDefault="00A00E03" w:rsidP="00933188">
            <w:pPr>
              <w:spacing w:before="120"/>
              <w:ind w:left="113" w:right="113"/>
              <w:jc w:val="both"/>
            </w:pPr>
            <w:r>
              <w:t>Các chính sách, hoạt động hỗ trợ học tập, sinh hoạt cho người học:</w:t>
            </w:r>
          </w:p>
          <w:p w14:paraId="0FD65CE9" w14:textId="77777777" w:rsidR="00A00E03" w:rsidRDefault="00A00E03" w:rsidP="00933188">
            <w:pPr>
              <w:spacing w:before="120"/>
              <w:ind w:left="113" w:right="113"/>
              <w:jc w:val="both"/>
            </w:pPr>
            <w:r>
              <w:t>Tìm kiếm học bổng trong và ngoại nước, tổ chức các hội thảo giời thiệu việc làm, hướng nghiệp, tổ chức các sinh hoạt ngoại khóa, có sự hỗ trợ của CVHT, quản lý lớp, sinh viên được đi thực tập, thực tế tại các cơ sở, đơn vị. Thực hiện đầy đủ các chế độ, chính sách, chế độ bảo hiểm, đảm bảo chỗ ở cho sinh viên tại ký túc xá, tổ chức các sự kiện, hội thao, văn nghệ…</w:t>
            </w:r>
          </w:p>
        </w:tc>
        <w:tc>
          <w:tcPr>
            <w:tcW w:w="54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DB6FF8F"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076CB2B" w14:textId="77777777" w:rsidR="00A00E03" w:rsidRDefault="00A00E03" w:rsidP="00933188">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85D0FA1"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52D799E" w14:textId="77777777" w:rsidR="00A00E03" w:rsidRDefault="00A00E03" w:rsidP="00933188">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C9F6BFB"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AFE3DE4"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6995F80" w14:textId="77777777" w:rsidR="00A00E03" w:rsidRDefault="00A00E03" w:rsidP="00933188">
            <w:pPr>
              <w:spacing w:before="120"/>
              <w:jc w:val="center"/>
            </w:pPr>
            <w:r>
              <w:rPr>
                <w:lang w:val="vi-VN" w:eastAsia="vi-VN"/>
              </w:rPr>
              <w:t> </w:t>
            </w:r>
          </w:p>
        </w:tc>
      </w:tr>
      <w:tr w:rsidR="00A00E03" w14:paraId="3298BE8C" w14:textId="77777777" w:rsidTr="00933188">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794EB86C" w14:textId="77777777" w:rsidR="00A00E03" w:rsidRDefault="00A00E03" w:rsidP="00933188">
            <w:pPr>
              <w:spacing w:before="120"/>
              <w:jc w:val="center"/>
            </w:pPr>
            <w:r>
              <w:t>IV</w:t>
            </w:r>
          </w:p>
        </w:tc>
        <w:tc>
          <w:tcPr>
            <w:tcW w:w="840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C060EC7" w14:textId="77777777" w:rsidR="00A00E03" w:rsidRDefault="00A00E03" w:rsidP="00933188">
            <w:pPr>
              <w:spacing w:before="120"/>
              <w:ind w:left="113" w:right="113"/>
              <w:jc w:val="both"/>
            </w:pPr>
            <w:r>
              <w:t>Chương trình đào tạo mà nhà trường thực hiện: Chương trình đào tạo chuẩn  trình độ đại học ngành Quản trị thương hiệu.</w:t>
            </w:r>
          </w:p>
        </w:tc>
        <w:tc>
          <w:tcPr>
            <w:tcW w:w="54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F71D8C2"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D957CF7" w14:textId="77777777" w:rsidR="00A00E03" w:rsidRDefault="00A00E03" w:rsidP="00933188">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AE7FE8C"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11D3393" w14:textId="77777777" w:rsidR="00A00E03" w:rsidRDefault="00A00E03" w:rsidP="00933188">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8506BD7"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045DDFE"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362064F" w14:textId="77777777" w:rsidR="00A00E03" w:rsidRDefault="00A00E03" w:rsidP="00933188">
            <w:pPr>
              <w:spacing w:before="120"/>
              <w:jc w:val="center"/>
            </w:pPr>
            <w:r>
              <w:rPr>
                <w:lang w:val="vi-VN" w:eastAsia="vi-VN"/>
              </w:rPr>
              <w:t> </w:t>
            </w:r>
          </w:p>
        </w:tc>
      </w:tr>
      <w:tr w:rsidR="00A00E03" w14:paraId="723E16F1" w14:textId="77777777" w:rsidTr="00933188">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28D2CB65" w14:textId="77777777" w:rsidR="00A00E03" w:rsidRDefault="00A00E03" w:rsidP="00933188">
            <w:pPr>
              <w:spacing w:before="120"/>
              <w:jc w:val="center"/>
            </w:pPr>
            <w:r>
              <w:t>V</w:t>
            </w:r>
          </w:p>
        </w:tc>
        <w:tc>
          <w:tcPr>
            <w:tcW w:w="840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9D1B922" w14:textId="77777777" w:rsidR="00A00E03" w:rsidRDefault="00A00E03" w:rsidP="00933188">
            <w:pPr>
              <w:spacing w:before="120"/>
              <w:ind w:left="113" w:right="113"/>
              <w:jc w:val="both"/>
            </w:pPr>
            <w:r>
              <w:t>Khả năng học tập, nâng cao trình độ sau khi ra trường:</w:t>
            </w:r>
          </w:p>
          <w:p w14:paraId="3DB82638" w14:textId="77777777" w:rsidR="00A00E03" w:rsidRDefault="00A00E03" w:rsidP="00933188">
            <w:pPr>
              <w:spacing w:before="120"/>
              <w:ind w:left="113" w:right="113"/>
              <w:jc w:val="both"/>
            </w:pPr>
            <w:r>
              <w:t xml:space="preserve">       </w:t>
            </w:r>
            <w:r w:rsidRPr="00CF7771">
              <w:t>Cử nhân Quản trị Thương hiệu có thể học lên cao học chuyên ngành Quản trị Truyền thông/ Thương hiệu, Báo chí học, Xử lý khủng hoảng, Quản trị sự kiện... và các chuyên ngành gần, chuyên ngành phù hợp khác trong hệ thống các chuyên ngành hiện được phép đào tạo của Bộ Giáo dục và đào tạo.</w:t>
            </w:r>
          </w:p>
        </w:tc>
        <w:tc>
          <w:tcPr>
            <w:tcW w:w="54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C9EF627"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9561EC4" w14:textId="77777777" w:rsidR="00A00E03" w:rsidRDefault="00A00E03" w:rsidP="00933188">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7E734EC"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BE614E7" w14:textId="77777777" w:rsidR="00A00E03" w:rsidRDefault="00A00E03" w:rsidP="00933188">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24BCD396"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B0DEA05"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5FD7BB6C" w14:textId="77777777" w:rsidR="00A00E03" w:rsidRDefault="00A00E03" w:rsidP="00933188">
            <w:pPr>
              <w:spacing w:before="120"/>
              <w:jc w:val="center"/>
            </w:pPr>
            <w:r>
              <w:rPr>
                <w:lang w:val="vi-VN" w:eastAsia="vi-VN"/>
              </w:rPr>
              <w:t> </w:t>
            </w:r>
          </w:p>
        </w:tc>
      </w:tr>
      <w:tr w:rsidR="00A00E03" w14:paraId="7CD64A20" w14:textId="77777777" w:rsidTr="00933188">
        <w:tc>
          <w:tcPr>
            <w:tcW w:w="536" w:type="dxa"/>
            <w:tcBorders>
              <w:top w:val="nil"/>
              <w:left w:val="single" w:sz="8" w:space="0" w:color="auto"/>
              <w:bottom w:val="single" w:sz="8" w:space="0" w:color="auto"/>
              <w:right w:val="single" w:sz="8" w:space="0" w:color="auto"/>
              <w:tl2br w:val="nil"/>
              <w:tr2bl w:val="nil"/>
            </w:tcBorders>
            <w:tcMar>
              <w:top w:w="0" w:type="dxa"/>
              <w:left w:w="0" w:type="dxa"/>
              <w:bottom w:w="0" w:type="dxa"/>
              <w:right w:w="0" w:type="dxa"/>
            </w:tcMar>
            <w:vAlign w:val="center"/>
          </w:tcPr>
          <w:p w14:paraId="53030D4B" w14:textId="77777777" w:rsidR="00A00E03" w:rsidRDefault="00A00E03" w:rsidP="00933188">
            <w:pPr>
              <w:spacing w:before="120"/>
              <w:jc w:val="center"/>
            </w:pPr>
            <w:r>
              <w:t>VI</w:t>
            </w:r>
          </w:p>
        </w:tc>
        <w:tc>
          <w:tcPr>
            <w:tcW w:w="8405"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721C5E5" w14:textId="77777777" w:rsidR="00A00E03" w:rsidRDefault="00A00E03" w:rsidP="00933188">
            <w:pPr>
              <w:spacing w:before="120"/>
              <w:ind w:left="113" w:right="113"/>
              <w:jc w:val="both"/>
            </w:pPr>
            <w:r>
              <w:t>Vị trí làm sau khi tốt nghiệp:</w:t>
            </w:r>
          </w:p>
          <w:p w14:paraId="25B1BF41" w14:textId="77777777" w:rsidR="00A00E03" w:rsidRDefault="00A00E03" w:rsidP="00933188">
            <w:pPr>
              <w:spacing w:before="120"/>
              <w:ind w:left="113" w:right="113"/>
              <w:jc w:val="both"/>
            </w:pPr>
            <w:r>
              <w:t xml:space="preserve"> • Chuyên viên Quản trị thương hiệu cho các công ty, tổ chức tư nhân và nhà nước trong xây dựng, bảo vệ, nhượng quyền thương hiệu: làm việc tại các công ty dịch vụ marketing, truyền thông thương hiệu, sáng tạo, thiết kế hệ thống nhận diện thương hiệu.</w:t>
            </w:r>
          </w:p>
          <w:p w14:paraId="2F02EB05" w14:textId="77777777" w:rsidR="00A00E03" w:rsidRDefault="00A00E03" w:rsidP="00933188">
            <w:pPr>
              <w:spacing w:before="120"/>
              <w:ind w:left="113" w:right="113"/>
              <w:jc w:val="both"/>
            </w:pPr>
            <w:r>
              <w:t>• Chuyên viên quản lý rủi ro nhãn hiệu: Nhận diện, đánh giá rủi ro, lập kế hoạch giảm thiểu rủi ro, kiểm soát và xử lý rủi ro nhãn hiệu</w:t>
            </w:r>
          </w:p>
          <w:p w14:paraId="1DFEE075" w14:textId="77777777" w:rsidR="00A00E03" w:rsidRDefault="00A00E03" w:rsidP="00933188">
            <w:pPr>
              <w:spacing w:before="120"/>
              <w:ind w:left="113" w:right="113"/>
              <w:jc w:val="both"/>
            </w:pPr>
            <w:r>
              <w:t>• Các vị trí liên quan: Marketing, Tổ chức sự kiện (Event); Nghiên cứu và phân tích thị trường, quảng cáo, khuyến mãi.</w:t>
            </w:r>
          </w:p>
          <w:p w14:paraId="55F5A079" w14:textId="77777777" w:rsidR="00A00E03" w:rsidRDefault="00A00E03" w:rsidP="00933188">
            <w:pPr>
              <w:spacing w:before="120"/>
              <w:ind w:left="113" w:right="113"/>
              <w:jc w:val="both"/>
            </w:pPr>
            <w:r>
              <w:t>• Khởi nghiệp: phát triển ý tưởng và tạo dựng doanh nghiệp khởi nghiệp.</w:t>
            </w:r>
          </w:p>
          <w:p w14:paraId="4B1A3618" w14:textId="77777777" w:rsidR="00A00E03" w:rsidRDefault="00A00E03" w:rsidP="00933188">
            <w:pPr>
              <w:spacing w:before="120"/>
              <w:ind w:left="113" w:right="113"/>
              <w:jc w:val="both"/>
            </w:pPr>
          </w:p>
        </w:tc>
        <w:tc>
          <w:tcPr>
            <w:tcW w:w="547"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479A2563"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7F992BAA" w14:textId="77777777" w:rsidR="00A00E03" w:rsidRDefault="00A00E03" w:rsidP="00933188">
            <w:pPr>
              <w:spacing w:before="120"/>
              <w:jc w:val="center"/>
            </w:pPr>
            <w:r>
              <w:rPr>
                <w:lang w:val="vi-VN" w:eastAsia="vi-VN"/>
              </w:rPr>
              <w:t> </w:t>
            </w:r>
          </w:p>
        </w:tc>
        <w:tc>
          <w:tcPr>
            <w:tcW w:w="709"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322D1DC2" w14:textId="77777777" w:rsidR="00A00E03" w:rsidRDefault="00A00E03" w:rsidP="00933188">
            <w:pPr>
              <w:spacing w:before="120"/>
              <w:jc w:val="center"/>
            </w:pPr>
            <w:r>
              <w:rPr>
                <w:lang w:val="vi-VN" w:eastAsia="vi-VN"/>
              </w:rPr>
              <w:t> </w:t>
            </w:r>
          </w:p>
        </w:tc>
        <w:tc>
          <w:tcPr>
            <w:tcW w:w="850"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7DB5ED7" w14:textId="77777777" w:rsidR="00A00E03" w:rsidRDefault="00A00E03" w:rsidP="00933188">
            <w:pPr>
              <w:spacing w:before="120"/>
              <w:jc w:val="center"/>
            </w:pPr>
            <w:r>
              <w:rPr>
                <w:lang w:val="vi-VN" w:eastAsia="vi-VN"/>
              </w:rPr>
              <w:t> </w:t>
            </w:r>
          </w:p>
        </w:tc>
        <w:tc>
          <w:tcPr>
            <w:tcW w:w="851"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05D21CE6"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68AB5F45" w14:textId="77777777" w:rsidR="00A00E03" w:rsidRDefault="00A00E03" w:rsidP="00933188">
            <w:pPr>
              <w:spacing w:before="120"/>
              <w:jc w:val="center"/>
            </w:pPr>
            <w:r>
              <w:rPr>
                <w:lang w:val="vi-VN" w:eastAsia="vi-VN"/>
              </w:rPr>
              <w:t> </w:t>
            </w:r>
          </w:p>
        </w:tc>
        <w:tc>
          <w:tcPr>
            <w:tcW w:w="1134" w:type="dxa"/>
            <w:tcBorders>
              <w:top w:val="nil"/>
              <w:left w:val="nil"/>
              <w:bottom w:val="single" w:sz="8" w:space="0" w:color="auto"/>
              <w:right w:val="single" w:sz="8" w:space="0" w:color="auto"/>
              <w:tl2br w:val="nil"/>
              <w:tr2bl w:val="nil"/>
            </w:tcBorders>
            <w:tcMar>
              <w:top w:w="0" w:type="dxa"/>
              <w:left w:w="0" w:type="dxa"/>
              <w:bottom w:w="0" w:type="dxa"/>
              <w:right w:w="0" w:type="dxa"/>
            </w:tcMar>
            <w:vAlign w:val="center"/>
          </w:tcPr>
          <w:p w14:paraId="1172D15B" w14:textId="77777777" w:rsidR="00A00E03" w:rsidRDefault="00A00E03" w:rsidP="00933188">
            <w:pPr>
              <w:spacing w:before="120"/>
              <w:jc w:val="center"/>
            </w:pPr>
            <w:r>
              <w:rPr>
                <w:lang w:val="vi-VN" w:eastAsia="vi-VN"/>
              </w:rPr>
              <w:t> </w:t>
            </w:r>
          </w:p>
        </w:tc>
      </w:tr>
    </w:tbl>
    <w:p w14:paraId="46FD220D" w14:textId="730125E2" w:rsidR="00A00E03" w:rsidRDefault="00A00E03" w:rsidP="00F32A4F">
      <w:pPr>
        <w:spacing w:before="120" w:after="100" w:afterAutospacing="1"/>
        <w:jc w:val="center"/>
        <w:rPr>
          <w:b/>
          <w:bCs/>
          <w:sz w:val="28"/>
          <w:lang w:eastAsia="vi-VN"/>
        </w:rPr>
      </w:pPr>
      <w:r w:rsidRPr="0078143C">
        <w:rPr>
          <w:b/>
          <w:bCs/>
          <w:sz w:val="28"/>
          <w:lang w:eastAsia="vi-VN"/>
        </w:rPr>
        <w:t>Chương trình đào tạo chuẩn trình độ</w:t>
      </w:r>
      <w:r>
        <w:rPr>
          <w:b/>
          <w:bCs/>
          <w:sz w:val="28"/>
          <w:lang w:eastAsia="vi-VN"/>
        </w:rPr>
        <w:t xml:space="preserve"> Thạc sĩ</w:t>
      </w:r>
      <w:r w:rsidRPr="0078143C">
        <w:rPr>
          <w:b/>
          <w:bCs/>
          <w:sz w:val="28"/>
          <w:lang w:eastAsia="vi-VN"/>
        </w:rPr>
        <w:t xml:space="preserve"> ngành </w:t>
      </w:r>
      <w:r>
        <w:rPr>
          <w:b/>
          <w:bCs/>
          <w:sz w:val="28"/>
          <w:lang w:eastAsia="vi-VN"/>
        </w:rPr>
        <w:t>Di sản học</w:t>
      </w:r>
    </w:p>
    <w:tbl>
      <w:tblPr>
        <w:tblStyle w:val="TableGrid"/>
        <w:tblW w:w="0" w:type="auto"/>
        <w:tblLook w:val="04A0" w:firstRow="1" w:lastRow="0" w:firstColumn="1" w:lastColumn="0" w:noHBand="0" w:noVBand="1"/>
      </w:tblPr>
      <w:tblGrid>
        <w:gridCol w:w="714"/>
        <w:gridCol w:w="8173"/>
        <w:gridCol w:w="730"/>
        <w:gridCol w:w="935"/>
        <w:gridCol w:w="901"/>
        <w:gridCol w:w="854"/>
        <w:gridCol w:w="850"/>
        <w:gridCol w:w="1127"/>
        <w:gridCol w:w="1128"/>
      </w:tblGrid>
      <w:tr w:rsidR="00F32A4F" w:rsidRPr="00F32A4F" w14:paraId="6F27B71C" w14:textId="77777777" w:rsidTr="00F32A4F">
        <w:tc>
          <w:tcPr>
            <w:tcW w:w="714" w:type="dxa"/>
            <w:vMerge w:val="restart"/>
            <w:vAlign w:val="center"/>
          </w:tcPr>
          <w:p w14:paraId="659C015B" w14:textId="264DDA7E" w:rsidR="00F32A4F" w:rsidRPr="00571562" w:rsidRDefault="00F32A4F" w:rsidP="00F32A4F">
            <w:pPr>
              <w:spacing w:before="120" w:after="100" w:afterAutospacing="1"/>
              <w:jc w:val="center"/>
              <w:rPr>
                <w:b/>
              </w:rPr>
            </w:pPr>
            <w:r w:rsidRPr="00571562">
              <w:rPr>
                <w:b/>
              </w:rPr>
              <w:t>STT</w:t>
            </w:r>
          </w:p>
        </w:tc>
        <w:tc>
          <w:tcPr>
            <w:tcW w:w="8173" w:type="dxa"/>
            <w:vMerge w:val="restart"/>
            <w:vAlign w:val="center"/>
          </w:tcPr>
          <w:p w14:paraId="2CECE42A" w14:textId="13C3D8A3" w:rsidR="00F32A4F" w:rsidRPr="00571562" w:rsidRDefault="00F32A4F" w:rsidP="00F32A4F">
            <w:pPr>
              <w:spacing w:before="120" w:after="100" w:afterAutospacing="1"/>
              <w:jc w:val="center"/>
              <w:rPr>
                <w:b/>
              </w:rPr>
            </w:pPr>
            <w:r w:rsidRPr="00571562">
              <w:rPr>
                <w:b/>
              </w:rPr>
              <w:t>Nội dung</w:t>
            </w:r>
          </w:p>
        </w:tc>
        <w:tc>
          <w:tcPr>
            <w:tcW w:w="6525" w:type="dxa"/>
            <w:gridSpan w:val="7"/>
            <w:vAlign w:val="center"/>
          </w:tcPr>
          <w:p w14:paraId="14FF91BE" w14:textId="70670C83" w:rsidR="00F32A4F" w:rsidRPr="00571562" w:rsidRDefault="00F32A4F" w:rsidP="00F32A4F">
            <w:pPr>
              <w:spacing w:before="120" w:after="100" w:afterAutospacing="1"/>
              <w:jc w:val="center"/>
              <w:rPr>
                <w:b/>
              </w:rPr>
            </w:pPr>
            <w:r w:rsidRPr="00571562">
              <w:rPr>
                <w:b/>
              </w:rPr>
              <w:t>Trình độ đào tạo</w:t>
            </w:r>
          </w:p>
        </w:tc>
      </w:tr>
      <w:tr w:rsidR="00F32A4F" w:rsidRPr="00F32A4F" w14:paraId="7A5EEA42" w14:textId="77777777" w:rsidTr="00F32A4F">
        <w:trPr>
          <w:trHeight w:val="218"/>
        </w:trPr>
        <w:tc>
          <w:tcPr>
            <w:tcW w:w="714" w:type="dxa"/>
            <w:vMerge/>
            <w:vAlign w:val="center"/>
          </w:tcPr>
          <w:p w14:paraId="61A89E03" w14:textId="77777777" w:rsidR="00F32A4F" w:rsidRPr="00571562" w:rsidRDefault="00F32A4F" w:rsidP="00F32A4F">
            <w:pPr>
              <w:spacing w:before="120" w:after="100" w:afterAutospacing="1"/>
              <w:jc w:val="center"/>
              <w:rPr>
                <w:b/>
              </w:rPr>
            </w:pPr>
          </w:p>
        </w:tc>
        <w:tc>
          <w:tcPr>
            <w:tcW w:w="8173" w:type="dxa"/>
            <w:vMerge/>
            <w:vAlign w:val="center"/>
          </w:tcPr>
          <w:p w14:paraId="1CC2C836" w14:textId="77777777" w:rsidR="00F32A4F" w:rsidRPr="00571562" w:rsidRDefault="00F32A4F" w:rsidP="00F32A4F">
            <w:pPr>
              <w:spacing w:before="120" w:after="100" w:afterAutospacing="1"/>
              <w:jc w:val="center"/>
              <w:rPr>
                <w:b/>
              </w:rPr>
            </w:pPr>
          </w:p>
        </w:tc>
        <w:tc>
          <w:tcPr>
            <w:tcW w:w="730" w:type="dxa"/>
            <w:vMerge w:val="restart"/>
            <w:vAlign w:val="center"/>
          </w:tcPr>
          <w:p w14:paraId="5EE02731" w14:textId="77777777" w:rsidR="00F32A4F" w:rsidRPr="00571562" w:rsidRDefault="00F32A4F" w:rsidP="00F32A4F">
            <w:pPr>
              <w:spacing w:before="120" w:after="100" w:afterAutospacing="1"/>
              <w:jc w:val="center"/>
              <w:rPr>
                <w:b/>
              </w:rPr>
            </w:pPr>
            <w:r w:rsidRPr="00571562">
              <w:rPr>
                <w:b/>
              </w:rPr>
              <w:t>Tiến sĩ</w:t>
            </w:r>
          </w:p>
          <w:p w14:paraId="77878167" w14:textId="77777777" w:rsidR="00F32A4F" w:rsidRPr="00571562" w:rsidRDefault="00F32A4F" w:rsidP="00F32A4F">
            <w:pPr>
              <w:spacing w:before="120" w:after="100" w:afterAutospacing="1"/>
              <w:jc w:val="center"/>
              <w:rPr>
                <w:b/>
              </w:rPr>
            </w:pPr>
          </w:p>
        </w:tc>
        <w:tc>
          <w:tcPr>
            <w:tcW w:w="935" w:type="dxa"/>
            <w:vMerge w:val="restart"/>
            <w:vAlign w:val="center"/>
          </w:tcPr>
          <w:p w14:paraId="247C38B1" w14:textId="3F2057D0" w:rsidR="00F32A4F" w:rsidRPr="00571562" w:rsidRDefault="00F32A4F" w:rsidP="00F32A4F">
            <w:pPr>
              <w:spacing w:before="120" w:after="100" w:afterAutospacing="1"/>
              <w:jc w:val="center"/>
              <w:rPr>
                <w:b/>
              </w:rPr>
            </w:pPr>
            <w:r w:rsidRPr="00571562">
              <w:rPr>
                <w:b/>
              </w:rPr>
              <w:t>Thạc sĩ</w:t>
            </w:r>
          </w:p>
        </w:tc>
        <w:tc>
          <w:tcPr>
            <w:tcW w:w="2605" w:type="dxa"/>
            <w:gridSpan w:val="3"/>
            <w:vAlign w:val="center"/>
          </w:tcPr>
          <w:p w14:paraId="447F06A9" w14:textId="7FDBF656" w:rsidR="00F32A4F" w:rsidRPr="00571562" w:rsidRDefault="00F32A4F" w:rsidP="00F32A4F">
            <w:pPr>
              <w:spacing w:before="120" w:after="100" w:afterAutospacing="1"/>
              <w:jc w:val="center"/>
              <w:rPr>
                <w:b/>
              </w:rPr>
            </w:pPr>
            <w:r w:rsidRPr="00571562">
              <w:rPr>
                <w:b/>
              </w:rPr>
              <w:t>Đại học</w:t>
            </w:r>
          </w:p>
        </w:tc>
        <w:tc>
          <w:tcPr>
            <w:tcW w:w="1127" w:type="dxa"/>
            <w:vMerge w:val="restart"/>
            <w:vAlign w:val="center"/>
          </w:tcPr>
          <w:p w14:paraId="582F5DA1" w14:textId="5D22CA1A" w:rsidR="00F32A4F" w:rsidRPr="00571562" w:rsidRDefault="00F32A4F" w:rsidP="00F32A4F">
            <w:pPr>
              <w:spacing w:before="120" w:after="100" w:afterAutospacing="1"/>
              <w:jc w:val="center"/>
              <w:rPr>
                <w:b/>
              </w:rPr>
            </w:pPr>
            <w:r w:rsidRPr="00571562">
              <w:rPr>
                <w:b/>
              </w:rPr>
              <w:t>Cao đẳng sư phạm chính quy</w:t>
            </w:r>
          </w:p>
        </w:tc>
        <w:tc>
          <w:tcPr>
            <w:tcW w:w="1128" w:type="dxa"/>
            <w:vMerge w:val="restart"/>
            <w:vAlign w:val="center"/>
          </w:tcPr>
          <w:p w14:paraId="2C27DA55" w14:textId="5ED72520" w:rsidR="00F32A4F" w:rsidRPr="00571562" w:rsidRDefault="00F32A4F" w:rsidP="00F32A4F">
            <w:pPr>
              <w:spacing w:before="120" w:after="100" w:afterAutospacing="1"/>
              <w:jc w:val="center"/>
              <w:rPr>
                <w:b/>
              </w:rPr>
            </w:pPr>
            <w:r w:rsidRPr="00571562">
              <w:rPr>
                <w:b/>
              </w:rPr>
              <w:t>Trung cấp sư phạm chính quy</w:t>
            </w:r>
          </w:p>
        </w:tc>
      </w:tr>
      <w:tr w:rsidR="00F32A4F" w:rsidRPr="00F32A4F" w14:paraId="43D69BED" w14:textId="77777777" w:rsidTr="00F32A4F">
        <w:trPr>
          <w:trHeight w:val="217"/>
        </w:trPr>
        <w:tc>
          <w:tcPr>
            <w:tcW w:w="714" w:type="dxa"/>
            <w:vMerge/>
            <w:vAlign w:val="center"/>
          </w:tcPr>
          <w:p w14:paraId="799AA983" w14:textId="77777777" w:rsidR="00F32A4F" w:rsidRPr="00F32A4F" w:rsidRDefault="00F32A4F" w:rsidP="00F32A4F">
            <w:pPr>
              <w:spacing w:before="120" w:after="100" w:afterAutospacing="1"/>
              <w:jc w:val="center"/>
            </w:pPr>
          </w:p>
        </w:tc>
        <w:tc>
          <w:tcPr>
            <w:tcW w:w="8173" w:type="dxa"/>
            <w:vMerge/>
            <w:vAlign w:val="center"/>
          </w:tcPr>
          <w:p w14:paraId="3D65EF7D" w14:textId="77777777" w:rsidR="00F32A4F" w:rsidRPr="00F32A4F" w:rsidRDefault="00F32A4F" w:rsidP="00F32A4F">
            <w:pPr>
              <w:spacing w:before="120" w:after="100" w:afterAutospacing="1"/>
              <w:jc w:val="center"/>
            </w:pPr>
          </w:p>
        </w:tc>
        <w:tc>
          <w:tcPr>
            <w:tcW w:w="730" w:type="dxa"/>
            <w:vMerge/>
            <w:vAlign w:val="center"/>
          </w:tcPr>
          <w:p w14:paraId="0AA173A4" w14:textId="77777777" w:rsidR="00F32A4F" w:rsidRPr="00F32A4F" w:rsidRDefault="00F32A4F" w:rsidP="00F32A4F">
            <w:pPr>
              <w:spacing w:before="120" w:after="100" w:afterAutospacing="1"/>
              <w:jc w:val="center"/>
            </w:pPr>
          </w:p>
        </w:tc>
        <w:tc>
          <w:tcPr>
            <w:tcW w:w="935" w:type="dxa"/>
            <w:vMerge/>
            <w:vAlign w:val="center"/>
          </w:tcPr>
          <w:p w14:paraId="6EDE1D43" w14:textId="646A41FF" w:rsidR="00F32A4F" w:rsidRPr="00F32A4F" w:rsidRDefault="00F32A4F" w:rsidP="00F32A4F">
            <w:pPr>
              <w:spacing w:before="120" w:after="100" w:afterAutospacing="1"/>
              <w:jc w:val="center"/>
            </w:pPr>
          </w:p>
        </w:tc>
        <w:tc>
          <w:tcPr>
            <w:tcW w:w="901" w:type="dxa"/>
            <w:vAlign w:val="center"/>
          </w:tcPr>
          <w:p w14:paraId="7CE2A04E" w14:textId="284E3C69" w:rsidR="00F32A4F" w:rsidRPr="00F32A4F" w:rsidRDefault="00F32A4F" w:rsidP="00F32A4F">
            <w:pPr>
              <w:spacing w:before="120" w:after="100" w:afterAutospacing="1"/>
              <w:jc w:val="center"/>
            </w:pPr>
            <w:r w:rsidRPr="00F32A4F">
              <w:t>Chính quy</w:t>
            </w:r>
          </w:p>
        </w:tc>
        <w:tc>
          <w:tcPr>
            <w:tcW w:w="854" w:type="dxa"/>
            <w:vAlign w:val="center"/>
          </w:tcPr>
          <w:p w14:paraId="1D2CD436" w14:textId="2E2CDE93" w:rsidR="00F32A4F" w:rsidRPr="00F32A4F" w:rsidRDefault="00F32A4F" w:rsidP="00F32A4F">
            <w:pPr>
              <w:spacing w:before="120" w:after="100" w:afterAutospacing="1"/>
              <w:jc w:val="center"/>
            </w:pPr>
            <w:r w:rsidRPr="00F32A4F">
              <w:t>Liên thông chính quy</w:t>
            </w:r>
          </w:p>
        </w:tc>
        <w:tc>
          <w:tcPr>
            <w:tcW w:w="850" w:type="dxa"/>
            <w:vAlign w:val="center"/>
          </w:tcPr>
          <w:p w14:paraId="5A158681" w14:textId="12F0D252" w:rsidR="00F32A4F" w:rsidRPr="00F32A4F" w:rsidRDefault="00F32A4F" w:rsidP="00F32A4F">
            <w:pPr>
              <w:spacing w:before="120" w:after="100" w:afterAutospacing="1"/>
              <w:jc w:val="center"/>
            </w:pPr>
            <w:r w:rsidRPr="00F32A4F">
              <w:t>Văn bằng 2 chính quy</w:t>
            </w:r>
          </w:p>
        </w:tc>
        <w:tc>
          <w:tcPr>
            <w:tcW w:w="1127" w:type="dxa"/>
            <w:vMerge/>
            <w:vAlign w:val="center"/>
          </w:tcPr>
          <w:p w14:paraId="06D5E3C0" w14:textId="77777777" w:rsidR="00F32A4F" w:rsidRPr="00F32A4F" w:rsidRDefault="00F32A4F" w:rsidP="00F32A4F">
            <w:pPr>
              <w:spacing w:before="120" w:after="100" w:afterAutospacing="1"/>
              <w:jc w:val="center"/>
            </w:pPr>
          </w:p>
        </w:tc>
        <w:tc>
          <w:tcPr>
            <w:tcW w:w="1128" w:type="dxa"/>
            <w:vMerge/>
            <w:vAlign w:val="center"/>
          </w:tcPr>
          <w:p w14:paraId="568EEAE8" w14:textId="77777777" w:rsidR="00F32A4F" w:rsidRPr="00F32A4F" w:rsidRDefault="00F32A4F" w:rsidP="00F32A4F">
            <w:pPr>
              <w:spacing w:before="120" w:after="100" w:afterAutospacing="1"/>
              <w:jc w:val="center"/>
            </w:pPr>
          </w:p>
        </w:tc>
      </w:tr>
      <w:tr w:rsidR="00F32A4F" w:rsidRPr="00F32A4F" w14:paraId="4AB741AA" w14:textId="77777777" w:rsidTr="00F32A4F">
        <w:trPr>
          <w:trHeight w:val="217"/>
        </w:trPr>
        <w:tc>
          <w:tcPr>
            <w:tcW w:w="714" w:type="dxa"/>
            <w:vAlign w:val="center"/>
          </w:tcPr>
          <w:p w14:paraId="0E301245" w14:textId="46367B5F" w:rsidR="00F32A4F" w:rsidRPr="00F32A4F" w:rsidRDefault="00571562" w:rsidP="00F32A4F">
            <w:pPr>
              <w:spacing w:before="120" w:after="100" w:afterAutospacing="1"/>
              <w:jc w:val="center"/>
            </w:pPr>
            <w:r>
              <w:t>1</w:t>
            </w:r>
          </w:p>
        </w:tc>
        <w:tc>
          <w:tcPr>
            <w:tcW w:w="8173" w:type="dxa"/>
            <w:vAlign w:val="center"/>
          </w:tcPr>
          <w:p w14:paraId="087B7764" w14:textId="77777777" w:rsidR="00F32A4F" w:rsidRDefault="00F32A4F" w:rsidP="00F32A4F">
            <w:pPr>
              <w:spacing w:before="120"/>
              <w:jc w:val="both"/>
              <w:rPr>
                <w:b/>
                <w:bCs/>
                <w:color w:val="000000"/>
                <w:sz w:val="26"/>
                <w:szCs w:val="26"/>
              </w:rPr>
            </w:pPr>
            <w:r>
              <w:rPr>
                <w:b/>
                <w:bCs/>
                <w:color w:val="000000"/>
                <w:sz w:val="26"/>
                <w:szCs w:val="26"/>
              </w:rPr>
              <w:t>Điều kiện tuyển sinh</w:t>
            </w:r>
          </w:p>
          <w:p w14:paraId="6539907E" w14:textId="039FF779" w:rsidR="00F32A4F" w:rsidRPr="00F32A4F" w:rsidRDefault="00F32A4F" w:rsidP="00F32A4F">
            <w:pPr>
              <w:spacing w:before="120" w:after="100" w:afterAutospacing="1"/>
              <w:jc w:val="both"/>
            </w:pPr>
            <w:r>
              <w:rPr>
                <w:color w:val="000000"/>
                <w:sz w:val="26"/>
                <w:szCs w:val="26"/>
              </w:rPr>
              <w:t>Chương trình đào tạo thạc sĩ Di sản học là chương trình mang tính liên ngành cao, với các trụ cột bao gồm: Khoa học tự nhiên (Địa lý, địa chất, môi trường, sinh thái), Khoa học xã hội và nhân văn (Xã hội học, văn hóa, nhân học, khảo cổ học, kiến trúc), Khoa học quản lí (Luật, chính sách, kinh tế) và được đặt trên nền tảng công nghệ. Chương trình đào tạo hướng đến việc trang bị cho người học từ nhiều ngành nghề, lĩnh vực khác nhau có kiến thức, tư duy và cách tiếp cận liên ngành và tổng thể đối với Di sản học. Từ đó, người học có thể đem các kiến thức và tư duy liên ngành áp dụng vào các bài toán thực tiễn cụ thể của từng ngành nghề, lĩnh vực. Do đó, đối tượng đầu vào cho CTĐT tương đối đa dạng, thuộc các nhóm quản lí, giáo dục, nghệ thuật, nhân văn, xã hội học, nhân học, địa lý học, báo chí truyền thông, văn thư-lưu trữ-bảo tàng, quản trị-quản lí, khoa học trái đất, khoa học môi trường, công nghệ thông tin, kiến trúc &amp; quy hoạch và du lịch. Đối tượng dự thi đào tạo thạc sĩ Di sản học cần đáp ứng một trong những điều kiện về văn bằng và thâm niên công tác được quy định tại Quy chế Đào tạo thạc sĩ tại Đại học Quốc gia Hà Nội (QĐ số 4668/QĐ-ĐHQGHN)</w:t>
            </w:r>
          </w:p>
        </w:tc>
        <w:tc>
          <w:tcPr>
            <w:tcW w:w="730" w:type="dxa"/>
            <w:vAlign w:val="center"/>
          </w:tcPr>
          <w:p w14:paraId="6C693126" w14:textId="77777777" w:rsidR="00F32A4F" w:rsidRPr="00F32A4F" w:rsidRDefault="00F32A4F" w:rsidP="00F32A4F">
            <w:pPr>
              <w:spacing w:before="120" w:after="100" w:afterAutospacing="1"/>
            </w:pPr>
          </w:p>
        </w:tc>
        <w:tc>
          <w:tcPr>
            <w:tcW w:w="935" w:type="dxa"/>
            <w:vAlign w:val="center"/>
          </w:tcPr>
          <w:p w14:paraId="1A8F76EB" w14:textId="06D994D1" w:rsidR="00F32A4F" w:rsidRPr="00F32A4F" w:rsidRDefault="00571562" w:rsidP="00F32A4F">
            <w:pPr>
              <w:spacing w:before="120" w:after="100" w:afterAutospacing="1"/>
              <w:jc w:val="center"/>
            </w:pPr>
            <w:r>
              <w:t>x</w:t>
            </w:r>
          </w:p>
        </w:tc>
        <w:tc>
          <w:tcPr>
            <w:tcW w:w="901" w:type="dxa"/>
            <w:vAlign w:val="center"/>
          </w:tcPr>
          <w:p w14:paraId="0CD1CF72" w14:textId="77777777" w:rsidR="00F32A4F" w:rsidRPr="00F32A4F" w:rsidRDefault="00F32A4F" w:rsidP="00F32A4F">
            <w:pPr>
              <w:spacing w:before="120" w:after="100" w:afterAutospacing="1"/>
              <w:jc w:val="center"/>
            </w:pPr>
          </w:p>
        </w:tc>
        <w:tc>
          <w:tcPr>
            <w:tcW w:w="854" w:type="dxa"/>
            <w:vAlign w:val="center"/>
          </w:tcPr>
          <w:p w14:paraId="680FF31F" w14:textId="77777777" w:rsidR="00F32A4F" w:rsidRPr="00F32A4F" w:rsidRDefault="00F32A4F" w:rsidP="00F32A4F">
            <w:pPr>
              <w:spacing w:before="120" w:after="100" w:afterAutospacing="1"/>
              <w:jc w:val="center"/>
            </w:pPr>
          </w:p>
        </w:tc>
        <w:tc>
          <w:tcPr>
            <w:tcW w:w="850" w:type="dxa"/>
            <w:vAlign w:val="center"/>
          </w:tcPr>
          <w:p w14:paraId="46EEDAA2" w14:textId="77777777" w:rsidR="00F32A4F" w:rsidRPr="00F32A4F" w:rsidRDefault="00F32A4F" w:rsidP="00F32A4F">
            <w:pPr>
              <w:spacing w:before="120" w:after="100" w:afterAutospacing="1"/>
              <w:jc w:val="center"/>
            </w:pPr>
          </w:p>
        </w:tc>
        <w:tc>
          <w:tcPr>
            <w:tcW w:w="1127" w:type="dxa"/>
            <w:vAlign w:val="center"/>
          </w:tcPr>
          <w:p w14:paraId="544641AE" w14:textId="77777777" w:rsidR="00F32A4F" w:rsidRPr="00F32A4F" w:rsidRDefault="00F32A4F" w:rsidP="00F32A4F">
            <w:pPr>
              <w:spacing w:before="120" w:after="100" w:afterAutospacing="1"/>
              <w:jc w:val="center"/>
            </w:pPr>
          </w:p>
        </w:tc>
        <w:tc>
          <w:tcPr>
            <w:tcW w:w="1128" w:type="dxa"/>
            <w:vAlign w:val="center"/>
          </w:tcPr>
          <w:p w14:paraId="26529F55" w14:textId="77777777" w:rsidR="00F32A4F" w:rsidRPr="00F32A4F" w:rsidRDefault="00F32A4F" w:rsidP="00F32A4F">
            <w:pPr>
              <w:spacing w:before="120" w:after="100" w:afterAutospacing="1"/>
              <w:jc w:val="center"/>
            </w:pPr>
          </w:p>
        </w:tc>
      </w:tr>
      <w:tr w:rsidR="00F32A4F" w:rsidRPr="00F32A4F" w14:paraId="65FC25B0" w14:textId="77777777" w:rsidTr="00F32A4F">
        <w:trPr>
          <w:trHeight w:val="217"/>
        </w:trPr>
        <w:tc>
          <w:tcPr>
            <w:tcW w:w="714" w:type="dxa"/>
            <w:vAlign w:val="center"/>
          </w:tcPr>
          <w:p w14:paraId="3251E55E" w14:textId="3327B385" w:rsidR="00F32A4F" w:rsidRPr="00F32A4F" w:rsidRDefault="00571562" w:rsidP="00F32A4F">
            <w:pPr>
              <w:spacing w:before="120" w:after="100" w:afterAutospacing="1"/>
              <w:jc w:val="center"/>
            </w:pPr>
            <w:r>
              <w:t>2</w:t>
            </w:r>
          </w:p>
        </w:tc>
        <w:tc>
          <w:tcPr>
            <w:tcW w:w="8173" w:type="dxa"/>
            <w:vAlign w:val="center"/>
          </w:tcPr>
          <w:p w14:paraId="153EBEEF" w14:textId="77777777" w:rsidR="00F32A4F" w:rsidRDefault="00F32A4F" w:rsidP="00F32A4F">
            <w:pPr>
              <w:pStyle w:val="NormalWeb"/>
              <w:spacing w:before="0" w:beforeAutospacing="0" w:after="0" w:afterAutospacing="0"/>
              <w:ind w:left="720"/>
              <w:jc w:val="both"/>
            </w:pPr>
            <w:r>
              <w:rPr>
                <w:b/>
                <w:bCs/>
                <w:i/>
                <w:iCs/>
                <w:color w:val="000000"/>
                <w:sz w:val="26"/>
                <w:szCs w:val="26"/>
              </w:rPr>
              <w:t>Về thâm niên công tác</w:t>
            </w:r>
          </w:p>
          <w:p w14:paraId="232FA32E" w14:textId="77777777" w:rsidR="00F32A4F" w:rsidRDefault="00F32A4F" w:rsidP="00F32A4F">
            <w:pPr>
              <w:pStyle w:val="NormalWeb"/>
              <w:spacing w:before="0" w:beforeAutospacing="0" w:after="0" w:afterAutospacing="0"/>
              <w:jc w:val="both"/>
            </w:pPr>
            <w:r>
              <w:rPr>
                <w:color w:val="000000"/>
                <w:sz w:val="26"/>
                <w:szCs w:val="26"/>
              </w:rPr>
              <w:t>- Những người có bằng đại học thuộc danh mục các ngành phù hợp và các ngành gần không yêu cầu thâm niên công tác.</w:t>
            </w:r>
          </w:p>
          <w:p w14:paraId="7593D2B5" w14:textId="77777777" w:rsidR="00F32A4F" w:rsidRDefault="00F32A4F" w:rsidP="00F32A4F">
            <w:pPr>
              <w:pStyle w:val="NormalWeb"/>
              <w:spacing w:before="0" w:beforeAutospacing="0" w:after="0" w:afterAutospacing="0"/>
              <w:jc w:val="both"/>
              <w:rPr>
                <w:color w:val="000000"/>
                <w:sz w:val="26"/>
                <w:szCs w:val="26"/>
              </w:rPr>
            </w:pPr>
            <w:r>
              <w:rPr>
                <w:color w:val="000000"/>
                <w:sz w:val="26"/>
                <w:szCs w:val="26"/>
              </w:rPr>
              <w:t>- Những người có bằng đại học thuộc danh mục ngành khác thì phải có tối thiểu 01 năm kinh nghiệm làm việc trong các lĩnh vực bảo tồn, bảo tàng, lịch sử, khảo cổ, xã hội học và nhân học, văn hóa, khoa học trái đất, khoa học môi trường, giáo dục, nghệ thuật, xã hội nhân văn, báo chí truyền thông, văn thư-lưu trữ-bảo tàng, quản lý, công nghệ thông tin, kiến trúc &amp; quy hoạch và du lịch.</w:t>
            </w:r>
          </w:p>
          <w:p w14:paraId="43075008" w14:textId="77777777" w:rsidR="00F32A4F" w:rsidRDefault="00F32A4F" w:rsidP="00F32A4F">
            <w:pPr>
              <w:pStyle w:val="NormalWeb"/>
              <w:spacing w:before="120" w:beforeAutospacing="0" w:after="120" w:afterAutospacing="0"/>
              <w:ind w:left="720"/>
              <w:jc w:val="both"/>
            </w:pPr>
            <w:r>
              <w:rPr>
                <w:b/>
                <w:bCs/>
                <w:i/>
                <w:iCs/>
                <w:color w:val="000000"/>
                <w:sz w:val="26"/>
                <w:szCs w:val="26"/>
              </w:rPr>
              <w:t>Về văn bằng</w:t>
            </w:r>
          </w:p>
          <w:p w14:paraId="0A961A80" w14:textId="77777777" w:rsidR="00F32A4F" w:rsidRDefault="00F32A4F" w:rsidP="00F32A4F">
            <w:pPr>
              <w:pStyle w:val="NormalWeb"/>
              <w:spacing w:before="120" w:beforeAutospacing="0" w:after="120" w:afterAutospacing="0"/>
              <w:jc w:val="both"/>
            </w:pPr>
            <w:r>
              <w:rPr>
                <w:color w:val="000000"/>
                <w:sz w:val="26"/>
                <w:szCs w:val="26"/>
              </w:rPr>
              <w:t>Thí sinh phải có một trong các văn bằng tốt nghiệp đại học thuộc các ngành/ nhóm ngành được xác định từ Thông tư số 24/2017/TT-BGDĐT (Thông tư 24) phù hợp với các trụ cột kiến thức của chương trình đào tạo Thạc sĩ Di sản học, bao gồm: </w:t>
            </w:r>
          </w:p>
          <w:p w14:paraId="3B8360F0" w14:textId="77777777" w:rsidR="00F32A4F" w:rsidRDefault="00F32A4F" w:rsidP="00F32A4F">
            <w:pPr>
              <w:pStyle w:val="NormalWeb"/>
              <w:spacing w:before="120" w:beforeAutospacing="0" w:after="120" w:afterAutospacing="0"/>
              <w:jc w:val="both"/>
            </w:pPr>
            <w:r>
              <w:rPr>
                <w:color w:val="000000"/>
                <w:sz w:val="26"/>
                <w:szCs w:val="26"/>
              </w:rPr>
              <w:t>- Có bằng tốt nghiệp Đại học thuộc các ngành phù hợp với các trụ cột kiến thức của chương trình đào tạo Thạc sĩ Di sản học bao gồm bảo tồn-bảo tàng, lịch sử, khảo cổ, văn hóa, xã hội, ngôn ngữ, nghệ thuật, nhân học, kiến trúc, địa chất. </w:t>
            </w:r>
          </w:p>
          <w:p w14:paraId="3A2AB91F" w14:textId="77777777" w:rsidR="00F32A4F" w:rsidRDefault="00F32A4F" w:rsidP="00F32A4F">
            <w:pPr>
              <w:pStyle w:val="NormalWeb"/>
              <w:spacing w:before="120" w:beforeAutospacing="0" w:after="120" w:afterAutospacing="0"/>
              <w:jc w:val="both"/>
            </w:pPr>
            <w:r>
              <w:rPr>
                <w:color w:val="000000"/>
                <w:sz w:val="26"/>
                <w:szCs w:val="26"/>
              </w:rPr>
              <w:t>- Có bằng tốt nghiệp Đại học thuộc các ngành gần, ngành khác </w:t>
            </w:r>
          </w:p>
          <w:p w14:paraId="140C9D40" w14:textId="77777777" w:rsidR="00F32A4F" w:rsidRDefault="00F32A4F" w:rsidP="00F32A4F">
            <w:pPr>
              <w:pStyle w:val="NormalWeb"/>
              <w:spacing w:before="120" w:beforeAutospacing="0" w:after="120" w:afterAutospacing="0"/>
              <w:jc w:val="both"/>
            </w:pPr>
            <w:r>
              <w:rPr>
                <w:color w:val="000000"/>
                <w:sz w:val="26"/>
                <w:szCs w:val="26"/>
              </w:rPr>
              <w:t>- Thí sinh phải tham gia học bổ sung kiến thức. Danh mục các ngành gần, ngành phù hợp và các học phần bổ sung kiến thức tương ứng được quy định như sau:  </w:t>
            </w:r>
          </w:p>
          <w:p w14:paraId="42F96290" w14:textId="77777777" w:rsidR="00F32A4F" w:rsidRDefault="00F32A4F" w:rsidP="00F32A4F">
            <w:pPr>
              <w:pStyle w:val="NormalWeb"/>
              <w:spacing w:before="120" w:beforeAutospacing="0" w:after="120" w:afterAutospacing="0"/>
              <w:jc w:val="both"/>
            </w:pPr>
            <w:r>
              <w:rPr>
                <w:i/>
                <w:iCs/>
                <w:color w:val="000000"/>
                <w:sz w:val="26"/>
                <w:szCs w:val="26"/>
              </w:rPr>
              <w:t>Danh mục các ngành phù hợp, ngành gần, ngành khác</w:t>
            </w:r>
          </w:p>
          <w:p w14:paraId="7446FEA2" w14:textId="77777777" w:rsidR="00F32A4F" w:rsidRDefault="00F32A4F" w:rsidP="00F32A4F">
            <w:pPr>
              <w:pStyle w:val="NormalWeb"/>
              <w:spacing w:before="120" w:beforeAutospacing="0" w:after="120" w:afterAutospacing="0"/>
              <w:jc w:val="both"/>
            </w:pPr>
            <w:r>
              <w:rPr>
                <w:color w:val="000000"/>
                <w:sz w:val="26"/>
                <w:szCs w:val="26"/>
              </w:rPr>
              <w:t>- Nhóm ngành và ngành phù hợp: </w:t>
            </w:r>
          </w:p>
          <w:p w14:paraId="62A38243" w14:textId="77777777" w:rsidR="00F32A4F" w:rsidRDefault="00F32A4F" w:rsidP="00F32A4F">
            <w:pPr>
              <w:pStyle w:val="NormalWeb"/>
              <w:spacing w:before="120" w:beforeAutospacing="0" w:after="120" w:afterAutospacing="0"/>
              <w:jc w:val="both"/>
            </w:pPr>
            <w:r>
              <w:rPr>
                <w:color w:val="000000"/>
                <w:sz w:val="26"/>
                <w:szCs w:val="26"/>
              </w:rPr>
              <w:t>+ Khối Xã hội nhân văn: 72201 – Ngôn ngữ, văn học và văn hóa Việt Nam, 7229009 – Tôn giáo học, 7229020 – Ngôn ngữ học, 7229040 – Văn hóa học, 7229042 – Quản lý văn hóa, 73103 – Xã hội học và Nhân học, 73106 – Khu vực học, 7320305 – Bảo tàng học.</w:t>
            </w:r>
          </w:p>
          <w:p w14:paraId="35C93675" w14:textId="77777777" w:rsidR="00F32A4F" w:rsidRDefault="00F32A4F" w:rsidP="00F32A4F">
            <w:pPr>
              <w:pStyle w:val="NormalWeb"/>
              <w:spacing w:before="120" w:beforeAutospacing="0" w:after="120" w:afterAutospacing="0"/>
              <w:jc w:val="both"/>
            </w:pPr>
            <w:r>
              <w:rPr>
                <w:color w:val="000000"/>
                <w:sz w:val="26"/>
                <w:szCs w:val="26"/>
              </w:rPr>
              <w:t>+ Khối Tự nhiên-Công nghệ-Kiến trúc: 7440201 – Địa chất học, 7580111 – Bảo tồn di sản kiến trúc đô thị.</w:t>
            </w:r>
          </w:p>
          <w:p w14:paraId="033AF27C" w14:textId="77777777" w:rsidR="00F32A4F" w:rsidRDefault="00F32A4F" w:rsidP="00F32A4F">
            <w:pPr>
              <w:pStyle w:val="NormalWeb"/>
              <w:spacing w:before="120" w:beforeAutospacing="0" w:after="120" w:afterAutospacing="0"/>
              <w:jc w:val="both"/>
            </w:pPr>
            <w:r>
              <w:rPr>
                <w:color w:val="000000"/>
                <w:sz w:val="26"/>
                <w:szCs w:val="26"/>
              </w:rPr>
              <w:t>+ Khối Kinh tế-Luật: 7310101 – Kinh tế, 7310105 – Kinh tế phát triển, 7310104 – Kinh tế đầu tư. </w:t>
            </w:r>
          </w:p>
          <w:p w14:paraId="07753992" w14:textId="77777777" w:rsidR="00F32A4F" w:rsidRDefault="00F32A4F" w:rsidP="00F32A4F">
            <w:pPr>
              <w:pStyle w:val="NormalWeb"/>
              <w:spacing w:before="120" w:beforeAutospacing="0" w:after="120" w:afterAutospacing="0"/>
              <w:jc w:val="both"/>
            </w:pPr>
            <w:r>
              <w:rPr>
                <w:color w:val="000000"/>
                <w:sz w:val="26"/>
                <w:szCs w:val="26"/>
              </w:rPr>
              <w:t>- Nhóm ngành và ngành gần: </w:t>
            </w:r>
          </w:p>
          <w:p w14:paraId="372E4433" w14:textId="77777777" w:rsidR="00F32A4F" w:rsidRDefault="00F32A4F" w:rsidP="00F32A4F">
            <w:pPr>
              <w:pStyle w:val="NormalWeb"/>
              <w:spacing w:before="120" w:beforeAutospacing="0" w:after="120" w:afterAutospacing="0"/>
              <w:jc w:val="both"/>
            </w:pPr>
            <w:r>
              <w:rPr>
                <w:color w:val="000000"/>
                <w:sz w:val="26"/>
                <w:szCs w:val="26"/>
              </w:rPr>
              <w:t>+ Khối Xã hội nhân văn: 7140217 – Sư phạm ngữ văn, 7140218 – Sư phạm Lịch sử, 7140219 – Sư phạm Đia lý, 7140221 – Sư phạm Âm nhạc, 7140222 – Sư phạm Mỹ thuật, 72101 – Mỹ thuật , 72102 – Nghệ thuật trình diễn, 72103 – Nghệ thuật nghe nhìn, 72104 – Mỹ thuật ứng dụng, 72202 – Ngôn ngữ, văn học và văn hóa nước ngoài, 7229010 – Lịch sử, 7229030 – Văn học, 73105 – Địa lý học, 73201 – Báo chí, truyền thông, 7320303 – Lưu trữ học, 78101 – Du lịch.</w:t>
            </w:r>
          </w:p>
          <w:p w14:paraId="04FB1ECE" w14:textId="77777777" w:rsidR="00F32A4F" w:rsidRDefault="00F32A4F" w:rsidP="00F32A4F">
            <w:pPr>
              <w:pStyle w:val="NormalWeb"/>
              <w:spacing w:before="120" w:beforeAutospacing="0" w:after="120" w:afterAutospacing="0"/>
              <w:jc w:val="both"/>
            </w:pPr>
            <w:r>
              <w:rPr>
                <w:color w:val="000000"/>
                <w:sz w:val="26"/>
                <w:szCs w:val="26"/>
              </w:rPr>
              <w:t>+ Khối Tự nhiên-Công nghệ-Kiến trúc: 7480201 – Công nghệ thông tin, 7580101 – Kiến trúc, 7580102 – Kiến trúc cảnh quan, 7580104 – Kiến trúc đô thị, 7580105 – Quy hoạch vùng và đô thị, 7580106 – Quản lý đô thị và công trình, 7580112 – Đô thị học.</w:t>
            </w:r>
          </w:p>
          <w:p w14:paraId="30D97790" w14:textId="77777777" w:rsidR="00F32A4F" w:rsidRDefault="00F32A4F" w:rsidP="00F32A4F">
            <w:pPr>
              <w:pStyle w:val="NormalWeb"/>
              <w:spacing w:before="120" w:beforeAutospacing="0" w:after="120" w:afterAutospacing="0"/>
              <w:jc w:val="both"/>
            </w:pPr>
            <w:r>
              <w:rPr>
                <w:color w:val="000000"/>
                <w:sz w:val="26"/>
                <w:szCs w:val="26"/>
              </w:rPr>
              <w:t>- Nhóm ngành và ngành khác: 71401 – Khoa học giáo dục, 71402 – Đào tạo giáo viên (trừ 7140217, 7140218, 7140209, 7140221, 7140222), 7310205 – Quản lý nhà nước, 73202 – Thông tin-thư viện, 7340401 – Khoa học quản lý , 7340403 – Quản lý công, 7340405 – Hệ thống thông tin quản lý , 7340409 – Quản lý dự án, 73801 – Luật, 74402 – Khoa học trái đất (trừ 7440201), 74403 – Khoa học môi trường, 7510101 – Công nghệ kĩ thuật kiến trúc, 75205 – Kĩ thuật địa chất, địa vật lí và trắc địa, 75803 – Quản lý xây dựng, 7760101 – Công tác xã hội, 78501 – Quản lý tài nguyên và môi trường.</w:t>
            </w:r>
          </w:p>
          <w:p w14:paraId="0AD91BBF" w14:textId="77777777" w:rsidR="00F32A4F" w:rsidRDefault="00F32A4F" w:rsidP="00F32A4F">
            <w:pPr>
              <w:spacing w:before="120"/>
              <w:jc w:val="both"/>
              <w:rPr>
                <w:b/>
                <w:bCs/>
                <w:color w:val="000000"/>
                <w:sz w:val="26"/>
                <w:szCs w:val="26"/>
              </w:rPr>
            </w:pPr>
          </w:p>
        </w:tc>
        <w:tc>
          <w:tcPr>
            <w:tcW w:w="730" w:type="dxa"/>
            <w:vAlign w:val="center"/>
          </w:tcPr>
          <w:p w14:paraId="460A24A2" w14:textId="77777777" w:rsidR="00F32A4F" w:rsidRPr="00F32A4F" w:rsidRDefault="00F32A4F" w:rsidP="00F32A4F">
            <w:pPr>
              <w:spacing w:before="120" w:after="100" w:afterAutospacing="1"/>
              <w:jc w:val="center"/>
            </w:pPr>
          </w:p>
        </w:tc>
        <w:tc>
          <w:tcPr>
            <w:tcW w:w="935" w:type="dxa"/>
            <w:vAlign w:val="center"/>
          </w:tcPr>
          <w:p w14:paraId="0E2C482D" w14:textId="77777777" w:rsidR="00F32A4F" w:rsidRPr="00F32A4F" w:rsidRDefault="00F32A4F" w:rsidP="00F32A4F">
            <w:pPr>
              <w:spacing w:before="120" w:after="100" w:afterAutospacing="1"/>
              <w:jc w:val="center"/>
            </w:pPr>
          </w:p>
        </w:tc>
        <w:tc>
          <w:tcPr>
            <w:tcW w:w="901" w:type="dxa"/>
            <w:vAlign w:val="center"/>
          </w:tcPr>
          <w:p w14:paraId="53D99A59" w14:textId="77777777" w:rsidR="00F32A4F" w:rsidRPr="00F32A4F" w:rsidRDefault="00F32A4F" w:rsidP="00F32A4F">
            <w:pPr>
              <w:spacing w:before="120" w:after="100" w:afterAutospacing="1"/>
              <w:jc w:val="center"/>
            </w:pPr>
          </w:p>
        </w:tc>
        <w:tc>
          <w:tcPr>
            <w:tcW w:w="854" w:type="dxa"/>
            <w:vAlign w:val="center"/>
          </w:tcPr>
          <w:p w14:paraId="5E03246B" w14:textId="77777777" w:rsidR="00F32A4F" w:rsidRPr="00F32A4F" w:rsidRDefault="00F32A4F" w:rsidP="00F32A4F">
            <w:pPr>
              <w:spacing w:before="120" w:after="100" w:afterAutospacing="1"/>
              <w:jc w:val="center"/>
            </w:pPr>
          </w:p>
        </w:tc>
        <w:tc>
          <w:tcPr>
            <w:tcW w:w="850" w:type="dxa"/>
            <w:vAlign w:val="center"/>
          </w:tcPr>
          <w:p w14:paraId="3998FFC7" w14:textId="77777777" w:rsidR="00F32A4F" w:rsidRPr="00F32A4F" w:rsidRDefault="00F32A4F" w:rsidP="00F32A4F">
            <w:pPr>
              <w:spacing w:before="120" w:after="100" w:afterAutospacing="1"/>
              <w:jc w:val="center"/>
            </w:pPr>
          </w:p>
        </w:tc>
        <w:tc>
          <w:tcPr>
            <w:tcW w:w="1127" w:type="dxa"/>
            <w:vAlign w:val="center"/>
          </w:tcPr>
          <w:p w14:paraId="3D994624" w14:textId="77777777" w:rsidR="00F32A4F" w:rsidRPr="00F32A4F" w:rsidRDefault="00F32A4F" w:rsidP="00F32A4F">
            <w:pPr>
              <w:spacing w:before="120" w:after="100" w:afterAutospacing="1"/>
              <w:jc w:val="center"/>
            </w:pPr>
          </w:p>
        </w:tc>
        <w:tc>
          <w:tcPr>
            <w:tcW w:w="1128" w:type="dxa"/>
            <w:vAlign w:val="center"/>
          </w:tcPr>
          <w:p w14:paraId="3C24AC8B" w14:textId="77777777" w:rsidR="00F32A4F" w:rsidRPr="00F32A4F" w:rsidRDefault="00F32A4F" w:rsidP="00F32A4F">
            <w:pPr>
              <w:spacing w:before="120" w:after="100" w:afterAutospacing="1"/>
              <w:jc w:val="center"/>
            </w:pPr>
          </w:p>
        </w:tc>
      </w:tr>
      <w:tr w:rsidR="00F32A4F" w:rsidRPr="00F32A4F" w14:paraId="3C685BF6" w14:textId="77777777" w:rsidTr="00F32A4F">
        <w:trPr>
          <w:trHeight w:val="217"/>
        </w:trPr>
        <w:tc>
          <w:tcPr>
            <w:tcW w:w="714" w:type="dxa"/>
            <w:vAlign w:val="center"/>
          </w:tcPr>
          <w:p w14:paraId="399213BC" w14:textId="151EBE26" w:rsidR="00F32A4F" w:rsidRPr="00F32A4F" w:rsidRDefault="00571562" w:rsidP="00F32A4F">
            <w:pPr>
              <w:spacing w:before="120" w:after="100" w:afterAutospacing="1"/>
              <w:jc w:val="center"/>
            </w:pPr>
            <w:r>
              <w:t>3</w:t>
            </w:r>
          </w:p>
        </w:tc>
        <w:tc>
          <w:tcPr>
            <w:tcW w:w="8173" w:type="dxa"/>
            <w:vAlign w:val="center"/>
          </w:tcPr>
          <w:p w14:paraId="0A9CB49A" w14:textId="77777777" w:rsidR="00F32A4F" w:rsidRDefault="00F32A4F" w:rsidP="00F32A4F">
            <w:pPr>
              <w:pStyle w:val="Heading2"/>
              <w:spacing w:before="120"/>
              <w:ind w:firstLine="0"/>
              <w:jc w:val="both"/>
              <w:outlineLvl w:val="1"/>
            </w:pPr>
            <w:r>
              <w:rPr>
                <w:color w:val="000000"/>
              </w:rPr>
              <w:t>Nguồn tuyển sinh</w:t>
            </w:r>
          </w:p>
          <w:p w14:paraId="38C92F51" w14:textId="77777777" w:rsidR="00F32A4F" w:rsidRDefault="00F32A4F" w:rsidP="00F32A4F">
            <w:pPr>
              <w:pStyle w:val="NormalWeb"/>
              <w:spacing w:before="120" w:beforeAutospacing="0" w:after="120" w:afterAutospacing="0"/>
              <w:jc w:val="both"/>
            </w:pPr>
            <w:r>
              <w:rPr>
                <w:color w:val="000000"/>
                <w:sz w:val="26"/>
                <w:szCs w:val="26"/>
              </w:rPr>
              <w:t>Với đặc trưng liên ngành của chương trình đào tạo Thạc sĩ Di sản học, chương trình dự kiến tuyển sinh những người đã tốt nghiệp đại học từ nhiều lĩnh vực và có chuyên môn khác nhau, đang tham gia các công tác liên quan đến di sản. Có thể khái quát nguồn tuyển sinh theo các nhóm: </w:t>
            </w:r>
          </w:p>
          <w:p w14:paraId="1929192F" w14:textId="77777777" w:rsidR="00F32A4F" w:rsidRDefault="00F32A4F" w:rsidP="00F32A4F">
            <w:pPr>
              <w:pStyle w:val="NormalWeb"/>
              <w:spacing w:before="120" w:beforeAutospacing="0" w:after="120" w:afterAutospacing="0"/>
              <w:jc w:val="both"/>
            </w:pPr>
            <w:r>
              <w:rPr>
                <w:color w:val="000000"/>
                <w:sz w:val="26"/>
                <w:szCs w:val="26"/>
              </w:rPr>
              <w:t>- Những người làm việc tại các cơ quan hoạch định chính sách và các cơ quan quản lí di sản, hoạch định chính sách di sản ở các cơ quan quản lí nhà nước các cấp như: Văn phòng chính phủ, Bộ văn hóa Thể thao Du lịch, các bộ ngành, các chuyên viên thuộc Ủy ban nhân dân các cấp; Bộ Ngoại giao, Ủy ban Văn hóa đối ngoại;</w:t>
            </w:r>
          </w:p>
          <w:p w14:paraId="58B7E2FC" w14:textId="77777777" w:rsidR="00F32A4F" w:rsidRDefault="00F32A4F" w:rsidP="00F32A4F">
            <w:pPr>
              <w:pStyle w:val="NormalWeb"/>
              <w:spacing w:before="120" w:beforeAutospacing="0" w:after="120" w:afterAutospacing="0"/>
              <w:jc w:val="both"/>
            </w:pPr>
            <w:r>
              <w:rPr>
                <w:color w:val="000000"/>
                <w:sz w:val="26"/>
                <w:szCs w:val="26"/>
              </w:rPr>
              <w:t>- Nghiên cứu viên ở các viện nghiên cứu, trung tâm nghiên cứu và giảng viên tại các cơ sở đào tạo liên quan đến di sản, xã hội và nhân văn, nghệ thuật;</w:t>
            </w:r>
          </w:p>
          <w:p w14:paraId="218BBF41" w14:textId="77777777" w:rsidR="00F32A4F" w:rsidRDefault="00F32A4F" w:rsidP="00F32A4F">
            <w:pPr>
              <w:pStyle w:val="NormalWeb"/>
              <w:spacing w:before="120" w:beforeAutospacing="0" w:after="120" w:afterAutospacing="0"/>
              <w:jc w:val="both"/>
            </w:pPr>
            <w:r>
              <w:rPr>
                <w:color w:val="000000"/>
                <w:sz w:val="26"/>
                <w:szCs w:val="26"/>
              </w:rPr>
              <w:t>- Những người làm thực hành tại các khu bảo tồn, bảo tàng, thư viện; các vườn quốc gia; các Ban quản lí di tích và danh thắng các cấp, các Ban quản lí làng văn hóa – du lịch,…;</w:t>
            </w:r>
          </w:p>
          <w:p w14:paraId="0934F510" w14:textId="77777777" w:rsidR="00F32A4F" w:rsidRDefault="00F32A4F" w:rsidP="00F32A4F">
            <w:pPr>
              <w:pStyle w:val="NormalWeb"/>
              <w:spacing w:before="120" w:beforeAutospacing="0" w:after="120" w:afterAutospacing="0"/>
              <w:jc w:val="both"/>
            </w:pPr>
            <w:r>
              <w:rPr>
                <w:color w:val="000000"/>
                <w:sz w:val="26"/>
                <w:szCs w:val="26"/>
              </w:rPr>
              <w:t>- Những người làm việc trong khối doanh nghiệp hoặc các tổ chức phi chính phủ có liên quan đến quản lí, bảo tồn và phát huy giá trị di sản như các công ty du lịch, lữ hành, báo chí và truyền thông,…</w:t>
            </w:r>
          </w:p>
          <w:p w14:paraId="340BE6B2" w14:textId="4FAA0F20" w:rsidR="00F32A4F" w:rsidRDefault="00F32A4F" w:rsidP="00F32A4F">
            <w:pPr>
              <w:pStyle w:val="NormalWeb"/>
              <w:spacing w:before="0" w:beforeAutospacing="0" w:after="0" w:afterAutospacing="0"/>
              <w:jc w:val="both"/>
              <w:rPr>
                <w:b/>
                <w:bCs/>
                <w:i/>
                <w:iCs/>
                <w:color w:val="000000"/>
                <w:sz w:val="26"/>
                <w:szCs w:val="26"/>
              </w:rPr>
            </w:pPr>
            <w:r>
              <w:rPr>
                <w:color w:val="000000"/>
                <w:sz w:val="26"/>
                <w:szCs w:val="26"/>
              </w:rPr>
              <w:t>- Cử nhân, kỹ sư, kiến trúc sư mới tốt nghiệp đại học từ các ngành/ nhóm ngành liên quan có mong muốn làm việc về di sản.</w:t>
            </w:r>
          </w:p>
        </w:tc>
        <w:tc>
          <w:tcPr>
            <w:tcW w:w="730" w:type="dxa"/>
            <w:vAlign w:val="center"/>
          </w:tcPr>
          <w:p w14:paraId="479E0B83" w14:textId="77777777" w:rsidR="00F32A4F" w:rsidRPr="00F32A4F" w:rsidRDefault="00F32A4F" w:rsidP="00F32A4F">
            <w:pPr>
              <w:spacing w:before="120" w:after="100" w:afterAutospacing="1"/>
              <w:jc w:val="center"/>
            </w:pPr>
          </w:p>
        </w:tc>
        <w:tc>
          <w:tcPr>
            <w:tcW w:w="935" w:type="dxa"/>
            <w:vAlign w:val="center"/>
          </w:tcPr>
          <w:p w14:paraId="152C7A0F" w14:textId="77777777" w:rsidR="00F32A4F" w:rsidRPr="00F32A4F" w:rsidRDefault="00F32A4F" w:rsidP="00F32A4F">
            <w:pPr>
              <w:spacing w:before="120" w:after="100" w:afterAutospacing="1"/>
              <w:jc w:val="center"/>
            </w:pPr>
          </w:p>
        </w:tc>
        <w:tc>
          <w:tcPr>
            <w:tcW w:w="901" w:type="dxa"/>
            <w:vAlign w:val="center"/>
          </w:tcPr>
          <w:p w14:paraId="66534047" w14:textId="77777777" w:rsidR="00F32A4F" w:rsidRPr="00F32A4F" w:rsidRDefault="00F32A4F" w:rsidP="00F32A4F">
            <w:pPr>
              <w:spacing w:before="120" w:after="100" w:afterAutospacing="1"/>
              <w:jc w:val="center"/>
            </w:pPr>
          </w:p>
        </w:tc>
        <w:tc>
          <w:tcPr>
            <w:tcW w:w="854" w:type="dxa"/>
            <w:vAlign w:val="center"/>
          </w:tcPr>
          <w:p w14:paraId="22D5D1CA" w14:textId="77777777" w:rsidR="00F32A4F" w:rsidRPr="00F32A4F" w:rsidRDefault="00F32A4F" w:rsidP="00F32A4F">
            <w:pPr>
              <w:spacing w:before="120" w:after="100" w:afterAutospacing="1"/>
              <w:jc w:val="center"/>
            </w:pPr>
          </w:p>
        </w:tc>
        <w:tc>
          <w:tcPr>
            <w:tcW w:w="850" w:type="dxa"/>
            <w:vAlign w:val="center"/>
          </w:tcPr>
          <w:p w14:paraId="7FDDFEBB" w14:textId="77777777" w:rsidR="00F32A4F" w:rsidRPr="00F32A4F" w:rsidRDefault="00F32A4F" w:rsidP="00F32A4F">
            <w:pPr>
              <w:spacing w:before="120" w:after="100" w:afterAutospacing="1"/>
              <w:jc w:val="center"/>
            </w:pPr>
          </w:p>
        </w:tc>
        <w:tc>
          <w:tcPr>
            <w:tcW w:w="1127" w:type="dxa"/>
            <w:vAlign w:val="center"/>
          </w:tcPr>
          <w:p w14:paraId="02824FA9" w14:textId="77777777" w:rsidR="00F32A4F" w:rsidRPr="00F32A4F" w:rsidRDefault="00F32A4F" w:rsidP="00F32A4F">
            <w:pPr>
              <w:spacing w:before="120" w:after="100" w:afterAutospacing="1"/>
              <w:jc w:val="center"/>
            </w:pPr>
          </w:p>
        </w:tc>
        <w:tc>
          <w:tcPr>
            <w:tcW w:w="1128" w:type="dxa"/>
            <w:vAlign w:val="center"/>
          </w:tcPr>
          <w:p w14:paraId="5C36C675" w14:textId="77777777" w:rsidR="00F32A4F" w:rsidRPr="00F32A4F" w:rsidRDefault="00F32A4F" w:rsidP="00F32A4F">
            <w:pPr>
              <w:spacing w:before="120" w:after="100" w:afterAutospacing="1"/>
              <w:jc w:val="center"/>
            </w:pPr>
          </w:p>
        </w:tc>
      </w:tr>
      <w:tr w:rsidR="00F32A4F" w:rsidRPr="00F32A4F" w14:paraId="77C69B5F" w14:textId="77777777" w:rsidTr="00F32A4F">
        <w:trPr>
          <w:trHeight w:val="217"/>
        </w:trPr>
        <w:tc>
          <w:tcPr>
            <w:tcW w:w="714" w:type="dxa"/>
            <w:vAlign w:val="center"/>
          </w:tcPr>
          <w:p w14:paraId="2ADAA66A" w14:textId="5771808F" w:rsidR="00F32A4F" w:rsidRPr="00F32A4F" w:rsidRDefault="00571562" w:rsidP="00F32A4F">
            <w:pPr>
              <w:spacing w:before="120" w:after="100" w:afterAutospacing="1"/>
              <w:jc w:val="center"/>
            </w:pPr>
            <w:r>
              <w:t>4</w:t>
            </w:r>
          </w:p>
        </w:tc>
        <w:tc>
          <w:tcPr>
            <w:tcW w:w="8173" w:type="dxa"/>
            <w:vAlign w:val="center"/>
          </w:tcPr>
          <w:p w14:paraId="19437696" w14:textId="55CABE46" w:rsidR="00F32A4F" w:rsidRDefault="00F32A4F" w:rsidP="00F32A4F">
            <w:pPr>
              <w:pStyle w:val="Heading2"/>
              <w:spacing w:before="120"/>
              <w:ind w:left="0" w:firstLine="0"/>
              <w:jc w:val="both"/>
              <w:outlineLvl w:val="1"/>
            </w:pPr>
            <w:r>
              <w:rPr>
                <w:color w:val="000000"/>
                <w:lang w:val="en-US"/>
              </w:rPr>
              <w:t xml:space="preserve">           </w:t>
            </w:r>
            <w:r>
              <w:rPr>
                <w:color w:val="000000"/>
              </w:rPr>
              <w:t>Hình thức tuyển sinh</w:t>
            </w:r>
          </w:p>
          <w:p w14:paraId="4C2921B2" w14:textId="77777777" w:rsidR="00F32A4F" w:rsidRDefault="00F32A4F" w:rsidP="00F32A4F">
            <w:pPr>
              <w:pStyle w:val="NormalWeb"/>
              <w:spacing w:before="120" w:beforeAutospacing="0" w:after="120" w:afterAutospacing="0"/>
              <w:jc w:val="both"/>
            </w:pPr>
            <w:r>
              <w:rPr>
                <w:color w:val="000000"/>
                <w:sz w:val="26"/>
                <w:szCs w:val="26"/>
              </w:rPr>
              <w:t>Thi tuyển được thực hiện theo các quy định về thi tuyển sinh đào tạo thạc sĩ của ĐHQGHN với các môn thi theo phương thức đánh giá năng lực theo các quy định của ĐHQGHN, bao gồm 3 môn thi: </w:t>
            </w:r>
          </w:p>
          <w:p w14:paraId="60FE9542" w14:textId="77777777" w:rsidR="00F32A4F" w:rsidRDefault="00F32A4F" w:rsidP="00F32A4F">
            <w:pPr>
              <w:pStyle w:val="NormalWeb"/>
              <w:spacing w:before="120" w:beforeAutospacing="0" w:after="120" w:afterAutospacing="0"/>
              <w:jc w:val="both"/>
            </w:pPr>
            <w:r>
              <w:rPr>
                <w:color w:val="000000"/>
                <w:sz w:val="26"/>
                <w:szCs w:val="26"/>
              </w:rPr>
              <w:t>- Môn Cơ bản: Đánh giá năng lực chung (thuộc khối Xã hội và Nhân văn)</w:t>
            </w:r>
          </w:p>
          <w:p w14:paraId="21B0FEE3" w14:textId="77777777" w:rsidR="00F32A4F" w:rsidRDefault="00F32A4F" w:rsidP="00F32A4F">
            <w:pPr>
              <w:pStyle w:val="NormalWeb"/>
              <w:spacing w:before="120" w:beforeAutospacing="0" w:after="120" w:afterAutospacing="0"/>
              <w:jc w:val="both"/>
            </w:pPr>
            <w:r>
              <w:rPr>
                <w:color w:val="000000"/>
                <w:sz w:val="26"/>
                <w:szCs w:val="26"/>
              </w:rPr>
              <w:t>- Môn Cơ sở:</w:t>
            </w:r>
            <w:r>
              <w:rPr>
                <w:b/>
                <w:bCs/>
                <w:i/>
                <w:iCs/>
                <w:color w:val="000000"/>
                <w:sz w:val="26"/>
                <w:szCs w:val="26"/>
              </w:rPr>
              <w:t xml:space="preserve"> </w:t>
            </w:r>
            <w:r>
              <w:rPr>
                <w:i/>
                <w:iCs/>
                <w:color w:val="000000"/>
                <w:sz w:val="26"/>
                <w:szCs w:val="26"/>
              </w:rPr>
              <w:t>Di sản Việt Nam trong bối cảnh phát triển.</w:t>
            </w:r>
            <w:r>
              <w:rPr>
                <w:b/>
                <w:bCs/>
                <w:i/>
                <w:iCs/>
                <w:color w:val="000000"/>
                <w:sz w:val="26"/>
                <w:szCs w:val="26"/>
              </w:rPr>
              <w:t> </w:t>
            </w:r>
          </w:p>
          <w:p w14:paraId="1E2F1240" w14:textId="77777777" w:rsidR="00F32A4F" w:rsidRDefault="00F32A4F" w:rsidP="00F32A4F">
            <w:pPr>
              <w:pStyle w:val="NormalWeb"/>
              <w:spacing w:before="120" w:beforeAutospacing="0" w:after="120" w:afterAutospacing="0"/>
              <w:jc w:val="both"/>
            </w:pPr>
            <w:r>
              <w:rPr>
                <w:color w:val="000000"/>
                <w:sz w:val="26"/>
                <w:szCs w:val="26"/>
              </w:rPr>
              <w:t>- Môn ngoại ngữ: Tiếng Anh, Pháp, Nga, Đức, Trung.</w:t>
            </w:r>
          </w:p>
          <w:p w14:paraId="212F07E0" w14:textId="0EDBD52E" w:rsidR="00F32A4F" w:rsidRDefault="00F32A4F" w:rsidP="00F32A4F">
            <w:pPr>
              <w:pStyle w:val="Heading2"/>
              <w:spacing w:before="120"/>
              <w:ind w:left="615" w:firstLine="0"/>
              <w:jc w:val="both"/>
              <w:outlineLvl w:val="1"/>
              <w:rPr>
                <w:color w:val="000000"/>
              </w:rPr>
            </w:pPr>
            <w:r>
              <w:rPr>
                <w:color w:val="000000"/>
              </w:rPr>
              <w:t>Môn thi ngoại ngữ và các đối tượng được miễn môn thi được thực hiện theo quy định của ĐHQGHN.</w:t>
            </w:r>
          </w:p>
        </w:tc>
        <w:tc>
          <w:tcPr>
            <w:tcW w:w="730" w:type="dxa"/>
            <w:vAlign w:val="center"/>
          </w:tcPr>
          <w:p w14:paraId="244DEE46" w14:textId="77777777" w:rsidR="00F32A4F" w:rsidRPr="00F32A4F" w:rsidRDefault="00F32A4F" w:rsidP="00F32A4F">
            <w:pPr>
              <w:spacing w:before="120" w:after="100" w:afterAutospacing="1"/>
              <w:jc w:val="center"/>
            </w:pPr>
          </w:p>
        </w:tc>
        <w:tc>
          <w:tcPr>
            <w:tcW w:w="935" w:type="dxa"/>
            <w:vAlign w:val="center"/>
          </w:tcPr>
          <w:p w14:paraId="5CBABB5C" w14:textId="77777777" w:rsidR="00F32A4F" w:rsidRPr="00F32A4F" w:rsidRDefault="00F32A4F" w:rsidP="00F32A4F">
            <w:pPr>
              <w:spacing w:before="120" w:after="100" w:afterAutospacing="1"/>
              <w:jc w:val="center"/>
            </w:pPr>
          </w:p>
        </w:tc>
        <w:tc>
          <w:tcPr>
            <w:tcW w:w="901" w:type="dxa"/>
            <w:vAlign w:val="center"/>
          </w:tcPr>
          <w:p w14:paraId="02B2A0A7" w14:textId="77777777" w:rsidR="00F32A4F" w:rsidRPr="00F32A4F" w:rsidRDefault="00F32A4F" w:rsidP="00F32A4F">
            <w:pPr>
              <w:spacing w:before="120" w:after="100" w:afterAutospacing="1"/>
              <w:jc w:val="center"/>
            </w:pPr>
          </w:p>
        </w:tc>
        <w:tc>
          <w:tcPr>
            <w:tcW w:w="854" w:type="dxa"/>
            <w:vAlign w:val="center"/>
          </w:tcPr>
          <w:p w14:paraId="19C9CD2F" w14:textId="77777777" w:rsidR="00F32A4F" w:rsidRPr="00F32A4F" w:rsidRDefault="00F32A4F" w:rsidP="00F32A4F">
            <w:pPr>
              <w:spacing w:before="120" w:after="100" w:afterAutospacing="1"/>
              <w:jc w:val="center"/>
            </w:pPr>
          </w:p>
        </w:tc>
        <w:tc>
          <w:tcPr>
            <w:tcW w:w="850" w:type="dxa"/>
            <w:vAlign w:val="center"/>
          </w:tcPr>
          <w:p w14:paraId="6DD1457D" w14:textId="77777777" w:rsidR="00F32A4F" w:rsidRPr="00F32A4F" w:rsidRDefault="00F32A4F" w:rsidP="00F32A4F">
            <w:pPr>
              <w:spacing w:before="120" w:after="100" w:afterAutospacing="1"/>
              <w:jc w:val="center"/>
            </w:pPr>
          </w:p>
        </w:tc>
        <w:tc>
          <w:tcPr>
            <w:tcW w:w="1127" w:type="dxa"/>
            <w:vAlign w:val="center"/>
          </w:tcPr>
          <w:p w14:paraId="1063ACD9" w14:textId="77777777" w:rsidR="00F32A4F" w:rsidRPr="00F32A4F" w:rsidRDefault="00F32A4F" w:rsidP="00F32A4F">
            <w:pPr>
              <w:spacing w:before="120" w:after="100" w:afterAutospacing="1"/>
              <w:jc w:val="center"/>
            </w:pPr>
          </w:p>
        </w:tc>
        <w:tc>
          <w:tcPr>
            <w:tcW w:w="1128" w:type="dxa"/>
            <w:vAlign w:val="center"/>
          </w:tcPr>
          <w:p w14:paraId="5AEAAB9D" w14:textId="77777777" w:rsidR="00F32A4F" w:rsidRPr="00F32A4F" w:rsidRDefault="00F32A4F" w:rsidP="00F32A4F">
            <w:pPr>
              <w:spacing w:before="120" w:after="100" w:afterAutospacing="1"/>
              <w:jc w:val="center"/>
            </w:pPr>
          </w:p>
        </w:tc>
      </w:tr>
      <w:tr w:rsidR="00F32A4F" w:rsidRPr="00F32A4F" w14:paraId="26C61058" w14:textId="77777777" w:rsidTr="00F32A4F">
        <w:trPr>
          <w:trHeight w:val="217"/>
        </w:trPr>
        <w:tc>
          <w:tcPr>
            <w:tcW w:w="714" w:type="dxa"/>
            <w:vAlign w:val="center"/>
          </w:tcPr>
          <w:p w14:paraId="17C47212" w14:textId="385DD61A" w:rsidR="00F32A4F" w:rsidRPr="00F32A4F" w:rsidRDefault="00571562" w:rsidP="00F32A4F">
            <w:pPr>
              <w:spacing w:before="120" w:after="100" w:afterAutospacing="1"/>
              <w:jc w:val="center"/>
            </w:pPr>
            <w:r>
              <w:t>5</w:t>
            </w:r>
          </w:p>
        </w:tc>
        <w:tc>
          <w:tcPr>
            <w:tcW w:w="8173" w:type="dxa"/>
            <w:vAlign w:val="center"/>
          </w:tcPr>
          <w:p w14:paraId="176DD0D2" w14:textId="77777777" w:rsidR="00F32A4F" w:rsidRPr="007E686E" w:rsidRDefault="00F32A4F" w:rsidP="00F32A4F">
            <w:pPr>
              <w:pStyle w:val="Heading1"/>
              <w:spacing w:before="120"/>
              <w:jc w:val="both"/>
              <w:outlineLvl w:val="0"/>
              <w:rPr>
                <w:rFonts w:ascii="Times New Roman" w:hAnsi="Times New Roman" w:cs="Times New Roman"/>
                <w:b/>
              </w:rPr>
            </w:pPr>
            <w:r w:rsidRPr="007E686E">
              <w:rPr>
                <w:rFonts w:ascii="Times New Roman" w:hAnsi="Times New Roman" w:cs="Times New Roman"/>
                <w:b/>
                <w:color w:val="000000"/>
                <w:sz w:val="26"/>
                <w:szCs w:val="26"/>
              </w:rPr>
              <w:t>Điều kiện đảm bảo chất lượng đào tạo cho chương trình xin mở</w:t>
            </w:r>
          </w:p>
          <w:p w14:paraId="6658E84A" w14:textId="35DFB284" w:rsidR="00F32A4F" w:rsidRPr="00F32A4F" w:rsidRDefault="00F32A4F" w:rsidP="00F32A4F">
            <w:pPr>
              <w:pStyle w:val="NormalWeb"/>
              <w:spacing w:before="120" w:beforeAutospacing="0" w:after="120" w:afterAutospacing="0"/>
              <w:jc w:val="both"/>
            </w:pPr>
            <w:r>
              <w:rPr>
                <w:color w:val="000000"/>
                <w:sz w:val="26"/>
                <w:szCs w:val="26"/>
              </w:rPr>
              <w:t>Điều kiện đảm bảo chất lượng được dựa theo các Tiêu chuẩn kiểm định chất lượng chương trình đào tạo đã được ban hành kèm theo Quyết định số 1166/QĐ-ĐBCL ngày 20 tháng 4 năm 2011 của Giám đốc ĐHQGHN, bao gồm các điều kiện về giảng viên tham gia giảng dạy tại chương trình, trong đó có các giảng viên cơ hữu của ĐHQGHN, điều kiện về cơ sở vật chất phục vụ đào tạo gồm có tài liệu học tập liên quan, các bài báo khoa học có nội dung liên quan đến quản lí di sản, phát triền bền vững của các thầy cô tham gia chương trình đào tạo trong giai đoạn 5 năm trở lại đây, các đề tài, dự án đã từng được triển khai tại Khoa và các hướng nghiên cứu mà các cộng tác viên của Khoa đề xuất.</w:t>
            </w:r>
          </w:p>
        </w:tc>
        <w:tc>
          <w:tcPr>
            <w:tcW w:w="730" w:type="dxa"/>
            <w:vAlign w:val="center"/>
          </w:tcPr>
          <w:p w14:paraId="7BD45138" w14:textId="77777777" w:rsidR="00F32A4F" w:rsidRPr="00F32A4F" w:rsidRDefault="00F32A4F" w:rsidP="00F32A4F">
            <w:pPr>
              <w:spacing w:before="120" w:after="100" w:afterAutospacing="1"/>
              <w:jc w:val="center"/>
            </w:pPr>
          </w:p>
        </w:tc>
        <w:tc>
          <w:tcPr>
            <w:tcW w:w="935" w:type="dxa"/>
            <w:vAlign w:val="center"/>
          </w:tcPr>
          <w:p w14:paraId="1B3CD898" w14:textId="77777777" w:rsidR="00F32A4F" w:rsidRPr="00F32A4F" w:rsidRDefault="00F32A4F" w:rsidP="00F32A4F">
            <w:pPr>
              <w:spacing w:before="120" w:after="100" w:afterAutospacing="1"/>
              <w:jc w:val="center"/>
            </w:pPr>
          </w:p>
        </w:tc>
        <w:tc>
          <w:tcPr>
            <w:tcW w:w="901" w:type="dxa"/>
            <w:vAlign w:val="center"/>
          </w:tcPr>
          <w:p w14:paraId="084DED74" w14:textId="77777777" w:rsidR="00F32A4F" w:rsidRPr="00F32A4F" w:rsidRDefault="00F32A4F" w:rsidP="00F32A4F">
            <w:pPr>
              <w:spacing w:before="120" w:after="100" w:afterAutospacing="1"/>
              <w:jc w:val="center"/>
            </w:pPr>
          </w:p>
        </w:tc>
        <w:tc>
          <w:tcPr>
            <w:tcW w:w="854" w:type="dxa"/>
            <w:vAlign w:val="center"/>
          </w:tcPr>
          <w:p w14:paraId="309B3164" w14:textId="77777777" w:rsidR="00F32A4F" w:rsidRPr="00F32A4F" w:rsidRDefault="00F32A4F" w:rsidP="00F32A4F">
            <w:pPr>
              <w:spacing w:before="120" w:after="100" w:afterAutospacing="1"/>
              <w:jc w:val="center"/>
            </w:pPr>
          </w:p>
        </w:tc>
        <w:tc>
          <w:tcPr>
            <w:tcW w:w="850" w:type="dxa"/>
            <w:vAlign w:val="center"/>
          </w:tcPr>
          <w:p w14:paraId="4CC29049" w14:textId="77777777" w:rsidR="00F32A4F" w:rsidRPr="00F32A4F" w:rsidRDefault="00F32A4F" w:rsidP="00F32A4F">
            <w:pPr>
              <w:spacing w:before="120" w:after="100" w:afterAutospacing="1"/>
              <w:jc w:val="center"/>
            </w:pPr>
          </w:p>
        </w:tc>
        <w:tc>
          <w:tcPr>
            <w:tcW w:w="1127" w:type="dxa"/>
            <w:vAlign w:val="center"/>
          </w:tcPr>
          <w:p w14:paraId="5F261AE2" w14:textId="77777777" w:rsidR="00F32A4F" w:rsidRPr="00F32A4F" w:rsidRDefault="00F32A4F" w:rsidP="00F32A4F">
            <w:pPr>
              <w:spacing w:before="120" w:after="100" w:afterAutospacing="1"/>
              <w:jc w:val="center"/>
            </w:pPr>
          </w:p>
        </w:tc>
        <w:tc>
          <w:tcPr>
            <w:tcW w:w="1128" w:type="dxa"/>
            <w:vAlign w:val="center"/>
          </w:tcPr>
          <w:p w14:paraId="53E22C30" w14:textId="77777777" w:rsidR="00F32A4F" w:rsidRPr="00F32A4F" w:rsidRDefault="00F32A4F" w:rsidP="00F32A4F">
            <w:pPr>
              <w:spacing w:before="120" w:after="100" w:afterAutospacing="1"/>
              <w:jc w:val="center"/>
            </w:pPr>
          </w:p>
        </w:tc>
      </w:tr>
    </w:tbl>
    <w:p w14:paraId="07ABDBEC" w14:textId="77777777" w:rsidR="009A0DE1" w:rsidRPr="0078143C" w:rsidRDefault="009A0DE1" w:rsidP="00A00E03">
      <w:pPr>
        <w:spacing w:before="120" w:after="100" w:afterAutospacing="1"/>
        <w:jc w:val="center"/>
        <w:rPr>
          <w:sz w:val="28"/>
        </w:rPr>
      </w:pPr>
    </w:p>
    <w:p w14:paraId="40A03AE2" w14:textId="72E01F5F" w:rsidR="007E686E" w:rsidRDefault="007E686E" w:rsidP="007E686E">
      <w:pPr>
        <w:spacing w:before="120" w:after="100" w:afterAutospacing="1"/>
        <w:jc w:val="center"/>
        <w:rPr>
          <w:b/>
          <w:bCs/>
          <w:sz w:val="28"/>
          <w:lang w:eastAsia="vi-VN"/>
        </w:rPr>
      </w:pPr>
      <w:r w:rsidRPr="0078143C">
        <w:rPr>
          <w:b/>
          <w:bCs/>
          <w:sz w:val="28"/>
          <w:lang w:eastAsia="vi-VN"/>
        </w:rPr>
        <w:t>Chương trình đào tạo chuẩn trình độ</w:t>
      </w:r>
      <w:r>
        <w:rPr>
          <w:b/>
          <w:bCs/>
          <w:sz w:val="28"/>
          <w:lang w:eastAsia="vi-VN"/>
        </w:rPr>
        <w:t xml:space="preserve"> Thạc sĩ</w:t>
      </w:r>
      <w:r w:rsidRPr="0078143C">
        <w:rPr>
          <w:b/>
          <w:bCs/>
          <w:sz w:val="28"/>
          <w:lang w:eastAsia="vi-VN"/>
        </w:rPr>
        <w:t xml:space="preserve"> ngành </w:t>
      </w:r>
      <w:r w:rsidR="00FF7AE8">
        <w:rPr>
          <w:b/>
          <w:bCs/>
          <w:sz w:val="28"/>
          <w:lang w:eastAsia="vi-VN"/>
        </w:rPr>
        <w:t>Biến đổi khí hậu</w:t>
      </w:r>
    </w:p>
    <w:tbl>
      <w:tblPr>
        <w:tblStyle w:val="TableGrid"/>
        <w:tblW w:w="0" w:type="auto"/>
        <w:tblLook w:val="04A0" w:firstRow="1" w:lastRow="0" w:firstColumn="1" w:lastColumn="0" w:noHBand="0" w:noVBand="1"/>
      </w:tblPr>
      <w:tblGrid>
        <w:gridCol w:w="714"/>
        <w:gridCol w:w="8156"/>
        <w:gridCol w:w="750"/>
        <w:gridCol w:w="934"/>
        <w:gridCol w:w="901"/>
        <w:gridCol w:w="854"/>
        <w:gridCol w:w="850"/>
        <w:gridCol w:w="1126"/>
        <w:gridCol w:w="1127"/>
      </w:tblGrid>
      <w:tr w:rsidR="00F32A4F" w:rsidRPr="00F32A4F" w14:paraId="16C54191" w14:textId="77777777" w:rsidTr="00571562">
        <w:trPr>
          <w:trHeight w:val="218"/>
        </w:trPr>
        <w:tc>
          <w:tcPr>
            <w:tcW w:w="714" w:type="dxa"/>
            <w:vMerge w:val="restart"/>
            <w:vAlign w:val="center"/>
          </w:tcPr>
          <w:p w14:paraId="067700E8" w14:textId="65EA8DDE" w:rsidR="00F32A4F" w:rsidRPr="00571562" w:rsidRDefault="00F32A4F" w:rsidP="00F32A4F">
            <w:pPr>
              <w:spacing w:before="120" w:after="100" w:afterAutospacing="1"/>
              <w:jc w:val="center"/>
              <w:rPr>
                <w:b/>
              </w:rPr>
            </w:pPr>
            <w:r w:rsidRPr="00571562">
              <w:rPr>
                <w:b/>
              </w:rPr>
              <w:t>STT</w:t>
            </w:r>
          </w:p>
        </w:tc>
        <w:tc>
          <w:tcPr>
            <w:tcW w:w="8156" w:type="dxa"/>
            <w:vMerge w:val="restart"/>
            <w:vAlign w:val="center"/>
          </w:tcPr>
          <w:p w14:paraId="1E6A8300" w14:textId="0098F219" w:rsidR="00F32A4F" w:rsidRPr="00571562" w:rsidRDefault="00F32A4F" w:rsidP="00571562">
            <w:pPr>
              <w:spacing w:before="120" w:after="100" w:afterAutospacing="1"/>
              <w:jc w:val="center"/>
              <w:rPr>
                <w:b/>
              </w:rPr>
            </w:pPr>
            <w:r w:rsidRPr="00571562">
              <w:rPr>
                <w:b/>
              </w:rPr>
              <w:t>Nội dung</w:t>
            </w:r>
          </w:p>
        </w:tc>
        <w:tc>
          <w:tcPr>
            <w:tcW w:w="6542" w:type="dxa"/>
            <w:gridSpan w:val="7"/>
            <w:vAlign w:val="center"/>
          </w:tcPr>
          <w:p w14:paraId="37ECE977" w14:textId="0774A33B" w:rsidR="00F32A4F" w:rsidRPr="00571562" w:rsidRDefault="00F32A4F" w:rsidP="00F32A4F">
            <w:pPr>
              <w:spacing w:before="120" w:after="100" w:afterAutospacing="1"/>
              <w:jc w:val="center"/>
              <w:rPr>
                <w:b/>
              </w:rPr>
            </w:pPr>
            <w:r w:rsidRPr="00571562">
              <w:rPr>
                <w:b/>
              </w:rPr>
              <w:t>Trình độ đào tạo</w:t>
            </w:r>
          </w:p>
        </w:tc>
      </w:tr>
      <w:tr w:rsidR="00F32A4F" w:rsidRPr="00F32A4F" w14:paraId="642C522B" w14:textId="77777777" w:rsidTr="00571562">
        <w:trPr>
          <w:trHeight w:val="218"/>
        </w:trPr>
        <w:tc>
          <w:tcPr>
            <w:tcW w:w="714" w:type="dxa"/>
            <w:vMerge/>
            <w:vAlign w:val="center"/>
          </w:tcPr>
          <w:p w14:paraId="0C5DEF5A" w14:textId="77777777" w:rsidR="00F32A4F" w:rsidRPr="00571562" w:rsidRDefault="00F32A4F" w:rsidP="00F32A4F">
            <w:pPr>
              <w:spacing w:before="120" w:after="100" w:afterAutospacing="1"/>
              <w:jc w:val="center"/>
              <w:rPr>
                <w:b/>
              </w:rPr>
            </w:pPr>
          </w:p>
        </w:tc>
        <w:tc>
          <w:tcPr>
            <w:tcW w:w="8156" w:type="dxa"/>
            <w:vMerge/>
            <w:vAlign w:val="center"/>
          </w:tcPr>
          <w:p w14:paraId="0AB4001A" w14:textId="77777777" w:rsidR="00F32A4F" w:rsidRPr="00571562" w:rsidRDefault="00F32A4F" w:rsidP="00571562">
            <w:pPr>
              <w:spacing w:before="120" w:after="100" w:afterAutospacing="1"/>
              <w:jc w:val="center"/>
              <w:rPr>
                <w:b/>
              </w:rPr>
            </w:pPr>
          </w:p>
        </w:tc>
        <w:tc>
          <w:tcPr>
            <w:tcW w:w="750" w:type="dxa"/>
            <w:vMerge w:val="restart"/>
            <w:vAlign w:val="center"/>
          </w:tcPr>
          <w:p w14:paraId="3674A5F6" w14:textId="77777777" w:rsidR="00F32A4F" w:rsidRPr="00571562" w:rsidRDefault="00F32A4F" w:rsidP="00F32A4F">
            <w:pPr>
              <w:spacing w:before="120" w:after="100" w:afterAutospacing="1"/>
              <w:jc w:val="center"/>
              <w:rPr>
                <w:b/>
              </w:rPr>
            </w:pPr>
            <w:r w:rsidRPr="00571562">
              <w:rPr>
                <w:b/>
              </w:rPr>
              <w:t>Tiến sĩ</w:t>
            </w:r>
          </w:p>
          <w:p w14:paraId="340F90E8" w14:textId="77777777" w:rsidR="00F32A4F" w:rsidRPr="00571562" w:rsidRDefault="00F32A4F" w:rsidP="00F32A4F">
            <w:pPr>
              <w:spacing w:before="120" w:after="100" w:afterAutospacing="1"/>
              <w:jc w:val="center"/>
              <w:rPr>
                <w:b/>
              </w:rPr>
            </w:pPr>
          </w:p>
        </w:tc>
        <w:tc>
          <w:tcPr>
            <w:tcW w:w="934" w:type="dxa"/>
            <w:vMerge w:val="restart"/>
            <w:vAlign w:val="center"/>
          </w:tcPr>
          <w:p w14:paraId="5436D325" w14:textId="77777777" w:rsidR="00F32A4F" w:rsidRPr="00571562" w:rsidRDefault="00F32A4F" w:rsidP="00F32A4F">
            <w:pPr>
              <w:spacing w:before="120" w:after="100" w:afterAutospacing="1"/>
              <w:jc w:val="center"/>
              <w:rPr>
                <w:b/>
              </w:rPr>
            </w:pPr>
            <w:r w:rsidRPr="00571562">
              <w:rPr>
                <w:b/>
              </w:rPr>
              <w:t>Thạc sĩ</w:t>
            </w:r>
          </w:p>
        </w:tc>
        <w:tc>
          <w:tcPr>
            <w:tcW w:w="2605" w:type="dxa"/>
            <w:gridSpan w:val="3"/>
            <w:vAlign w:val="center"/>
          </w:tcPr>
          <w:p w14:paraId="564F1B7D" w14:textId="77777777" w:rsidR="00F32A4F" w:rsidRPr="00571562" w:rsidRDefault="00F32A4F" w:rsidP="00F32A4F">
            <w:pPr>
              <w:spacing w:before="120" w:after="100" w:afterAutospacing="1"/>
              <w:jc w:val="center"/>
              <w:rPr>
                <w:b/>
              </w:rPr>
            </w:pPr>
            <w:r w:rsidRPr="00571562">
              <w:rPr>
                <w:b/>
              </w:rPr>
              <w:t>Đại học</w:t>
            </w:r>
          </w:p>
        </w:tc>
        <w:tc>
          <w:tcPr>
            <w:tcW w:w="1126" w:type="dxa"/>
            <w:vMerge w:val="restart"/>
            <w:vAlign w:val="center"/>
          </w:tcPr>
          <w:p w14:paraId="33DE7D93" w14:textId="77777777" w:rsidR="00F32A4F" w:rsidRPr="00571562" w:rsidRDefault="00F32A4F" w:rsidP="00F32A4F">
            <w:pPr>
              <w:spacing w:before="120" w:after="100" w:afterAutospacing="1"/>
              <w:jc w:val="center"/>
              <w:rPr>
                <w:b/>
              </w:rPr>
            </w:pPr>
            <w:r w:rsidRPr="00571562">
              <w:rPr>
                <w:b/>
              </w:rPr>
              <w:t>Cao đẳng sư phạm chính quy</w:t>
            </w:r>
          </w:p>
        </w:tc>
        <w:tc>
          <w:tcPr>
            <w:tcW w:w="1127" w:type="dxa"/>
            <w:vMerge w:val="restart"/>
            <w:vAlign w:val="center"/>
          </w:tcPr>
          <w:p w14:paraId="79845135" w14:textId="77777777" w:rsidR="00F32A4F" w:rsidRPr="00571562" w:rsidRDefault="00F32A4F" w:rsidP="00F32A4F">
            <w:pPr>
              <w:spacing w:before="120" w:after="100" w:afterAutospacing="1"/>
              <w:jc w:val="center"/>
              <w:rPr>
                <w:b/>
              </w:rPr>
            </w:pPr>
            <w:r w:rsidRPr="00571562">
              <w:rPr>
                <w:b/>
              </w:rPr>
              <w:t>Trung cấp sư phạm chính quy</w:t>
            </w:r>
          </w:p>
        </w:tc>
      </w:tr>
      <w:tr w:rsidR="00F32A4F" w:rsidRPr="00F32A4F" w14:paraId="4FEDDF4B" w14:textId="77777777" w:rsidTr="00571562">
        <w:trPr>
          <w:trHeight w:val="217"/>
        </w:trPr>
        <w:tc>
          <w:tcPr>
            <w:tcW w:w="714" w:type="dxa"/>
            <w:vMerge/>
            <w:vAlign w:val="center"/>
          </w:tcPr>
          <w:p w14:paraId="13591577" w14:textId="77777777" w:rsidR="00F32A4F" w:rsidRPr="00F32A4F" w:rsidRDefault="00F32A4F" w:rsidP="00F32A4F">
            <w:pPr>
              <w:spacing w:before="120" w:after="100" w:afterAutospacing="1"/>
              <w:jc w:val="center"/>
            </w:pPr>
          </w:p>
        </w:tc>
        <w:tc>
          <w:tcPr>
            <w:tcW w:w="8156" w:type="dxa"/>
            <w:vMerge/>
            <w:vAlign w:val="center"/>
          </w:tcPr>
          <w:p w14:paraId="5B99218A" w14:textId="77777777" w:rsidR="00F32A4F" w:rsidRPr="00F32A4F" w:rsidRDefault="00F32A4F" w:rsidP="00571562">
            <w:pPr>
              <w:spacing w:before="120" w:after="100" w:afterAutospacing="1"/>
              <w:jc w:val="center"/>
            </w:pPr>
          </w:p>
        </w:tc>
        <w:tc>
          <w:tcPr>
            <w:tcW w:w="750" w:type="dxa"/>
            <w:vMerge/>
            <w:vAlign w:val="center"/>
          </w:tcPr>
          <w:p w14:paraId="1CA88486" w14:textId="77777777" w:rsidR="00F32A4F" w:rsidRPr="00F32A4F" w:rsidRDefault="00F32A4F" w:rsidP="00F32A4F">
            <w:pPr>
              <w:spacing w:before="120" w:after="100" w:afterAutospacing="1"/>
              <w:jc w:val="center"/>
            </w:pPr>
          </w:p>
        </w:tc>
        <w:tc>
          <w:tcPr>
            <w:tcW w:w="934" w:type="dxa"/>
            <w:vMerge/>
            <w:vAlign w:val="center"/>
          </w:tcPr>
          <w:p w14:paraId="07F0D6E9" w14:textId="77777777" w:rsidR="00F32A4F" w:rsidRPr="00F32A4F" w:rsidRDefault="00F32A4F" w:rsidP="00F32A4F">
            <w:pPr>
              <w:spacing w:before="120" w:after="100" w:afterAutospacing="1"/>
              <w:jc w:val="center"/>
            </w:pPr>
          </w:p>
        </w:tc>
        <w:tc>
          <w:tcPr>
            <w:tcW w:w="901" w:type="dxa"/>
            <w:vAlign w:val="center"/>
          </w:tcPr>
          <w:p w14:paraId="3D714E09" w14:textId="77777777" w:rsidR="00F32A4F" w:rsidRPr="00F32A4F" w:rsidRDefault="00F32A4F" w:rsidP="00F32A4F">
            <w:pPr>
              <w:spacing w:before="120" w:after="100" w:afterAutospacing="1"/>
              <w:jc w:val="center"/>
            </w:pPr>
            <w:r w:rsidRPr="00F32A4F">
              <w:t>Chính quy</w:t>
            </w:r>
          </w:p>
        </w:tc>
        <w:tc>
          <w:tcPr>
            <w:tcW w:w="854" w:type="dxa"/>
            <w:vAlign w:val="center"/>
          </w:tcPr>
          <w:p w14:paraId="3ECB7B3F" w14:textId="77777777" w:rsidR="00F32A4F" w:rsidRPr="00F32A4F" w:rsidRDefault="00F32A4F" w:rsidP="00F32A4F">
            <w:pPr>
              <w:spacing w:before="120" w:after="100" w:afterAutospacing="1"/>
              <w:jc w:val="center"/>
            </w:pPr>
            <w:r w:rsidRPr="00F32A4F">
              <w:t>Liên thông chính quy</w:t>
            </w:r>
          </w:p>
        </w:tc>
        <w:tc>
          <w:tcPr>
            <w:tcW w:w="850" w:type="dxa"/>
            <w:vAlign w:val="center"/>
          </w:tcPr>
          <w:p w14:paraId="1F4400C5" w14:textId="77777777" w:rsidR="00F32A4F" w:rsidRPr="00F32A4F" w:rsidRDefault="00F32A4F" w:rsidP="00F32A4F">
            <w:pPr>
              <w:spacing w:before="120" w:after="100" w:afterAutospacing="1"/>
              <w:jc w:val="center"/>
            </w:pPr>
            <w:r w:rsidRPr="00F32A4F">
              <w:t>Văn bằng 2 chính quy</w:t>
            </w:r>
          </w:p>
        </w:tc>
        <w:tc>
          <w:tcPr>
            <w:tcW w:w="1126" w:type="dxa"/>
            <w:vMerge/>
            <w:vAlign w:val="center"/>
          </w:tcPr>
          <w:p w14:paraId="0EDE5A17" w14:textId="77777777" w:rsidR="00F32A4F" w:rsidRPr="00F32A4F" w:rsidRDefault="00F32A4F" w:rsidP="00F32A4F">
            <w:pPr>
              <w:spacing w:before="120" w:after="100" w:afterAutospacing="1"/>
              <w:jc w:val="center"/>
            </w:pPr>
          </w:p>
        </w:tc>
        <w:tc>
          <w:tcPr>
            <w:tcW w:w="1127" w:type="dxa"/>
            <w:vMerge/>
            <w:vAlign w:val="center"/>
          </w:tcPr>
          <w:p w14:paraId="0332D3A4" w14:textId="77777777" w:rsidR="00F32A4F" w:rsidRPr="00F32A4F" w:rsidRDefault="00F32A4F" w:rsidP="00F32A4F">
            <w:pPr>
              <w:spacing w:before="120" w:after="100" w:afterAutospacing="1"/>
              <w:jc w:val="center"/>
            </w:pPr>
          </w:p>
        </w:tc>
      </w:tr>
      <w:tr w:rsidR="00F32A4F" w:rsidRPr="00F32A4F" w14:paraId="12D6ADA0" w14:textId="77777777" w:rsidTr="00571562">
        <w:trPr>
          <w:trHeight w:val="217"/>
        </w:trPr>
        <w:tc>
          <w:tcPr>
            <w:tcW w:w="714" w:type="dxa"/>
            <w:vAlign w:val="center"/>
          </w:tcPr>
          <w:p w14:paraId="739C1A3C" w14:textId="02EB695C" w:rsidR="00F32A4F" w:rsidRPr="00F32A4F" w:rsidRDefault="00571562" w:rsidP="00F32A4F">
            <w:pPr>
              <w:spacing w:before="120" w:after="100" w:afterAutospacing="1"/>
              <w:jc w:val="center"/>
            </w:pPr>
            <w:r>
              <w:t>1</w:t>
            </w:r>
          </w:p>
        </w:tc>
        <w:tc>
          <w:tcPr>
            <w:tcW w:w="8156" w:type="dxa"/>
            <w:vAlign w:val="center"/>
          </w:tcPr>
          <w:p w14:paraId="406DCAA0" w14:textId="77777777" w:rsidR="00F32A4F" w:rsidRPr="00FF7AE8" w:rsidRDefault="00F32A4F" w:rsidP="00571562">
            <w:pPr>
              <w:pStyle w:val="NormalWeb"/>
              <w:spacing w:before="120" w:beforeAutospacing="0" w:after="0" w:afterAutospacing="0"/>
              <w:rPr>
                <w:bCs/>
                <w:iCs/>
                <w:color w:val="000000"/>
                <w:szCs w:val="28"/>
              </w:rPr>
            </w:pPr>
            <w:r w:rsidRPr="00FF7AE8">
              <w:rPr>
                <w:bCs/>
                <w:iCs/>
                <w:color w:val="000000"/>
                <w:szCs w:val="28"/>
              </w:rPr>
              <w:t> Thí sinh có đủ các điều kiện quy định dưới đây được dự thi vào đào tạo thạc sĩ chuyên ngành Biến đổi khí hậu:</w:t>
            </w:r>
          </w:p>
          <w:p w14:paraId="4F033A02" w14:textId="77777777" w:rsidR="00F32A4F" w:rsidRPr="00FF7AE8" w:rsidRDefault="00F32A4F" w:rsidP="00571562">
            <w:pPr>
              <w:pStyle w:val="NormalWeb"/>
              <w:spacing w:before="120" w:beforeAutospacing="0" w:afterAutospacing="0"/>
              <w:rPr>
                <w:bCs/>
                <w:iCs/>
                <w:color w:val="000000"/>
                <w:szCs w:val="28"/>
              </w:rPr>
            </w:pPr>
            <w:r w:rsidRPr="00FF7AE8">
              <w:rPr>
                <w:bCs/>
                <w:iCs/>
                <w:color w:val="000000"/>
                <w:szCs w:val="28"/>
              </w:rPr>
              <w:t>Điều kiện văn bằng</w:t>
            </w:r>
          </w:p>
          <w:p w14:paraId="1F10924E" w14:textId="49D54F6B" w:rsidR="00F32A4F" w:rsidRPr="00F32A4F" w:rsidRDefault="00F32A4F" w:rsidP="00571562">
            <w:pPr>
              <w:spacing w:before="120" w:after="100" w:afterAutospacing="1"/>
              <w:jc w:val="center"/>
            </w:pPr>
            <w:r w:rsidRPr="00FF7AE8">
              <w:rPr>
                <w:bCs/>
                <w:iCs/>
                <w:color w:val="000000"/>
                <w:szCs w:val="28"/>
              </w:rPr>
              <w:t>- Có bằng tốt nghiệp đại học chính quy; hoặc bằng đại học không chính quy loại khá trở lên tất cả các ngành; </w:t>
            </w:r>
            <w:r w:rsidRPr="00FF7AE8">
              <w:rPr>
                <w:bCs/>
                <w:iCs/>
                <w:color w:val="000000"/>
                <w:szCs w:val="28"/>
              </w:rPr>
              <w:br/>
              <w:t>- Có bằng tốt nghiệp đại học không chính quy dưới loại khá thuộc các ngành về: </w:t>
            </w:r>
            <w:r w:rsidRPr="00FF7AE8">
              <w:rPr>
                <w:bCs/>
                <w:iCs/>
                <w:color w:val="000000"/>
                <w:szCs w:val="28"/>
              </w:rPr>
              <w:br/>
              <w:t>+ Khoa học môi trường, địa lí, địa chất, địa chính, khí tượng, thủy văn, hải dương học, khoa học đất, sinh học, luật, kinh tế, xã hội học và nhân học, sư phạm, báo chí và truyền thông, lâm nghiệp, quản lí tài nguyên và môi trường, quản lí đất đai (đối với chương trình định hướng nghiên cứu). </w:t>
            </w:r>
            <w:r w:rsidRPr="00FF7AE8">
              <w:rPr>
                <w:bCs/>
                <w:iCs/>
                <w:color w:val="000000"/>
                <w:szCs w:val="28"/>
              </w:rPr>
              <w:br/>
              <w:t>+ Khoa học môi trường, khoa học trái đất, vật lí, hóa học, sinh học, toán học, luật, kinh tế, xã hội học, các ngành kĩ thuật và công nghệ, giáo dục học, báo chí tuyên truyền (đối với chương trình định hướng ứng dụng). </w:t>
            </w:r>
          </w:p>
        </w:tc>
        <w:tc>
          <w:tcPr>
            <w:tcW w:w="750" w:type="dxa"/>
            <w:vAlign w:val="center"/>
          </w:tcPr>
          <w:p w14:paraId="59C96ABD" w14:textId="77777777" w:rsidR="00F32A4F" w:rsidRPr="00F32A4F" w:rsidRDefault="00F32A4F" w:rsidP="00F32A4F">
            <w:pPr>
              <w:spacing w:before="120" w:after="100" w:afterAutospacing="1"/>
              <w:jc w:val="center"/>
            </w:pPr>
          </w:p>
        </w:tc>
        <w:tc>
          <w:tcPr>
            <w:tcW w:w="934" w:type="dxa"/>
            <w:vAlign w:val="center"/>
          </w:tcPr>
          <w:p w14:paraId="1F10BB8A" w14:textId="642EDAEF" w:rsidR="00F32A4F" w:rsidRPr="00F32A4F" w:rsidRDefault="00571562" w:rsidP="00F32A4F">
            <w:pPr>
              <w:spacing w:before="120" w:after="100" w:afterAutospacing="1"/>
              <w:jc w:val="center"/>
            </w:pPr>
            <w:r>
              <w:t>x</w:t>
            </w:r>
          </w:p>
        </w:tc>
        <w:tc>
          <w:tcPr>
            <w:tcW w:w="901" w:type="dxa"/>
            <w:vAlign w:val="center"/>
          </w:tcPr>
          <w:p w14:paraId="5FF75FAB" w14:textId="77777777" w:rsidR="00F32A4F" w:rsidRPr="00F32A4F" w:rsidRDefault="00F32A4F" w:rsidP="00F32A4F">
            <w:pPr>
              <w:spacing w:before="120" w:after="100" w:afterAutospacing="1"/>
              <w:jc w:val="center"/>
            </w:pPr>
          </w:p>
        </w:tc>
        <w:tc>
          <w:tcPr>
            <w:tcW w:w="854" w:type="dxa"/>
            <w:vAlign w:val="center"/>
          </w:tcPr>
          <w:p w14:paraId="301E085A" w14:textId="77777777" w:rsidR="00F32A4F" w:rsidRPr="00F32A4F" w:rsidRDefault="00F32A4F" w:rsidP="00F32A4F">
            <w:pPr>
              <w:spacing w:before="120" w:after="100" w:afterAutospacing="1"/>
              <w:jc w:val="center"/>
            </w:pPr>
          </w:p>
        </w:tc>
        <w:tc>
          <w:tcPr>
            <w:tcW w:w="850" w:type="dxa"/>
            <w:vAlign w:val="center"/>
          </w:tcPr>
          <w:p w14:paraId="0B332763" w14:textId="77777777" w:rsidR="00F32A4F" w:rsidRPr="00F32A4F" w:rsidRDefault="00F32A4F" w:rsidP="00F32A4F">
            <w:pPr>
              <w:spacing w:before="120" w:after="100" w:afterAutospacing="1"/>
              <w:jc w:val="center"/>
            </w:pPr>
          </w:p>
        </w:tc>
        <w:tc>
          <w:tcPr>
            <w:tcW w:w="1126" w:type="dxa"/>
            <w:vAlign w:val="center"/>
          </w:tcPr>
          <w:p w14:paraId="447AA767" w14:textId="77777777" w:rsidR="00F32A4F" w:rsidRPr="00F32A4F" w:rsidRDefault="00F32A4F" w:rsidP="00F32A4F">
            <w:pPr>
              <w:spacing w:before="120" w:after="100" w:afterAutospacing="1"/>
              <w:jc w:val="center"/>
            </w:pPr>
          </w:p>
        </w:tc>
        <w:tc>
          <w:tcPr>
            <w:tcW w:w="1127" w:type="dxa"/>
            <w:vAlign w:val="center"/>
          </w:tcPr>
          <w:p w14:paraId="3074FB3A" w14:textId="77777777" w:rsidR="00F32A4F" w:rsidRPr="00F32A4F" w:rsidRDefault="00F32A4F" w:rsidP="00F32A4F">
            <w:pPr>
              <w:spacing w:before="120" w:after="100" w:afterAutospacing="1"/>
              <w:jc w:val="center"/>
            </w:pPr>
          </w:p>
        </w:tc>
      </w:tr>
      <w:tr w:rsidR="00F32A4F" w:rsidRPr="00F32A4F" w14:paraId="4FD28074" w14:textId="77777777" w:rsidTr="00571562">
        <w:trPr>
          <w:trHeight w:val="217"/>
        </w:trPr>
        <w:tc>
          <w:tcPr>
            <w:tcW w:w="714" w:type="dxa"/>
            <w:vAlign w:val="center"/>
          </w:tcPr>
          <w:p w14:paraId="7B0E2C2E" w14:textId="1C358D98" w:rsidR="00F32A4F" w:rsidRPr="00F32A4F" w:rsidRDefault="00571562" w:rsidP="00F32A4F">
            <w:pPr>
              <w:spacing w:before="120" w:after="100" w:afterAutospacing="1"/>
              <w:jc w:val="center"/>
            </w:pPr>
            <w:r>
              <w:t>2</w:t>
            </w:r>
          </w:p>
        </w:tc>
        <w:tc>
          <w:tcPr>
            <w:tcW w:w="8156" w:type="dxa"/>
            <w:vAlign w:val="center"/>
          </w:tcPr>
          <w:p w14:paraId="5996C9C4" w14:textId="77777777" w:rsidR="00F32A4F" w:rsidRPr="00FF7AE8" w:rsidRDefault="00F32A4F" w:rsidP="00571562">
            <w:pPr>
              <w:pStyle w:val="NormalWeb"/>
              <w:spacing w:before="120" w:beforeAutospacing="0" w:afterAutospacing="0"/>
              <w:jc w:val="both"/>
            </w:pPr>
            <w:r w:rsidRPr="00FF7AE8">
              <w:rPr>
                <w:b/>
                <w:bCs/>
              </w:rPr>
              <w:t> Điều kiện về kinh nghiệm công tác</w:t>
            </w:r>
          </w:p>
          <w:p w14:paraId="08C74610" w14:textId="77777777" w:rsidR="00F32A4F" w:rsidRPr="00FF7AE8" w:rsidRDefault="00F32A4F" w:rsidP="00571562">
            <w:pPr>
              <w:pStyle w:val="NormalWeb"/>
              <w:spacing w:before="120" w:beforeAutospacing="0" w:after="0" w:afterAutospacing="0"/>
              <w:jc w:val="both"/>
            </w:pPr>
            <w:r w:rsidRPr="00FF7AE8">
              <w:t>+ Những người có bằng đại học chính quy từ loại khá trở lên được dự thi ngay sau khi tốt nghiệp.</w:t>
            </w:r>
          </w:p>
          <w:p w14:paraId="5FD78FD4" w14:textId="77777777" w:rsidR="00F32A4F" w:rsidRPr="00FF7AE8" w:rsidRDefault="00F32A4F" w:rsidP="00571562">
            <w:pPr>
              <w:pStyle w:val="NormalWeb"/>
              <w:spacing w:before="120" w:beforeAutospacing="0" w:after="0" w:afterAutospacing="0"/>
              <w:jc w:val="both"/>
            </w:pPr>
            <w:r w:rsidRPr="00FF7AE8">
              <w:t>+ Những người có bằng đại học dưới loại khá hoặc bằng đại học không chính quy phải có ít nhất 1 năm kinh nghiệm công tác trong các lĩnh vực về môi trường, luật, kinh tế, giáo dục, truyền thông, quản trị, kế hoạch.</w:t>
            </w:r>
          </w:p>
          <w:p w14:paraId="69C1D513" w14:textId="6BB5A4CF" w:rsidR="00F32A4F" w:rsidRPr="00FF7AE8" w:rsidRDefault="00F32A4F" w:rsidP="00571562">
            <w:pPr>
              <w:pStyle w:val="NormalWeb"/>
              <w:spacing w:before="120" w:beforeAutospacing="0" w:after="0" w:afterAutospacing="0"/>
              <w:rPr>
                <w:bCs/>
                <w:iCs/>
                <w:color w:val="000000"/>
                <w:szCs w:val="28"/>
              </w:rPr>
            </w:pPr>
            <w:r w:rsidRPr="00FF7AE8">
              <w:t>- Đối với với chương trình định hướng nghiên cứu: những người có bằng đại học dưới loại khá phải có ít nhất 01 công bố khoa học (sách, giáo trình, bài báo đăng trên các tạp chí khoa học chuyên ngành hoặc các báo cáo đăng trên kỷ yếu hội nghị, hội thảo khoa học chuyên ngành) liên quan đến lĩnh vực học tập, nghiên cứu. </w:t>
            </w:r>
          </w:p>
        </w:tc>
        <w:tc>
          <w:tcPr>
            <w:tcW w:w="750" w:type="dxa"/>
            <w:vAlign w:val="center"/>
          </w:tcPr>
          <w:p w14:paraId="4C181730" w14:textId="77777777" w:rsidR="00F32A4F" w:rsidRPr="00F32A4F" w:rsidRDefault="00F32A4F" w:rsidP="00F32A4F">
            <w:pPr>
              <w:spacing w:before="120" w:after="100" w:afterAutospacing="1"/>
              <w:jc w:val="center"/>
            </w:pPr>
          </w:p>
        </w:tc>
        <w:tc>
          <w:tcPr>
            <w:tcW w:w="934" w:type="dxa"/>
            <w:vAlign w:val="center"/>
          </w:tcPr>
          <w:p w14:paraId="533E6BBF" w14:textId="77777777" w:rsidR="00F32A4F" w:rsidRPr="00F32A4F" w:rsidRDefault="00F32A4F" w:rsidP="00F32A4F">
            <w:pPr>
              <w:spacing w:before="120" w:after="100" w:afterAutospacing="1"/>
              <w:jc w:val="center"/>
            </w:pPr>
          </w:p>
        </w:tc>
        <w:tc>
          <w:tcPr>
            <w:tcW w:w="901" w:type="dxa"/>
            <w:vAlign w:val="center"/>
          </w:tcPr>
          <w:p w14:paraId="1CB85A07" w14:textId="77777777" w:rsidR="00F32A4F" w:rsidRPr="00F32A4F" w:rsidRDefault="00F32A4F" w:rsidP="00F32A4F">
            <w:pPr>
              <w:spacing w:before="120" w:after="100" w:afterAutospacing="1"/>
              <w:jc w:val="center"/>
            </w:pPr>
          </w:p>
        </w:tc>
        <w:tc>
          <w:tcPr>
            <w:tcW w:w="854" w:type="dxa"/>
            <w:vAlign w:val="center"/>
          </w:tcPr>
          <w:p w14:paraId="676277A3" w14:textId="77777777" w:rsidR="00F32A4F" w:rsidRPr="00F32A4F" w:rsidRDefault="00F32A4F" w:rsidP="00F32A4F">
            <w:pPr>
              <w:spacing w:before="120" w:after="100" w:afterAutospacing="1"/>
              <w:jc w:val="center"/>
            </w:pPr>
          </w:p>
        </w:tc>
        <w:tc>
          <w:tcPr>
            <w:tcW w:w="850" w:type="dxa"/>
            <w:vAlign w:val="center"/>
          </w:tcPr>
          <w:p w14:paraId="479491CA" w14:textId="77777777" w:rsidR="00F32A4F" w:rsidRPr="00F32A4F" w:rsidRDefault="00F32A4F" w:rsidP="00F32A4F">
            <w:pPr>
              <w:spacing w:before="120" w:after="100" w:afterAutospacing="1"/>
              <w:jc w:val="center"/>
            </w:pPr>
          </w:p>
        </w:tc>
        <w:tc>
          <w:tcPr>
            <w:tcW w:w="1126" w:type="dxa"/>
            <w:vAlign w:val="center"/>
          </w:tcPr>
          <w:p w14:paraId="29A9C99A" w14:textId="77777777" w:rsidR="00F32A4F" w:rsidRPr="00F32A4F" w:rsidRDefault="00F32A4F" w:rsidP="00F32A4F">
            <w:pPr>
              <w:spacing w:before="120" w:after="100" w:afterAutospacing="1"/>
              <w:jc w:val="center"/>
            </w:pPr>
          </w:p>
        </w:tc>
        <w:tc>
          <w:tcPr>
            <w:tcW w:w="1127" w:type="dxa"/>
            <w:vAlign w:val="center"/>
          </w:tcPr>
          <w:p w14:paraId="71A7DCE7" w14:textId="77777777" w:rsidR="00F32A4F" w:rsidRPr="00F32A4F" w:rsidRDefault="00F32A4F" w:rsidP="00F32A4F">
            <w:pPr>
              <w:spacing w:before="120" w:after="100" w:afterAutospacing="1"/>
              <w:jc w:val="center"/>
            </w:pPr>
          </w:p>
        </w:tc>
      </w:tr>
      <w:tr w:rsidR="00F32A4F" w:rsidRPr="00F32A4F" w14:paraId="767194B4" w14:textId="77777777" w:rsidTr="00571562">
        <w:trPr>
          <w:trHeight w:val="217"/>
        </w:trPr>
        <w:tc>
          <w:tcPr>
            <w:tcW w:w="714" w:type="dxa"/>
            <w:vAlign w:val="center"/>
          </w:tcPr>
          <w:p w14:paraId="60B2DB03" w14:textId="4D85C947" w:rsidR="00F32A4F" w:rsidRPr="00F32A4F" w:rsidRDefault="00571562" w:rsidP="00F32A4F">
            <w:pPr>
              <w:spacing w:before="120" w:after="100" w:afterAutospacing="1"/>
              <w:jc w:val="center"/>
            </w:pPr>
            <w:r>
              <w:t>3</w:t>
            </w:r>
          </w:p>
        </w:tc>
        <w:tc>
          <w:tcPr>
            <w:tcW w:w="8156" w:type="dxa"/>
            <w:vAlign w:val="center"/>
          </w:tcPr>
          <w:p w14:paraId="7E62B725" w14:textId="77777777" w:rsidR="00F32A4F" w:rsidRPr="00FF7AE8" w:rsidRDefault="00F32A4F" w:rsidP="00571562">
            <w:pPr>
              <w:pStyle w:val="NormalWeb"/>
              <w:spacing w:before="120" w:beforeAutospacing="0" w:afterAutospacing="0"/>
              <w:jc w:val="both"/>
              <w:rPr>
                <w:bCs/>
                <w:iCs/>
                <w:color w:val="000000"/>
                <w:szCs w:val="28"/>
              </w:rPr>
            </w:pPr>
            <w:r w:rsidRPr="00FF7AE8">
              <w:rPr>
                <w:bCs/>
                <w:iCs/>
                <w:color w:val="000000"/>
                <w:szCs w:val="28"/>
              </w:rPr>
              <w:t>Ứng viên đáp ứng yêu cầu về năng lực ngoại ngữ của chương trình dự tuyển được minh chứng bằng một trong các văn bằng, chứng chỉ sau:</w:t>
            </w:r>
          </w:p>
          <w:p w14:paraId="2C190D17" w14:textId="77777777" w:rsidR="00F32A4F" w:rsidRPr="00FF7AE8" w:rsidRDefault="00F32A4F" w:rsidP="00571562">
            <w:pPr>
              <w:pStyle w:val="NormalWeb"/>
              <w:spacing w:before="120" w:beforeAutospacing="0" w:after="0" w:afterAutospacing="0"/>
              <w:jc w:val="both"/>
              <w:rPr>
                <w:bCs/>
                <w:iCs/>
                <w:color w:val="000000"/>
                <w:szCs w:val="28"/>
              </w:rPr>
            </w:pPr>
            <w:r w:rsidRPr="00FF7AE8">
              <w:rPr>
                <w:bCs/>
                <w:iCs/>
                <w:color w:val="000000"/>
                <w:szCs w:val="28"/>
              </w:rPr>
              <w:t>- Bằng tốt nghiệp trình độ đại học trở lên ngành ngôn ngữ nước ngoài, ngành sư phạm ngôn ngữ nước ngoài hoặc bằng tốt nghiệp trình độ đại học trở lên mà các học phần thuộc khối kiến thức cơ sở và chuyên ngành được thực hiện bằng ngôn ngữ nước ngoài phù hợp với yêu cầu của CTĐT thạc sĩ;</w:t>
            </w:r>
          </w:p>
          <w:p w14:paraId="5817EE91" w14:textId="77777777" w:rsidR="00F32A4F" w:rsidRPr="00FF7AE8" w:rsidRDefault="00F32A4F" w:rsidP="00571562">
            <w:pPr>
              <w:pStyle w:val="NormalWeb"/>
              <w:spacing w:before="120" w:beforeAutospacing="0" w:after="0" w:afterAutospacing="0"/>
              <w:jc w:val="both"/>
              <w:rPr>
                <w:bCs/>
                <w:iCs/>
                <w:color w:val="000000"/>
                <w:szCs w:val="28"/>
              </w:rPr>
            </w:pPr>
            <w:r w:rsidRPr="00FF7AE8">
              <w:rPr>
                <w:bCs/>
                <w:iCs/>
                <w:color w:val="000000"/>
                <w:szCs w:val="28"/>
              </w:rPr>
              <w:t>- Bằng tốt nghiệp trình độ đại học trở lên do các đơn vị đào tạo trong ĐHQGHN cấp trong thời gian không quá 2 năm có chuẩn đầu ra về ngoại ngữ đáp ứng yêu cầu về năng lực ngoại ngữ để dự tuyển CTĐT thạc sĩ và thí sinh đã có chứng chỉ ngoại ngữ đáp ứng chuẩn đầu ra trước khi tốt nghiệp CTĐT trình độ đại học;</w:t>
            </w:r>
          </w:p>
          <w:p w14:paraId="4888E2BF" w14:textId="292807E5" w:rsidR="00F32A4F" w:rsidRPr="00FF7AE8" w:rsidRDefault="00F32A4F" w:rsidP="00571562">
            <w:pPr>
              <w:pStyle w:val="NormalWeb"/>
              <w:spacing w:before="120" w:beforeAutospacing="0" w:afterAutospacing="0"/>
              <w:jc w:val="both"/>
              <w:rPr>
                <w:b/>
                <w:bCs/>
              </w:rPr>
            </w:pPr>
            <w:r w:rsidRPr="00FF7AE8">
              <w:rPr>
                <w:bCs/>
                <w:iCs/>
                <w:color w:val="000000"/>
                <w:szCs w:val="28"/>
              </w:rPr>
              <w:t>- Một trong các chứng chỉ ngoại ngữ phù hợp với yêu cầu của CTĐT thạc sĩ đạt trình độ tương đương Bậc 3 trở lên theo Khung năng lực Ngoại ngữ 6 bậc dùng cho Việt Nam và được ĐHQGHN cô</w:t>
            </w:r>
            <w:r>
              <w:rPr>
                <w:bCs/>
                <w:iCs/>
                <w:color w:val="000000"/>
                <w:szCs w:val="28"/>
              </w:rPr>
              <w:t>ng nhận</w:t>
            </w:r>
            <w:r w:rsidRPr="00FF7AE8">
              <w:rPr>
                <w:bCs/>
                <w:iCs/>
                <w:color w:val="000000"/>
                <w:szCs w:val="28"/>
              </w:rPr>
              <w:t>, còn hiệu lực tính đến ngày đăng ký dự tuyển.</w:t>
            </w:r>
          </w:p>
        </w:tc>
        <w:tc>
          <w:tcPr>
            <w:tcW w:w="750" w:type="dxa"/>
            <w:vAlign w:val="center"/>
          </w:tcPr>
          <w:p w14:paraId="466F9F5D" w14:textId="77777777" w:rsidR="00F32A4F" w:rsidRPr="00F32A4F" w:rsidRDefault="00F32A4F" w:rsidP="00F32A4F">
            <w:pPr>
              <w:spacing w:before="120" w:after="100" w:afterAutospacing="1"/>
              <w:jc w:val="center"/>
            </w:pPr>
          </w:p>
        </w:tc>
        <w:tc>
          <w:tcPr>
            <w:tcW w:w="934" w:type="dxa"/>
            <w:vAlign w:val="center"/>
          </w:tcPr>
          <w:p w14:paraId="434194CB" w14:textId="77777777" w:rsidR="00F32A4F" w:rsidRPr="00F32A4F" w:rsidRDefault="00F32A4F" w:rsidP="00F32A4F">
            <w:pPr>
              <w:spacing w:before="120" w:after="100" w:afterAutospacing="1"/>
              <w:jc w:val="center"/>
            </w:pPr>
          </w:p>
        </w:tc>
        <w:tc>
          <w:tcPr>
            <w:tcW w:w="901" w:type="dxa"/>
            <w:vAlign w:val="center"/>
          </w:tcPr>
          <w:p w14:paraId="45F5F9B3" w14:textId="77777777" w:rsidR="00F32A4F" w:rsidRPr="00F32A4F" w:rsidRDefault="00F32A4F" w:rsidP="00F32A4F">
            <w:pPr>
              <w:spacing w:before="120" w:after="100" w:afterAutospacing="1"/>
              <w:jc w:val="center"/>
            </w:pPr>
          </w:p>
        </w:tc>
        <w:tc>
          <w:tcPr>
            <w:tcW w:w="854" w:type="dxa"/>
            <w:vAlign w:val="center"/>
          </w:tcPr>
          <w:p w14:paraId="08792C96" w14:textId="77777777" w:rsidR="00F32A4F" w:rsidRPr="00F32A4F" w:rsidRDefault="00F32A4F" w:rsidP="00F32A4F">
            <w:pPr>
              <w:spacing w:before="120" w:after="100" w:afterAutospacing="1"/>
              <w:jc w:val="center"/>
            </w:pPr>
          </w:p>
        </w:tc>
        <w:tc>
          <w:tcPr>
            <w:tcW w:w="850" w:type="dxa"/>
            <w:vAlign w:val="center"/>
          </w:tcPr>
          <w:p w14:paraId="2BB020D4" w14:textId="77777777" w:rsidR="00F32A4F" w:rsidRPr="00F32A4F" w:rsidRDefault="00F32A4F" w:rsidP="00F32A4F">
            <w:pPr>
              <w:spacing w:before="120" w:after="100" w:afterAutospacing="1"/>
              <w:jc w:val="center"/>
            </w:pPr>
          </w:p>
        </w:tc>
        <w:tc>
          <w:tcPr>
            <w:tcW w:w="1126" w:type="dxa"/>
            <w:vAlign w:val="center"/>
          </w:tcPr>
          <w:p w14:paraId="1EE8308C" w14:textId="77777777" w:rsidR="00F32A4F" w:rsidRPr="00F32A4F" w:rsidRDefault="00F32A4F" w:rsidP="00F32A4F">
            <w:pPr>
              <w:spacing w:before="120" w:after="100" w:afterAutospacing="1"/>
              <w:jc w:val="center"/>
            </w:pPr>
          </w:p>
        </w:tc>
        <w:tc>
          <w:tcPr>
            <w:tcW w:w="1127" w:type="dxa"/>
            <w:vAlign w:val="center"/>
          </w:tcPr>
          <w:p w14:paraId="4C9B21EE" w14:textId="77777777" w:rsidR="00F32A4F" w:rsidRPr="00F32A4F" w:rsidRDefault="00F32A4F" w:rsidP="00F32A4F">
            <w:pPr>
              <w:spacing w:before="120" w:after="100" w:afterAutospacing="1"/>
              <w:jc w:val="center"/>
            </w:pPr>
          </w:p>
        </w:tc>
      </w:tr>
    </w:tbl>
    <w:p w14:paraId="3375CF38" w14:textId="41830D3A" w:rsidR="007E686E" w:rsidRDefault="007E686E">
      <w:pPr>
        <w:spacing w:after="160" w:line="259" w:lineRule="auto"/>
        <w:rPr>
          <w:b/>
          <w:bCs/>
          <w:lang w:val="vi-VN" w:eastAsia="vi-VN"/>
        </w:rPr>
      </w:pPr>
    </w:p>
    <w:p w14:paraId="546E1FDB" w14:textId="77777777" w:rsidR="00FF7AE8" w:rsidRDefault="00FF7AE8" w:rsidP="00FF7AE8">
      <w:pPr>
        <w:spacing w:before="120" w:after="100" w:afterAutospacing="1"/>
        <w:jc w:val="center"/>
        <w:rPr>
          <w:b/>
          <w:bCs/>
          <w:sz w:val="28"/>
          <w:lang w:eastAsia="vi-VN"/>
        </w:rPr>
      </w:pPr>
    </w:p>
    <w:p w14:paraId="7DD5898A" w14:textId="77777777" w:rsidR="00FF7AE8" w:rsidRDefault="00FF7AE8" w:rsidP="00FF7AE8">
      <w:pPr>
        <w:spacing w:before="120" w:after="100" w:afterAutospacing="1"/>
        <w:jc w:val="center"/>
        <w:rPr>
          <w:b/>
          <w:bCs/>
          <w:sz w:val="28"/>
          <w:lang w:eastAsia="vi-VN"/>
        </w:rPr>
      </w:pPr>
    </w:p>
    <w:p w14:paraId="1CBE8108" w14:textId="77777777" w:rsidR="00FF7AE8" w:rsidRDefault="00FF7AE8" w:rsidP="00FF7AE8">
      <w:pPr>
        <w:spacing w:before="120" w:after="100" w:afterAutospacing="1"/>
        <w:jc w:val="center"/>
        <w:rPr>
          <w:b/>
          <w:bCs/>
          <w:sz w:val="28"/>
          <w:lang w:eastAsia="vi-VN"/>
        </w:rPr>
      </w:pPr>
    </w:p>
    <w:p w14:paraId="79D0C215" w14:textId="77777777" w:rsidR="00FF7AE8" w:rsidRDefault="00FF7AE8" w:rsidP="00FF7AE8">
      <w:pPr>
        <w:spacing w:before="120" w:after="100" w:afterAutospacing="1"/>
        <w:jc w:val="center"/>
        <w:rPr>
          <w:b/>
          <w:bCs/>
          <w:sz w:val="28"/>
          <w:lang w:eastAsia="vi-VN"/>
        </w:rPr>
      </w:pPr>
    </w:p>
    <w:p w14:paraId="37F94208" w14:textId="77777777" w:rsidR="00F32A4F" w:rsidRDefault="00F32A4F">
      <w:pPr>
        <w:spacing w:after="160" w:line="259" w:lineRule="auto"/>
        <w:rPr>
          <w:b/>
          <w:bCs/>
          <w:sz w:val="28"/>
          <w:lang w:eastAsia="vi-VN"/>
        </w:rPr>
      </w:pPr>
      <w:r>
        <w:rPr>
          <w:b/>
          <w:bCs/>
          <w:sz w:val="28"/>
          <w:lang w:eastAsia="vi-VN"/>
        </w:rPr>
        <w:br w:type="page"/>
      </w:r>
    </w:p>
    <w:p w14:paraId="306C5319" w14:textId="20877718" w:rsidR="00FF7AE8" w:rsidRDefault="00FF7AE8" w:rsidP="00FF7AE8">
      <w:pPr>
        <w:spacing w:before="120" w:after="100" w:afterAutospacing="1"/>
        <w:jc w:val="center"/>
        <w:rPr>
          <w:b/>
          <w:bCs/>
          <w:sz w:val="28"/>
          <w:lang w:eastAsia="vi-VN"/>
        </w:rPr>
      </w:pPr>
      <w:r w:rsidRPr="0078143C">
        <w:rPr>
          <w:b/>
          <w:bCs/>
          <w:sz w:val="28"/>
          <w:lang w:eastAsia="vi-VN"/>
        </w:rPr>
        <w:t>Chương trình đào tạo chuẩn trình độ</w:t>
      </w:r>
      <w:r>
        <w:rPr>
          <w:b/>
          <w:bCs/>
          <w:sz w:val="28"/>
          <w:lang w:eastAsia="vi-VN"/>
        </w:rPr>
        <w:t xml:space="preserve"> Thạc sĩ</w:t>
      </w:r>
      <w:r w:rsidRPr="0078143C">
        <w:rPr>
          <w:b/>
          <w:bCs/>
          <w:sz w:val="28"/>
          <w:lang w:eastAsia="vi-VN"/>
        </w:rPr>
        <w:t xml:space="preserve"> ngành </w:t>
      </w:r>
      <w:r>
        <w:rPr>
          <w:b/>
          <w:bCs/>
          <w:sz w:val="28"/>
          <w:lang w:eastAsia="vi-VN"/>
        </w:rPr>
        <w:t>Khoa học bền vững</w:t>
      </w:r>
    </w:p>
    <w:tbl>
      <w:tblPr>
        <w:tblStyle w:val="TableGrid"/>
        <w:tblW w:w="0" w:type="auto"/>
        <w:tblLook w:val="04A0" w:firstRow="1" w:lastRow="0" w:firstColumn="1" w:lastColumn="0" w:noHBand="0" w:noVBand="1"/>
      </w:tblPr>
      <w:tblGrid>
        <w:gridCol w:w="712"/>
        <w:gridCol w:w="8101"/>
        <w:gridCol w:w="817"/>
        <w:gridCol w:w="932"/>
        <w:gridCol w:w="900"/>
        <w:gridCol w:w="853"/>
        <w:gridCol w:w="849"/>
        <w:gridCol w:w="1123"/>
        <w:gridCol w:w="1125"/>
      </w:tblGrid>
      <w:tr w:rsidR="00571562" w:rsidRPr="00571562" w14:paraId="08EFC3A3" w14:textId="77777777" w:rsidTr="00571562">
        <w:trPr>
          <w:trHeight w:val="218"/>
        </w:trPr>
        <w:tc>
          <w:tcPr>
            <w:tcW w:w="712" w:type="dxa"/>
            <w:vMerge w:val="restart"/>
            <w:vAlign w:val="center"/>
          </w:tcPr>
          <w:p w14:paraId="0B5CFBF3" w14:textId="4E6C1DD9" w:rsidR="00571562" w:rsidRPr="00571562" w:rsidRDefault="00571562" w:rsidP="00D7791D">
            <w:pPr>
              <w:spacing w:before="120" w:after="100" w:afterAutospacing="1"/>
              <w:jc w:val="center"/>
              <w:rPr>
                <w:b/>
              </w:rPr>
            </w:pPr>
            <w:r>
              <w:rPr>
                <w:b/>
              </w:rPr>
              <w:t>STT</w:t>
            </w:r>
          </w:p>
        </w:tc>
        <w:tc>
          <w:tcPr>
            <w:tcW w:w="8101" w:type="dxa"/>
            <w:vMerge w:val="restart"/>
            <w:vAlign w:val="center"/>
          </w:tcPr>
          <w:p w14:paraId="093A4351" w14:textId="7E4FA6FF" w:rsidR="00571562" w:rsidRPr="00571562" w:rsidRDefault="00571562" w:rsidP="00D7791D">
            <w:pPr>
              <w:spacing w:before="120" w:after="100" w:afterAutospacing="1"/>
              <w:jc w:val="center"/>
              <w:rPr>
                <w:b/>
              </w:rPr>
            </w:pPr>
            <w:r>
              <w:rPr>
                <w:b/>
              </w:rPr>
              <w:t>Nội dung</w:t>
            </w:r>
          </w:p>
        </w:tc>
        <w:tc>
          <w:tcPr>
            <w:tcW w:w="6599" w:type="dxa"/>
            <w:gridSpan w:val="7"/>
            <w:vAlign w:val="center"/>
          </w:tcPr>
          <w:p w14:paraId="428BD178" w14:textId="6C3368DB" w:rsidR="00571562" w:rsidRPr="00571562" w:rsidRDefault="00571562" w:rsidP="00D7791D">
            <w:pPr>
              <w:spacing w:before="120" w:after="100" w:afterAutospacing="1"/>
              <w:jc w:val="center"/>
              <w:rPr>
                <w:b/>
              </w:rPr>
            </w:pPr>
            <w:r>
              <w:rPr>
                <w:b/>
              </w:rPr>
              <w:t>Trình độ đào tạo</w:t>
            </w:r>
          </w:p>
        </w:tc>
      </w:tr>
      <w:tr w:rsidR="00571562" w:rsidRPr="00571562" w14:paraId="16442205" w14:textId="77777777" w:rsidTr="00571562">
        <w:trPr>
          <w:trHeight w:val="218"/>
        </w:trPr>
        <w:tc>
          <w:tcPr>
            <w:tcW w:w="712" w:type="dxa"/>
            <w:vMerge/>
            <w:vAlign w:val="center"/>
          </w:tcPr>
          <w:p w14:paraId="7EA97966" w14:textId="77777777" w:rsidR="00571562" w:rsidRPr="00571562" w:rsidRDefault="00571562" w:rsidP="00D7791D">
            <w:pPr>
              <w:spacing w:before="120" w:after="100" w:afterAutospacing="1"/>
              <w:jc w:val="center"/>
              <w:rPr>
                <w:b/>
              </w:rPr>
            </w:pPr>
          </w:p>
        </w:tc>
        <w:tc>
          <w:tcPr>
            <w:tcW w:w="8101" w:type="dxa"/>
            <w:vMerge/>
            <w:vAlign w:val="center"/>
          </w:tcPr>
          <w:p w14:paraId="46A3362A" w14:textId="77777777" w:rsidR="00571562" w:rsidRPr="00571562" w:rsidRDefault="00571562" w:rsidP="00D7791D">
            <w:pPr>
              <w:spacing w:before="120" w:after="100" w:afterAutospacing="1"/>
              <w:jc w:val="center"/>
              <w:rPr>
                <w:b/>
              </w:rPr>
            </w:pPr>
          </w:p>
        </w:tc>
        <w:tc>
          <w:tcPr>
            <w:tcW w:w="817" w:type="dxa"/>
            <w:vMerge w:val="restart"/>
            <w:vAlign w:val="center"/>
          </w:tcPr>
          <w:p w14:paraId="7E61C9B0" w14:textId="77777777" w:rsidR="00571562" w:rsidRPr="00571562" w:rsidRDefault="00571562" w:rsidP="00D7791D">
            <w:pPr>
              <w:spacing w:before="120" w:after="100" w:afterAutospacing="1"/>
              <w:jc w:val="center"/>
              <w:rPr>
                <w:b/>
              </w:rPr>
            </w:pPr>
            <w:r w:rsidRPr="00571562">
              <w:rPr>
                <w:b/>
              </w:rPr>
              <w:t>Tiến sĩ</w:t>
            </w:r>
          </w:p>
          <w:p w14:paraId="08835C60" w14:textId="77777777" w:rsidR="00571562" w:rsidRPr="00571562" w:rsidRDefault="00571562" w:rsidP="00D7791D">
            <w:pPr>
              <w:spacing w:before="120" w:after="100" w:afterAutospacing="1"/>
              <w:jc w:val="center"/>
              <w:rPr>
                <w:b/>
              </w:rPr>
            </w:pPr>
          </w:p>
        </w:tc>
        <w:tc>
          <w:tcPr>
            <w:tcW w:w="932" w:type="dxa"/>
            <w:vMerge w:val="restart"/>
            <w:vAlign w:val="center"/>
          </w:tcPr>
          <w:p w14:paraId="327B9708" w14:textId="77777777" w:rsidR="00571562" w:rsidRPr="00571562" w:rsidRDefault="00571562" w:rsidP="00D7791D">
            <w:pPr>
              <w:spacing w:before="120" w:after="100" w:afterAutospacing="1"/>
              <w:jc w:val="center"/>
              <w:rPr>
                <w:b/>
              </w:rPr>
            </w:pPr>
            <w:r w:rsidRPr="00571562">
              <w:rPr>
                <w:b/>
              </w:rPr>
              <w:t>Thạc sĩ</w:t>
            </w:r>
          </w:p>
        </w:tc>
        <w:tc>
          <w:tcPr>
            <w:tcW w:w="2602" w:type="dxa"/>
            <w:gridSpan w:val="3"/>
            <w:vAlign w:val="center"/>
          </w:tcPr>
          <w:p w14:paraId="4A5DE4AC" w14:textId="77777777" w:rsidR="00571562" w:rsidRPr="00571562" w:rsidRDefault="00571562" w:rsidP="00D7791D">
            <w:pPr>
              <w:spacing w:before="120" w:after="100" w:afterAutospacing="1"/>
              <w:jc w:val="center"/>
              <w:rPr>
                <w:b/>
              </w:rPr>
            </w:pPr>
            <w:r w:rsidRPr="00571562">
              <w:rPr>
                <w:b/>
              </w:rPr>
              <w:t>Đại học</w:t>
            </w:r>
          </w:p>
        </w:tc>
        <w:tc>
          <w:tcPr>
            <w:tcW w:w="1123" w:type="dxa"/>
            <w:vMerge w:val="restart"/>
            <w:vAlign w:val="center"/>
          </w:tcPr>
          <w:p w14:paraId="0F1A815D" w14:textId="77777777" w:rsidR="00571562" w:rsidRPr="00571562" w:rsidRDefault="00571562" w:rsidP="00D7791D">
            <w:pPr>
              <w:spacing w:before="120" w:after="100" w:afterAutospacing="1"/>
              <w:jc w:val="center"/>
              <w:rPr>
                <w:b/>
              </w:rPr>
            </w:pPr>
            <w:r w:rsidRPr="00571562">
              <w:rPr>
                <w:b/>
              </w:rPr>
              <w:t>Cao đẳng sư phạm chính quy</w:t>
            </w:r>
          </w:p>
        </w:tc>
        <w:tc>
          <w:tcPr>
            <w:tcW w:w="1125" w:type="dxa"/>
            <w:vMerge w:val="restart"/>
            <w:vAlign w:val="center"/>
          </w:tcPr>
          <w:p w14:paraId="06E18F53" w14:textId="77777777" w:rsidR="00571562" w:rsidRPr="00571562" w:rsidRDefault="00571562" w:rsidP="00D7791D">
            <w:pPr>
              <w:spacing w:before="120" w:after="100" w:afterAutospacing="1"/>
              <w:jc w:val="center"/>
              <w:rPr>
                <w:b/>
              </w:rPr>
            </w:pPr>
            <w:r w:rsidRPr="00571562">
              <w:rPr>
                <w:b/>
              </w:rPr>
              <w:t>Trung cấp sư phạm chính quy</w:t>
            </w:r>
          </w:p>
        </w:tc>
      </w:tr>
      <w:tr w:rsidR="00571562" w:rsidRPr="00F32A4F" w14:paraId="6D203ECE" w14:textId="77777777" w:rsidTr="00571562">
        <w:trPr>
          <w:trHeight w:val="217"/>
        </w:trPr>
        <w:tc>
          <w:tcPr>
            <w:tcW w:w="712" w:type="dxa"/>
            <w:vMerge/>
            <w:vAlign w:val="center"/>
          </w:tcPr>
          <w:p w14:paraId="4ED9DC81" w14:textId="77777777" w:rsidR="00571562" w:rsidRPr="00F32A4F" w:rsidRDefault="00571562" w:rsidP="00D7791D">
            <w:pPr>
              <w:spacing w:before="120" w:after="100" w:afterAutospacing="1"/>
              <w:jc w:val="center"/>
            </w:pPr>
          </w:p>
        </w:tc>
        <w:tc>
          <w:tcPr>
            <w:tcW w:w="8101" w:type="dxa"/>
            <w:vMerge/>
            <w:vAlign w:val="center"/>
          </w:tcPr>
          <w:p w14:paraId="16ED0DAB" w14:textId="77777777" w:rsidR="00571562" w:rsidRPr="00F32A4F" w:rsidRDefault="00571562" w:rsidP="00D7791D">
            <w:pPr>
              <w:spacing w:before="120" w:after="100" w:afterAutospacing="1"/>
              <w:jc w:val="center"/>
            </w:pPr>
          </w:p>
        </w:tc>
        <w:tc>
          <w:tcPr>
            <w:tcW w:w="817" w:type="dxa"/>
            <w:vMerge/>
            <w:vAlign w:val="center"/>
          </w:tcPr>
          <w:p w14:paraId="1F321391" w14:textId="77777777" w:rsidR="00571562" w:rsidRPr="00F32A4F" w:rsidRDefault="00571562" w:rsidP="00D7791D">
            <w:pPr>
              <w:spacing w:before="120" w:after="100" w:afterAutospacing="1"/>
              <w:jc w:val="center"/>
            </w:pPr>
          </w:p>
        </w:tc>
        <w:tc>
          <w:tcPr>
            <w:tcW w:w="932" w:type="dxa"/>
            <w:vMerge/>
            <w:vAlign w:val="center"/>
          </w:tcPr>
          <w:p w14:paraId="5F256F3A" w14:textId="77777777" w:rsidR="00571562" w:rsidRPr="00F32A4F" w:rsidRDefault="00571562" w:rsidP="00D7791D">
            <w:pPr>
              <w:spacing w:before="120" w:after="100" w:afterAutospacing="1"/>
              <w:jc w:val="center"/>
            </w:pPr>
          </w:p>
        </w:tc>
        <w:tc>
          <w:tcPr>
            <w:tcW w:w="900" w:type="dxa"/>
            <w:vAlign w:val="center"/>
          </w:tcPr>
          <w:p w14:paraId="3A28DDD6" w14:textId="77777777" w:rsidR="00571562" w:rsidRPr="00F32A4F" w:rsidRDefault="00571562" w:rsidP="00D7791D">
            <w:pPr>
              <w:spacing w:before="120" w:after="100" w:afterAutospacing="1"/>
              <w:jc w:val="center"/>
            </w:pPr>
            <w:r w:rsidRPr="00F32A4F">
              <w:t>Chính quy</w:t>
            </w:r>
          </w:p>
        </w:tc>
        <w:tc>
          <w:tcPr>
            <w:tcW w:w="853" w:type="dxa"/>
            <w:vAlign w:val="center"/>
          </w:tcPr>
          <w:p w14:paraId="4CD32572" w14:textId="77777777" w:rsidR="00571562" w:rsidRPr="00F32A4F" w:rsidRDefault="00571562" w:rsidP="00D7791D">
            <w:pPr>
              <w:spacing w:before="120" w:after="100" w:afterAutospacing="1"/>
              <w:jc w:val="center"/>
            </w:pPr>
            <w:r w:rsidRPr="00F32A4F">
              <w:t>Liên thông chính quy</w:t>
            </w:r>
          </w:p>
        </w:tc>
        <w:tc>
          <w:tcPr>
            <w:tcW w:w="849" w:type="dxa"/>
            <w:vAlign w:val="center"/>
          </w:tcPr>
          <w:p w14:paraId="5B5063EC" w14:textId="77777777" w:rsidR="00571562" w:rsidRPr="00F32A4F" w:rsidRDefault="00571562" w:rsidP="00D7791D">
            <w:pPr>
              <w:spacing w:before="120" w:after="100" w:afterAutospacing="1"/>
              <w:jc w:val="center"/>
            </w:pPr>
            <w:r w:rsidRPr="00F32A4F">
              <w:t>Văn bằng 2 chính quy</w:t>
            </w:r>
          </w:p>
        </w:tc>
        <w:tc>
          <w:tcPr>
            <w:tcW w:w="1123" w:type="dxa"/>
            <w:vMerge/>
            <w:vAlign w:val="center"/>
          </w:tcPr>
          <w:p w14:paraId="361648F3" w14:textId="77777777" w:rsidR="00571562" w:rsidRPr="00F32A4F" w:rsidRDefault="00571562" w:rsidP="00D7791D">
            <w:pPr>
              <w:spacing w:before="120" w:after="100" w:afterAutospacing="1"/>
              <w:jc w:val="center"/>
            </w:pPr>
          </w:p>
        </w:tc>
        <w:tc>
          <w:tcPr>
            <w:tcW w:w="1125" w:type="dxa"/>
            <w:vMerge/>
            <w:vAlign w:val="center"/>
          </w:tcPr>
          <w:p w14:paraId="0FF9618E" w14:textId="77777777" w:rsidR="00571562" w:rsidRPr="00F32A4F" w:rsidRDefault="00571562" w:rsidP="00D7791D">
            <w:pPr>
              <w:spacing w:before="120" w:after="100" w:afterAutospacing="1"/>
              <w:jc w:val="center"/>
            </w:pPr>
          </w:p>
        </w:tc>
      </w:tr>
      <w:tr w:rsidR="00571562" w:rsidRPr="00F32A4F" w14:paraId="1C701440" w14:textId="77777777" w:rsidTr="00571562">
        <w:trPr>
          <w:trHeight w:val="217"/>
        </w:trPr>
        <w:tc>
          <w:tcPr>
            <w:tcW w:w="712" w:type="dxa"/>
            <w:vAlign w:val="center"/>
          </w:tcPr>
          <w:p w14:paraId="091643D9" w14:textId="77777777" w:rsidR="00571562" w:rsidRPr="00F32A4F" w:rsidRDefault="00571562" w:rsidP="00571562">
            <w:pPr>
              <w:spacing w:before="120" w:after="100" w:afterAutospacing="1"/>
              <w:jc w:val="center"/>
            </w:pPr>
            <w:r>
              <w:t>1</w:t>
            </w:r>
          </w:p>
        </w:tc>
        <w:tc>
          <w:tcPr>
            <w:tcW w:w="8101" w:type="dxa"/>
            <w:vAlign w:val="center"/>
          </w:tcPr>
          <w:p w14:paraId="079B51FC" w14:textId="777777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 Thí sinh có đủ các điều kiện quy định dưới đây được dự thi vào đào tạo thạc sĩ chuyên ngành Khoa học bền vững:</w:t>
            </w:r>
          </w:p>
          <w:p w14:paraId="6CA4E080" w14:textId="77777777" w:rsidR="00571562" w:rsidRPr="00FF7AE8" w:rsidRDefault="00571562" w:rsidP="00571562">
            <w:pPr>
              <w:pStyle w:val="NormalWeb"/>
              <w:spacing w:before="120" w:beforeAutospacing="0" w:afterAutospacing="0"/>
              <w:rPr>
                <w:bCs/>
                <w:iCs/>
                <w:color w:val="000000"/>
                <w:szCs w:val="28"/>
              </w:rPr>
            </w:pPr>
            <w:r w:rsidRPr="00FF7AE8">
              <w:rPr>
                <w:b/>
                <w:bCs/>
                <w:iCs/>
                <w:color w:val="000000"/>
                <w:szCs w:val="28"/>
              </w:rPr>
              <w:t>Điều kiện văn bằng</w:t>
            </w:r>
          </w:p>
          <w:p w14:paraId="0C4571EF" w14:textId="777777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Người dự thi cần đáp ứng một trong các yêu cầu sau về văn bằng:</w:t>
            </w:r>
          </w:p>
          <w:p w14:paraId="5F3092CC" w14:textId="777777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 Có bằng tốt nghiệp đại học chính quy;</w:t>
            </w:r>
          </w:p>
          <w:p w14:paraId="657C860E" w14:textId="777777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 Có bằng tốt nghiệp đại học không chính quy loại khá trở lên;</w:t>
            </w:r>
          </w:p>
          <w:p w14:paraId="0CBC3AF9" w14:textId="752FC124" w:rsidR="00571562" w:rsidRPr="00F32A4F" w:rsidRDefault="00571562" w:rsidP="00571562">
            <w:pPr>
              <w:spacing w:before="120" w:after="100" w:afterAutospacing="1"/>
              <w:jc w:val="center"/>
            </w:pPr>
            <w:r w:rsidRPr="00FF7AE8">
              <w:rPr>
                <w:bCs/>
                <w:iCs/>
                <w:color w:val="000000"/>
                <w:szCs w:val="28"/>
              </w:rPr>
              <w:t>– Có bằng tốt nghiệp đại học không chính quy dưới loại khá thuộc các ngành về khoa học môi trường, khoa học trái đất, thống kê, luật, kinh tế, xã hội học và nhân học, giáo dục, báo chí và truyền thông, lâm nghiệp, nông nghiệp, thuỷ sản, quản lí tài nguyên và môi trường, quản lí đất đai, đầu tư, kinh doanh và quản lí, tài chính-ngân hàng-bảo hiểm, kế toán-kiểm toán, khoa học quản lí, quản trị nhân lực, sức khoẻ, dịch vụ xã hội, kinh tế vận tải.</w:t>
            </w:r>
          </w:p>
        </w:tc>
        <w:tc>
          <w:tcPr>
            <w:tcW w:w="817" w:type="dxa"/>
            <w:vAlign w:val="center"/>
          </w:tcPr>
          <w:p w14:paraId="2C2F2166" w14:textId="77777777" w:rsidR="00571562" w:rsidRPr="00F32A4F" w:rsidRDefault="00571562" w:rsidP="00571562">
            <w:pPr>
              <w:spacing w:before="120" w:after="100" w:afterAutospacing="1"/>
              <w:jc w:val="center"/>
            </w:pPr>
          </w:p>
        </w:tc>
        <w:tc>
          <w:tcPr>
            <w:tcW w:w="932" w:type="dxa"/>
            <w:vAlign w:val="center"/>
          </w:tcPr>
          <w:p w14:paraId="27210FB6" w14:textId="77777777" w:rsidR="00571562" w:rsidRPr="00F32A4F" w:rsidRDefault="00571562" w:rsidP="00571562">
            <w:pPr>
              <w:spacing w:before="120" w:after="100" w:afterAutospacing="1"/>
              <w:jc w:val="center"/>
            </w:pPr>
            <w:r>
              <w:t>x</w:t>
            </w:r>
          </w:p>
        </w:tc>
        <w:tc>
          <w:tcPr>
            <w:tcW w:w="900" w:type="dxa"/>
            <w:vAlign w:val="center"/>
          </w:tcPr>
          <w:p w14:paraId="3A6481CC" w14:textId="77777777" w:rsidR="00571562" w:rsidRPr="00F32A4F" w:rsidRDefault="00571562" w:rsidP="00571562">
            <w:pPr>
              <w:spacing w:before="120" w:after="100" w:afterAutospacing="1"/>
              <w:jc w:val="center"/>
            </w:pPr>
          </w:p>
        </w:tc>
        <w:tc>
          <w:tcPr>
            <w:tcW w:w="853" w:type="dxa"/>
            <w:vAlign w:val="center"/>
          </w:tcPr>
          <w:p w14:paraId="3CD4504B" w14:textId="77777777" w:rsidR="00571562" w:rsidRPr="00F32A4F" w:rsidRDefault="00571562" w:rsidP="00571562">
            <w:pPr>
              <w:spacing w:before="120" w:after="100" w:afterAutospacing="1"/>
              <w:jc w:val="center"/>
            </w:pPr>
          </w:p>
        </w:tc>
        <w:tc>
          <w:tcPr>
            <w:tcW w:w="849" w:type="dxa"/>
            <w:vAlign w:val="center"/>
          </w:tcPr>
          <w:p w14:paraId="38191747" w14:textId="77777777" w:rsidR="00571562" w:rsidRPr="00F32A4F" w:rsidRDefault="00571562" w:rsidP="00571562">
            <w:pPr>
              <w:spacing w:before="120" w:after="100" w:afterAutospacing="1"/>
              <w:jc w:val="center"/>
            </w:pPr>
          </w:p>
        </w:tc>
        <w:tc>
          <w:tcPr>
            <w:tcW w:w="1123" w:type="dxa"/>
            <w:vAlign w:val="center"/>
          </w:tcPr>
          <w:p w14:paraId="359EC3F4" w14:textId="77777777" w:rsidR="00571562" w:rsidRPr="00F32A4F" w:rsidRDefault="00571562" w:rsidP="00571562">
            <w:pPr>
              <w:spacing w:before="120" w:after="100" w:afterAutospacing="1"/>
              <w:jc w:val="center"/>
            </w:pPr>
          </w:p>
        </w:tc>
        <w:tc>
          <w:tcPr>
            <w:tcW w:w="1125" w:type="dxa"/>
            <w:vAlign w:val="center"/>
          </w:tcPr>
          <w:p w14:paraId="26D03438" w14:textId="77777777" w:rsidR="00571562" w:rsidRPr="00F32A4F" w:rsidRDefault="00571562" w:rsidP="00571562">
            <w:pPr>
              <w:spacing w:before="120" w:after="100" w:afterAutospacing="1"/>
              <w:jc w:val="center"/>
            </w:pPr>
          </w:p>
        </w:tc>
      </w:tr>
      <w:tr w:rsidR="00571562" w:rsidRPr="00F32A4F" w14:paraId="15701D37" w14:textId="77777777" w:rsidTr="00571562">
        <w:trPr>
          <w:trHeight w:val="217"/>
        </w:trPr>
        <w:tc>
          <w:tcPr>
            <w:tcW w:w="712" w:type="dxa"/>
            <w:vAlign w:val="center"/>
          </w:tcPr>
          <w:p w14:paraId="6C5A9445" w14:textId="50C67F98" w:rsidR="00571562" w:rsidRDefault="00571562" w:rsidP="00571562">
            <w:pPr>
              <w:spacing w:before="120" w:after="100" w:afterAutospacing="1"/>
              <w:jc w:val="center"/>
            </w:pPr>
            <w:r>
              <w:t>2</w:t>
            </w:r>
          </w:p>
        </w:tc>
        <w:tc>
          <w:tcPr>
            <w:tcW w:w="8101" w:type="dxa"/>
            <w:vAlign w:val="center"/>
          </w:tcPr>
          <w:p w14:paraId="091D79EF" w14:textId="77777777" w:rsidR="00571562" w:rsidRPr="00FF7AE8" w:rsidRDefault="00571562" w:rsidP="00571562">
            <w:pPr>
              <w:pStyle w:val="NormalWeb"/>
              <w:spacing w:before="120" w:beforeAutospacing="0" w:afterAutospacing="0"/>
              <w:rPr>
                <w:bCs/>
                <w:iCs/>
                <w:color w:val="000000"/>
                <w:szCs w:val="28"/>
              </w:rPr>
            </w:pPr>
            <w:r w:rsidRPr="00FF7AE8">
              <w:rPr>
                <w:b/>
                <w:bCs/>
                <w:iCs/>
                <w:color w:val="000000"/>
                <w:szCs w:val="28"/>
              </w:rPr>
              <w:t> Điều kiện về kinh nghiệm công tác chuyên môn:</w:t>
            </w:r>
          </w:p>
          <w:p w14:paraId="4ADB8D15" w14:textId="777777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 Những người có bằng đại học chính quy từ loại khá trở lên được dự thi ngay sau khi tốt nghiệp.</w:t>
            </w:r>
          </w:p>
          <w:p w14:paraId="63C02E80" w14:textId="777777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 Những người có bằng đại học dưới loại khá hoặc bằng đại học không chính quy phải có ít nhất 1 năm kinh nghiệm công tác trong lĩnh vực về môi trường, luật, kinh tế, giáo dục, truyền thông, quản trị, kế hoạch, đầu tư.</w:t>
            </w:r>
          </w:p>
          <w:p w14:paraId="69F7041D" w14:textId="5EC4D677" w:rsidR="00571562" w:rsidRPr="00FF7AE8" w:rsidRDefault="00571562" w:rsidP="00571562">
            <w:pPr>
              <w:pStyle w:val="NormalWeb"/>
              <w:spacing w:before="120" w:beforeAutospacing="0" w:after="0" w:afterAutospacing="0"/>
              <w:rPr>
                <w:bCs/>
                <w:iCs/>
                <w:color w:val="000000"/>
                <w:szCs w:val="28"/>
              </w:rPr>
            </w:pPr>
            <w:r w:rsidRPr="00FF7AE8">
              <w:rPr>
                <w:bCs/>
                <w:iCs/>
                <w:color w:val="000000"/>
                <w:szCs w:val="28"/>
              </w:rPr>
              <w:t>- Những người có bằng đại học dưới loại khá phải có ít nhất 01 công bố khoa học (sách, giáo trình, bài báo đăng trên các tạp chí khoa học chuyên ngành hoặc các báo cáo đăng trên kỷ yếu hội nghị, hội thảo khoa học chuyên ngành) liên quan đến lĩnh vực học tập, nghiên cứu.</w:t>
            </w:r>
          </w:p>
        </w:tc>
        <w:tc>
          <w:tcPr>
            <w:tcW w:w="817" w:type="dxa"/>
            <w:vAlign w:val="center"/>
          </w:tcPr>
          <w:p w14:paraId="4465BFDA" w14:textId="77777777" w:rsidR="00571562" w:rsidRPr="00F32A4F" w:rsidRDefault="00571562" w:rsidP="00571562">
            <w:pPr>
              <w:spacing w:before="120" w:after="100" w:afterAutospacing="1"/>
              <w:jc w:val="center"/>
            </w:pPr>
          </w:p>
        </w:tc>
        <w:tc>
          <w:tcPr>
            <w:tcW w:w="932" w:type="dxa"/>
            <w:vAlign w:val="center"/>
          </w:tcPr>
          <w:p w14:paraId="0E7DD694" w14:textId="77777777" w:rsidR="00571562" w:rsidRDefault="00571562" w:rsidP="00571562">
            <w:pPr>
              <w:spacing w:before="120" w:after="100" w:afterAutospacing="1"/>
              <w:jc w:val="center"/>
            </w:pPr>
          </w:p>
        </w:tc>
        <w:tc>
          <w:tcPr>
            <w:tcW w:w="900" w:type="dxa"/>
            <w:vAlign w:val="center"/>
          </w:tcPr>
          <w:p w14:paraId="0C9DB114" w14:textId="77777777" w:rsidR="00571562" w:rsidRPr="00F32A4F" w:rsidRDefault="00571562" w:rsidP="00571562">
            <w:pPr>
              <w:spacing w:before="120" w:after="100" w:afterAutospacing="1"/>
              <w:jc w:val="center"/>
            </w:pPr>
          </w:p>
        </w:tc>
        <w:tc>
          <w:tcPr>
            <w:tcW w:w="853" w:type="dxa"/>
            <w:vAlign w:val="center"/>
          </w:tcPr>
          <w:p w14:paraId="189F006B" w14:textId="77777777" w:rsidR="00571562" w:rsidRPr="00F32A4F" w:rsidRDefault="00571562" w:rsidP="00571562">
            <w:pPr>
              <w:spacing w:before="120" w:after="100" w:afterAutospacing="1"/>
              <w:jc w:val="center"/>
            </w:pPr>
          </w:p>
        </w:tc>
        <w:tc>
          <w:tcPr>
            <w:tcW w:w="849" w:type="dxa"/>
            <w:vAlign w:val="center"/>
          </w:tcPr>
          <w:p w14:paraId="26DFCC89" w14:textId="77777777" w:rsidR="00571562" w:rsidRPr="00F32A4F" w:rsidRDefault="00571562" w:rsidP="00571562">
            <w:pPr>
              <w:spacing w:before="120" w:after="100" w:afterAutospacing="1"/>
              <w:jc w:val="center"/>
            </w:pPr>
          </w:p>
        </w:tc>
        <w:tc>
          <w:tcPr>
            <w:tcW w:w="1123" w:type="dxa"/>
            <w:vAlign w:val="center"/>
          </w:tcPr>
          <w:p w14:paraId="72B65811" w14:textId="77777777" w:rsidR="00571562" w:rsidRPr="00F32A4F" w:rsidRDefault="00571562" w:rsidP="00571562">
            <w:pPr>
              <w:spacing w:before="120" w:after="100" w:afterAutospacing="1"/>
              <w:jc w:val="center"/>
            </w:pPr>
          </w:p>
        </w:tc>
        <w:tc>
          <w:tcPr>
            <w:tcW w:w="1125" w:type="dxa"/>
            <w:vAlign w:val="center"/>
          </w:tcPr>
          <w:p w14:paraId="585D7C23" w14:textId="77777777" w:rsidR="00571562" w:rsidRPr="00F32A4F" w:rsidRDefault="00571562" w:rsidP="00571562">
            <w:pPr>
              <w:spacing w:before="120" w:after="100" w:afterAutospacing="1"/>
              <w:jc w:val="center"/>
            </w:pPr>
          </w:p>
        </w:tc>
      </w:tr>
      <w:tr w:rsidR="00571562" w:rsidRPr="00F32A4F" w14:paraId="4C39126E" w14:textId="77777777" w:rsidTr="00571562">
        <w:trPr>
          <w:trHeight w:val="217"/>
        </w:trPr>
        <w:tc>
          <w:tcPr>
            <w:tcW w:w="712" w:type="dxa"/>
            <w:vAlign w:val="center"/>
          </w:tcPr>
          <w:p w14:paraId="418DD3B2" w14:textId="6A19C6E7" w:rsidR="00571562" w:rsidRDefault="00571562" w:rsidP="00571562">
            <w:pPr>
              <w:spacing w:before="120" w:after="100" w:afterAutospacing="1"/>
              <w:jc w:val="center"/>
            </w:pPr>
            <w:r>
              <w:t>3</w:t>
            </w:r>
          </w:p>
        </w:tc>
        <w:tc>
          <w:tcPr>
            <w:tcW w:w="8101" w:type="dxa"/>
            <w:vAlign w:val="center"/>
          </w:tcPr>
          <w:p w14:paraId="4484D696" w14:textId="77777777" w:rsidR="00571562" w:rsidRPr="00FF7AE8" w:rsidRDefault="00571562" w:rsidP="00571562">
            <w:pPr>
              <w:pStyle w:val="NormalWeb"/>
              <w:spacing w:before="120" w:beforeAutospacing="0" w:afterAutospacing="0"/>
              <w:rPr>
                <w:bCs/>
                <w:iCs/>
                <w:color w:val="000000"/>
                <w:szCs w:val="28"/>
              </w:rPr>
            </w:pPr>
            <w:r w:rsidRPr="00FF7AE8">
              <w:rPr>
                <w:bCs/>
                <w:i/>
                <w:iCs/>
                <w:color w:val="000000"/>
                <w:szCs w:val="28"/>
              </w:rPr>
              <w:t>Ứng viên đáp ứng yêu cầu về năng lực ngoại ngữ của chương trình dự tuyển được minh chứng bằng một trong các văn bằng, chứng chỉ sau:</w:t>
            </w:r>
          </w:p>
          <w:p w14:paraId="37290884" w14:textId="77777777" w:rsidR="00571562" w:rsidRPr="00FF7AE8" w:rsidRDefault="00571562" w:rsidP="00571562">
            <w:pPr>
              <w:pStyle w:val="NormalWeb"/>
              <w:spacing w:before="120" w:beforeAutospacing="0" w:afterAutospacing="0"/>
              <w:rPr>
                <w:bCs/>
                <w:iCs/>
                <w:color w:val="000000"/>
                <w:szCs w:val="28"/>
              </w:rPr>
            </w:pPr>
            <w:r w:rsidRPr="00FF7AE8">
              <w:rPr>
                <w:bCs/>
                <w:iCs/>
                <w:color w:val="000000"/>
                <w:szCs w:val="28"/>
              </w:rPr>
              <w:t>- Bằng tốt nghiệp trình độ đại học trở lên ngành ngôn ngữ nước ngoài, ngành sư phạm ngôn ngữ nước ngoài hoặc bằng tốt nghiệp trình độ đại học trở lên mà các học phần thuộc khối kiến thức cơ sở và chuyên ngành được thực hiện bằng ngôn ngữ nước ngoài phù hợp với yêu cầu của CTĐT thạc sĩ;</w:t>
            </w:r>
          </w:p>
          <w:p w14:paraId="3C38897E" w14:textId="77777777" w:rsidR="00571562" w:rsidRPr="00FF7AE8" w:rsidRDefault="00571562" w:rsidP="00571562">
            <w:pPr>
              <w:pStyle w:val="NormalWeb"/>
              <w:spacing w:before="120" w:beforeAutospacing="0" w:afterAutospacing="0"/>
              <w:rPr>
                <w:bCs/>
                <w:iCs/>
                <w:color w:val="000000"/>
                <w:szCs w:val="28"/>
              </w:rPr>
            </w:pPr>
            <w:r w:rsidRPr="00FF7AE8">
              <w:rPr>
                <w:bCs/>
                <w:iCs/>
                <w:color w:val="000000"/>
                <w:szCs w:val="28"/>
              </w:rPr>
              <w:t>- Bằng tốt nghiệp trình độ đại học trở lên do các đơn vị đào tạo trong ĐHQGHN cấp trong thời gian không quá 2 năm có chuẩn đầu ra về ngoại ngữ đáp ứng yêu cầu về năng lực ngoại ngữ để dự tuyển CTĐT thạc sĩ và thí sinh đã có chứng chỉ ngoại ngữ đáp ứng chuẩn đầu ra trước khi tốt nghiệp CTĐT trình độ đại học;</w:t>
            </w:r>
          </w:p>
          <w:p w14:paraId="5FFF82EF" w14:textId="77777777" w:rsidR="00571562" w:rsidRPr="00FF7AE8" w:rsidRDefault="00571562" w:rsidP="00571562">
            <w:pPr>
              <w:pStyle w:val="NormalWeb"/>
              <w:spacing w:before="120" w:beforeAutospacing="0" w:afterAutospacing="0"/>
              <w:rPr>
                <w:bCs/>
                <w:iCs/>
                <w:color w:val="000000"/>
                <w:szCs w:val="28"/>
              </w:rPr>
            </w:pPr>
            <w:r w:rsidRPr="00FF7AE8">
              <w:rPr>
                <w:bCs/>
                <w:iCs/>
                <w:color w:val="000000"/>
                <w:szCs w:val="28"/>
              </w:rPr>
              <w:t>- Một trong các chứng chỉ ngoại ngữ phù hợp với yêu cầu của CTĐT thạc sĩ đạt trình độ tương đương Bậc 3 trở lên theo Khung năng lực Ngoại ngữ 6 bậc dùng cho Việt Nam và được ĐHQGHN công nhận (Phụ lục 3 và Phụ lục 4), còn hiệu lực tính đến ngày đăng ký dự tuyển.</w:t>
            </w:r>
          </w:p>
          <w:p w14:paraId="78FF301F" w14:textId="684EF4B2" w:rsidR="00571562" w:rsidRPr="00FF7AE8" w:rsidRDefault="00571562" w:rsidP="00571562">
            <w:pPr>
              <w:pStyle w:val="NormalWeb"/>
              <w:spacing w:before="120" w:beforeAutospacing="0" w:afterAutospacing="0"/>
              <w:rPr>
                <w:b/>
                <w:bCs/>
                <w:iCs/>
                <w:color w:val="000000"/>
                <w:szCs w:val="28"/>
              </w:rPr>
            </w:pPr>
            <w:r w:rsidRPr="00FF7AE8">
              <w:rPr>
                <w:bCs/>
                <w:iCs/>
                <w:color w:val="000000"/>
                <w:szCs w:val="28"/>
              </w:rPr>
              <w:t>*Chú ý: Bằng tốt nghiệp đại học, thạc sĩ do cơ sở giáo dục nước ngoài cấp phải nộp kèm theo văn bản công nhận văn bằng của Cục Khảo thí và Kiểm định chất lượng giáo dục, Bộ Giáo dục và đào tạo.</w:t>
            </w:r>
          </w:p>
        </w:tc>
        <w:tc>
          <w:tcPr>
            <w:tcW w:w="817" w:type="dxa"/>
            <w:vAlign w:val="center"/>
          </w:tcPr>
          <w:p w14:paraId="70E61B02" w14:textId="77777777" w:rsidR="00571562" w:rsidRPr="00F32A4F" w:rsidRDefault="00571562" w:rsidP="00571562">
            <w:pPr>
              <w:spacing w:before="120" w:after="100" w:afterAutospacing="1"/>
              <w:jc w:val="center"/>
            </w:pPr>
          </w:p>
        </w:tc>
        <w:tc>
          <w:tcPr>
            <w:tcW w:w="932" w:type="dxa"/>
            <w:vAlign w:val="center"/>
          </w:tcPr>
          <w:p w14:paraId="46A6FE68" w14:textId="77777777" w:rsidR="00571562" w:rsidRDefault="00571562" w:rsidP="00571562">
            <w:pPr>
              <w:spacing w:before="120" w:after="100" w:afterAutospacing="1"/>
              <w:jc w:val="center"/>
            </w:pPr>
          </w:p>
        </w:tc>
        <w:tc>
          <w:tcPr>
            <w:tcW w:w="900" w:type="dxa"/>
            <w:vAlign w:val="center"/>
          </w:tcPr>
          <w:p w14:paraId="0F7ABE2A" w14:textId="77777777" w:rsidR="00571562" w:rsidRPr="00F32A4F" w:rsidRDefault="00571562" w:rsidP="00571562">
            <w:pPr>
              <w:spacing w:before="120" w:after="100" w:afterAutospacing="1"/>
              <w:jc w:val="center"/>
            </w:pPr>
          </w:p>
        </w:tc>
        <w:tc>
          <w:tcPr>
            <w:tcW w:w="853" w:type="dxa"/>
            <w:vAlign w:val="center"/>
          </w:tcPr>
          <w:p w14:paraId="72DE17B0" w14:textId="77777777" w:rsidR="00571562" w:rsidRPr="00F32A4F" w:rsidRDefault="00571562" w:rsidP="00571562">
            <w:pPr>
              <w:spacing w:before="120" w:after="100" w:afterAutospacing="1"/>
              <w:jc w:val="center"/>
            </w:pPr>
          </w:p>
        </w:tc>
        <w:tc>
          <w:tcPr>
            <w:tcW w:w="849" w:type="dxa"/>
            <w:vAlign w:val="center"/>
          </w:tcPr>
          <w:p w14:paraId="4D3FB140" w14:textId="77777777" w:rsidR="00571562" w:rsidRPr="00F32A4F" w:rsidRDefault="00571562" w:rsidP="00571562">
            <w:pPr>
              <w:spacing w:before="120" w:after="100" w:afterAutospacing="1"/>
              <w:jc w:val="center"/>
            </w:pPr>
          </w:p>
        </w:tc>
        <w:tc>
          <w:tcPr>
            <w:tcW w:w="1123" w:type="dxa"/>
            <w:vAlign w:val="center"/>
          </w:tcPr>
          <w:p w14:paraId="1F7FB6E6" w14:textId="77777777" w:rsidR="00571562" w:rsidRPr="00F32A4F" w:rsidRDefault="00571562" w:rsidP="00571562">
            <w:pPr>
              <w:spacing w:before="120" w:after="100" w:afterAutospacing="1"/>
              <w:jc w:val="center"/>
            </w:pPr>
          </w:p>
        </w:tc>
        <w:tc>
          <w:tcPr>
            <w:tcW w:w="1125" w:type="dxa"/>
            <w:vAlign w:val="center"/>
          </w:tcPr>
          <w:p w14:paraId="01985672" w14:textId="77777777" w:rsidR="00571562" w:rsidRPr="00F32A4F" w:rsidRDefault="00571562" w:rsidP="00571562">
            <w:pPr>
              <w:spacing w:before="120" w:after="100" w:afterAutospacing="1"/>
              <w:jc w:val="center"/>
            </w:pPr>
          </w:p>
        </w:tc>
      </w:tr>
    </w:tbl>
    <w:p w14:paraId="5B9F4269" w14:textId="0A13FF1D" w:rsidR="00FF7AE8" w:rsidRDefault="00FF7AE8">
      <w:pPr>
        <w:spacing w:after="160" w:line="259" w:lineRule="auto"/>
        <w:rPr>
          <w:b/>
          <w:bCs/>
          <w:lang w:val="vi-VN" w:eastAsia="vi-VN"/>
        </w:rPr>
      </w:pPr>
    </w:p>
    <w:p w14:paraId="2D781F6A" w14:textId="77777777" w:rsidR="00FF7AE8" w:rsidRDefault="00FF7AE8" w:rsidP="00FF7AE8">
      <w:pPr>
        <w:spacing w:before="120" w:after="100" w:afterAutospacing="1"/>
        <w:jc w:val="center"/>
        <w:rPr>
          <w:b/>
          <w:bCs/>
          <w:sz w:val="28"/>
          <w:lang w:eastAsia="vi-VN"/>
        </w:rPr>
      </w:pPr>
    </w:p>
    <w:p w14:paraId="36E301D7" w14:textId="77777777" w:rsidR="00FF7AE8" w:rsidRDefault="00FF7AE8" w:rsidP="00FF7AE8">
      <w:pPr>
        <w:spacing w:before="120" w:after="100" w:afterAutospacing="1"/>
        <w:jc w:val="center"/>
        <w:rPr>
          <w:b/>
          <w:bCs/>
          <w:sz w:val="28"/>
          <w:lang w:eastAsia="vi-VN"/>
        </w:rPr>
      </w:pPr>
    </w:p>
    <w:p w14:paraId="1A734780" w14:textId="77777777" w:rsidR="00571562" w:rsidRDefault="00571562">
      <w:pPr>
        <w:spacing w:after="160" w:line="259" w:lineRule="auto"/>
        <w:rPr>
          <w:b/>
          <w:bCs/>
          <w:sz w:val="28"/>
          <w:lang w:eastAsia="vi-VN"/>
        </w:rPr>
      </w:pPr>
      <w:r>
        <w:rPr>
          <w:b/>
          <w:bCs/>
          <w:sz w:val="28"/>
          <w:lang w:eastAsia="vi-VN"/>
        </w:rPr>
        <w:br w:type="page"/>
      </w:r>
    </w:p>
    <w:p w14:paraId="78A47A71" w14:textId="0E21F4F9" w:rsidR="00FF7AE8" w:rsidRDefault="00FF7AE8" w:rsidP="00FF7AE8">
      <w:pPr>
        <w:spacing w:before="120" w:after="100" w:afterAutospacing="1"/>
        <w:jc w:val="center"/>
        <w:rPr>
          <w:b/>
          <w:bCs/>
          <w:sz w:val="28"/>
          <w:lang w:eastAsia="vi-VN"/>
        </w:rPr>
      </w:pPr>
      <w:r w:rsidRPr="0078143C">
        <w:rPr>
          <w:b/>
          <w:bCs/>
          <w:sz w:val="28"/>
          <w:lang w:eastAsia="vi-VN"/>
        </w:rPr>
        <w:t>Chương trình đào tạo chuẩn trình độ</w:t>
      </w:r>
      <w:r>
        <w:rPr>
          <w:b/>
          <w:bCs/>
          <w:sz w:val="28"/>
          <w:lang w:eastAsia="vi-VN"/>
        </w:rPr>
        <w:t xml:space="preserve"> Thạc sĩ</w:t>
      </w:r>
      <w:r w:rsidRPr="0078143C">
        <w:rPr>
          <w:b/>
          <w:bCs/>
          <w:sz w:val="28"/>
          <w:lang w:eastAsia="vi-VN"/>
        </w:rPr>
        <w:t xml:space="preserve"> ngành </w:t>
      </w:r>
      <w:r>
        <w:rPr>
          <w:b/>
          <w:bCs/>
          <w:sz w:val="28"/>
          <w:lang w:eastAsia="vi-VN"/>
        </w:rPr>
        <w:t>Quản lý phát triển đô thị</w:t>
      </w:r>
    </w:p>
    <w:tbl>
      <w:tblPr>
        <w:tblStyle w:val="TableGrid"/>
        <w:tblW w:w="0" w:type="auto"/>
        <w:tblLook w:val="04A0" w:firstRow="1" w:lastRow="0" w:firstColumn="1" w:lastColumn="0" w:noHBand="0" w:noVBand="1"/>
      </w:tblPr>
      <w:tblGrid>
        <w:gridCol w:w="712"/>
        <w:gridCol w:w="8101"/>
        <w:gridCol w:w="817"/>
        <w:gridCol w:w="932"/>
        <w:gridCol w:w="900"/>
        <w:gridCol w:w="853"/>
        <w:gridCol w:w="849"/>
        <w:gridCol w:w="1123"/>
        <w:gridCol w:w="1125"/>
      </w:tblGrid>
      <w:tr w:rsidR="00571562" w:rsidRPr="00571562" w14:paraId="226D33D9" w14:textId="77777777" w:rsidTr="008F780E">
        <w:trPr>
          <w:trHeight w:val="218"/>
        </w:trPr>
        <w:tc>
          <w:tcPr>
            <w:tcW w:w="712" w:type="dxa"/>
            <w:vMerge w:val="restart"/>
            <w:vAlign w:val="center"/>
          </w:tcPr>
          <w:p w14:paraId="245AA6AE" w14:textId="21E335C0" w:rsidR="00571562" w:rsidRPr="00571562" w:rsidRDefault="00571562" w:rsidP="00D7791D">
            <w:pPr>
              <w:spacing w:before="120" w:after="100" w:afterAutospacing="1"/>
              <w:jc w:val="center"/>
              <w:rPr>
                <w:b/>
              </w:rPr>
            </w:pPr>
            <w:r>
              <w:rPr>
                <w:b/>
              </w:rPr>
              <w:t>STT</w:t>
            </w:r>
          </w:p>
        </w:tc>
        <w:tc>
          <w:tcPr>
            <w:tcW w:w="8101" w:type="dxa"/>
            <w:vMerge w:val="restart"/>
            <w:vAlign w:val="center"/>
          </w:tcPr>
          <w:p w14:paraId="44B9228C" w14:textId="01BA8DD7" w:rsidR="00571562" w:rsidRPr="00571562" w:rsidRDefault="00571562" w:rsidP="00571562">
            <w:pPr>
              <w:spacing w:before="120" w:after="100" w:afterAutospacing="1"/>
              <w:jc w:val="center"/>
              <w:rPr>
                <w:b/>
              </w:rPr>
            </w:pPr>
            <w:r>
              <w:rPr>
                <w:b/>
              </w:rPr>
              <w:t>Nội dung</w:t>
            </w:r>
          </w:p>
        </w:tc>
        <w:tc>
          <w:tcPr>
            <w:tcW w:w="6599" w:type="dxa"/>
            <w:gridSpan w:val="7"/>
            <w:vAlign w:val="center"/>
          </w:tcPr>
          <w:p w14:paraId="796E9593" w14:textId="73B1D0CE" w:rsidR="00571562" w:rsidRPr="00571562" w:rsidRDefault="00571562" w:rsidP="00D7791D">
            <w:pPr>
              <w:spacing w:before="120" w:after="100" w:afterAutospacing="1"/>
              <w:jc w:val="center"/>
              <w:rPr>
                <w:b/>
              </w:rPr>
            </w:pPr>
            <w:r>
              <w:rPr>
                <w:b/>
              </w:rPr>
              <w:t>Trình độ đào tạo</w:t>
            </w:r>
          </w:p>
        </w:tc>
      </w:tr>
      <w:tr w:rsidR="00571562" w:rsidRPr="00571562" w14:paraId="409ED5CC" w14:textId="77777777" w:rsidTr="00D7791D">
        <w:trPr>
          <w:trHeight w:val="218"/>
        </w:trPr>
        <w:tc>
          <w:tcPr>
            <w:tcW w:w="712" w:type="dxa"/>
            <w:vMerge/>
            <w:vAlign w:val="center"/>
          </w:tcPr>
          <w:p w14:paraId="4DAF5109" w14:textId="77777777" w:rsidR="00571562" w:rsidRPr="00571562" w:rsidRDefault="00571562" w:rsidP="00D7791D">
            <w:pPr>
              <w:spacing w:before="120" w:after="100" w:afterAutospacing="1"/>
              <w:jc w:val="center"/>
              <w:rPr>
                <w:b/>
              </w:rPr>
            </w:pPr>
          </w:p>
        </w:tc>
        <w:tc>
          <w:tcPr>
            <w:tcW w:w="8101" w:type="dxa"/>
            <w:vMerge/>
            <w:vAlign w:val="center"/>
          </w:tcPr>
          <w:p w14:paraId="59C4B46A" w14:textId="77777777" w:rsidR="00571562" w:rsidRPr="00571562" w:rsidRDefault="00571562" w:rsidP="00571562">
            <w:pPr>
              <w:spacing w:before="120" w:after="100" w:afterAutospacing="1"/>
              <w:rPr>
                <w:b/>
              </w:rPr>
            </w:pPr>
          </w:p>
        </w:tc>
        <w:tc>
          <w:tcPr>
            <w:tcW w:w="817" w:type="dxa"/>
            <w:vMerge w:val="restart"/>
            <w:vAlign w:val="center"/>
          </w:tcPr>
          <w:p w14:paraId="6A4A20CB" w14:textId="77777777" w:rsidR="00571562" w:rsidRPr="00571562" w:rsidRDefault="00571562" w:rsidP="00D7791D">
            <w:pPr>
              <w:spacing w:before="120" w:after="100" w:afterAutospacing="1"/>
              <w:jc w:val="center"/>
              <w:rPr>
                <w:b/>
              </w:rPr>
            </w:pPr>
            <w:r w:rsidRPr="00571562">
              <w:rPr>
                <w:b/>
              </w:rPr>
              <w:t>Tiến sĩ</w:t>
            </w:r>
          </w:p>
          <w:p w14:paraId="38D9073B" w14:textId="77777777" w:rsidR="00571562" w:rsidRPr="00571562" w:rsidRDefault="00571562" w:rsidP="00D7791D">
            <w:pPr>
              <w:spacing w:before="120" w:after="100" w:afterAutospacing="1"/>
              <w:jc w:val="center"/>
              <w:rPr>
                <w:b/>
              </w:rPr>
            </w:pPr>
          </w:p>
        </w:tc>
        <w:tc>
          <w:tcPr>
            <w:tcW w:w="932" w:type="dxa"/>
            <w:vMerge w:val="restart"/>
            <w:vAlign w:val="center"/>
          </w:tcPr>
          <w:p w14:paraId="78F72318" w14:textId="77777777" w:rsidR="00571562" w:rsidRPr="00571562" w:rsidRDefault="00571562" w:rsidP="00D7791D">
            <w:pPr>
              <w:spacing w:before="120" w:after="100" w:afterAutospacing="1"/>
              <w:jc w:val="center"/>
              <w:rPr>
                <w:b/>
              </w:rPr>
            </w:pPr>
            <w:r w:rsidRPr="00571562">
              <w:rPr>
                <w:b/>
              </w:rPr>
              <w:t>Thạc sĩ</w:t>
            </w:r>
          </w:p>
        </w:tc>
        <w:tc>
          <w:tcPr>
            <w:tcW w:w="2602" w:type="dxa"/>
            <w:gridSpan w:val="3"/>
            <w:vAlign w:val="center"/>
          </w:tcPr>
          <w:p w14:paraId="3C0A468E" w14:textId="77777777" w:rsidR="00571562" w:rsidRPr="00571562" w:rsidRDefault="00571562" w:rsidP="00D7791D">
            <w:pPr>
              <w:spacing w:before="120" w:after="100" w:afterAutospacing="1"/>
              <w:jc w:val="center"/>
              <w:rPr>
                <w:b/>
              </w:rPr>
            </w:pPr>
            <w:r w:rsidRPr="00571562">
              <w:rPr>
                <w:b/>
              </w:rPr>
              <w:t>Đại học</w:t>
            </w:r>
          </w:p>
        </w:tc>
        <w:tc>
          <w:tcPr>
            <w:tcW w:w="1123" w:type="dxa"/>
            <w:vMerge w:val="restart"/>
            <w:vAlign w:val="center"/>
          </w:tcPr>
          <w:p w14:paraId="714192B8" w14:textId="77777777" w:rsidR="00571562" w:rsidRPr="00571562" w:rsidRDefault="00571562" w:rsidP="00D7791D">
            <w:pPr>
              <w:spacing w:before="120" w:after="100" w:afterAutospacing="1"/>
              <w:jc w:val="center"/>
              <w:rPr>
                <w:b/>
              </w:rPr>
            </w:pPr>
            <w:r w:rsidRPr="00571562">
              <w:rPr>
                <w:b/>
              </w:rPr>
              <w:t>Cao đẳng sư phạm chính quy</w:t>
            </w:r>
          </w:p>
        </w:tc>
        <w:tc>
          <w:tcPr>
            <w:tcW w:w="1125" w:type="dxa"/>
            <w:vMerge w:val="restart"/>
            <w:vAlign w:val="center"/>
          </w:tcPr>
          <w:p w14:paraId="7BA69493" w14:textId="77777777" w:rsidR="00571562" w:rsidRPr="00571562" w:rsidRDefault="00571562" w:rsidP="00D7791D">
            <w:pPr>
              <w:spacing w:before="120" w:after="100" w:afterAutospacing="1"/>
              <w:jc w:val="center"/>
              <w:rPr>
                <w:b/>
              </w:rPr>
            </w:pPr>
            <w:r w:rsidRPr="00571562">
              <w:rPr>
                <w:b/>
              </w:rPr>
              <w:t>Trung cấp sư phạm chính quy</w:t>
            </w:r>
          </w:p>
        </w:tc>
      </w:tr>
      <w:tr w:rsidR="00571562" w:rsidRPr="00F32A4F" w14:paraId="2F7A6D9D" w14:textId="77777777" w:rsidTr="00D7791D">
        <w:trPr>
          <w:trHeight w:val="217"/>
        </w:trPr>
        <w:tc>
          <w:tcPr>
            <w:tcW w:w="712" w:type="dxa"/>
            <w:vMerge/>
            <w:vAlign w:val="center"/>
          </w:tcPr>
          <w:p w14:paraId="287CB978" w14:textId="77777777" w:rsidR="00571562" w:rsidRPr="00F32A4F" w:rsidRDefault="00571562" w:rsidP="00D7791D">
            <w:pPr>
              <w:spacing w:before="120" w:after="100" w:afterAutospacing="1"/>
              <w:jc w:val="center"/>
            </w:pPr>
          </w:p>
        </w:tc>
        <w:tc>
          <w:tcPr>
            <w:tcW w:w="8101" w:type="dxa"/>
            <w:vMerge/>
            <w:vAlign w:val="center"/>
          </w:tcPr>
          <w:p w14:paraId="53E3F993" w14:textId="77777777" w:rsidR="00571562" w:rsidRPr="00F32A4F" w:rsidRDefault="00571562" w:rsidP="00571562">
            <w:pPr>
              <w:spacing w:before="120" w:after="100" w:afterAutospacing="1"/>
            </w:pPr>
          </w:p>
        </w:tc>
        <w:tc>
          <w:tcPr>
            <w:tcW w:w="817" w:type="dxa"/>
            <w:vMerge/>
            <w:vAlign w:val="center"/>
          </w:tcPr>
          <w:p w14:paraId="6BEA5318" w14:textId="77777777" w:rsidR="00571562" w:rsidRPr="00F32A4F" w:rsidRDefault="00571562" w:rsidP="00D7791D">
            <w:pPr>
              <w:spacing w:before="120" w:after="100" w:afterAutospacing="1"/>
              <w:jc w:val="center"/>
            </w:pPr>
          </w:p>
        </w:tc>
        <w:tc>
          <w:tcPr>
            <w:tcW w:w="932" w:type="dxa"/>
            <w:vMerge/>
            <w:vAlign w:val="center"/>
          </w:tcPr>
          <w:p w14:paraId="17829FA1" w14:textId="77777777" w:rsidR="00571562" w:rsidRPr="00F32A4F" w:rsidRDefault="00571562" w:rsidP="00D7791D">
            <w:pPr>
              <w:spacing w:before="120" w:after="100" w:afterAutospacing="1"/>
              <w:jc w:val="center"/>
            </w:pPr>
          </w:p>
        </w:tc>
        <w:tc>
          <w:tcPr>
            <w:tcW w:w="900" w:type="dxa"/>
            <w:vAlign w:val="center"/>
          </w:tcPr>
          <w:p w14:paraId="0932AA26" w14:textId="77777777" w:rsidR="00571562" w:rsidRPr="00F32A4F" w:rsidRDefault="00571562" w:rsidP="00D7791D">
            <w:pPr>
              <w:spacing w:before="120" w:after="100" w:afterAutospacing="1"/>
              <w:jc w:val="center"/>
            </w:pPr>
            <w:r w:rsidRPr="00F32A4F">
              <w:t>Chính quy</w:t>
            </w:r>
          </w:p>
        </w:tc>
        <w:tc>
          <w:tcPr>
            <w:tcW w:w="853" w:type="dxa"/>
            <w:vAlign w:val="center"/>
          </w:tcPr>
          <w:p w14:paraId="77B6324B" w14:textId="77777777" w:rsidR="00571562" w:rsidRPr="00F32A4F" w:rsidRDefault="00571562" w:rsidP="00D7791D">
            <w:pPr>
              <w:spacing w:before="120" w:after="100" w:afterAutospacing="1"/>
              <w:jc w:val="center"/>
            </w:pPr>
            <w:r w:rsidRPr="00F32A4F">
              <w:t>Liên thông chính quy</w:t>
            </w:r>
          </w:p>
        </w:tc>
        <w:tc>
          <w:tcPr>
            <w:tcW w:w="849" w:type="dxa"/>
            <w:vAlign w:val="center"/>
          </w:tcPr>
          <w:p w14:paraId="23B453D2" w14:textId="77777777" w:rsidR="00571562" w:rsidRPr="00F32A4F" w:rsidRDefault="00571562" w:rsidP="00D7791D">
            <w:pPr>
              <w:spacing w:before="120" w:after="100" w:afterAutospacing="1"/>
              <w:jc w:val="center"/>
            </w:pPr>
            <w:r w:rsidRPr="00F32A4F">
              <w:t>Văn bằng 2 chính quy</w:t>
            </w:r>
          </w:p>
        </w:tc>
        <w:tc>
          <w:tcPr>
            <w:tcW w:w="1123" w:type="dxa"/>
            <w:vMerge/>
            <w:vAlign w:val="center"/>
          </w:tcPr>
          <w:p w14:paraId="58005A68" w14:textId="77777777" w:rsidR="00571562" w:rsidRPr="00F32A4F" w:rsidRDefault="00571562" w:rsidP="00D7791D">
            <w:pPr>
              <w:spacing w:before="120" w:after="100" w:afterAutospacing="1"/>
              <w:jc w:val="center"/>
            </w:pPr>
          </w:p>
        </w:tc>
        <w:tc>
          <w:tcPr>
            <w:tcW w:w="1125" w:type="dxa"/>
            <w:vMerge/>
            <w:vAlign w:val="center"/>
          </w:tcPr>
          <w:p w14:paraId="20992DB0" w14:textId="77777777" w:rsidR="00571562" w:rsidRPr="00F32A4F" w:rsidRDefault="00571562" w:rsidP="00D7791D">
            <w:pPr>
              <w:spacing w:before="120" w:after="100" w:afterAutospacing="1"/>
              <w:jc w:val="center"/>
            </w:pPr>
          </w:p>
        </w:tc>
      </w:tr>
      <w:tr w:rsidR="00571562" w:rsidRPr="00F32A4F" w14:paraId="20A013A7" w14:textId="77777777" w:rsidTr="00D7791D">
        <w:trPr>
          <w:trHeight w:val="217"/>
        </w:trPr>
        <w:tc>
          <w:tcPr>
            <w:tcW w:w="712" w:type="dxa"/>
            <w:vAlign w:val="center"/>
          </w:tcPr>
          <w:p w14:paraId="06CBEE1D" w14:textId="77777777" w:rsidR="00571562" w:rsidRPr="00F32A4F" w:rsidRDefault="00571562" w:rsidP="00571562">
            <w:pPr>
              <w:spacing w:before="120" w:after="100" w:afterAutospacing="1"/>
              <w:jc w:val="center"/>
            </w:pPr>
            <w:r>
              <w:t>1</w:t>
            </w:r>
          </w:p>
        </w:tc>
        <w:tc>
          <w:tcPr>
            <w:tcW w:w="8101" w:type="dxa"/>
            <w:vAlign w:val="center"/>
          </w:tcPr>
          <w:p w14:paraId="57873BC1" w14:textId="77777777" w:rsidR="00571562" w:rsidRDefault="00571562" w:rsidP="00571562">
            <w:pPr>
              <w:pStyle w:val="NormalWeb"/>
              <w:spacing w:before="120" w:beforeAutospacing="0" w:after="0" w:afterAutospacing="0"/>
              <w:rPr>
                <w:bCs/>
                <w:iCs/>
                <w:color w:val="000000"/>
                <w:szCs w:val="28"/>
              </w:rPr>
            </w:pPr>
            <w:r>
              <w:rPr>
                <w:bCs/>
                <w:iCs/>
                <w:color w:val="000000"/>
                <w:szCs w:val="28"/>
              </w:rPr>
              <w:t>Phương thức xét tuyển</w:t>
            </w:r>
          </w:p>
          <w:p w14:paraId="7A0C45BC" w14:textId="77777777" w:rsidR="00571562" w:rsidRPr="00395602" w:rsidRDefault="00571562" w:rsidP="00571562">
            <w:pPr>
              <w:pStyle w:val="NormalWeb"/>
              <w:numPr>
                <w:ilvl w:val="0"/>
                <w:numId w:val="6"/>
              </w:numPr>
              <w:spacing w:before="120"/>
              <w:rPr>
                <w:bCs/>
                <w:iCs/>
                <w:szCs w:val="28"/>
              </w:rPr>
            </w:pPr>
            <w:r w:rsidRPr="00395602">
              <w:rPr>
                <w:bCs/>
                <w:iCs/>
                <w:szCs w:val="28"/>
              </w:rPr>
              <w:t>Xét tuyển thẳng (dựa trên hồ sơ của thí sinh): đối với thí sinh tốt nghiệp đại học chính quy loại Giỏi trở lên trong thời hạn 12 tháng (tính đến thời điểm nộp hồ sơ) các 5 CTĐT của ĐHQGHN có trong </w:t>
            </w:r>
            <w:hyperlink r:id="rId6" w:history="1">
              <w:r w:rsidRPr="00395602">
                <w:rPr>
                  <w:rStyle w:val="Hyperlink"/>
                  <w:bCs/>
                  <w:iCs/>
                  <w:color w:val="auto"/>
                  <w:szCs w:val="28"/>
                  <w:u w:val="none"/>
                </w:rPr>
                <w:t>Danh mục các ngành phù hợp</w:t>
              </w:r>
            </w:hyperlink>
          </w:p>
          <w:p w14:paraId="54B100C3" w14:textId="43DC2958" w:rsidR="00571562" w:rsidRPr="00F32A4F" w:rsidRDefault="00571562" w:rsidP="00571562">
            <w:pPr>
              <w:spacing w:before="120" w:after="100" w:afterAutospacing="1"/>
            </w:pPr>
            <w:r w:rsidRPr="00395602">
              <w:rPr>
                <w:bCs/>
                <w:iCs/>
                <w:szCs w:val="28"/>
              </w:rPr>
              <w:t>Xét tuyển (bao gồm đánh giá hồ sơ thí sinh và phỏng vấn thí sinh): đối với các thí sinh khác. </w:t>
            </w:r>
          </w:p>
        </w:tc>
        <w:tc>
          <w:tcPr>
            <w:tcW w:w="817" w:type="dxa"/>
            <w:vAlign w:val="center"/>
          </w:tcPr>
          <w:p w14:paraId="2577100F" w14:textId="77777777" w:rsidR="00571562" w:rsidRPr="00F32A4F" w:rsidRDefault="00571562" w:rsidP="00571562">
            <w:pPr>
              <w:spacing w:before="120" w:after="100" w:afterAutospacing="1"/>
              <w:jc w:val="center"/>
            </w:pPr>
          </w:p>
        </w:tc>
        <w:tc>
          <w:tcPr>
            <w:tcW w:w="932" w:type="dxa"/>
            <w:vAlign w:val="center"/>
          </w:tcPr>
          <w:p w14:paraId="63AFD368" w14:textId="77777777" w:rsidR="00571562" w:rsidRPr="00F32A4F" w:rsidRDefault="00571562" w:rsidP="00571562">
            <w:pPr>
              <w:spacing w:before="120" w:after="100" w:afterAutospacing="1"/>
              <w:jc w:val="center"/>
            </w:pPr>
            <w:r>
              <w:t>x</w:t>
            </w:r>
          </w:p>
        </w:tc>
        <w:tc>
          <w:tcPr>
            <w:tcW w:w="900" w:type="dxa"/>
            <w:vAlign w:val="center"/>
          </w:tcPr>
          <w:p w14:paraId="6B4E3351" w14:textId="77777777" w:rsidR="00571562" w:rsidRPr="00F32A4F" w:rsidRDefault="00571562" w:rsidP="00571562">
            <w:pPr>
              <w:spacing w:before="120" w:after="100" w:afterAutospacing="1"/>
              <w:jc w:val="center"/>
            </w:pPr>
          </w:p>
        </w:tc>
        <w:tc>
          <w:tcPr>
            <w:tcW w:w="853" w:type="dxa"/>
            <w:vAlign w:val="center"/>
          </w:tcPr>
          <w:p w14:paraId="321391E7" w14:textId="77777777" w:rsidR="00571562" w:rsidRPr="00F32A4F" w:rsidRDefault="00571562" w:rsidP="00571562">
            <w:pPr>
              <w:spacing w:before="120" w:after="100" w:afterAutospacing="1"/>
              <w:jc w:val="center"/>
            </w:pPr>
          </w:p>
        </w:tc>
        <w:tc>
          <w:tcPr>
            <w:tcW w:w="849" w:type="dxa"/>
            <w:vAlign w:val="center"/>
          </w:tcPr>
          <w:p w14:paraId="33D11EEA" w14:textId="77777777" w:rsidR="00571562" w:rsidRPr="00F32A4F" w:rsidRDefault="00571562" w:rsidP="00571562">
            <w:pPr>
              <w:spacing w:before="120" w:after="100" w:afterAutospacing="1"/>
              <w:jc w:val="center"/>
            </w:pPr>
          </w:p>
        </w:tc>
        <w:tc>
          <w:tcPr>
            <w:tcW w:w="1123" w:type="dxa"/>
            <w:vAlign w:val="center"/>
          </w:tcPr>
          <w:p w14:paraId="789BC23C" w14:textId="77777777" w:rsidR="00571562" w:rsidRPr="00F32A4F" w:rsidRDefault="00571562" w:rsidP="00571562">
            <w:pPr>
              <w:spacing w:before="120" w:after="100" w:afterAutospacing="1"/>
              <w:jc w:val="center"/>
            </w:pPr>
          </w:p>
        </w:tc>
        <w:tc>
          <w:tcPr>
            <w:tcW w:w="1125" w:type="dxa"/>
            <w:vAlign w:val="center"/>
          </w:tcPr>
          <w:p w14:paraId="0A775FBA" w14:textId="77777777" w:rsidR="00571562" w:rsidRPr="00F32A4F" w:rsidRDefault="00571562" w:rsidP="00571562">
            <w:pPr>
              <w:spacing w:before="120" w:after="100" w:afterAutospacing="1"/>
              <w:jc w:val="center"/>
            </w:pPr>
          </w:p>
        </w:tc>
      </w:tr>
      <w:tr w:rsidR="00571562" w:rsidRPr="00F32A4F" w14:paraId="416A67B6" w14:textId="77777777" w:rsidTr="00D7791D">
        <w:trPr>
          <w:trHeight w:val="217"/>
        </w:trPr>
        <w:tc>
          <w:tcPr>
            <w:tcW w:w="712" w:type="dxa"/>
            <w:vAlign w:val="center"/>
          </w:tcPr>
          <w:p w14:paraId="5F81DA5F" w14:textId="07A4776F" w:rsidR="00571562" w:rsidRDefault="00571562" w:rsidP="00571562">
            <w:pPr>
              <w:spacing w:before="120" w:after="100" w:afterAutospacing="1"/>
              <w:jc w:val="center"/>
            </w:pPr>
            <w:r>
              <w:t>2</w:t>
            </w:r>
          </w:p>
        </w:tc>
        <w:tc>
          <w:tcPr>
            <w:tcW w:w="8101" w:type="dxa"/>
            <w:vAlign w:val="center"/>
          </w:tcPr>
          <w:p w14:paraId="2A198E41" w14:textId="77777777" w:rsidR="00571562" w:rsidRDefault="00571562" w:rsidP="00571562">
            <w:pPr>
              <w:pStyle w:val="NormalWeb"/>
              <w:spacing w:before="120" w:beforeAutospacing="0" w:after="0" w:afterAutospacing="0"/>
              <w:rPr>
                <w:bCs/>
                <w:iCs/>
                <w:color w:val="000000"/>
                <w:szCs w:val="28"/>
              </w:rPr>
            </w:pPr>
            <w:r>
              <w:rPr>
                <w:bCs/>
                <w:iCs/>
                <w:color w:val="000000"/>
                <w:szCs w:val="28"/>
              </w:rPr>
              <w:t>Đối tượng tuyển sinh</w:t>
            </w:r>
          </w:p>
          <w:p w14:paraId="317324FD" w14:textId="77777777" w:rsidR="00571562" w:rsidRDefault="00571562" w:rsidP="00571562">
            <w:pPr>
              <w:pStyle w:val="NormalWeb"/>
              <w:spacing w:before="120" w:beforeAutospacing="0" w:after="0" w:afterAutospacing="0"/>
              <w:rPr>
                <w:bCs/>
                <w:iCs/>
                <w:color w:val="000000"/>
                <w:szCs w:val="28"/>
              </w:rPr>
            </w:pPr>
            <w:r w:rsidRPr="00395602">
              <w:rPr>
                <w:bCs/>
                <w:iCs/>
                <w:color w:val="000000"/>
                <w:szCs w:val="28"/>
              </w:rPr>
              <w:t>Thí sinh phải có một trong các văn bằng sau đây:</w:t>
            </w:r>
          </w:p>
          <w:p w14:paraId="295EBB6E" w14:textId="77777777" w:rsidR="00571562" w:rsidRDefault="00571562" w:rsidP="00571562">
            <w:pPr>
              <w:pStyle w:val="NormalWeb"/>
              <w:spacing w:before="120" w:beforeAutospacing="0" w:after="0" w:afterAutospacing="0"/>
              <w:rPr>
                <w:b/>
                <w:bCs/>
                <w:i/>
                <w:iCs/>
                <w:color w:val="000000"/>
                <w:szCs w:val="28"/>
              </w:rPr>
            </w:pPr>
            <w:r w:rsidRPr="00395602">
              <w:rPr>
                <w:b/>
                <w:bCs/>
                <w:i/>
                <w:iCs/>
                <w:color w:val="000000"/>
                <w:szCs w:val="28"/>
              </w:rPr>
              <w:t>Có bằng tốt nghiệp đại học thuộc các nhóm ngành, ngành đúng và phù hợp với chuyên ngành Quản lí phát triển đô thị, bao gồm:</w:t>
            </w:r>
          </w:p>
          <w:p w14:paraId="3249234F" w14:textId="77777777" w:rsidR="00571562" w:rsidRPr="00395602" w:rsidRDefault="00571562" w:rsidP="00571562">
            <w:pPr>
              <w:pStyle w:val="NormalWeb"/>
              <w:numPr>
                <w:ilvl w:val="0"/>
                <w:numId w:val="7"/>
              </w:numPr>
              <w:spacing w:before="120"/>
              <w:rPr>
                <w:bCs/>
                <w:iCs/>
                <w:color w:val="000000"/>
                <w:szCs w:val="28"/>
              </w:rPr>
            </w:pPr>
            <w:r w:rsidRPr="00395602">
              <w:rPr>
                <w:bCs/>
                <w:iCs/>
                <w:color w:val="000000"/>
                <w:szCs w:val="28"/>
              </w:rPr>
              <w:t>Công nghệ kỹ thuật kiến trúc và công trình xây dựng (75101)</w:t>
            </w:r>
          </w:p>
          <w:p w14:paraId="3ADC57F4" w14:textId="77777777" w:rsidR="00571562" w:rsidRPr="00395602" w:rsidRDefault="00571562" w:rsidP="00571562">
            <w:pPr>
              <w:pStyle w:val="NormalWeb"/>
              <w:numPr>
                <w:ilvl w:val="0"/>
                <w:numId w:val="7"/>
              </w:numPr>
              <w:spacing w:before="120"/>
              <w:rPr>
                <w:bCs/>
                <w:iCs/>
                <w:color w:val="000000"/>
                <w:szCs w:val="28"/>
              </w:rPr>
            </w:pPr>
            <w:r w:rsidRPr="00395602">
              <w:rPr>
                <w:bCs/>
                <w:iCs/>
                <w:color w:val="000000"/>
                <w:szCs w:val="28"/>
              </w:rPr>
              <w:t>Kiến trúc và quy hoạch (75801)</w:t>
            </w:r>
          </w:p>
          <w:p w14:paraId="322705B5" w14:textId="77777777" w:rsidR="00571562" w:rsidRDefault="00571562" w:rsidP="00571562">
            <w:pPr>
              <w:pStyle w:val="NormalWeb"/>
              <w:numPr>
                <w:ilvl w:val="0"/>
                <w:numId w:val="7"/>
              </w:numPr>
              <w:spacing w:before="120"/>
              <w:rPr>
                <w:bCs/>
                <w:iCs/>
                <w:color w:val="000000"/>
                <w:szCs w:val="28"/>
              </w:rPr>
            </w:pPr>
            <w:r w:rsidRPr="00395602">
              <w:rPr>
                <w:bCs/>
                <w:iCs/>
                <w:color w:val="000000"/>
                <w:szCs w:val="28"/>
              </w:rPr>
              <w:t>Quản lý xây dựng (75803)</w:t>
            </w:r>
          </w:p>
          <w:p w14:paraId="1E12B0F8" w14:textId="77777777" w:rsidR="00571562" w:rsidRDefault="00571562" w:rsidP="00571562">
            <w:pPr>
              <w:pStyle w:val="NormalWeb"/>
              <w:numPr>
                <w:ilvl w:val="0"/>
                <w:numId w:val="7"/>
              </w:numPr>
              <w:spacing w:before="120"/>
              <w:rPr>
                <w:bCs/>
                <w:iCs/>
                <w:color w:val="000000"/>
                <w:szCs w:val="28"/>
              </w:rPr>
            </w:pPr>
            <w:r>
              <w:rPr>
                <w:bCs/>
                <w:iCs/>
                <w:color w:val="000000"/>
                <w:szCs w:val="28"/>
              </w:rPr>
              <w:t>Xây dựng (75802)</w:t>
            </w:r>
          </w:p>
          <w:p w14:paraId="4E1BE71F" w14:textId="77777777" w:rsidR="00571562" w:rsidRDefault="00571562" w:rsidP="00571562">
            <w:pPr>
              <w:pStyle w:val="NormalWeb"/>
              <w:numPr>
                <w:ilvl w:val="0"/>
                <w:numId w:val="7"/>
              </w:numPr>
              <w:spacing w:before="120"/>
              <w:rPr>
                <w:bCs/>
                <w:iCs/>
                <w:color w:val="000000"/>
                <w:szCs w:val="28"/>
              </w:rPr>
            </w:pPr>
            <w:r>
              <w:rPr>
                <w:bCs/>
                <w:iCs/>
                <w:color w:val="000000"/>
                <w:szCs w:val="28"/>
              </w:rPr>
              <w:t>Lâm nghiệp đô thị (7620202)</w:t>
            </w:r>
          </w:p>
          <w:p w14:paraId="1F7E5F9D" w14:textId="77777777" w:rsidR="00571562" w:rsidRDefault="00571562" w:rsidP="00571562">
            <w:pPr>
              <w:pStyle w:val="NormalWeb"/>
              <w:numPr>
                <w:ilvl w:val="0"/>
                <w:numId w:val="7"/>
              </w:numPr>
              <w:spacing w:before="120"/>
              <w:rPr>
                <w:bCs/>
                <w:iCs/>
                <w:color w:val="000000"/>
                <w:szCs w:val="28"/>
              </w:rPr>
            </w:pPr>
            <w:r>
              <w:rPr>
                <w:bCs/>
                <w:iCs/>
                <w:color w:val="000000"/>
                <w:szCs w:val="28"/>
              </w:rPr>
              <w:t>Mỹ thuật đô thị (7210110)</w:t>
            </w:r>
          </w:p>
          <w:p w14:paraId="13A35252" w14:textId="77777777" w:rsidR="00571562" w:rsidRDefault="00571562" w:rsidP="00571562">
            <w:pPr>
              <w:pStyle w:val="NormalWeb"/>
              <w:spacing w:before="120" w:beforeAutospacing="0" w:after="0" w:afterAutospacing="0"/>
              <w:rPr>
                <w:bCs/>
                <w:iCs/>
                <w:color w:val="000000"/>
                <w:szCs w:val="28"/>
              </w:rPr>
            </w:pPr>
          </w:p>
        </w:tc>
        <w:tc>
          <w:tcPr>
            <w:tcW w:w="817" w:type="dxa"/>
            <w:vAlign w:val="center"/>
          </w:tcPr>
          <w:p w14:paraId="7B99C52A" w14:textId="77777777" w:rsidR="00571562" w:rsidRPr="00F32A4F" w:rsidRDefault="00571562" w:rsidP="00571562">
            <w:pPr>
              <w:spacing w:before="120" w:after="100" w:afterAutospacing="1"/>
              <w:jc w:val="center"/>
            </w:pPr>
          </w:p>
        </w:tc>
        <w:tc>
          <w:tcPr>
            <w:tcW w:w="932" w:type="dxa"/>
            <w:vAlign w:val="center"/>
          </w:tcPr>
          <w:p w14:paraId="552DD0FF" w14:textId="77777777" w:rsidR="00571562" w:rsidRDefault="00571562" w:rsidP="00571562">
            <w:pPr>
              <w:spacing w:before="120" w:after="100" w:afterAutospacing="1"/>
              <w:jc w:val="center"/>
            </w:pPr>
          </w:p>
        </w:tc>
        <w:tc>
          <w:tcPr>
            <w:tcW w:w="900" w:type="dxa"/>
            <w:vAlign w:val="center"/>
          </w:tcPr>
          <w:p w14:paraId="59B7A079" w14:textId="77777777" w:rsidR="00571562" w:rsidRPr="00F32A4F" w:rsidRDefault="00571562" w:rsidP="00571562">
            <w:pPr>
              <w:spacing w:before="120" w:after="100" w:afterAutospacing="1"/>
              <w:jc w:val="center"/>
            </w:pPr>
          </w:p>
        </w:tc>
        <w:tc>
          <w:tcPr>
            <w:tcW w:w="853" w:type="dxa"/>
            <w:vAlign w:val="center"/>
          </w:tcPr>
          <w:p w14:paraId="749439FD" w14:textId="77777777" w:rsidR="00571562" w:rsidRPr="00F32A4F" w:rsidRDefault="00571562" w:rsidP="00571562">
            <w:pPr>
              <w:spacing w:before="120" w:after="100" w:afterAutospacing="1"/>
              <w:jc w:val="center"/>
            </w:pPr>
          </w:p>
        </w:tc>
        <w:tc>
          <w:tcPr>
            <w:tcW w:w="849" w:type="dxa"/>
            <w:vAlign w:val="center"/>
          </w:tcPr>
          <w:p w14:paraId="75819EA9" w14:textId="77777777" w:rsidR="00571562" w:rsidRPr="00F32A4F" w:rsidRDefault="00571562" w:rsidP="00571562">
            <w:pPr>
              <w:spacing w:before="120" w:after="100" w:afterAutospacing="1"/>
              <w:jc w:val="center"/>
            </w:pPr>
          </w:p>
        </w:tc>
        <w:tc>
          <w:tcPr>
            <w:tcW w:w="1123" w:type="dxa"/>
            <w:vAlign w:val="center"/>
          </w:tcPr>
          <w:p w14:paraId="08B0AE10" w14:textId="77777777" w:rsidR="00571562" w:rsidRPr="00F32A4F" w:rsidRDefault="00571562" w:rsidP="00571562">
            <w:pPr>
              <w:spacing w:before="120" w:after="100" w:afterAutospacing="1"/>
              <w:jc w:val="center"/>
            </w:pPr>
          </w:p>
        </w:tc>
        <w:tc>
          <w:tcPr>
            <w:tcW w:w="1125" w:type="dxa"/>
            <w:vAlign w:val="center"/>
          </w:tcPr>
          <w:p w14:paraId="7D12483E" w14:textId="77777777" w:rsidR="00571562" w:rsidRPr="00F32A4F" w:rsidRDefault="00571562" w:rsidP="00571562">
            <w:pPr>
              <w:spacing w:before="120" w:after="100" w:afterAutospacing="1"/>
              <w:jc w:val="center"/>
            </w:pPr>
          </w:p>
        </w:tc>
      </w:tr>
      <w:tr w:rsidR="00571562" w:rsidRPr="00F32A4F" w14:paraId="6A82D9A4" w14:textId="77777777" w:rsidTr="00D7791D">
        <w:trPr>
          <w:trHeight w:val="217"/>
        </w:trPr>
        <w:tc>
          <w:tcPr>
            <w:tcW w:w="712" w:type="dxa"/>
            <w:vAlign w:val="center"/>
          </w:tcPr>
          <w:p w14:paraId="5D218ABC" w14:textId="4B8695E5" w:rsidR="00571562" w:rsidRDefault="00571562" w:rsidP="00571562">
            <w:pPr>
              <w:spacing w:before="120" w:after="100" w:afterAutospacing="1"/>
              <w:jc w:val="center"/>
            </w:pPr>
            <w:r>
              <w:t>3</w:t>
            </w:r>
          </w:p>
        </w:tc>
        <w:tc>
          <w:tcPr>
            <w:tcW w:w="8101" w:type="dxa"/>
            <w:vAlign w:val="center"/>
          </w:tcPr>
          <w:p w14:paraId="38E46ACE" w14:textId="77777777" w:rsidR="00571562" w:rsidRDefault="00571562" w:rsidP="00571562">
            <w:pPr>
              <w:pStyle w:val="NormalWeb"/>
              <w:spacing w:before="120" w:beforeAutospacing="0" w:after="0" w:afterAutospacing="0"/>
              <w:rPr>
                <w:b/>
                <w:bCs/>
                <w:i/>
                <w:iCs/>
                <w:color w:val="000000"/>
                <w:szCs w:val="28"/>
              </w:rPr>
            </w:pPr>
            <w:r w:rsidRPr="00395602">
              <w:rPr>
                <w:b/>
                <w:bCs/>
                <w:i/>
                <w:iCs/>
                <w:color w:val="000000"/>
                <w:szCs w:val="28"/>
              </w:rPr>
              <w:t>Có bằng tốt nghiệp đại học các nhóm ngành, ngành khác dưới đây đã học bổ sung kiến thức để có trình độ phù hợp với chuyên ngành Quản lí phát triển đô thị, bao gồm:</w:t>
            </w:r>
          </w:p>
          <w:p w14:paraId="2DE22ED6"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Quản lý tài nguyên và môi trường (78501)</w:t>
            </w:r>
          </w:p>
          <w:p w14:paraId="592BA4F4"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Quản lý nhà nước (7310205)</w:t>
            </w:r>
          </w:p>
          <w:p w14:paraId="7A63FCFA"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Quản trị – Quản lý (73404)</w:t>
            </w:r>
          </w:p>
          <w:p w14:paraId="68ED08F1"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Luật (73801)</w:t>
            </w:r>
          </w:p>
          <w:p w14:paraId="687CE4C8"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Kinh tế học (73101)</w:t>
            </w:r>
          </w:p>
          <w:p w14:paraId="1A61C7B1"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Quản lý văn hóa (7229042)</w:t>
            </w:r>
          </w:p>
          <w:p w14:paraId="34368E85"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Quản lý công nghiệp (75107)</w:t>
            </w:r>
          </w:p>
          <w:p w14:paraId="2C064727"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Kỹ thuật địa chất, địa vật lý và trắc địa (75205)</w:t>
            </w:r>
          </w:p>
          <w:p w14:paraId="07E47DE9"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Xã hội học và Nhân học (73103)</w:t>
            </w:r>
          </w:p>
          <w:p w14:paraId="63BF05D8"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Địa chất học (7440201)</w:t>
            </w:r>
          </w:p>
          <w:p w14:paraId="32502422"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Địa lý tự nhiên (7440217)</w:t>
            </w:r>
          </w:p>
          <w:p w14:paraId="4786FF12" w14:textId="77777777" w:rsidR="00571562" w:rsidRDefault="00571562" w:rsidP="00571562">
            <w:pPr>
              <w:pStyle w:val="NormalWeb"/>
              <w:numPr>
                <w:ilvl w:val="0"/>
                <w:numId w:val="8"/>
              </w:numPr>
              <w:spacing w:before="120"/>
              <w:rPr>
                <w:bCs/>
                <w:iCs/>
                <w:color w:val="000000"/>
                <w:szCs w:val="28"/>
              </w:rPr>
            </w:pPr>
            <w:r w:rsidRPr="00395602">
              <w:rPr>
                <w:bCs/>
                <w:iCs/>
                <w:color w:val="000000"/>
                <w:szCs w:val="28"/>
              </w:rPr>
              <w:t>Khoa học môi trường (74403)</w:t>
            </w:r>
          </w:p>
          <w:p w14:paraId="20F443C3"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Công nghệ thông tin (74802)</w:t>
            </w:r>
          </w:p>
          <w:p w14:paraId="55D84ABC"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Địa lý học (73105)</w:t>
            </w:r>
          </w:p>
          <w:p w14:paraId="65B7DF4B"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Báo chí và truyền thông (73201)</w:t>
            </w:r>
          </w:p>
          <w:p w14:paraId="59FE27A5"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Kinh doanh (73401)</w:t>
            </w:r>
          </w:p>
          <w:p w14:paraId="0643D843"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Thống kê (74602)</w:t>
            </w:r>
          </w:p>
          <w:p w14:paraId="73CC245B"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Bản đồ học (7440212)</w:t>
            </w:r>
          </w:p>
          <w:p w14:paraId="799BA2BA"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Khác: 73490 (thuộc nhóm ngành Kinh doanh và quản lý)</w:t>
            </w:r>
          </w:p>
          <w:p w14:paraId="62BEBA85"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Khác: 75890 (thuộc nhóm ngành Kiến trúc và xây dựng)</w:t>
            </w:r>
          </w:p>
          <w:p w14:paraId="4A067162"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Tài chính – Ngân hàng – Bảo hiểm (73402)</w:t>
            </w:r>
          </w:p>
          <w:p w14:paraId="74389A1C"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Phát triển nông thôn (7620116)</w:t>
            </w:r>
          </w:p>
          <w:p w14:paraId="3A7D1863" w14:textId="77777777" w:rsidR="00571562" w:rsidRPr="00395602" w:rsidRDefault="00571562" w:rsidP="00571562">
            <w:pPr>
              <w:pStyle w:val="NormalWeb"/>
              <w:numPr>
                <w:ilvl w:val="0"/>
                <w:numId w:val="8"/>
              </w:numPr>
              <w:spacing w:before="120"/>
              <w:rPr>
                <w:bCs/>
                <w:iCs/>
                <w:color w:val="000000"/>
                <w:szCs w:val="28"/>
              </w:rPr>
            </w:pPr>
            <w:r w:rsidRPr="00395602">
              <w:rPr>
                <w:bCs/>
                <w:iCs/>
                <w:color w:val="000000"/>
                <w:szCs w:val="28"/>
              </w:rPr>
              <w:t>Công tác xã hội (77601)</w:t>
            </w:r>
          </w:p>
          <w:p w14:paraId="6AD42643" w14:textId="6C1D5D50" w:rsidR="00571562" w:rsidRDefault="00571562" w:rsidP="00571562">
            <w:pPr>
              <w:pStyle w:val="NormalWeb"/>
              <w:spacing w:before="120" w:beforeAutospacing="0" w:after="0" w:afterAutospacing="0"/>
              <w:rPr>
                <w:bCs/>
                <w:iCs/>
                <w:color w:val="000000"/>
                <w:szCs w:val="28"/>
              </w:rPr>
            </w:pPr>
            <w:r w:rsidRPr="00395602">
              <w:rPr>
                <w:bCs/>
                <w:iCs/>
                <w:color w:val="000000"/>
                <w:szCs w:val="28"/>
              </w:rPr>
              <w:t>Máy tính (74801)</w:t>
            </w:r>
          </w:p>
        </w:tc>
        <w:tc>
          <w:tcPr>
            <w:tcW w:w="817" w:type="dxa"/>
            <w:vAlign w:val="center"/>
          </w:tcPr>
          <w:p w14:paraId="67CCBB9E" w14:textId="77777777" w:rsidR="00571562" w:rsidRPr="00F32A4F" w:rsidRDefault="00571562" w:rsidP="00571562">
            <w:pPr>
              <w:spacing w:before="120" w:after="100" w:afterAutospacing="1"/>
              <w:jc w:val="center"/>
            </w:pPr>
          </w:p>
        </w:tc>
        <w:tc>
          <w:tcPr>
            <w:tcW w:w="932" w:type="dxa"/>
            <w:vAlign w:val="center"/>
          </w:tcPr>
          <w:p w14:paraId="3446902A" w14:textId="77777777" w:rsidR="00571562" w:rsidRDefault="00571562" w:rsidP="00571562">
            <w:pPr>
              <w:spacing w:before="120" w:after="100" w:afterAutospacing="1"/>
              <w:jc w:val="center"/>
            </w:pPr>
          </w:p>
        </w:tc>
        <w:tc>
          <w:tcPr>
            <w:tcW w:w="900" w:type="dxa"/>
            <w:vAlign w:val="center"/>
          </w:tcPr>
          <w:p w14:paraId="12156717" w14:textId="77777777" w:rsidR="00571562" w:rsidRPr="00F32A4F" w:rsidRDefault="00571562" w:rsidP="00571562">
            <w:pPr>
              <w:spacing w:before="120" w:after="100" w:afterAutospacing="1"/>
              <w:jc w:val="center"/>
            </w:pPr>
          </w:p>
        </w:tc>
        <w:tc>
          <w:tcPr>
            <w:tcW w:w="853" w:type="dxa"/>
            <w:vAlign w:val="center"/>
          </w:tcPr>
          <w:p w14:paraId="5A2089F0" w14:textId="77777777" w:rsidR="00571562" w:rsidRPr="00F32A4F" w:rsidRDefault="00571562" w:rsidP="00571562">
            <w:pPr>
              <w:spacing w:before="120" w:after="100" w:afterAutospacing="1"/>
              <w:jc w:val="center"/>
            </w:pPr>
          </w:p>
        </w:tc>
        <w:tc>
          <w:tcPr>
            <w:tcW w:w="849" w:type="dxa"/>
            <w:vAlign w:val="center"/>
          </w:tcPr>
          <w:p w14:paraId="2D5898F3" w14:textId="77777777" w:rsidR="00571562" w:rsidRPr="00F32A4F" w:rsidRDefault="00571562" w:rsidP="00571562">
            <w:pPr>
              <w:spacing w:before="120" w:after="100" w:afterAutospacing="1"/>
              <w:jc w:val="center"/>
            </w:pPr>
          </w:p>
        </w:tc>
        <w:tc>
          <w:tcPr>
            <w:tcW w:w="1123" w:type="dxa"/>
            <w:vAlign w:val="center"/>
          </w:tcPr>
          <w:p w14:paraId="3AF0772C" w14:textId="77777777" w:rsidR="00571562" w:rsidRPr="00F32A4F" w:rsidRDefault="00571562" w:rsidP="00571562">
            <w:pPr>
              <w:spacing w:before="120" w:after="100" w:afterAutospacing="1"/>
              <w:jc w:val="center"/>
            </w:pPr>
          </w:p>
        </w:tc>
        <w:tc>
          <w:tcPr>
            <w:tcW w:w="1125" w:type="dxa"/>
            <w:vAlign w:val="center"/>
          </w:tcPr>
          <w:p w14:paraId="3618A51B" w14:textId="77777777" w:rsidR="00571562" w:rsidRPr="00F32A4F" w:rsidRDefault="00571562" w:rsidP="00571562">
            <w:pPr>
              <w:spacing w:before="120" w:after="100" w:afterAutospacing="1"/>
              <w:jc w:val="center"/>
            </w:pPr>
          </w:p>
        </w:tc>
      </w:tr>
      <w:tr w:rsidR="00571562" w:rsidRPr="00F32A4F" w14:paraId="78DE6E2E" w14:textId="77777777" w:rsidTr="00D7791D">
        <w:trPr>
          <w:trHeight w:val="217"/>
        </w:trPr>
        <w:tc>
          <w:tcPr>
            <w:tcW w:w="712" w:type="dxa"/>
            <w:vAlign w:val="center"/>
          </w:tcPr>
          <w:p w14:paraId="1FBD5AD9" w14:textId="0531515B" w:rsidR="00571562" w:rsidRDefault="00571562" w:rsidP="00571562">
            <w:pPr>
              <w:spacing w:before="120" w:after="100" w:afterAutospacing="1"/>
              <w:jc w:val="center"/>
            </w:pPr>
            <w:r>
              <w:t>4</w:t>
            </w:r>
          </w:p>
        </w:tc>
        <w:tc>
          <w:tcPr>
            <w:tcW w:w="8101" w:type="dxa"/>
            <w:vAlign w:val="center"/>
          </w:tcPr>
          <w:p w14:paraId="0835C4D0" w14:textId="77777777" w:rsidR="00571562" w:rsidRPr="00395602" w:rsidRDefault="00571562" w:rsidP="00571562">
            <w:pPr>
              <w:pStyle w:val="NormalWeb"/>
              <w:spacing w:before="120" w:beforeAutospacing="0" w:afterAutospacing="0"/>
              <w:rPr>
                <w:bCs/>
                <w:iCs/>
                <w:color w:val="000000"/>
                <w:szCs w:val="28"/>
              </w:rPr>
            </w:pPr>
            <w:r w:rsidRPr="00395602">
              <w:rPr>
                <w:bCs/>
                <w:iCs/>
                <w:color w:val="000000"/>
                <w:szCs w:val="28"/>
              </w:rPr>
              <w:t>Về văn bằng: Thí sinh cần đáp ứng một trong những điều kiện sau:</w:t>
            </w:r>
          </w:p>
          <w:p w14:paraId="11CC1AD5" w14:textId="77777777" w:rsidR="00571562" w:rsidRPr="00395602" w:rsidRDefault="00571562" w:rsidP="00571562">
            <w:pPr>
              <w:pStyle w:val="NormalWeb"/>
              <w:spacing w:before="120" w:beforeAutospacing="0" w:after="0" w:afterAutospacing="0"/>
              <w:rPr>
                <w:bCs/>
                <w:iCs/>
                <w:color w:val="000000"/>
                <w:szCs w:val="28"/>
              </w:rPr>
            </w:pPr>
            <w:r w:rsidRPr="00395602">
              <w:rPr>
                <w:bCs/>
                <w:iCs/>
                <w:color w:val="000000"/>
                <w:szCs w:val="28"/>
              </w:rPr>
              <w:t>– Người có bằng tốt nghiệp đại học ngành đúng và phù hợp với chuyên ngành Quản lí phát triển đô thị không phải học bổ sung kiến thức ngành của chương trình đại học.</w:t>
            </w:r>
          </w:p>
          <w:p w14:paraId="5E2E2ADA" w14:textId="77777777" w:rsidR="00571562" w:rsidRPr="00395602" w:rsidRDefault="00571562" w:rsidP="00571562">
            <w:pPr>
              <w:pStyle w:val="NormalWeb"/>
              <w:spacing w:before="120" w:beforeAutospacing="0" w:after="0" w:afterAutospacing="0"/>
              <w:rPr>
                <w:bCs/>
                <w:iCs/>
                <w:color w:val="000000"/>
                <w:szCs w:val="28"/>
              </w:rPr>
            </w:pPr>
            <w:r w:rsidRPr="00395602">
              <w:rPr>
                <w:bCs/>
                <w:iCs/>
                <w:color w:val="000000"/>
                <w:szCs w:val="28"/>
              </w:rPr>
              <w:t>– Người có bằng tốt nghiệp đại học ngành gần và ngành khác với chuyên ngành quản lí phát triển đô thị phải học bổ sung kiến thức với 7 học phần tương ứng 21 tín chỉ nêu trên.</w:t>
            </w:r>
          </w:p>
          <w:p w14:paraId="2C2EE65B" w14:textId="77777777" w:rsidR="00571562" w:rsidRPr="00395602" w:rsidRDefault="00571562" w:rsidP="00571562">
            <w:pPr>
              <w:pStyle w:val="NormalWeb"/>
              <w:spacing w:before="120" w:beforeAutospacing="0" w:after="0" w:afterAutospacing="0"/>
              <w:rPr>
                <w:bCs/>
                <w:iCs/>
                <w:color w:val="000000"/>
                <w:szCs w:val="28"/>
              </w:rPr>
            </w:pPr>
            <w:r w:rsidRPr="00395602">
              <w:rPr>
                <w:bCs/>
                <w:iCs/>
                <w:color w:val="000000"/>
                <w:szCs w:val="28"/>
              </w:rPr>
              <w:t>– Người có bằng tốt nghiệp đại học trong bảng điểm đã có học phần nào trùng hoặc tương đương sẽ được xem xét để miễn học bổ sung học phần đó.</w:t>
            </w:r>
          </w:p>
          <w:p w14:paraId="1E47FFE3" w14:textId="77777777" w:rsidR="00571562" w:rsidRPr="00395602" w:rsidRDefault="00571562" w:rsidP="00571562">
            <w:pPr>
              <w:pStyle w:val="NormalWeb"/>
              <w:spacing w:before="120" w:beforeAutospacing="0" w:after="0" w:afterAutospacing="0"/>
              <w:rPr>
                <w:bCs/>
                <w:iCs/>
                <w:color w:val="000000"/>
                <w:szCs w:val="28"/>
              </w:rPr>
            </w:pPr>
            <w:r w:rsidRPr="00395602">
              <w:rPr>
                <w:bCs/>
                <w:iCs/>
                <w:color w:val="000000"/>
                <w:szCs w:val="28"/>
              </w:rPr>
              <w:t>Chi tiết về việc bổ sung kiến thức sẽ được tư vấn tới thí sinh khi nhận được thông tin đăng kí dự thi.</w:t>
            </w:r>
          </w:p>
          <w:p w14:paraId="3E52FF10" w14:textId="4B305E3D" w:rsidR="00571562" w:rsidRPr="00395602" w:rsidRDefault="00571562" w:rsidP="00571562">
            <w:pPr>
              <w:pStyle w:val="NormalWeb"/>
              <w:spacing w:before="120" w:beforeAutospacing="0" w:after="0" w:afterAutospacing="0"/>
              <w:rPr>
                <w:b/>
                <w:bCs/>
                <w:i/>
                <w:iCs/>
                <w:color w:val="000000"/>
                <w:szCs w:val="28"/>
              </w:rPr>
            </w:pPr>
            <w:r w:rsidRPr="00395602">
              <w:rPr>
                <w:bCs/>
                <w:iCs/>
                <w:color w:val="000000"/>
                <w:szCs w:val="28"/>
              </w:rPr>
              <w:t>Về kinh nghiệm công tác chuyên môn: Chương trình không yêu cầu bắt buộc về kinh nghiệm công tác.</w:t>
            </w:r>
          </w:p>
        </w:tc>
        <w:tc>
          <w:tcPr>
            <w:tcW w:w="817" w:type="dxa"/>
            <w:vAlign w:val="center"/>
          </w:tcPr>
          <w:p w14:paraId="110FE68D" w14:textId="77777777" w:rsidR="00571562" w:rsidRPr="00F32A4F" w:rsidRDefault="00571562" w:rsidP="00571562">
            <w:pPr>
              <w:spacing w:before="120" w:after="100" w:afterAutospacing="1"/>
              <w:jc w:val="center"/>
            </w:pPr>
          </w:p>
        </w:tc>
        <w:tc>
          <w:tcPr>
            <w:tcW w:w="932" w:type="dxa"/>
            <w:vAlign w:val="center"/>
          </w:tcPr>
          <w:p w14:paraId="2A0C6B9E" w14:textId="77777777" w:rsidR="00571562" w:rsidRDefault="00571562" w:rsidP="00571562">
            <w:pPr>
              <w:spacing w:before="120" w:after="100" w:afterAutospacing="1"/>
              <w:jc w:val="center"/>
            </w:pPr>
          </w:p>
        </w:tc>
        <w:tc>
          <w:tcPr>
            <w:tcW w:w="900" w:type="dxa"/>
            <w:vAlign w:val="center"/>
          </w:tcPr>
          <w:p w14:paraId="39894F4F" w14:textId="77777777" w:rsidR="00571562" w:rsidRPr="00F32A4F" w:rsidRDefault="00571562" w:rsidP="00571562">
            <w:pPr>
              <w:spacing w:before="120" w:after="100" w:afterAutospacing="1"/>
              <w:jc w:val="center"/>
            </w:pPr>
          </w:p>
        </w:tc>
        <w:tc>
          <w:tcPr>
            <w:tcW w:w="853" w:type="dxa"/>
            <w:vAlign w:val="center"/>
          </w:tcPr>
          <w:p w14:paraId="63B46B67" w14:textId="77777777" w:rsidR="00571562" w:rsidRPr="00F32A4F" w:rsidRDefault="00571562" w:rsidP="00571562">
            <w:pPr>
              <w:spacing w:before="120" w:after="100" w:afterAutospacing="1"/>
              <w:jc w:val="center"/>
            </w:pPr>
          </w:p>
        </w:tc>
        <w:tc>
          <w:tcPr>
            <w:tcW w:w="849" w:type="dxa"/>
            <w:vAlign w:val="center"/>
          </w:tcPr>
          <w:p w14:paraId="1B89493A" w14:textId="77777777" w:rsidR="00571562" w:rsidRPr="00F32A4F" w:rsidRDefault="00571562" w:rsidP="00571562">
            <w:pPr>
              <w:spacing w:before="120" w:after="100" w:afterAutospacing="1"/>
              <w:jc w:val="center"/>
            </w:pPr>
          </w:p>
        </w:tc>
        <w:tc>
          <w:tcPr>
            <w:tcW w:w="1123" w:type="dxa"/>
            <w:vAlign w:val="center"/>
          </w:tcPr>
          <w:p w14:paraId="7CCB04BE" w14:textId="77777777" w:rsidR="00571562" w:rsidRPr="00F32A4F" w:rsidRDefault="00571562" w:rsidP="00571562">
            <w:pPr>
              <w:spacing w:before="120" w:after="100" w:afterAutospacing="1"/>
              <w:jc w:val="center"/>
            </w:pPr>
          </w:p>
        </w:tc>
        <w:tc>
          <w:tcPr>
            <w:tcW w:w="1125" w:type="dxa"/>
            <w:vAlign w:val="center"/>
          </w:tcPr>
          <w:p w14:paraId="1381E297" w14:textId="77777777" w:rsidR="00571562" w:rsidRPr="00F32A4F" w:rsidRDefault="00571562" w:rsidP="00571562">
            <w:pPr>
              <w:spacing w:before="120" w:after="100" w:afterAutospacing="1"/>
              <w:jc w:val="center"/>
            </w:pPr>
          </w:p>
        </w:tc>
      </w:tr>
      <w:tr w:rsidR="00571562" w:rsidRPr="00F32A4F" w14:paraId="1ABE5B60" w14:textId="77777777" w:rsidTr="00D7791D">
        <w:trPr>
          <w:trHeight w:val="217"/>
        </w:trPr>
        <w:tc>
          <w:tcPr>
            <w:tcW w:w="712" w:type="dxa"/>
            <w:vAlign w:val="center"/>
          </w:tcPr>
          <w:p w14:paraId="2002F729" w14:textId="500AB765" w:rsidR="00571562" w:rsidRDefault="00571562" w:rsidP="00571562">
            <w:pPr>
              <w:spacing w:before="120" w:after="100" w:afterAutospacing="1"/>
              <w:jc w:val="center"/>
            </w:pPr>
            <w:r>
              <w:t>5</w:t>
            </w:r>
          </w:p>
        </w:tc>
        <w:tc>
          <w:tcPr>
            <w:tcW w:w="8101" w:type="dxa"/>
            <w:vAlign w:val="center"/>
          </w:tcPr>
          <w:p w14:paraId="13C42547" w14:textId="77777777" w:rsidR="00571562" w:rsidRPr="00395602" w:rsidRDefault="00571562" w:rsidP="00571562">
            <w:pPr>
              <w:pStyle w:val="NormalWeb"/>
              <w:spacing w:before="120" w:beforeAutospacing="0" w:afterAutospacing="0"/>
              <w:rPr>
                <w:bCs/>
                <w:iCs/>
                <w:color w:val="000000"/>
                <w:szCs w:val="28"/>
              </w:rPr>
            </w:pPr>
            <w:r w:rsidRPr="00395602">
              <w:rPr>
                <w:b/>
                <w:bCs/>
                <w:i/>
                <w:iCs/>
                <w:color w:val="000000"/>
                <w:szCs w:val="28"/>
              </w:rPr>
              <w:t>Ứng viên đáp ứng yêu cầu về năng lực ngoại ngữ của chương trình dự tuyển được minh chứng bằng một trong các văn bằng, chứng chỉ sau:</w:t>
            </w:r>
          </w:p>
          <w:p w14:paraId="66D6DF7F" w14:textId="77777777" w:rsidR="00571562" w:rsidRPr="00395602" w:rsidRDefault="00571562" w:rsidP="00571562">
            <w:pPr>
              <w:pStyle w:val="NormalWeb"/>
              <w:spacing w:before="120" w:beforeAutospacing="0" w:afterAutospacing="0"/>
              <w:rPr>
                <w:bCs/>
                <w:iCs/>
                <w:color w:val="000000"/>
                <w:szCs w:val="28"/>
              </w:rPr>
            </w:pPr>
            <w:r w:rsidRPr="00395602">
              <w:rPr>
                <w:bCs/>
                <w:iCs/>
                <w:color w:val="000000"/>
                <w:szCs w:val="28"/>
              </w:rPr>
              <w:t>- Bằng tốt nghiệp trình độ đại học trở lên ngành ngôn ngữ nước ngoài, ngành sư phạm ngôn ngữ nước ngoài hoặc bằng tốt nghiệp trình độ đại học trở lên mà các học phần thuộc khối kiến thức cơ sở và chuyên ngành được thực hiện bằng ngôn ngữ nước ngoài phù hợp với yêu cầu của CTĐT thạc sĩ;</w:t>
            </w:r>
          </w:p>
          <w:p w14:paraId="5C48E8A5" w14:textId="77777777" w:rsidR="00571562" w:rsidRPr="00395602" w:rsidRDefault="00571562" w:rsidP="00571562">
            <w:pPr>
              <w:pStyle w:val="NormalWeb"/>
              <w:spacing w:before="120" w:beforeAutospacing="0" w:afterAutospacing="0"/>
              <w:rPr>
                <w:bCs/>
                <w:iCs/>
                <w:color w:val="000000"/>
                <w:szCs w:val="28"/>
              </w:rPr>
            </w:pPr>
            <w:r w:rsidRPr="00395602">
              <w:rPr>
                <w:bCs/>
                <w:iCs/>
                <w:color w:val="000000"/>
                <w:szCs w:val="28"/>
              </w:rPr>
              <w:t>- Bằng tốt nghiệp trình độ đại học trở lên do các đơn vị đào tạo trong ĐHQGHN cấp trong thời gian không quá 2 năm có chuẩn đầu ra về ngoại ngữ đáp ứng yêu cầu về năng lực ngoại ngữ để dự tuyển CTĐT thạc sĩ và thí sinh đã có chứng chỉ ngoại ngữ đáp ứng chuẩn đầu ra trước khi tốt nghiệp CTĐT trình độ đại học;</w:t>
            </w:r>
          </w:p>
          <w:p w14:paraId="7411F627" w14:textId="77777777" w:rsidR="00571562" w:rsidRPr="00395602" w:rsidRDefault="00571562" w:rsidP="00571562">
            <w:pPr>
              <w:pStyle w:val="NormalWeb"/>
              <w:spacing w:before="120" w:beforeAutospacing="0" w:afterAutospacing="0"/>
              <w:rPr>
                <w:bCs/>
                <w:iCs/>
                <w:color w:val="000000"/>
                <w:szCs w:val="28"/>
              </w:rPr>
            </w:pPr>
            <w:r w:rsidRPr="00395602">
              <w:rPr>
                <w:bCs/>
                <w:iCs/>
                <w:color w:val="000000"/>
                <w:szCs w:val="28"/>
              </w:rPr>
              <w:t>- Một trong các chứng chỉ ngoại ngữ phù hợp với yêu cầu của CTĐT thạc sĩ đạt trình độ tương đương Bậc 3 trở lên theo Khung năng lực Ngoại ngữ 6 bậc dùng cho Vi</w:t>
            </w:r>
            <w:r>
              <w:rPr>
                <w:bCs/>
                <w:iCs/>
                <w:color w:val="000000"/>
                <w:szCs w:val="28"/>
              </w:rPr>
              <w:t xml:space="preserve">ệt Nam và được ĐHQGHN công nhận, </w:t>
            </w:r>
            <w:r w:rsidRPr="00395602">
              <w:rPr>
                <w:bCs/>
                <w:iCs/>
                <w:color w:val="000000"/>
                <w:szCs w:val="28"/>
              </w:rPr>
              <w:t>còn hiệu lực tính đến ngày đăng ký dự tuyển.</w:t>
            </w:r>
          </w:p>
          <w:p w14:paraId="2CD0A80D" w14:textId="701D2BCE" w:rsidR="00571562" w:rsidRPr="00395602" w:rsidRDefault="00571562" w:rsidP="00571562">
            <w:pPr>
              <w:pStyle w:val="NormalWeb"/>
              <w:spacing w:before="120" w:beforeAutospacing="0" w:afterAutospacing="0"/>
              <w:rPr>
                <w:bCs/>
                <w:iCs/>
                <w:color w:val="000000"/>
                <w:szCs w:val="28"/>
              </w:rPr>
            </w:pPr>
            <w:r w:rsidRPr="00395602">
              <w:rPr>
                <w:bCs/>
                <w:iCs/>
                <w:color w:val="000000"/>
                <w:szCs w:val="28"/>
              </w:rPr>
              <w:t>*Chú ý: Bằng tốt nghiệp đại học, thạc sĩ do cơ sở giáo dục nước ngoài cấp phải nộp kèm theo văn bản công nhận văn bằng của Cục Khảo thí và Kiểm định chất lượng giáo dục, Bộ Giáo dục và đào tạo.</w:t>
            </w:r>
          </w:p>
        </w:tc>
        <w:tc>
          <w:tcPr>
            <w:tcW w:w="817" w:type="dxa"/>
            <w:vAlign w:val="center"/>
          </w:tcPr>
          <w:p w14:paraId="5BCBD17D" w14:textId="77777777" w:rsidR="00571562" w:rsidRPr="00F32A4F" w:rsidRDefault="00571562" w:rsidP="00571562">
            <w:pPr>
              <w:spacing w:before="120" w:after="100" w:afterAutospacing="1"/>
              <w:jc w:val="center"/>
            </w:pPr>
          </w:p>
        </w:tc>
        <w:tc>
          <w:tcPr>
            <w:tcW w:w="932" w:type="dxa"/>
            <w:vAlign w:val="center"/>
          </w:tcPr>
          <w:p w14:paraId="35308F4A" w14:textId="77777777" w:rsidR="00571562" w:rsidRDefault="00571562" w:rsidP="00571562">
            <w:pPr>
              <w:spacing w:before="120" w:after="100" w:afterAutospacing="1"/>
              <w:jc w:val="center"/>
            </w:pPr>
          </w:p>
        </w:tc>
        <w:tc>
          <w:tcPr>
            <w:tcW w:w="900" w:type="dxa"/>
            <w:vAlign w:val="center"/>
          </w:tcPr>
          <w:p w14:paraId="22F5CC6C" w14:textId="77777777" w:rsidR="00571562" w:rsidRPr="00F32A4F" w:rsidRDefault="00571562" w:rsidP="00571562">
            <w:pPr>
              <w:spacing w:before="120" w:after="100" w:afterAutospacing="1"/>
              <w:jc w:val="center"/>
            </w:pPr>
          </w:p>
        </w:tc>
        <w:tc>
          <w:tcPr>
            <w:tcW w:w="853" w:type="dxa"/>
            <w:vAlign w:val="center"/>
          </w:tcPr>
          <w:p w14:paraId="4AB00A19" w14:textId="77777777" w:rsidR="00571562" w:rsidRPr="00F32A4F" w:rsidRDefault="00571562" w:rsidP="00571562">
            <w:pPr>
              <w:spacing w:before="120" w:after="100" w:afterAutospacing="1"/>
              <w:jc w:val="center"/>
            </w:pPr>
          </w:p>
        </w:tc>
        <w:tc>
          <w:tcPr>
            <w:tcW w:w="849" w:type="dxa"/>
            <w:vAlign w:val="center"/>
          </w:tcPr>
          <w:p w14:paraId="5E804A21" w14:textId="77777777" w:rsidR="00571562" w:rsidRPr="00F32A4F" w:rsidRDefault="00571562" w:rsidP="00571562">
            <w:pPr>
              <w:spacing w:before="120" w:after="100" w:afterAutospacing="1"/>
              <w:jc w:val="center"/>
            </w:pPr>
          </w:p>
        </w:tc>
        <w:tc>
          <w:tcPr>
            <w:tcW w:w="1123" w:type="dxa"/>
            <w:vAlign w:val="center"/>
          </w:tcPr>
          <w:p w14:paraId="7AA8C726" w14:textId="77777777" w:rsidR="00571562" w:rsidRPr="00F32A4F" w:rsidRDefault="00571562" w:rsidP="00571562">
            <w:pPr>
              <w:spacing w:before="120" w:after="100" w:afterAutospacing="1"/>
              <w:jc w:val="center"/>
            </w:pPr>
          </w:p>
        </w:tc>
        <w:tc>
          <w:tcPr>
            <w:tcW w:w="1125" w:type="dxa"/>
            <w:vAlign w:val="center"/>
          </w:tcPr>
          <w:p w14:paraId="37ED03FA" w14:textId="77777777" w:rsidR="00571562" w:rsidRPr="00F32A4F" w:rsidRDefault="00571562" w:rsidP="00571562">
            <w:pPr>
              <w:spacing w:before="120" w:after="100" w:afterAutospacing="1"/>
              <w:jc w:val="center"/>
            </w:pPr>
          </w:p>
        </w:tc>
      </w:tr>
    </w:tbl>
    <w:p w14:paraId="3C2EB17C" w14:textId="417A30BA" w:rsidR="00FF7AE8" w:rsidRDefault="00FF7AE8">
      <w:pPr>
        <w:spacing w:after="160" w:line="259" w:lineRule="auto"/>
        <w:rPr>
          <w:b/>
          <w:bCs/>
          <w:lang w:val="vi-VN" w:eastAsia="vi-VN"/>
        </w:rPr>
      </w:pPr>
    </w:p>
    <w:p w14:paraId="3F71C57F" w14:textId="77777777" w:rsidR="00933188" w:rsidRDefault="00933188" w:rsidP="00933188">
      <w:pPr>
        <w:spacing w:before="120" w:after="100" w:afterAutospacing="1"/>
        <w:jc w:val="center"/>
        <w:rPr>
          <w:b/>
          <w:bCs/>
          <w:sz w:val="28"/>
          <w:lang w:eastAsia="vi-VN"/>
        </w:rPr>
      </w:pPr>
    </w:p>
    <w:p w14:paraId="684C3627" w14:textId="77777777" w:rsidR="00571562" w:rsidRDefault="00571562">
      <w:pPr>
        <w:spacing w:after="160" w:line="259" w:lineRule="auto"/>
        <w:rPr>
          <w:b/>
          <w:bCs/>
          <w:sz w:val="28"/>
          <w:lang w:eastAsia="vi-VN"/>
        </w:rPr>
      </w:pPr>
      <w:r>
        <w:rPr>
          <w:b/>
          <w:bCs/>
          <w:sz w:val="28"/>
          <w:lang w:eastAsia="vi-VN"/>
        </w:rPr>
        <w:br w:type="page"/>
      </w:r>
    </w:p>
    <w:p w14:paraId="54AD4AF7" w14:textId="462A8564" w:rsidR="00933188" w:rsidRDefault="00933188" w:rsidP="00933188">
      <w:pPr>
        <w:spacing w:before="120" w:after="100" w:afterAutospacing="1"/>
        <w:jc w:val="center"/>
        <w:rPr>
          <w:b/>
          <w:bCs/>
          <w:sz w:val="28"/>
          <w:lang w:eastAsia="vi-VN"/>
        </w:rPr>
      </w:pPr>
      <w:r w:rsidRPr="0078143C">
        <w:rPr>
          <w:b/>
          <w:bCs/>
          <w:sz w:val="28"/>
          <w:lang w:eastAsia="vi-VN"/>
        </w:rPr>
        <w:t>Chương trình đào tạo chuẩn trình độ</w:t>
      </w:r>
      <w:r>
        <w:rPr>
          <w:b/>
          <w:bCs/>
          <w:sz w:val="28"/>
          <w:lang w:eastAsia="vi-VN"/>
        </w:rPr>
        <w:t xml:space="preserve"> Tiến sĩ</w:t>
      </w:r>
      <w:r w:rsidRPr="0078143C">
        <w:rPr>
          <w:b/>
          <w:bCs/>
          <w:sz w:val="28"/>
          <w:lang w:eastAsia="vi-VN"/>
        </w:rPr>
        <w:t xml:space="preserve"> ngành </w:t>
      </w:r>
      <w:r>
        <w:rPr>
          <w:b/>
          <w:bCs/>
          <w:sz w:val="28"/>
          <w:lang w:eastAsia="vi-VN"/>
        </w:rPr>
        <w:t>Di sản học</w:t>
      </w:r>
    </w:p>
    <w:tbl>
      <w:tblPr>
        <w:tblStyle w:val="TableGrid"/>
        <w:tblW w:w="0" w:type="auto"/>
        <w:tblLook w:val="04A0" w:firstRow="1" w:lastRow="0" w:firstColumn="1" w:lastColumn="0" w:noHBand="0" w:noVBand="1"/>
      </w:tblPr>
      <w:tblGrid>
        <w:gridCol w:w="712"/>
        <w:gridCol w:w="8101"/>
        <w:gridCol w:w="817"/>
        <w:gridCol w:w="932"/>
        <w:gridCol w:w="900"/>
        <w:gridCol w:w="853"/>
        <w:gridCol w:w="849"/>
        <w:gridCol w:w="1123"/>
        <w:gridCol w:w="1125"/>
      </w:tblGrid>
      <w:tr w:rsidR="00571562" w:rsidRPr="00571562" w14:paraId="0B29B45D" w14:textId="77777777" w:rsidTr="00D7791D">
        <w:trPr>
          <w:trHeight w:val="218"/>
        </w:trPr>
        <w:tc>
          <w:tcPr>
            <w:tcW w:w="712" w:type="dxa"/>
            <w:vMerge w:val="restart"/>
            <w:vAlign w:val="center"/>
          </w:tcPr>
          <w:p w14:paraId="367786B0" w14:textId="77777777" w:rsidR="00571562" w:rsidRPr="00571562" w:rsidRDefault="00571562" w:rsidP="00D7791D">
            <w:pPr>
              <w:spacing w:before="120" w:after="100" w:afterAutospacing="1"/>
              <w:jc w:val="center"/>
              <w:rPr>
                <w:b/>
              </w:rPr>
            </w:pPr>
            <w:r>
              <w:rPr>
                <w:b/>
              </w:rPr>
              <w:t>STT</w:t>
            </w:r>
          </w:p>
        </w:tc>
        <w:tc>
          <w:tcPr>
            <w:tcW w:w="8101" w:type="dxa"/>
            <w:vMerge w:val="restart"/>
            <w:vAlign w:val="center"/>
          </w:tcPr>
          <w:p w14:paraId="2276D100" w14:textId="77777777" w:rsidR="00571562" w:rsidRPr="00571562" w:rsidRDefault="00571562" w:rsidP="00571562">
            <w:pPr>
              <w:spacing w:before="120" w:after="100" w:afterAutospacing="1"/>
              <w:jc w:val="center"/>
              <w:rPr>
                <w:b/>
              </w:rPr>
            </w:pPr>
            <w:r>
              <w:rPr>
                <w:b/>
              </w:rPr>
              <w:t>Nội dung</w:t>
            </w:r>
          </w:p>
        </w:tc>
        <w:tc>
          <w:tcPr>
            <w:tcW w:w="6599" w:type="dxa"/>
            <w:gridSpan w:val="7"/>
            <w:vAlign w:val="center"/>
          </w:tcPr>
          <w:p w14:paraId="433CB648" w14:textId="77777777" w:rsidR="00571562" w:rsidRPr="00571562" w:rsidRDefault="00571562" w:rsidP="00D7791D">
            <w:pPr>
              <w:spacing w:before="120" w:after="100" w:afterAutospacing="1"/>
              <w:jc w:val="center"/>
              <w:rPr>
                <w:b/>
              </w:rPr>
            </w:pPr>
            <w:r>
              <w:rPr>
                <w:b/>
              </w:rPr>
              <w:t>Trình độ đào tạo</w:t>
            </w:r>
          </w:p>
        </w:tc>
      </w:tr>
      <w:tr w:rsidR="00571562" w:rsidRPr="00571562" w14:paraId="78E9818D" w14:textId="77777777" w:rsidTr="00D7791D">
        <w:trPr>
          <w:trHeight w:val="218"/>
        </w:trPr>
        <w:tc>
          <w:tcPr>
            <w:tcW w:w="712" w:type="dxa"/>
            <w:vMerge/>
            <w:vAlign w:val="center"/>
          </w:tcPr>
          <w:p w14:paraId="59F8FCD8" w14:textId="77777777" w:rsidR="00571562" w:rsidRPr="00571562" w:rsidRDefault="00571562" w:rsidP="00D7791D">
            <w:pPr>
              <w:spacing w:before="120" w:after="100" w:afterAutospacing="1"/>
              <w:jc w:val="center"/>
              <w:rPr>
                <w:b/>
              </w:rPr>
            </w:pPr>
          </w:p>
        </w:tc>
        <w:tc>
          <w:tcPr>
            <w:tcW w:w="8101" w:type="dxa"/>
            <w:vMerge/>
            <w:vAlign w:val="center"/>
          </w:tcPr>
          <w:p w14:paraId="4008D8FD" w14:textId="77777777" w:rsidR="00571562" w:rsidRPr="00571562" w:rsidRDefault="00571562" w:rsidP="00571562">
            <w:pPr>
              <w:spacing w:before="120" w:after="100" w:afterAutospacing="1"/>
              <w:rPr>
                <w:b/>
              </w:rPr>
            </w:pPr>
          </w:p>
        </w:tc>
        <w:tc>
          <w:tcPr>
            <w:tcW w:w="817" w:type="dxa"/>
            <w:vMerge w:val="restart"/>
            <w:vAlign w:val="center"/>
          </w:tcPr>
          <w:p w14:paraId="2E7938AE" w14:textId="77777777" w:rsidR="00571562" w:rsidRPr="00571562" w:rsidRDefault="00571562" w:rsidP="00D7791D">
            <w:pPr>
              <w:spacing w:before="120" w:after="100" w:afterAutospacing="1"/>
              <w:jc w:val="center"/>
              <w:rPr>
                <w:b/>
              </w:rPr>
            </w:pPr>
            <w:r w:rsidRPr="00571562">
              <w:rPr>
                <w:b/>
              </w:rPr>
              <w:t>Tiến sĩ</w:t>
            </w:r>
          </w:p>
          <w:p w14:paraId="7B802BB9" w14:textId="77777777" w:rsidR="00571562" w:rsidRPr="00571562" w:rsidRDefault="00571562" w:rsidP="00D7791D">
            <w:pPr>
              <w:spacing w:before="120" w:after="100" w:afterAutospacing="1"/>
              <w:jc w:val="center"/>
              <w:rPr>
                <w:b/>
              </w:rPr>
            </w:pPr>
          </w:p>
        </w:tc>
        <w:tc>
          <w:tcPr>
            <w:tcW w:w="932" w:type="dxa"/>
            <w:vMerge w:val="restart"/>
            <w:vAlign w:val="center"/>
          </w:tcPr>
          <w:p w14:paraId="7F1A411A" w14:textId="77777777" w:rsidR="00571562" w:rsidRPr="00571562" w:rsidRDefault="00571562" w:rsidP="00D7791D">
            <w:pPr>
              <w:spacing w:before="120" w:after="100" w:afterAutospacing="1"/>
              <w:jc w:val="center"/>
              <w:rPr>
                <w:b/>
              </w:rPr>
            </w:pPr>
            <w:r w:rsidRPr="00571562">
              <w:rPr>
                <w:b/>
              </w:rPr>
              <w:t>Thạc sĩ</w:t>
            </w:r>
          </w:p>
        </w:tc>
        <w:tc>
          <w:tcPr>
            <w:tcW w:w="2602" w:type="dxa"/>
            <w:gridSpan w:val="3"/>
            <w:vAlign w:val="center"/>
          </w:tcPr>
          <w:p w14:paraId="2D408E0A" w14:textId="77777777" w:rsidR="00571562" w:rsidRPr="00571562" w:rsidRDefault="00571562" w:rsidP="00D7791D">
            <w:pPr>
              <w:spacing w:before="120" w:after="100" w:afterAutospacing="1"/>
              <w:jc w:val="center"/>
              <w:rPr>
                <w:b/>
              </w:rPr>
            </w:pPr>
            <w:r w:rsidRPr="00571562">
              <w:rPr>
                <w:b/>
              </w:rPr>
              <w:t>Đại học</w:t>
            </w:r>
          </w:p>
        </w:tc>
        <w:tc>
          <w:tcPr>
            <w:tcW w:w="1123" w:type="dxa"/>
            <w:vMerge w:val="restart"/>
            <w:vAlign w:val="center"/>
          </w:tcPr>
          <w:p w14:paraId="2095D865" w14:textId="77777777" w:rsidR="00571562" w:rsidRPr="00571562" w:rsidRDefault="00571562" w:rsidP="00D7791D">
            <w:pPr>
              <w:spacing w:before="120" w:after="100" w:afterAutospacing="1"/>
              <w:jc w:val="center"/>
              <w:rPr>
                <w:b/>
              </w:rPr>
            </w:pPr>
            <w:r w:rsidRPr="00571562">
              <w:rPr>
                <w:b/>
              </w:rPr>
              <w:t>Cao đẳng sư phạm chính quy</w:t>
            </w:r>
          </w:p>
        </w:tc>
        <w:tc>
          <w:tcPr>
            <w:tcW w:w="1125" w:type="dxa"/>
            <w:vMerge w:val="restart"/>
            <w:vAlign w:val="center"/>
          </w:tcPr>
          <w:p w14:paraId="2F9B6E76" w14:textId="77777777" w:rsidR="00571562" w:rsidRPr="00571562" w:rsidRDefault="00571562" w:rsidP="00D7791D">
            <w:pPr>
              <w:spacing w:before="120" w:after="100" w:afterAutospacing="1"/>
              <w:jc w:val="center"/>
              <w:rPr>
                <w:b/>
              </w:rPr>
            </w:pPr>
            <w:r w:rsidRPr="00571562">
              <w:rPr>
                <w:b/>
              </w:rPr>
              <w:t>Trung cấp sư phạm chính quy</w:t>
            </w:r>
          </w:p>
        </w:tc>
      </w:tr>
      <w:tr w:rsidR="00571562" w:rsidRPr="00F32A4F" w14:paraId="07C54850" w14:textId="77777777" w:rsidTr="00D7791D">
        <w:trPr>
          <w:trHeight w:val="217"/>
        </w:trPr>
        <w:tc>
          <w:tcPr>
            <w:tcW w:w="712" w:type="dxa"/>
            <w:vMerge/>
            <w:vAlign w:val="center"/>
          </w:tcPr>
          <w:p w14:paraId="311BF283" w14:textId="77777777" w:rsidR="00571562" w:rsidRPr="00F32A4F" w:rsidRDefault="00571562" w:rsidP="00D7791D">
            <w:pPr>
              <w:spacing w:before="120" w:after="100" w:afterAutospacing="1"/>
              <w:jc w:val="center"/>
            </w:pPr>
          </w:p>
        </w:tc>
        <w:tc>
          <w:tcPr>
            <w:tcW w:w="8101" w:type="dxa"/>
            <w:vMerge/>
            <w:vAlign w:val="center"/>
          </w:tcPr>
          <w:p w14:paraId="183361D6" w14:textId="77777777" w:rsidR="00571562" w:rsidRPr="00F32A4F" w:rsidRDefault="00571562" w:rsidP="00571562">
            <w:pPr>
              <w:spacing w:before="120" w:after="100" w:afterAutospacing="1"/>
            </w:pPr>
          </w:p>
        </w:tc>
        <w:tc>
          <w:tcPr>
            <w:tcW w:w="817" w:type="dxa"/>
            <w:vMerge/>
            <w:vAlign w:val="center"/>
          </w:tcPr>
          <w:p w14:paraId="063D04D8" w14:textId="77777777" w:rsidR="00571562" w:rsidRPr="00F32A4F" w:rsidRDefault="00571562" w:rsidP="00D7791D">
            <w:pPr>
              <w:spacing w:before="120" w:after="100" w:afterAutospacing="1"/>
              <w:jc w:val="center"/>
            </w:pPr>
          </w:p>
        </w:tc>
        <w:tc>
          <w:tcPr>
            <w:tcW w:w="932" w:type="dxa"/>
            <w:vMerge/>
            <w:vAlign w:val="center"/>
          </w:tcPr>
          <w:p w14:paraId="6DEF8B7D" w14:textId="77777777" w:rsidR="00571562" w:rsidRPr="00F32A4F" w:rsidRDefault="00571562" w:rsidP="00D7791D">
            <w:pPr>
              <w:spacing w:before="120" w:after="100" w:afterAutospacing="1"/>
              <w:jc w:val="center"/>
            </w:pPr>
          </w:p>
        </w:tc>
        <w:tc>
          <w:tcPr>
            <w:tcW w:w="900" w:type="dxa"/>
            <w:vAlign w:val="center"/>
          </w:tcPr>
          <w:p w14:paraId="19C71D05" w14:textId="77777777" w:rsidR="00571562" w:rsidRPr="00F32A4F" w:rsidRDefault="00571562" w:rsidP="00D7791D">
            <w:pPr>
              <w:spacing w:before="120" w:after="100" w:afterAutospacing="1"/>
              <w:jc w:val="center"/>
            </w:pPr>
            <w:r w:rsidRPr="00F32A4F">
              <w:t>Chính quy</w:t>
            </w:r>
          </w:p>
        </w:tc>
        <w:tc>
          <w:tcPr>
            <w:tcW w:w="853" w:type="dxa"/>
            <w:vAlign w:val="center"/>
          </w:tcPr>
          <w:p w14:paraId="06B0FDCB" w14:textId="77777777" w:rsidR="00571562" w:rsidRPr="00F32A4F" w:rsidRDefault="00571562" w:rsidP="00D7791D">
            <w:pPr>
              <w:spacing w:before="120" w:after="100" w:afterAutospacing="1"/>
              <w:jc w:val="center"/>
            </w:pPr>
            <w:r w:rsidRPr="00F32A4F">
              <w:t>Liên thông chính quy</w:t>
            </w:r>
          </w:p>
        </w:tc>
        <w:tc>
          <w:tcPr>
            <w:tcW w:w="849" w:type="dxa"/>
            <w:vAlign w:val="center"/>
          </w:tcPr>
          <w:p w14:paraId="4F051855" w14:textId="77777777" w:rsidR="00571562" w:rsidRPr="00F32A4F" w:rsidRDefault="00571562" w:rsidP="00D7791D">
            <w:pPr>
              <w:spacing w:before="120" w:after="100" w:afterAutospacing="1"/>
              <w:jc w:val="center"/>
            </w:pPr>
            <w:r w:rsidRPr="00F32A4F">
              <w:t>Văn bằng 2 chính quy</w:t>
            </w:r>
          </w:p>
        </w:tc>
        <w:tc>
          <w:tcPr>
            <w:tcW w:w="1123" w:type="dxa"/>
            <w:vMerge/>
            <w:vAlign w:val="center"/>
          </w:tcPr>
          <w:p w14:paraId="11834894" w14:textId="77777777" w:rsidR="00571562" w:rsidRPr="00F32A4F" w:rsidRDefault="00571562" w:rsidP="00D7791D">
            <w:pPr>
              <w:spacing w:before="120" w:after="100" w:afterAutospacing="1"/>
              <w:jc w:val="center"/>
            </w:pPr>
          </w:p>
        </w:tc>
        <w:tc>
          <w:tcPr>
            <w:tcW w:w="1125" w:type="dxa"/>
            <w:vMerge/>
            <w:vAlign w:val="center"/>
          </w:tcPr>
          <w:p w14:paraId="7484051E" w14:textId="77777777" w:rsidR="00571562" w:rsidRPr="00F32A4F" w:rsidRDefault="00571562" w:rsidP="00D7791D">
            <w:pPr>
              <w:spacing w:before="120" w:after="100" w:afterAutospacing="1"/>
              <w:jc w:val="center"/>
            </w:pPr>
          </w:p>
        </w:tc>
      </w:tr>
      <w:tr w:rsidR="00571562" w:rsidRPr="00F32A4F" w14:paraId="68BAF88A" w14:textId="77777777" w:rsidTr="006832BE">
        <w:trPr>
          <w:trHeight w:val="1208"/>
        </w:trPr>
        <w:tc>
          <w:tcPr>
            <w:tcW w:w="712" w:type="dxa"/>
            <w:vMerge w:val="restart"/>
            <w:vAlign w:val="center"/>
          </w:tcPr>
          <w:p w14:paraId="3673D4A5" w14:textId="77777777" w:rsidR="00571562" w:rsidRPr="00F32A4F" w:rsidRDefault="00571562" w:rsidP="00571562">
            <w:pPr>
              <w:spacing w:before="120" w:after="100" w:afterAutospacing="1"/>
              <w:jc w:val="center"/>
            </w:pPr>
            <w:r>
              <w:t>1</w:t>
            </w:r>
          </w:p>
        </w:tc>
        <w:tc>
          <w:tcPr>
            <w:tcW w:w="8101" w:type="dxa"/>
            <w:vMerge w:val="restart"/>
            <w:vAlign w:val="center"/>
          </w:tcPr>
          <w:p w14:paraId="2A475431" w14:textId="77777777" w:rsidR="00571562" w:rsidRDefault="00571562" w:rsidP="00571562">
            <w:pPr>
              <w:pStyle w:val="Heading2"/>
              <w:spacing w:before="60" w:after="60"/>
              <w:ind w:firstLine="0"/>
              <w:jc w:val="both"/>
              <w:outlineLvl w:val="1"/>
            </w:pPr>
            <w:r>
              <w:rPr>
                <w:color w:val="000000"/>
              </w:rPr>
              <w:t>Điều kiện dự tuyển</w:t>
            </w:r>
            <w:r>
              <w:rPr>
                <w:rStyle w:val="apple-tab-span"/>
                <w:color w:val="000000"/>
              </w:rPr>
              <w:tab/>
            </w:r>
          </w:p>
          <w:p w14:paraId="0D75A575" w14:textId="77777777" w:rsidR="00571562" w:rsidRDefault="00571562" w:rsidP="00571562">
            <w:pPr>
              <w:pStyle w:val="NormalWeb"/>
              <w:spacing w:before="120" w:beforeAutospacing="0" w:after="0" w:afterAutospacing="0"/>
              <w:jc w:val="both"/>
            </w:pPr>
            <w:r>
              <w:rPr>
                <w:color w:val="000000"/>
                <w:sz w:val="26"/>
                <w:szCs w:val="26"/>
              </w:rPr>
              <w:t>1. Lý lịch bản thân rõ ràng, không trong thời gian thi hành án hình sự,  kỷ luật từ mức cảnh cáo trở lên. </w:t>
            </w:r>
          </w:p>
          <w:p w14:paraId="7559422E" w14:textId="77777777" w:rsidR="00571562" w:rsidRDefault="00571562" w:rsidP="00571562">
            <w:pPr>
              <w:pStyle w:val="NormalWeb"/>
              <w:spacing w:before="120" w:beforeAutospacing="0" w:after="0" w:afterAutospacing="0"/>
              <w:jc w:val="both"/>
            </w:pPr>
            <w:r>
              <w:rPr>
                <w:color w:val="000000"/>
                <w:sz w:val="26"/>
                <w:szCs w:val="26"/>
              </w:rPr>
              <w:t>2. Có đủ sức khỏe để học tập.</w:t>
            </w:r>
          </w:p>
          <w:p w14:paraId="7C4CE641" w14:textId="77777777" w:rsidR="00571562" w:rsidRDefault="00571562" w:rsidP="00571562">
            <w:pPr>
              <w:pStyle w:val="NormalWeb"/>
              <w:spacing w:before="120" w:beforeAutospacing="0" w:after="0" w:afterAutospacing="0"/>
              <w:jc w:val="both"/>
            </w:pPr>
            <w:r>
              <w:rPr>
                <w:color w:val="000000"/>
                <w:sz w:val="26"/>
                <w:szCs w:val="26"/>
              </w:rPr>
              <w:t>3. Đã tốt nghiệp thạc sĩ hoặc tốt nghiệp đại học chính quy hạng Giỏi trở lên ngành/chuyên ngành phù hợp, hoặc tốt nghiệp trình độ tương đương bậc 7 theo Khung trình độ quốc gia Việt Nam ở một số ngành đào tạo chuyên sâu đặc thù phù hợp với ngành/chuyên ngành đào tạo tiến sĩ. Văn bằng do cơ sở giáo dục nước ngoài cấp phải thực hiện thủ tục công nhận theo quy định hiện hành;</w:t>
            </w:r>
          </w:p>
          <w:p w14:paraId="2D2A3C15" w14:textId="77777777" w:rsidR="00571562" w:rsidRDefault="00571562" w:rsidP="00571562">
            <w:pPr>
              <w:pStyle w:val="NormalWeb"/>
              <w:spacing w:before="120" w:beforeAutospacing="0" w:after="0" w:afterAutospacing="0"/>
              <w:jc w:val="both"/>
            </w:pPr>
            <w:r>
              <w:rPr>
                <w:color w:val="000000"/>
                <w:sz w:val="26"/>
                <w:szCs w:val="26"/>
              </w:rPr>
              <w:t>4. Đáp ứng yêu cầu đầu vào theo chuẩn chương trình đào tạo do Bộ Giáo dục và Đào tạo ban hành và của chương trình đào tạo tiến sĩ Di sản học;</w:t>
            </w:r>
          </w:p>
          <w:p w14:paraId="484FBDD5" w14:textId="77777777" w:rsidR="00571562" w:rsidRDefault="00571562" w:rsidP="00571562">
            <w:pPr>
              <w:pStyle w:val="NormalWeb"/>
              <w:spacing w:before="120" w:beforeAutospacing="0" w:after="0" w:afterAutospacing="0"/>
              <w:jc w:val="both"/>
            </w:pPr>
            <w:r>
              <w:rPr>
                <w:color w:val="000000"/>
                <w:sz w:val="26"/>
                <w:szCs w:val="26"/>
              </w:rPr>
              <w:t>5. Có kinh nghiệm nghiên cứu thể hiện qua luận văn thạc sĩ của chương trình đào tạo định hướng nghiên cứu. Riêng các thí sinh có bằng thạc sĩ định hướng ứng dụng hoặc có bằng thạc sĩ ngành phù hợp nhưng phải học bổ sung kiến thức hoặc thí sinh dự tuyển từ cử nhân thì phải là tác giả hoặc đồng tác giả của tối thiểu 01 công bố khoa học.Công bố khoa học có thể là bài báo thuộc tạp chí khoa học chuyên ngành hoặc báo cáo khoa học đăng tại kỉ yếu của các hội nghị, hội thảo khoa học quốc gia hoặc quốc tế có phản biện, có mã số xuất bản ISBN liên quan đến lĩnh vực hoặc đề tài nghiên cứu, được hội đồng chức danh giáo sư, phó giáo sư của ngành/liên ngành công nhận;</w:t>
            </w:r>
          </w:p>
          <w:p w14:paraId="0F06A840" w14:textId="77777777" w:rsidR="00571562" w:rsidRPr="00F32A4F" w:rsidRDefault="00571562" w:rsidP="00571562">
            <w:pPr>
              <w:spacing w:before="120" w:after="100" w:afterAutospacing="1"/>
            </w:pPr>
            <w:r>
              <w:rPr>
                <w:color w:val="000000"/>
                <w:sz w:val="26"/>
                <w:szCs w:val="26"/>
              </w:rPr>
              <w:t>6. Có dự thảo đề cương nghiên cứu, trong đó nêu rõ tên đề tài dự kiến, lĩnh vực nghiên cứu; lý do lựa chọn lĩnh vực, đề tài nghiên cứu; giản lược về tình hình nghiên cứu lĩnh vực đó trong và ngoài nước; mục tiêu nghiên cứu; một số nội dung nghiên cứu chủ yếu; phương pháp nghiên cứu và dự kiến kết quả đạt được; lý do lựa chọn đơn vị đào tạo; kế hoạch thực hiện trong thời gian đào tạo; những kinh nghiệm, kiến thức, sự hiểu biết cũng như những chuẩn bị của thí sinh cho việc thực hiện luận án tiến sĩ. Trong đề cương có thể đề xuất cán bộ hướng dẫn.</w:t>
            </w:r>
          </w:p>
          <w:p w14:paraId="0D715B7F" w14:textId="77777777" w:rsidR="00571562" w:rsidRDefault="00571562" w:rsidP="00571562">
            <w:pPr>
              <w:pStyle w:val="NormalWeb"/>
              <w:spacing w:before="120" w:beforeAutospacing="0" w:after="0" w:afterAutospacing="0"/>
              <w:jc w:val="both"/>
            </w:pPr>
            <w:r>
              <w:rPr>
                <w:color w:val="000000"/>
                <w:sz w:val="26"/>
                <w:szCs w:val="26"/>
              </w:rPr>
              <w:t>7. Có thư giới thiệu của ít nhất 01 nhà khoa học có chức danh giáo sư, phó giáo sư hoặc học vị tiến sĩ khoa học, tiến sĩ đã tham gia hoạt động chuyên môn với người dự tuyển và am hiểu lĩnh vực chuyên môn mà người dự tuyển dự định nghiên cứu. Thư giới thiệu phải có những nhận xét, đánh giá người dự tuyển về:</w:t>
            </w:r>
          </w:p>
          <w:p w14:paraId="50CFCC1C" w14:textId="77777777" w:rsidR="00571562" w:rsidRDefault="00571562" w:rsidP="00571562">
            <w:pPr>
              <w:pStyle w:val="NormalWeb"/>
              <w:spacing w:before="120" w:beforeAutospacing="0" w:after="0" w:afterAutospacing="0"/>
              <w:jc w:val="both"/>
            </w:pPr>
            <w:r>
              <w:rPr>
                <w:color w:val="000000"/>
                <w:sz w:val="26"/>
                <w:szCs w:val="26"/>
              </w:rPr>
              <w:t>- Phẩm chất đạo đức, năng lực và thái độ nghiên cứu khoa học, trình độ chuyên môn của người dự tuyển;</w:t>
            </w:r>
          </w:p>
          <w:p w14:paraId="4ED6381F" w14:textId="77777777" w:rsidR="00571562" w:rsidRDefault="00571562" w:rsidP="00571562">
            <w:pPr>
              <w:pStyle w:val="NormalWeb"/>
              <w:spacing w:before="120" w:beforeAutospacing="0" w:after="0" w:afterAutospacing="0"/>
              <w:jc w:val="both"/>
            </w:pPr>
            <w:r>
              <w:rPr>
                <w:color w:val="000000"/>
                <w:sz w:val="26"/>
                <w:szCs w:val="26"/>
              </w:rPr>
              <w:t>- Đối với nhà khoa học đáp ứng các tiêu chí của người hướng dẫn nghiên cứu sinh và đồng ý nhận làm cán bộ hướng dẫn luận án, cần bổ sung thêm nhận xét về tính cấp thiết, khả thi của đề tài, nội dung nghiên cứu; và nói rõ khả năng huy động nghiên cứu sinh vào các đề tài, dự án nghiên cứu cũng như nguồn kinh phí có thể chi cho hoạt động nghiên cứu của nghiên cứu sinh (nếu có).</w:t>
            </w:r>
          </w:p>
          <w:p w14:paraId="20EBCF6E" w14:textId="77777777" w:rsidR="00571562" w:rsidRPr="00F32A4F" w:rsidRDefault="00571562" w:rsidP="00571562">
            <w:pPr>
              <w:pStyle w:val="Heading2"/>
              <w:spacing w:before="60" w:after="60"/>
              <w:ind w:left="615"/>
              <w:jc w:val="both"/>
              <w:outlineLvl w:val="1"/>
            </w:pPr>
            <w:r>
              <w:rPr>
                <w:color w:val="000000"/>
              </w:rPr>
              <w:t>- Những nhận xét khác và mức độ ủng hộ, giới thiệu thí sinh làm nghiên cứu sinh.</w:t>
            </w:r>
          </w:p>
          <w:p w14:paraId="11818103" w14:textId="77777777" w:rsidR="00571562" w:rsidRDefault="00571562" w:rsidP="00571562">
            <w:pPr>
              <w:pStyle w:val="NormalWeb"/>
              <w:spacing w:before="120" w:beforeAutospacing="0" w:after="0" w:afterAutospacing="0"/>
              <w:jc w:val="both"/>
            </w:pPr>
            <w:r>
              <w:rPr>
                <w:color w:val="000000"/>
                <w:sz w:val="26"/>
                <w:szCs w:val="26"/>
              </w:rPr>
              <w:t>8. Người dự tuyển là công dân Việt Nam phải đạt yêu cầu về năng lực ngoại ngữ phù hợp với chuẩn đầu ra về ngoại ngữ của chương trình đào tạo được minh chứng bằng một trong những văn bằng, chứng chỉ sau: </w:t>
            </w:r>
          </w:p>
          <w:p w14:paraId="303EFF98" w14:textId="77777777" w:rsidR="00571562" w:rsidRDefault="00571562" w:rsidP="00571562">
            <w:pPr>
              <w:pStyle w:val="NormalWeb"/>
              <w:spacing w:before="120" w:beforeAutospacing="0" w:after="0" w:afterAutospacing="0"/>
              <w:jc w:val="both"/>
            </w:pPr>
            <w:r>
              <w:rPr>
                <w:color w:val="000000"/>
                <w:sz w:val="26"/>
                <w:szCs w:val="26"/>
              </w:rPr>
              <w:t>a) Bằng tốt nghiệp trình độ đại học trở lên do một cơ sở đào tạo nước ngoài, phân hiệu của cơ sở đào tạo nước ngoài ở Việt Nam hoặc cơ sở đào tạo của Việt Nam cấp cho người học toàn thời gian bằng tiếng nước ngoài;</w:t>
            </w:r>
          </w:p>
          <w:p w14:paraId="7BE04A33" w14:textId="77777777" w:rsidR="00571562" w:rsidRDefault="00571562" w:rsidP="00571562">
            <w:pPr>
              <w:pStyle w:val="NormalWeb"/>
              <w:spacing w:before="120" w:beforeAutospacing="0" w:after="0" w:afterAutospacing="0"/>
              <w:jc w:val="both"/>
            </w:pPr>
            <w:r>
              <w:rPr>
                <w:color w:val="000000"/>
                <w:sz w:val="26"/>
                <w:szCs w:val="26"/>
              </w:rPr>
              <w:t>b) Có bằng đại học ngành ngôn ngữ nước ngoài hoặc sư phạm tiếng nước ngoài do các cơ sở đào tạo của Việt Nam cấp;</w:t>
            </w:r>
          </w:p>
          <w:p w14:paraId="668B7A84" w14:textId="77777777" w:rsidR="00571562" w:rsidRDefault="00571562" w:rsidP="00571562">
            <w:pPr>
              <w:pStyle w:val="NormalWeb"/>
              <w:spacing w:before="0" w:beforeAutospacing="0" w:after="0" w:afterAutospacing="0"/>
              <w:jc w:val="both"/>
            </w:pPr>
            <w:r>
              <w:rPr>
                <w:color w:val="000000"/>
                <w:sz w:val="26"/>
                <w:szCs w:val="26"/>
              </w:rPr>
              <w:t>c) Tốt nghiệp các chương trình đào tạo thạc sĩ hoặc cử nhân do Đại học Quốc gia Hà Nội cấp mà chuẩn đầu ra ngoại ngữ đạt trình độ tương đương bậc 4 trở lên theo Khung năng lực ngoại ngữ 6 bậc dùng cho Việt Nam trong vòng 2 năm tính đến ngày đăng ký dự tuyển;</w:t>
            </w:r>
          </w:p>
          <w:p w14:paraId="4D0BEB15" w14:textId="77777777" w:rsidR="00571562" w:rsidRPr="00F32A4F" w:rsidRDefault="00571562" w:rsidP="00571562">
            <w:pPr>
              <w:pStyle w:val="NormalWeb"/>
              <w:spacing w:before="120" w:after="0"/>
              <w:jc w:val="both"/>
            </w:pPr>
            <w:r>
              <w:rPr>
                <w:color w:val="000000"/>
                <w:sz w:val="26"/>
                <w:szCs w:val="26"/>
              </w:rPr>
              <w:t>d) Có một trong các chứng chỉ ngoại ngữ quy định tại Phụ lục I của Quy chế Đào tạo tiến sĩ tại Đại học Quốc gia Hà Nội hoặc các chứng chỉ ngoại ngữ khác tương đương trình độ bậc 4 (theo khung năng ngoại ngữ 6 bậc dùng cho Việt Nam) trong thời hạn 2 năm kể từ ngày thi chứng chỉ ngoại ngữ đến ngày đăng ký dự tuyển được cấp bởi các cơ sở được Đại học Quốc gia Hà Nội chấp nhận.</w:t>
            </w:r>
          </w:p>
          <w:p w14:paraId="5D4657F3" w14:textId="77777777" w:rsidR="00571562" w:rsidRDefault="00571562" w:rsidP="00571562">
            <w:pPr>
              <w:pStyle w:val="NormalWeb"/>
              <w:spacing w:before="120" w:beforeAutospacing="0" w:after="120" w:afterAutospacing="0"/>
              <w:jc w:val="both"/>
            </w:pPr>
            <w:r>
              <w:rPr>
                <w:color w:val="000000"/>
                <w:sz w:val="26"/>
                <w:szCs w:val="26"/>
              </w:rPr>
              <w:t>9. Người dự tuyển là công dân nước ngoài nếu đăng ký theo học các chương trình đào tạo tiến sĩ bằng tiếng Việt phải có chứng chỉ tiếng Việt tối thiểu từ bậc 4 trở lên theo Khung năng lực tiếng Việt dùng cho người nước ngoài hoặc đã tốt nghiệp đại học (hoặc trình độ tương đương trở lên) mà chương trình đào tạo được giảng dạy bằng tiếng Việt và phải đáp ứng yêu cầu về ngoại ngữ thứ hai theo quy định của chương trình đào tạo (nếu có), trừ trường hợp là người bản ngữ của ngôn ngữ được sử dụng trong chương trình đào tạo trình độ tiến sĩ.</w:t>
            </w:r>
          </w:p>
          <w:p w14:paraId="6EA8DE84" w14:textId="77777777" w:rsidR="00571562" w:rsidRDefault="00571562" w:rsidP="00571562">
            <w:pPr>
              <w:pStyle w:val="NormalWeb"/>
              <w:spacing w:before="120" w:beforeAutospacing="0" w:after="0" w:afterAutospacing="0"/>
              <w:jc w:val="both"/>
            </w:pPr>
            <w:r>
              <w:rPr>
                <w:color w:val="000000"/>
                <w:sz w:val="26"/>
                <w:szCs w:val="26"/>
              </w:rPr>
              <w:t>10. Có tối thiểu 02 năm (24 tháng) công tác trong các lĩnh vực liên quan đến di sản học đối với thí sinh có bằng thạc sĩ ngành/chuyên ngành phù hợp.</w:t>
            </w:r>
            <w:r>
              <w:rPr>
                <w:color w:val="FF0000"/>
                <w:sz w:val="26"/>
                <w:szCs w:val="26"/>
              </w:rPr>
              <w:t> </w:t>
            </w:r>
          </w:p>
          <w:p w14:paraId="2DD9FBC1" w14:textId="5F6D549A" w:rsidR="00571562" w:rsidRPr="00F32A4F" w:rsidRDefault="00571562" w:rsidP="00571562">
            <w:pPr>
              <w:pStyle w:val="NormalWeb"/>
              <w:spacing w:before="120" w:after="0"/>
              <w:jc w:val="both"/>
            </w:pPr>
            <w:r>
              <w:rPr>
                <w:color w:val="000000"/>
                <w:sz w:val="26"/>
                <w:szCs w:val="26"/>
              </w:rPr>
              <w:t>11. Cam kết thực hiện các nghĩa vụ tài chính trong quá trình đào tạo theo quy định của đơn vị đào tạo.</w:t>
            </w:r>
          </w:p>
        </w:tc>
        <w:tc>
          <w:tcPr>
            <w:tcW w:w="817" w:type="dxa"/>
            <w:vMerge w:val="restart"/>
            <w:vAlign w:val="center"/>
          </w:tcPr>
          <w:p w14:paraId="1E9BDE2D" w14:textId="66A71C2D" w:rsidR="00571562" w:rsidRPr="00F32A4F" w:rsidRDefault="00571562" w:rsidP="00571562">
            <w:pPr>
              <w:spacing w:before="120" w:after="100" w:afterAutospacing="1"/>
              <w:jc w:val="center"/>
            </w:pPr>
            <w:r>
              <w:t>x</w:t>
            </w:r>
          </w:p>
        </w:tc>
        <w:tc>
          <w:tcPr>
            <w:tcW w:w="932" w:type="dxa"/>
            <w:vMerge w:val="restart"/>
            <w:vAlign w:val="center"/>
          </w:tcPr>
          <w:p w14:paraId="5CA72DA0" w14:textId="0C7103B0" w:rsidR="00571562" w:rsidRPr="00F32A4F" w:rsidRDefault="00571562" w:rsidP="00571562">
            <w:pPr>
              <w:spacing w:before="120" w:after="100" w:afterAutospacing="1"/>
              <w:jc w:val="center"/>
            </w:pPr>
          </w:p>
        </w:tc>
        <w:tc>
          <w:tcPr>
            <w:tcW w:w="900" w:type="dxa"/>
            <w:vMerge w:val="restart"/>
            <w:vAlign w:val="center"/>
          </w:tcPr>
          <w:p w14:paraId="148E45B1" w14:textId="77777777" w:rsidR="00571562" w:rsidRPr="00F32A4F" w:rsidRDefault="00571562" w:rsidP="00571562">
            <w:pPr>
              <w:spacing w:before="120" w:after="100" w:afterAutospacing="1"/>
              <w:jc w:val="center"/>
            </w:pPr>
          </w:p>
        </w:tc>
        <w:tc>
          <w:tcPr>
            <w:tcW w:w="853" w:type="dxa"/>
            <w:vMerge w:val="restart"/>
            <w:vAlign w:val="center"/>
          </w:tcPr>
          <w:p w14:paraId="311466BA" w14:textId="77777777" w:rsidR="00571562" w:rsidRPr="00F32A4F" w:rsidRDefault="00571562" w:rsidP="00571562">
            <w:pPr>
              <w:spacing w:before="120" w:after="100" w:afterAutospacing="1"/>
              <w:jc w:val="center"/>
            </w:pPr>
          </w:p>
        </w:tc>
        <w:tc>
          <w:tcPr>
            <w:tcW w:w="849" w:type="dxa"/>
            <w:vMerge w:val="restart"/>
            <w:vAlign w:val="center"/>
          </w:tcPr>
          <w:p w14:paraId="76B5B5B9" w14:textId="77777777" w:rsidR="00571562" w:rsidRPr="00F32A4F" w:rsidRDefault="00571562" w:rsidP="00571562">
            <w:pPr>
              <w:spacing w:before="120" w:after="100" w:afterAutospacing="1"/>
              <w:jc w:val="center"/>
            </w:pPr>
          </w:p>
        </w:tc>
        <w:tc>
          <w:tcPr>
            <w:tcW w:w="1123" w:type="dxa"/>
            <w:vMerge w:val="restart"/>
            <w:vAlign w:val="center"/>
          </w:tcPr>
          <w:p w14:paraId="34097757" w14:textId="77777777" w:rsidR="00571562" w:rsidRPr="00F32A4F" w:rsidRDefault="00571562" w:rsidP="00571562">
            <w:pPr>
              <w:spacing w:before="120" w:after="100" w:afterAutospacing="1"/>
              <w:jc w:val="center"/>
            </w:pPr>
          </w:p>
        </w:tc>
        <w:tc>
          <w:tcPr>
            <w:tcW w:w="1125" w:type="dxa"/>
            <w:vAlign w:val="center"/>
          </w:tcPr>
          <w:p w14:paraId="6A340544" w14:textId="77777777" w:rsidR="00571562" w:rsidRPr="00F32A4F" w:rsidRDefault="00571562" w:rsidP="00571562">
            <w:pPr>
              <w:spacing w:before="120" w:after="100" w:afterAutospacing="1"/>
              <w:jc w:val="center"/>
            </w:pPr>
          </w:p>
        </w:tc>
      </w:tr>
      <w:tr w:rsidR="00571562" w:rsidRPr="00F32A4F" w14:paraId="209F84EF" w14:textId="77777777" w:rsidTr="00D7791D">
        <w:trPr>
          <w:trHeight w:val="217"/>
        </w:trPr>
        <w:tc>
          <w:tcPr>
            <w:tcW w:w="712" w:type="dxa"/>
            <w:vMerge/>
            <w:vAlign w:val="center"/>
          </w:tcPr>
          <w:p w14:paraId="6DA2B470" w14:textId="77777777" w:rsidR="00571562" w:rsidRDefault="00571562" w:rsidP="00571562">
            <w:pPr>
              <w:spacing w:before="120" w:after="100" w:afterAutospacing="1"/>
              <w:jc w:val="center"/>
            </w:pPr>
          </w:p>
        </w:tc>
        <w:tc>
          <w:tcPr>
            <w:tcW w:w="8101" w:type="dxa"/>
            <w:vMerge/>
            <w:vAlign w:val="center"/>
          </w:tcPr>
          <w:p w14:paraId="15F12387" w14:textId="5709F910" w:rsidR="00571562" w:rsidRDefault="00571562" w:rsidP="00571562">
            <w:pPr>
              <w:pStyle w:val="NormalWeb"/>
              <w:spacing w:before="120" w:beforeAutospacing="0" w:after="0" w:afterAutospacing="0"/>
              <w:jc w:val="both"/>
              <w:rPr>
                <w:color w:val="000000"/>
                <w:sz w:val="26"/>
                <w:szCs w:val="26"/>
              </w:rPr>
            </w:pPr>
          </w:p>
        </w:tc>
        <w:tc>
          <w:tcPr>
            <w:tcW w:w="817" w:type="dxa"/>
            <w:vMerge/>
            <w:vAlign w:val="center"/>
          </w:tcPr>
          <w:p w14:paraId="5EECA8D0" w14:textId="77777777" w:rsidR="00571562" w:rsidRPr="00F32A4F" w:rsidRDefault="00571562" w:rsidP="00571562">
            <w:pPr>
              <w:spacing w:before="120" w:after="100" w:afterAutospacing="1"/>
              <w:jc w:val="center"/>
            </w:pPr>
          </w:p>
        </w:tc>
        <w:tc>
          <w:tcPr>
            <w:tcW w:w="932" w:type="dxa"/>
            <w:vMerge/>
            <w:vAlign w:val="center"/>
          </w:tcPr>
          <w:p w14:paraId="38152B4C" w14:textId="77777777" w:rsidR="00571562" w:rsidRDefault="00571562" w:rsidP="00571562">
            <w:pPr>
              <w:spacing w:before="120" w:after="100" w:afterAutospacing="1"/>
              <w:jc w:val="center"/>
            </w:pPr>
          </w:p>
        </w:tc>
        <w:tc>
          <w:tcPr>
            <w:tcW w:w="900" w:type="dxa"/>
            <w:vMerge/>
            <w:vAlign w:val="center"/>
          </w:tcPr>
          <w:p w14:paraId="1F2AE67E" w14:textId="77777777" w:rsidR="00571562" w:rsidRPr="00F32A4F" w:rsidRDefault="00571562" w:rsidP="00571562">
            <w:pPr>
              <w:spacing w:before="120" w:after="100" w:afterAutospacing="1"/>
              <w:jc w:val="center"/>
            </w:pPr>
          </w:p>
        </w:tc>
        <w:tc>
          <w:tcPr>
            <w:tcW w:w="853" w:type="dxa"/>
            <w:vMerge/>
            <w:vAlign w:val="center"/>
          </w:tcPr>
          <w:p w14:paraId="4BD9281E" w14:textId="77777777" w:rsidR="00571562" w:rsidRPr="00F32A4F" w:rsidRDefault="00571562" w:rsidP="00571562">
            <w:pPr>
              <w:spacing w:before="120" w:after="100" w:afterAutospacing="1"/>
              <w:jc w:val="center"/>
            </w:pPr>
          </w:p>
        </w:tc>
        <w:tc>
          <w:tcPr>
            <w:tcW w:w="849" w:type="dxa"/>
            <w:vMerge/>
            <w:vAlign w:val="center"/>
          </w:tcPr>
          <w:p w14:paraId="64E4F784" w14:textId="77777777" w:rsidR="00571562" w:rsidRPr="00F32A4F" w:rsidRDefault="00571562" w:rsidP="00571562">
            <w:pPr>
              <w:spacing w:before="120" w:after="100" w:afterAutospacing="1"/>
              <w:jc w:val="center"/>
            </w:pPr>
          </w:p>
        </w:tc>
        <w:tc>
          <w:tcPr>
            <w:tcW w:w="1123" w:type="dxa"/>
            <w:vMerge/>
            <w:vAlign w:val="center"/>
          </w:tcPr>
          <w:p w14:paraId="3EF85D04" w14:textId="77777777" w:rsidR="00571562" w:rsidRPr="00F32A4F" w:rsidRDefault="00571562" w:rsidP="00571562">
            <w:pPr>
              <w:spacing w:before="120" w:after="100" w:afterAutospacing="1"/>
              <w:jc w:val="center"/>
            </w:pPr>
          </w:p>
        </w:tc>
        <w:tc>
          <w:tcPr>
            <w:tcW w:w="1125" w:type="dxa"/>
            <w:vAlign w:val="center"/>
          </w:tcPr>
          <w:p w14:paraId="59154907" w14:textId="77777777" w:rsidR="00571562" w:rsidRPr="00F32A4F" w:rsidRDefault="00571562" w:rsidP="00571562">
            <w:pPr>
              <w:spacing w:before="120" w:after="100" w:afterAutospacing="1"/>
              <w:jc w:val="center"/>
            </w:pPr>
          </w:p>
        </w:tc>
      </w:tr>
      <w:tr w:rsidR="00571562" w:rsidRPr="00F32A4F" w14:paraId="7B754538" w14:textId="77777777" w:rsidTr="00D7791D">
        <w:trPr>
          <w:trHeight w:val="217"/>
        </w:trPr>
        <w:tc>
          <w:tcPr>
            <w:tcW w:w="712" w:type="dxa"/>
            <w:vAlign w:val="center"/>
          </w:tcPr>
          <w:p w14:paraId="63567537" w14:textId="2126454F" w:rsidR="00571562" w:rsidRDefault="00571562" w:rsidP="00571562">
            <w:pPr>
              <w:spacing w:before="120" w:after="100" w:afterAutospacing="1"/>
              <w:jc w:val="center"/>
            </w:pPr>
            <w:r>
              <w:t>2</w:t>
            </w:r>
          </w:p>
        </w:tc>
        <w:tc>
          <w:tcPr>
            <w:tcW w:w="8101" w:type="dxa"/>
            <w:vAlign w:val="center"/>
          </w:tcPr>
          <w:p w14:paraId="5CED7AA4" w14:textId="77777777" w:rsidR="00571562" w:rsidRDefault="00571562" w:rsidP="00571562">
            <w:pPr>
              <w:pStyle w:val="Heading2"/>
              <w:spacing w:before="60" w:after="60"/>
              <w:ind w:left="0" w:firstLine="0"/>
              <w:jc w:val="both"/>
              <w:outlineLvl w:val="1"/>
            </w:pPr>
            <w:r>
              <w:rPr>
                <w:color w:val="000000"/>
              </w:rPr>
              <w:t>Nguồn tuyển sinh</w:t>
            </w:r>
          </w:p>
          <w:p w14:paraId="1D86C4D0" w14:textId="77777777" w:rsidR="00571562" w:rsidRDefault="00571562" w:rsidP="00571562">
            <w:pPr>
              <w:pStyle w:val="NormalWeb"/>
              <w:spacing w:before="120" w:beforeAutospacing="0" w:after="120" w:afterAutospacing="0"/>
              <w:jc w:val="both"/>
            </w:pPr>
            <w:r>
              <w:rPr>
                <w:color w:val="000000"/>
                <w:sz w:val="26"/>
                <w:szCs w:val="26"/>
              </w:rPr>
              <w:t>Dự kiến nguồn tuyển sinh sẽ từ các nguồn sau: </w:t>
            </w:r>
          </w:p>
          <w:p w14:paraId="5639343B" w14:textId="77777777" w:rsidR="00571562" w:rsidRDefault="00571562" w:rsidP="00571562">
            <w:pPr>
              <w:pStyle w:val="NormalWeb"/>
              <w:numPr>
                <w:ilvl w:val="0"/>
                <w:numId w:val="9"/>
              </w:numPr>
              <w:spacing w:before="120" w:beforeAutospacing="0" w:after="0" w:afterAutospacing="0"/>
              <w:ind w:left="927" w:firstLine="0"/>
              <w:jc w:val="both"/>
              <w:textAlignment w:val="baseline"/>
              <w:rPr>
                <w:color w:val="000000"/>
                <w:sz w:val="26"/>
                <w:szCs w:val="26"/>
              </w:rPr>
            </w:pPr>
            <w:r>
              <w:rPr>
                <w:color w:val="000000"/>
                <w:sz w:val="26"/>
                <w:szCs w:val="26"/>
              </w:rPr>
              <w:t>Cử nhân đã tốt nghiệp đại học chính quy ngành đúng từ loại giỏi trở lên.</w:t>
            </w:r>
          </w:p>
          <w:p w14:paraId="6B959F03" w14:textId="77777777" w:rsidR="00571562" w:rsidRDefault="00571562" w:rsidP="00571562">
            <w:pPr>
              <w:pStyle w:val="NormalWeb"/>
              <w:numPr>
                <w:ilvl w:val="0"/>
                <w:numId w:val="9"/>
              </w:numPr>
              <w:spacing w:before="0" w:beforeAutospacing="0" w:after="120" w:afterAutospacing="0"/>
              <w:ind w:left="927" w:firstLine="0"/>
              <w:jc w:val="both"/>
              <w:textAlignment w:val="baseline"/>
              <w:rPr>
                <w:color w:val="000000"/>
                <w:sz w:val="26"/>
                <w:szCs w:val="26"/>
              </w:rPr>
            </w:pPr>
            <w:r>
              <w:rPr>
                <w:color w:val="000000"/>
                <w:sz w:val="26"/>
                <w:szCs w:val="26"/>
              </w:rPr>
              <w:t>Thạc sĩ đã tốt nghiệp ngành/chuyên ngành đúng và phù hợp. </w:t>
            </w:r>
          </w:p>
          <w:p w14:paraId="66021F4A" w14:textId="77777777" w:rsidR="00571562" w:rsidRDefault="00571562" w:rsidP="00571562">
            <w:pPr>
              <w:pStyle w:val="NormalWeb"/>
              <w:spacing w:before="120" w:beforeAutospacing="0" w:after="120" w:afterAutospacing="0"/>
              <w:jc w:val="both"/>
            </w:pPr>
            <w:r>
              <w:rPr>
                <w:color w:val="000000"/>
                <w:sz w:val="26"/>
                <w:szCs w:val="26"/>
              </w:rPr>
              <w:t>Với đặc thù của chương trình đào tạo liên ngành, các ngành/chuyên ngành đúng và phù hợp của chương trình Tiến sĩ Di sản học tương đối đa dạng và được xác định cụ thể như sau:</w:t>
            </w:r>
          </w:p>
          <w:p w14:paraId="7A77349E" w14:textId="77777777" w:rsidR="00571562" w:rsidRDefault="00571562" w:rsidP="00571562">
            <w:pPr>
              <w:pStyle w:val="NormalWeb"/>
              <w:spacing w:before="120" w:beforeAutospacing="0" w:after="120" w:afterAutospacing="0"/>
              <w:jc w:val="both"/>
            </w:pPr>
            <w:r>
              <w:rPr>
                <w:i/>
                <w:iCs/>
                <w:color w:val="000000"/>
                <w:sz w:val="26"/>
                <w:szCs w:val="26"/>
              </w:rPr>
              <w:t>Ngành/ chuyên ngành đúng: </w:t>
            </w:r>
          </w:p>
          <w:p w14:paraId="06DBA230" w14:textId="4A2A9054" w:rsidR="00571562" w:rsidRDefault="00571562" w:rsidP="00571562">
            <w:pPr>
              <w:pStyle w:val="NormalWeb"/>
              <w:spacing w:before="120" w:beforeAutospacing="0" w:after="120" w:afterAutospacing="0"/>
              <w:jc w:val="both"/>
              <w:rPr>
                <w:color w:val="000000"/>
                <w:sz w:val="26"/>
                <w:szCs w:val="26"/>
              </w:rPr>
            </w:pPr>
            <w:r>
              <w:rPr>
                <w:color w:val="000000"/>
                <w:sz w:val="26"/>
                <w:szCs w:val="26"/>
              </w:rPr>
              <w:t>Quản trị tài nguyên di sản (thí điểm), Di sản học (thí điểm).</w:t>
            </w:r>
          </w:p>
        </w:tc>
        <w:tc>
          <w:tcPr>
            <w:tcW w:w="817" w:type="dxa"/>
            <w:vAlign w:val="center"/>
          </w:tcPr>
          <w:p w14:paraId="32E9D1CC" w14:textId="77777777" w:rsidR="00571562" w:rsidRPr="00F32A4F" w:rsidRDefault="00571562" w:rsidP="00571562">
            <w:pPr>
              <w:spacing w:before="120" w:after="100" w:afterAutospacing="1"/>
              <w:jc w:val="center"/>
            </w:pPr>
          </w:p>
        </w:tc>
        <w:tc>
          <w:tcPr>
            <w:tcW w:w="932" w:type="dxa"/>
            <w:vAlign w:val="center"/>
          </w:tcPr>
          <w:p w14:paraId="4F224817" w14:textId="77777777" w:rsidR="00571562" w:rsidRDefault="00571562" w:rsidP="00571562">
            <w:pPr>
              <w:spacing w:before="120" w:after="100" w:afterAutospacing="1"/>
              <w:jc w:val="center"/>
            </w:pPr>
          </w:p>
        </w:tc>
        <w:tc>
          <w:tcPr>
            <w:tcW w:w="900" w:type="dxa"/>
            <w:vAlign w:val="center"/>
          </w:tcPr>
          <w:p w14:paraId="7134710B" w14:textId="77777777" w:rsidR="00571562" w:rsidRPr="00F32A4F" w:rsidRDefault="00571562" w:rsidP="00571562">
            <w:pPr>
              <w:spacing w:before="120" w:after="100" w:afterAutospacing="1"/>
              <w:jc w:val="center"/>
            </w:pPr>
          </w:p>
        </w:tc>
        <w:tc>
          <w:tcPr>
            <w:tcW w:w="853" w:type="dxa"/>
            <w:vAlign w:val="center"/>
          </w:tcPr>
          <w:p w14:paraId="03E1B946" w14:textId="77777777" w:rsidR="00571562" w:rsidRPr="00F32A4F" w:rsidRDefault="00571562" w:rsidP="00571562">
            <w:pPr>
              <w:spacing w:before="120" w:after="100" w:afterAutospacing="1"/>
              <w:jc w:val="center"/>
            </w:pPr>
          </w:p>
        </w:tc>
        <w:tc>
          <w:tcPr>
            <w:tcW w:w="849" w:type="dxa"/>
            <w:vAlign w:val="center"/>
          </w:tcPr>
          <w:p w14:paraId="058D52BA" w14:textId="77777777" w:rsidR="00571562" w:rsidRPr="00F32A4F" w:rsidRDefault="00571562" w:rsidP="00571562">
            <w:pPr>
              <w:spacing w:before="120" w:after="100" w:afterAutospacing="1"/>
              <w:jc w:val="center"/>
            </w:pPr>
          </w:p>
        </w:tc>
        <w:tc>
          <w:tcPr>
            <w:tcW w:w="1123" w:type="dxa"/>
            <w:vAlign w:val="center"/>
          </w:tcPr>
          <w:p w14:paraId="19AB6810" w14:textId="77777777" w:rsidR="00571562" w:rsidRPr="00F32A4F" w:rsidRDefault="00571562" w:rsidP="00571562">
            <w:pPr>
              <w:spacing w:before="120" w:after="100" w:afterAutospacing="1"/>
              <w:jc w:val="center"/>
            </w:pPr>
          </w:p>
        </w:tc>
        <w:tc>
          <w:tcPr>
            <w:tcW w:w="1125" w:type="dxa"/>
            <w:vAlign w:val="center"/>
          </w:tcPr>
          <w:p w14:paraId="5FC3F405" w14:textId="77777777" w:rsidR="00571562" w:rsidRPr="00F32A4F" w:rsidRDefault="00571562" w:rsidP="00571562">
            <w:pPr>
              <w:spacing w:before="120" w:after="100" w:afterAutospacing="1"/>
              <w:jc w:val="center"/>
            </w:pPr>
          </w:p>
        </w:tc>
      </w:tr>
      <w:tr w:rsidR="00571562" w:rsidRPr="00F32A4F" w14:paraId="72577BDA" w14:textId="77777777" w:rsidTr="00D7791D">
        <w:trPr>
          <w:trHeight w:val="217"/>
        </w:trPr>
        <w:tc>
          <w:tcPr>
            <w:tcW w:w="712" w:type="dxa"/>
            <w:vAlign w:val="center"/>
          </w:tcPr>
          <w:p w14:paraId="670CE0D8" w14:textId="543DA105" w:rsidR="00571562" w:rsidRDefault="00571562" w:rsidP="00571562">
            <w:pPr>
              <w:spacing w:before="120" w:after="100" w:afterAutospacing="1"/>
              <w:jc w:val="center"/>
            </w:pPr>
            <w:r>
              <w:t>3</w:t>
            </w:r>
          </w:p>
        </w:tc>
        <w:tc>
          <w:tcPr>
            <w:tcW w:w="8101" w:type="dxa"/>
            <w:vAlign w:val="center"/>
          </w:tcPr>
          <w:p w14:paraId="213747AB" w14:textId="77777777" w:rsidR="00571562" w:rsidRDefault="00571562" w:rsidP="00571562">
            <w:pPr>
              <w:pStyle w:val="NormalWeb"/>
              <w:spacing w:before="120" w:beforeAutospacing="0" w:after="120" w:afterAutospacing="0"/>
              <w:jc w:val="both"/>
            </w:pPr>
            <w:r>
              <w:rPr>
                <w:i/>
                <w:iCs/>
                <w:color w:val="000000"/>
                <w:sz w:val="26"/>
                <w:szCs w:val="26"/>
              </w:rPr>
              <w:t>Ngành/ chuyên ngành phù hợp: </w:t>
            </w:r>
          </w:p>
          <w:p w14:paraId="60C52D22" w14:textId="77777777" w:rsidR="00571562" w:rsidRDefault="00571562" w:rsidP="00571562">
            <w:pPr>
              <w:pStyle w:val="NormalWeb"/>
              <w:spacing w:before="120" w:beforeAutospacing="0" w:after="120" w:afterAutospacing="0"/>
              <w:ind w:right="70"/>
              <w:jc w:val="both"/>
            </w:pPr>
            <w:r>
              <w:rPr>
                <w:b/>
                <w:bCs/>
                <w:i/>
                <w:iCs/>
                <w:color w:val="000000"/>
                <w:sz w:val="26"/>
                <w:szCs w:val="26"/>
              </w:rPr>
              <w:t>Nhóm Phù hợp 1:</w:t>
            </w:r>
          </w:p>
          <w:p w14:paraId="07614C2B" w14:textId="77777777" w:rsidR="00571562" w:rsidRDefault="00571562" w:rsidP="00571562">
            <w:pPr>
              <w:pStyle w:val="NormalWeb"/>
              <w:spacing w:before="120" w:beforeAutospacing="0" w:after="120" w:afterAutospacing="0"/>
              <w:ind w:right="70"/>
              <w:jc w:val="both"/>
            </w:pPr>
            <w:r>
              <w:rPr>
                <w:color w:val="000000"/>
                <w:sz w:val="26"/>
                <w:szCs w:val="26"/>
              </w:rPr>
              <w:t>Ngôn ngữ, văn học và văn hoá Việt Nam (82201), Tôn giáo học (8229009), Khảo cổ học (8229017), Ngôn ngữ học (8229020), Văn hoá học (8229040), Văn hoá dân gian (8229041), Quản lí văn hoá (8319042), Văn hóa so sánh (8319043), Xã hội học và Nhân học (83103), Bảo tàng học (8320305), Quản lí giáo dục (8140114), Mỹ thuật (82101), Lý luận và lịch sử mỹ thuật (8210101), Mỹ thuật tạo hình (8210102), Ngôn ngữ, văn học và văn hoá nước ngoài (82202), Lịch sử Việt Nam (8229013), Văn học (8229030), Địa lý học (83105), Khu vực học (83106), Báo chí và truyền thông (83201), Lưu trữ học (8320303), Du lịch (88101).</w:t>
            </w:r>
          </w:p>
          <w:p w14:paraId="3AB3C6CB" w14:textId="77777777" w:rsidR="00571562" w:rsidRDefault="00571562" w:rsidP="00571562">
            <w:pPr>
              <w:pStyle w:val="NormalWeb"/>
              <w:spacing w:before="120" w:beforeAutospacing="0" w:after="120" w:afterAutospacing="0"/>
              <w:ind w:right="70"/>
              <w:jc w:val="both"/>
            </w:pPr>
            <w:r>
              <w:rPr>
                <w:b/>
                <w:bCs/>
                <w:i/>
                <w:iCs/>
                <w:color w:val="000000"/>
                <w:sz w:val="26"/>
                <w:szCs w:val="26"/>
              </w:rPr>
              <w:t>Nhóm phù hợp 2: </w:t>
            </w:r>
          </w:p>
          <w:p w14:paraId="1DDE23ED" w14:textId="77777777" w:rsidR="00571562" w:rsidRDefault="00571562" w:rsidP="00571562">
            <w:pPr>
              <w:pStyle w:val="NormalWeb"/>
              <w:spacing w:before="120" w:beforeAutospacing="0" w:after="120" w:afterAutospacing="0"/>
              <w:ind w:right="70"/>
              <w:jc w:val="both"/>
            </w:pPr>
            <w:r>
              <w:rPr>
                <w:color w:val="000000"/>
                <w:sz w:val="26"/>
                <w:szCs w:val="26"/>
              </w:rPr>
              <w:t>Kinh tế học (8310101), Kinh tế đầu tư (8310104), Kinh tế phát triển (8310105), Quản lí kinh tế (8340410).</w:t>
            </w:r>
          </w:p>
          <w:p w14:paraId="6E150E31" w14:textId="77777777" w:rsidR="00571562" w:rsidRDefault="00571562" w:rsidP="00571562">
            <w:pPr>
              <w:pStyle w:val="NormalWeb"/>
              <w:spacing w:before="120" w:beforeAutospacing="0" w:after="120" w:afterAutospacing="0"/>
              <w:ind w:right="70"/>
              <w:jc w:val="both"/>
            </w:pPr>
            <w:r>
              <w:rPr>
                <w:b/>
                <w:bCs/>
                <w:i/>
                <w:iCs/>
                <w:color w:val="000000"/>
                <w:sz w:val="26"/>
                <w:szCs w:val="26"/>
              </w:rPr>
              <w:t>Nhóm phù hợp 3:</w:t>
            </w:r>
          </w:p>
          <w:p w14:paraId="741AB839" w14:textId="38CE5880" w:rsidR="00571562" w:rsidRPr="00571562" w:rsidRDefault="00571562" w:rsidP="00571562">
            <w:pPr>
              <w:pStyle w:val="Heading2"/>
              <w:spacing w:before="60" w:after="60"/>
              <w:ind w:left="0" w:firstLine="0"/>
              <w:jc w:val="both"/>
              <w:outlineLvl w:val="1"/>
              <w:rPr>
                <w:b w:val="0"/>
                <w:i w:val="0"/>
                <w:color w:val="000000"/>
              </w:rPr>
            </w:pPr>
            <w:r w:rsidRPr="00571562">
              <w:rPr>
                <w:b w:val="0"/>
                <w:i w:val="0"/>
                <w:color w:val="000000"/>
              </w:rPr>
              <w:t>Thông tin - Thư viện (83202), Khoa học quản lí (8340401), Quản lí công (8340403), Hệ thống thông tin quản lí (8340405), Địa chất học (8440201), Địa lí tự nhiên (8440217), Địa mạo và cổ địa lý (8440218), Địa lý tài nguyên và môi trường (8440220), Khoa học môi trường (84403), Công nghệ thông tin (8480201), Kiến trúc (8580101), Quy hoạch vùng và đô thị (8580105), Quản lí đô thị và công trình (8580106), Đô thị học (8580112), Công tác xã hội (87601), Công tác xã hội (8760101), Quản lí tài nguyên và môi trường (88501), Quan hệ quốc tế (8310206).</w:t>
            </w:r>
          </w:p>
        </w:tc>
        <w:tc>
          <w:tcPr>
            <w:tcW w:w="817" w:type="dxa"/>
            <w:vAlign w:val="center"/>
          </w:tcPr>
          <w:p w14:paraId="401A6947" w14:textId="77777777" w:rsidR="00571562" w:rsidRPr="00F32A4F" w:rsidRDefault="00571562" w:rsidP="00571562">
            <w:pPr>
              <w:spacing w:before="120" w:after="100" w:afterAutospacing="1"/>
              <w:jc w:val="center"/>
            </w:pPr>
          </w:p>
        </w:tc>
        <w:tc>
          <w:tcPr>
            <w:tcW w:w="932" w:type="dxa"/>
            <w:vAlign w:val="center"/>
          </w:tcPr>
          <w:p w14:paraId="5045AB53" w14:textId="77777777" w:rsidR="00571562" w:rsidRDefault="00571562" w:rsidP="00571562">
            <w:pPr>
              <w:spacing w:before="120" w:after="100" w:afterAutospacing="1"/>
              <w:jc w:val="center"/>
            </w:pPr>
          </w:p>
        </w:tc>
        <w:tc>
          <w:tcPr>
            <w:tcW w:w="900" w:type="dxa"/>
            <w:vAlign w:val="center"/>
          </w:tcPr>
          <w:p w14:paraId="1BCA6386" w14:textId="77777777" w:rsidR="00571562" w:rsidRPr="00F32A4F" w:rsidRDefault="00571562" w:rsidP="00571562">
            <w:pPr>
              <w:spacing w:before="120" w:after="100" w:afterAutospacing="1"/>
              <w:jc w:val="center"/>
            </w:pPr>
          </w:p>
        </w:tc>
        <w:tc>
          <w:tcPr>
            <w:tcW w:w="853" w:type="dxa"/>
            <w:vAlign w:val="center"/>
          </w:tcPr>
          <w:p w14:paraId="3E58D363" w14:textId="77777777" w:rsidR="00571562" w:rsidRPr="00F32A4F" w:rsidRDefault="00571562" w:rsidP="00571562">
            <w:pPr>
              <w:spacing w:before="120" w:after="100" w:afterAutospacing="1"/>
              <w:jc w:val="center"/>
            </w:pPr>
          </w:p>
        </w:tc>
        <w:tc>
          <w:tcPr>
            <w:tcW w:w="849" w:type="dxa"/>
            <w:vAlign w:val="center"/>
          </w:tcPr>
          <w:p w14:paraId="70B25048" w14:textId="77777777" w:rsidR="00571562" w:rsidRPr="00F32A4F" w:rsidRDefault="00571562" w:rsidP="00571562">
            <w:pPr>
              <w:spacing w:before="120" w:after="100" w:afterAutospacing="1"/>
              <w:jc w:val="center"/>
            </w:pPr>
          </w:p>
        </w:tc>
        <w:tc>
          <w:tcPr>
            <w:tcW w:w="1123" w:type="dxa"/>
            <w:vAlign w:val="center"/>
          </w:tcPr>
          <w:p w14:paraId="03BED9C3" w14:textId="77777777" w:rsidR="00571562" w:rsidRPr="00F32A4F" w:rsidRDefault="00571562" w:rsidP="00571562">
            <w:pPr>
              <w:spacing w:before="120" w:after="100" w:afterAutospacing="1"/>
              <w:jc w:val="center"/>
            </w:pPr>
          </w:p>
        </w:tc>
        <w:tc>
          <w:tcPr>
            <w:tcW w:w="1125" w:type="dxa"/>
            <w:vAlign w:val="center"/>
          </w:tcPr>
          <w:p w14:paraId="4BB4CE34" w14:textId="77777777" w:rsidR="00571562" w:rsidRPr="00F32A4F" w:rsidRDefault="00571562" w:rsidP="00571562">
            <w:pPr>
              <w:spacing w:before="120" w:after="100" w:afterAutospacing="1"/>
              <w:jc w:val="center"/>
            </w:pPr>
          </w:p>
        </w:tc>
      </w:tr>
      <w:tr w:rsidR="00571562" w:rsidRPr="00F32A4F" w14:paraId="5022A65C" w14:textId="77777777" w:rsidTr="00D7791D">
        <w:trPr>
          <w:trHeight w:val="217"/>
        </w:trPr>
        <w:tc>
          <w:tcPr>
            <w:tcW w:w="712" w:type="dxa"/>
            <w:vAlign w:val="center"/>
          </w:tcPr>
          <w:p w14:paraId="37616ADB" w14:textId="5B572351" w:rsidR="00571562" w:rsidRDefault="00571562" w:rsidP="00571562">
            <w:pPr>
              <w:spacing w:before="120" w:after="100" w:afterAutospacing="1"/>
              <w:jc w:val="center"/>
            </w:pPr>
            <w:r>
              <w:t>4</w:t>
            </w:r>
          </w:p>
        </w:tc>
        <w:tc>
          <w:tcPr>
            <w:tcW w:w="8101" w:type="dxa"/>
            <w:vAlign w:val="center"/>
          </w:tcPr>
          <w:p w14:paraId="5C54FB26" w14:textId="77777777" w:rsidR="00571562" w:rsidRDefault="00571562" w:rsidP="00571562">
            <w:pPr>
              <w:pStyle w:val="Heading2"/>
              <w:spacing w:before="60" w:after="60"/>
              <w:ind w:left="0" w:firstLine="0"/>
              <w:jc w:val="both"/>
              <w:outlineLvl w:val="1"/>
            </w:pPr>
            <w:r>
              <w:rPr>
                <w:color w:val="000000"/>
              </w:rPr>
              <w:t>Hình thức tuyển sinh</w:t>
            </w:r>
          </w:p>
          <w:p w14:paraId="4333D7F1" w14:textId="77777777" w:rsidR="00571562" w:rsidRDefault="00571562" w:rsidP="00571562">
            <w:pPr>
              <w:pStyle w:val="NormalWeb"/>
              <w:spacing w:before="120" w:beforeAutospacing="0" w:after="120" w:afterAutospacing="0"/>
              <w:jc w:val="both"/>
            </w:pPr>
            <w:r>
              <w:rPr>
                <w:color w:val="000000"/>
                <w:sz w:val="26"/>
                <w:szCs w:val="26"/>
              </w:rPr>
              <w:t>Xét tuyển thông qua việc đánh giá hồ sơ chuyên môn theo qui định của Đại học Quốc gia Hà Nội.</w:t>
            </w:r>
          </w:p>
          <w:p w14:paraId="36F00B0C" w14:textId="77777777" w:rsidR="00571562" w:rsidRPr="00933188" w:rsidRDefault="00571562" w:rsidP="00571562">
            <w:pPr>
              <w:pStyle w:val="Heading1"/>
              <w:outlineLvl w:val="0"/>
              <w:rPr>
                <w:rFonts w:ascii="Times New Roman" w:hAnsi="Times New Roman" w:cs="Times New Roman"/>
                <w:i/>
              </w:rPr>
            </w:pPr>
            <w:r w:rsidRPr="00933188">
              <w:rPr>
                <w:rFonts w:ascii="Times New Roman" w:hAnsi="Times New Roman" w:cs="Times New Roman"/>
                <w:i/>
                <w:color w:val="000000"/>
                <w:sz w:val="26"/>
                <w:szCs w:val="26"/>
              </w:rPr>
              <w:t>Điều kiện đảm bảo chất lượng cho chương trình xin mở</w:t>
            </w:r>
          </w:p>
          <w:p w14:paraId="2F4D1559" w14:textId="31E4A4AD" w:rsidR="00571562" w:rsidRDefault="00571562" w:rsidP="00571562">
            <w:pPr>
              <w:pStyle w:val="NormalWeb"/>
              <w:spacing w:before="120" w:beforeAutospacing="0" w:after="120" w:afterAutospacing="0"/>
              <w:jc w:val="both"/>
              <w:rPr>
                <w:i/>
                <w:iCs/>
                <w:color w:val="000000"/>
                <w:sz w:val="26"/>
                <w:szCs w:val="26"/>
              </w:rPr>
            </w:pPr>
            <w:r>
              <w:rPr>
                <w:color w:val="000000"/>
                <w:sz w:val="26"/>
                <w:szCs w:val="26"/>
              </w:rPr>
              <w:t>Điều kiện đảm bảo chất lượng của chương trình đào tạo bao gồm các điều kiện về giảng viên tham gia giảng dạy cho chương trình, trong đó có các giảng viên cơ hữu của ĐHQGHN, điều kiện về cơ sở vật chất phục vụ đào tạo gồm có tài liệu học tập liên quan, các bài báo khoa học liên quan đến Di sản học của các cán bộ, giảng viên tham gia chương trình đào tạo trong giai đoạn 5 năm trở lại đây, các đề tài, dự án đã từng được triển khai tại Khoa và các hướng nghiên cứu mà các cộng tác viên của Khoa đề xuất. </w:t>
            </w:r>
          </w:p>
        </w:tc>
        <w:tc>
          <w:tcPr>
            <w:tcW w:w="817" w:type="dxa"/>
            <w:vAlign w:val="center"/>
          </w:tcPr>
          <w:p w14:paraId="3B38BD3E" w14:textId="77777777" w:rsidR="00571562" w:rsidRPr="00F32A4F" w:rsidRDefault="00571562" w:rsidP="00571562">
            <w:pPr>
              <w:spacing w:before="120" w:after="100" w:afterAutospacing="1"/>
              <w:jc w:val="center"/>
            </w:pPr>
          </w:p>
        </w:tc>
        <w:tc>
          <w:tcPr>
            <w:tcW w:w="932" w:type="dxa"/>
            <w:vAlign w:val="center"/>
          </w:tcPr>
          <w:p w14:paraId="0AC0B90F" w14:textId="77777777" w:rsidR="00571562" w:rsidRDefault="00571562" w:rsidP="00571562">
            <w:pPr>
              <w:spacing w:before="120" w:after="100" w:afterAutospacing="1"/>
              <w:jc w:val="center"/>
            </w:pPr>
          </w:p>
        </w:tc>
        <w:tc>
          <w:tcPr>
            <w:tcW w:w="900" w:type="dxa"/>
            <w:vAlign w:val="center"/>
          </w:tcPr>
          <w:p w14:paraId="1E883D82" w14:textId="77777777" w:rsidR="00571562" w:rsidRPr="00F32A4F" w:rsidRDefault="00571562" w:rsidP="00571562">
            <w:pPr>
              <w:spacing w:before="120" w:after="100" w:afterAutospacing="1"/>
              <w:jc w:val="center"/>
            </w:pPr>
          </w:p>
        </w:tc>
        <w:tc>
          <w:tcPr>
            <w:tcW w:w="853" w:type="dxa"/>
            <w:vAlign w:val="center"/>
          </w:tcPr>
          <w:p w14:paraId="6BAC5B85" w14:textId="77777777" w:rsidR="00571562" w:rsidRPr="00F32A4F" w:rsidRDefault="00571562" w:rsidP="00571562">
            <w:pPr>
              <w:spacing w:before="120" w:after="100" w:afterAutospacing="1"/>
              <w:jc w:val="center"/>
            </w:pPr>
          </w:p>
        </w:tc>
        <w:tc>
          <w:tcPr>
            <w:tcW w:w="849" w:type="dxa"/>
            <w:vAlign w:val="center"/>
          </w:tcPr>
          <w:p w14:paraId="4E3FFF77" w14:textId="77777777" w:rsidR="00571562" w:rsidRPr="00F32A4F" w:rsidRDefault="00571562" w:rsidP="00571562">
            <w:pPr>
              <w:spacing w:before="120" w:after="100" w:afterAutospacing="1"/>
              <w:jc w:val="center"/>
            </w:pPr>
          </w:p>
        </w:tc>
        <w:tc>
          <w:tcPr>
            <w:tcW w:w="1123" w:type="dxa"/>
            <w:vAlign w:val="center"/>
          </w:tcPr>
          <w:p w14:paraId="083865B4" w14:textId="77777777" w:rsidR="00571562" w:rsidRPr="00F32A4F" w:rsidRDefault="00571562" w:rsidP="00571562">
            <w:pPr>
              <w:spacing w:before="120" w:after="100" w:afterAutospacing="1"/>
              <w:jc w:val="center"/>
            </w:pPr>
          </w:p>
        </w:tc>
        <w:tc>
          <w:tcPr>
            <w:tcW w:w="1125" w:type="dxa"/>
            <w:vAlign w:val="center"/>
          </w:tcPr>
          <w:p w14:paraId="76A26C53" w14:textId="77777777" w:rsidR="00571562" w:rsidRPr="00F32A4F" w:rsidRDefault="00571562" w:rsidP="00571562">
            <w:pPr>
              <w:spacing w:before="120" w:after="100" w:afterAutospacing="1"/>
              <w:jc w:val="center"/>
            </w:pPr>
          </w:p>
        </w:tc>
      </w:tr>
    </w:tbl>
    <w:p w14:paraId="6AB819A2" w14:textId="77777777" w:rsidR="001E7ED5" w:rsidRPr="0078143C" w:rsidRDefault="001E7ED5" w:rsidP="001E7ED5">
      <w:pPr>
        <w:spacing w:before="120" w:after="100" w:afterAutospacing="1"/>
        <w:rPr>
          <w:sz w:val="28"/>
        </w:rPr>
      </w:pPr>
    </w:p>
    <w:p w14:paraId="07AC21D8" w14:textId="2C513EDF" w:rsidR="00395602" w:rsidRDefault="00395602">
      <w:pPr>
        <w:spacing w:after="160" w:line="259" w:lineRule="auto"/>
        <w:rPr>
          <w:b/>
          <w:bCs/>
          <w:lang w:val="vi-VN" w:eastAsia="vi-VN"/>
        </w:rPr>
      </w:pPr>
    </w:p>
    <w:p w14:paraId="54C3464D" w14:textId="77777777" w:rsidR="00571562" w:rsidRDefault="00571562">
      <w:pPr>
        <w:spacing w:after="160" w:line="259" w:lineRule="auto"/>
        <w:rPr>
          <w:b/>
          <w:bCs/>
          <w:sz w:val="28"/>
          <w:lang w:eastAsia="vi-VN"/>
        </w:rPr>
      </w:pPr>
      <w:r>
        <w:rPr>
          <w:b/>
          <w:bCs/>
          <w:sz w:val="28"/>
          <w:lang w:eastAsia="vi-VN"/>
        </w:rPr>
        <w:br w:type="page"/>
      </w:r>
    </w:p>
    <w:p w14:paraId="71C9C02D" w14:textId="74227D17" w:rsidR="00933188" w:rsidRDefault="00933188" w:rsidP="00933188">
      <w:pPr>
        <w:spacing w:before="120" w:after="100" w:afterAutospacing="1"/>
        <w:jc w:val="center"/>
        <w:rPr>
          <w:b/>
          <w:bCs/>
          <w:sz w:val="28"/>
          <w:lang w:eastAsia="vi-VN"/>
        </w:rPr>
      </w:pPr>
      <w:r w:rsidRPr="0078143C">
        <w:rPr>
          <w:b/>
          <w:bCs/>
          <w:sz w:val="28"/>
          <w:lang w:eastAsia="vi-VN"/>
        </w:rPr>
        <w:t>Chương trình đào tạo chuẩn trình độ</w:t>
      </w:r>
      <w:r w:rsidR="00D54EA3">
        <w:rPr>
          <w:b/>
          <w:bCs/>
          <w:sz w:val="28"/>
          <w:lang w:eastAsia="vi-VN"/>
        </w:rPr>
        <w:t xml:space="preserve"> Tiến sĩ</w:t>
      </w:r>
      <w:r w:rsidRPr="0078143C">
        <w:rPr>
          <w:b/>
          <w:bCs/>
          <w:sz w:val="28"/>
          <w:lang w:eastAsia="vi-VN"/>
        </w:rPr>
        <w:t xml:space="preserve"> ngành </w:t>
      </w:r>
      <w:r w:rsidR="00D54EA3">
        <w:rPr>
          <w:b/>
          <w:bCs/>
          <w:sz w:val="28"/>
          <w:lang w:eastAsia="vi-VN"/>
        </w:rPr>
        <w:t>Biến đổi khí hậu và Khoa học bền vững</w:t>
      </w:r>
    </w:p>
    <w:tbl>
      <w:tblPr>
        <w:tblStyle w:val="TableGrid"/>
        <w:tblW w:w="0" w:type="auto"/>
        <w:tblLook w:val="04A0" w:firstRow="1" w:lastRow="0" w:firstColumn="1" w:lastColumn="0" w:noHBand="0" w:noVBand="1"/>
      </w:tblPr>
      <w:tblGrid>
        <w:gridCol w:w="712"/>
        <w:gridCol w:w="8101"/>
        <w:gridCol w:w="817"/>
        <w:gridCol w:w="932"/>
        <w:gridCol w:w="900"/>
        <w:gridCol w:w="853"/>
        <w:gridCol w:w="849"/>
        <w:gridCol w:w="1123"/>
        <w:gridCol w:w="1125"/>
      </w:tblGrid>
      <w:tr w:rsidR="00571562" w:rsidRPr="00571562" w14:paraId="25D59E53" w14:textId="77777777" w:rsidTr="00A80775">
        <w:trPr>
          <w:trHeight w:val="218"/>
        </w:trPr>
        <w:tc>
          <w:tcPr>
            <w:tcW w:w="712" w:type="dxa"/>
            <w:vMerge w:val="restart"/>
            <w:vAlign w:val="center"/>
          </w:tcPr>
          <w:p w14:paraId="40C13166" w14:textId="313E52E5" w:rsidR="00571562" w:rsidRPr="00571562" w:rsidRDefault="00571562" w:rsidP="00D7791D">
            <w:pPr>
              <w:spacing w:before="120" w:after="100" w:afterAutospacing="1"/>
              <w:jc w:val="center"/>
              <w:rPr>
                <w:b/>
              </w:rPr>
            </w:pPr>
            <w:r>
              <w:rPr>
                <w:b/>
              </w:rPr>
              <w:t>STT</w:t>
            </w:r>
          </w:p>
        </w:tc>
        <w:tc>
          <w:tcPr>
            <w:tcW w:w="8101" w:type="dxa"/>
            <w:vMerge w:val="restart"/>
            <w:vAlign w:val="center"/>
          </w:tcPr>
          <w:p w14:paraId="4E90FBE2" w14:textId="1FC5DF5D" w:rsidR="00571562" w:rsidRPr="00571562" w:rsidRDefault="00571562" w:rsidP="00571562">
            <w:pPr>
              <w:spacing w:before="120" w:after="100" w:afterAutospacing="1"/>
              <w:jc w:val="center"/>
              <w:rPr>
                <w:b/>
              </w:rPr>
            </w:pPr>
            <w:r>
              <w:rPr>
                <w:b/>
              </w:rPr>
              <w:t>Nội dung</w:t>
            </w:r>
          </w:p>
        </w:tc>
        <w:tc>
          <w:tcPr>
            <w:tcW w:w="6599" w:type="dxa"/>
            <w:gridSpan w:val="7"/>
            <w:vAlign w:val="center"/>
          </w:tcPr>
          <w:p w14:paraId="7C460909" w14:textId="42E78E53" w:rsidR="00571562" w:rsidRPr="00571562" w:rsidRDefault="00571562" w:rsidP="00D7791D">
            <w:pPr>
              <w:spacing w:before="120" w:after="100" w:afterAutospacing="1"/>
              <w:jc w:val="center"/>
              <w:rPr>
                <w:b/>
              </w:rPr>
            </w:pPr>
            <w:r>
              <w:rPr>
                <w:b/>
              </w:rPr>
              <w:t>Trình độ đào tạo</w:t>
            </w:r>
          </w:p>
        </w:tc>
      </w:tr>
      <w:tr w:rsidR="00571562" w:rsidRPr="00571562" w14:paraId="453C8BDF" w14:textId="77777777" w:rsidTr="00D7791D">
        <w:trPr>
          <w:trHeight w:val="218"/>
        </w:trPr>
        <w:tc>
          <w:tcPr>
            <w:tcW w:w="712" w:type="dxa"/>
            <w:vMerge/>
            <w:vAlign w:val="center"/>
          </w:tcPr>
          <w:p w14:paraId="73E72E26" w14:textId="77777777" w:rsidR="00571562" w:rsidRPr="00571562" w:rsidRDefault="00571562" w:rsidP="00D7791D">
            <w:pPr>
              <w:spacing w:before="120" w:after="100" w:afterAutospacing="1"/>
              <w:jc w:val="center"/>
              <w:rPr>
                <w:b/>
              </w:rPr>
            </w:pPr>
          </w:p>
        </w:tc>
        <w:tc>
          <w:tcPr>
            <w:tcW w:w="8101" w:type="dxa"/>
            <w:vMerge/>
            <w:vAlign w:val="center"/>
          </w:tcPr>
          <w:p w14:paraId="06E25774" w14:textId="77777777" w:rsidR="00571562" w:rsidRPr="00571562" w:rsidRDefault="00571562" w:rsidP="00571562">
            <w:pPr>
              <w:spacing w:before="120" w:after="100" w:afterAutospacing="1"/>
              <w:jc w:val="both"/>
              <w:rPr>
                <w:b/>
              </w:rPr>
            </w:pPr>
          </w:p>
        </w:tc>
        <w:tc>
          <w:tcPr>
            <w:tcW w:w="817" w:type="dxa"/>
            <w:vMerge w:val="restart"/>
            <w:vAlign w:val="center"/>
          </w:tcPr>
          <w:p w14:paraId="3441A321" w14:textId="77777777" w:rsidR="00571562" w:rsidRPr="00571562" w:rsidRDefault="00571562" w:rsidP="00D7791D">
            <w:pPr>
              <w:spacing w:before="120" w:after="100" w:afterAutospacing="1"/>
              <w:jc w:val="center"/>
              <w:rPr>
                <w:b/>
              </w:rPr>
            </w:pPr>
            <w:r w:rsidRPr="00571562">
              <w:rPr>
                <w:b/>
              </w:rPr>
              <w:t>Tiến sĩ</w:t>
            </w:r>
          </w:p>
          <w:p w14:paraId="551C0659" w14:textId="77777777" w:rsidR="00571562" w:rsidRPr="00571562" w:rsidRDefault="00571562" w:rsidP="00D7791D">
            <w:pPr>
              <w:spacing w:before="120" w:after="100" w:afterAutospacing="1"/>
              <w:jc w:val="center"/>
              <w:rPr>
                <w:b/>
              </w:rPr>
            </w:pPr>
          </w:p>
        </w:tc>
        <w:tc>
          <w:tcPr>
            <w:tcW w:w="932" w:type="dxa"/>
            <w:vMerge w:val="restart"/>
            <w:vAlign w:val="center"/>
          </w:tcPr>
          <w:p w14:paraId="2F2C6A9C" w14:textId="77777777" w:rsidR="00571562" w:rsidRPr="00571562" w:rsidRDefault="00571562" w:rsidP="00D7791D">
            <w:pPr>
              <w:spacing w:before="120" w:after="100" w:afterAutospacing="1"/>
              <w:jc w:val="center"/>
              <w:rPr>
                <w:b/>
              </w:rPr>
            </w:pPr>
            <w:r w:rsidRPr="00571562">
              <w:rPr>
                <w:b/>
              </w:rPr>
              <w:t>Thạc sĩ</w:t>
            </w:r>
          </w:p>
        </w:tc>
        <w:tc>
          <w:tcPr>
            <w:tcW w:w="2602" w:type="dxa"/>
            <w:gridSpan w:val="3"/>
            <w:vAlign w:val="center"/>
          </w:tcPr>
          <w:p w14:paraId="5602BA30" w14:textId="77777777" w:rsidR="00571562" w:rsidRPr="00571562" w:rsidRDefault="00571562" w:rsidP="00D7791D">
            <w:pPr>
              <w:spacing w:before="120" w:after="100" w:afterAutospacing="1"/>
              <w:jc w:val="center"/>
              <w:rPr>
                <w:b/>
              </w:rPr>
            </w:pPr>
            <w:r w:rsidRPr="00571562">
              <w:rPr>
                <w:b/>
              </w:rPr>
              <w:t>Đại học</w:t>
            </w:r>
          </w:p>
        </w:tc>
        <w:tc>
          <w:tcPr>
            <w:tcW w:w="1123" w:type="dxa"/>
            <w:vMerge w:val="restart"/>
            <w:vAlign w:val="center"/>
          </w:tcPr>
          <w:p w14:paraId="41ADA345" w14:textId="77777777" w:rsidR="00571562" w:rsidRPr="00571562" w:rsidRDefault="00571562" w:rsidP="00D7791D">
            <w:pPr>
              <w:spacing w:before="120" w:after="100" w:afterAutospacing="1"/>
              <w:jc w:val="center"/>
              <w:rPr>
                <w:b/>
              </w:rPr>
            </w:pPr>
            <w:r w:rsidRPr="00571562">
              <w:rPr>
                <w:b/>
              </w:rPr>
              <w:t>Cao đẳng sư phạm chính quy</w:t>
            </w:r>
          </w:p>
        </w:tc>
        <w:tc>
          <w:tcPr>
            <w:tcW w:w="1125" w:type="dxa"/>
            <w:vMerge w:val="restart"/>
            <w:vAlign w:val="center"/>
          </w:tcPr>
          <w:p w14:paraId="3D5D741F" w14:textId="77777777" w:rsidR="00571562" w:rsidRPr="00571562" w:rsidRDefault="00571562" w:rsidP="00D7791D">
            <w:pPr>
              <w:spacing w:before="120" w:after="100" w:afterAutospacing="1"/>
              <w:jc w:val="center"/>
              <w:rPr>
                <w:b/>
              </w:rPr>
            </w:pPr>
            <w:r w:rsidRPr="00571562">
              <w:rPr>
                <w:b/>
              </w:rPr>
              <w:t>Trung cấp sư phạm chính quy</w:t>
            </w:r>
          </w:p>
        </w:tc>
      </w:tr>
      <w:tr w:rsidR="00571562" w:rsidRPr="00F32A4F" w14:paraId="46961699" w14:textId="77777777" w:rsidTr="00D7791D">
        <w:trPr>
          <w:trHeight w:val="217"/>
        </w:trPr>
        <w:tc>
          <w:tcPr>
            <w:tcW w:w="712" w:type="dxa"/>
            <w:vMerge/>
            <w:vAlign w:val="center"/>
          </w:tcPr>
          <w:p w14:paraId="3ECED635" w14:textId="77777777" w:rsidR="00571562" w:rsidRPr="00F32A4F" w:rsidRDefault="00571562" w:rsidP="00D7791D">
            <w:pPr>
              <w:spacing w:before="120" w:after="100" w:afterAutospacing="1"/>
              <w:jc w:val="center"/>
            </w:pPr>
          </w:p>
        </w:tc>
        <w:tc>
          <w:tcPr>
            <w:tcW w:w="8101" w:type="dxa"/>
            <w:vMerge/>
            <w:vAlign w:val="center"/>
          </w:tcPr>
          <w:p w14:paraId="1FFC942F" w14:textId="77777777" w:rsidR="00571562" w:rsidRPr="00F32A4F" w:rsidRDefault="00571562" w:rsidP="00571562">
            <w:pPr>
              <w:spacing w:before="120" w:after="100" w:afterAutospacing="1"/>
              <w:jc w:val="both"/>
            </w:pPr>
          </w:p>
        </w:tc>
        <w:tc>
          <w:tcPr>
            <w:tcW w:w="817" w:type="dxa"/>
            <w:vMerge/>
            <w:vAlign w:val="center"/>
          </w:tcPr>
          <w:p w14:paraId="37CD9C40" w14:textId="77777777" w:rsidR="00571562" w:rsidRPr="00F32A4F" w:rsidRDefault="00571562" w:rsidP="00D7791D">
            <w:pPr>
              <w:spacing w:before="120" w:after="100" w:afterAutospacing="1"/>
              <w:jc w:val="center"/>
            </w:pPr>
          </w:p>
        </w:tc>
        <w:tc>
          <w:tcPr>
            <w:tcW w:w="932" w:type="dxa"/>
            <w:vMerge/>
            <w:vAlign w:val="center"/>
          </w:tcPr>
          <w:p w14:paraId="65F02089" w14:textId="77777777" w:rsidR="00571562" w:rsidRPr="00F32A4F" w:rsidRDefault="00571562" w:rsidP="00D7791D">
            <w:pPr>
              <w:spacing w:before="120" w:after="100" w:afterAutospacing="1"/>
              <w:jc w:val="center"/>
            </w:pPr>
          </w:p>
        </w:tc>
        <w:tc>
          <w:tcPr>
            <w:tcW w:w="900" w:type="dxa"/>
            <w:vAlign w:val="center"/>
          </w:tcPr>
          <w:p w14:paraId="481D0714" w14:textId="77777777" w:rsidR="00571562" w:rsidRPr="00F32A4F" w:rsidRDefault="00571562" w:rsidP="00D7791D">
            <w:pPr>
              <w:spacing w:before="120" w:after="100" w:afterAutospacing="1"/>
              <w:jc w:val="center"/>
            </w:pPr>
            <w:r w:rsidRPr="00F32A4F">
              <w:t>Chính quy</w:t>
            </w:r>
          </w:p>
        </w:tc>
        <w:tc>
          <w:tcPr>
            <w:tcW w:w="853" w:type="dxa"/>
            <w:vAlign w:val="center"/>
          </w:tcPr>
          <w:p w14:paraId="1CA565E8" w14:textId="77777777" w:rsidR="00571562" w:rsidRPr="00F32A4F" w:rsidRDefault="00571562" w:rsidP="00D7791D">
            <w:pPr>
              <w:spacing w:before="120" w:after="100" w:afterAutospacing="1"/>
              <w:jc w:val="center"/>
            </w:pPr>
            <w:r w:rsidRPr="00F32A4F">
              <w:t>Liên thông chính quy</w:t>
            </w:r>
          </w:p>
        </w:tc>
        <w:tc>
          <w:tcPr>
            <w:tcW w:w="849" w:type="dxa"/>
            <w:vAlign w:val="center"/>
          </w:tcPr>
          <w:p w14:paraId="10432E61" w14:textId="77777777" w:rsidR="00571562" w:rsidRPr="00F32A4F" w:rsidRDefault="00571562" w:rsidP="00D7791D">
            <w:pPr>
              <w:spacing w:before="120" w:after="100" w:afterAutospacing="1"/>
              <w:jc w:val="center"/>
            </w:pPr>
            <w:r w:rsidRPr="00F32A4F">
              <w:t>Văn bằng 2 chính quy</w:t>
            </w:r>
          </w:p>
        </w:tc>
        <w:tc>
          <w:tcPr>
            <w:tcW w:w="1123" w:type="dxa"/>
            <w:vMerge/>
            <w:vAlign w:val="center"/>
          </w:tcPr>
          <w:p w14:paraId="7C570272" w14:textId="77777777" w:rsidR="00571562" w:rsidRPr="00F32A4F" w:rsidRDefault="00571562" w:rsidP="00D7791D">
            <w:pPr>
              <w:spacing w:before="120" w:after="100" w:afterAutospacing="1"/>
              <w:jc w:val="center"/>
            </w:pPr>
          </w:p>
        </w:tc>
        <w:tc>
          <w:tcPr>
            <w:tcW w:w="1125" w:type="dxa"/>
            <w:vMerge/>
            <w:vAlign w:val="center"/>
          </w:tcPr>
          <w:p w14:paraId="3105CCFF" w14:textId="77777777" w:rsidR="00571562" w:rsidRPr="00F32A4F" w:rsidRDefault="00571562" w:rsidP="00D7791D">
            <w:pPr>
              <w:spacing w:before="120" w:after="100" w:afterAutospacing="1"/>
              <w:jc w:val="center"/>
            </w:pPr>
          </w:p>
        </w:tc>
      </w:tr>
      <w:tr w:rsidR="00571562" w:rsidRPr="00F32A4F" w14:paraId="272739D1" w14:textId="77777777" w:rsidTr="00D7791D">
        <w:trPr>
          <w:trHeight w:val="217"/>
        </w:trPr>
        <w:tc>
          <w:tcPr>
            <w:tcW w:w="712" w:type="dxa"/>
            <w:vAlign w:val="center"/>
          </w:tcPr>
          <w:p w14:paraId="06EDBBC2" w14:textId="77777777" w:rsidR="00571562" w:rsidRPr="00F32A4F" w:rsidRDefault="00571562" w:rsidP="00571562">
            <w:pPr>
              <w:spacing w:before="120" w:after="100" w:afterAutospacing="1"/>
              <w:jc w:val="center"/>
            </w:pPr>
            <w:r>
              <w:t>1</w:t>
            </w:r>
          </w:p>
        </w:tc>
        <w:tc>
          <w:tcPr>
            <w:tcW w:w="8101" w:type="dxa"/>
            <w:vAlign w:val="center"/>
          </w:tcPr>
          <w:p w14:paraId="25F23789" w14:textId="77777777" w:rsidR="00571562" w:rsidRDefault="00571562" w:rsidP="00571562">
            <w:pPr>
              <w:pStyle w:val="Heading2"/>
              <w:spacing w:before="120" w:after="120"/>
              <w:ind w:firstLine="0"/>
              <w:jc w:val="both"/>
              <w:outlineLvl w:val="1"/>
            </w:pPr>
            <w:r>
              <w:rPr>
                <w:color w:val="000000"/>
                <w:sz w:val="27"/>
                <w:szCs w:val="27"/>
              </w:rPr>
              <w:t>Điều kiện dự tuyển</w:t>
            </w:r>
            <w:r>
              <w:rPr>
                <w:rStyle w:val="apple-tab-span"/>
                <w:color w:val="000000"/>
                <w:sz w:val="27"/>
                <w:szCs w:val="27"/>
              </w:rPr>
              <w:tab/>
            </w:r>
          </w:p>
          <w:p w14:paraId="58494322" w14:textId="77777777" w:rsidR="00571562" w:rsidRDefault="00571562" w:rsidP="00571562">
            <w:pPr>
              <w:pStyle w:val="NormalWeb"/>
              <w:spacing w:before="120" w:beforeAutospacing="0" w:after="120" w:afterAutospacing="0"/>
              <w:jc w:val="both"/>
            </w:pPr>
            <w:r>
              <w:rPr>
                <w:color w:val="000000"/>
                <w:sz w:val="27"/>
                <w:szCs w:val="27"/>
              </w:rPr>
              <w:t>Thí sinh dự tuyển vào chương trình đào tạo tiến sĩ chuyên ngành Biến đổi khí hậu và phát triển bền vững phải đáp ứng đầy đủ các điều kiện sau đây:</w:t>
            </w:r>
          </w:p>
          <w:p w14:paraId="0DA14A51" w14:textId="77777777" w:rsidR="00571562" w:rsidRDefault="00571562" w:rsidP="00571562">
            <w:pPr>
              <w:pStyle w:val="NormalWeb"/>
              <w:numPr>
                <w:ilvl w:val="0"/>
                <w:numId w:val="10"/>
              </w:numPr>
              <w:spacing w:before="120" w:beforeAutospacing="0" w:after="0" w:afterAutospacing="0"/>
              <w:ind w:firstLine="0"/>
              <w:jc w:val="both"/>
              <w:textAlignment w:val="baseline"/>
              <w:rPr>
                <w:color w:val="000000"/>
                <w:sz w:val="27"/>
                <w:szCs w:val="27"/>
              </w:rPr>
            </w:pPr>
            <w:r>
              <w:rPr>
                <w:color w:val="000000"/>
                <w:sz w:val="27"/>
                <w:szCs w:val="27"/>
              </w:rPr>
              <w:t>Có lí lịch bản thân rõ ràng, không trong thời gian thi hành án hình sự, kỷ luật từ mức cảnh cáo trở lên.</w:t>
            </w:r>
          </w:p>
          <w:p w14:paraId="7FACCC87" w14:textId="77777777" w:rsidR="00571562" w:rsidRDefault="00571562" w:rsidP="00571562">
            <w:pPr>
              <w:pStyle w:val="NormalWeb"/>
              <w:numPr>
                <w:ilvl w:val="0"/>
                <w:numId w:val="10"/>
              </w:numPr>
              <w:spacing w:before="0" w:beforeAutospacing="0" w:after="0" w:afterAutospacing="0"/>
              <w:ind w:firstLine="0"/>
              <w:jc w:val="both"/>
              <w:textAlignment w:val="baseline"/>
              <w:rPr>
                <w:color w:val="000000"/>
                <w:sz w:val="27"/>
                <w:szCs w:val="27"/>
              </w:rPr>
            </w:pPr>
            <w:r>
              <w:rPr>
                <w:color w:val="000000"/>
                <w:sz w:val="27"/>
                <w:szCs w:val="27"/>
              </w:rPr>
              <w:t>Có đủ sức khỏe để học tập.</w:t>
            </w:r>
          </w:p>
          <w:p w14:paraId="232F65B5" w14:textId="77777777" w:rsidR="00571562" w:rsidRDefault="00571562" w:rsidP="00571562">
            <w:pPr>
              <w:pStyle w:val="NormalWeb"/>
              <w:numPr>
                <w:ilvl w:val="0"/>
                <w:numId w:val="10"/>
              </w:numPr>
              <w:spacing w:before="0" w:beforeAutospacing="0" w:after="0" w:afterAutospacing="0"/>
              <w:ind w:firstLine="0"/>
              <w:jc w:val="both"/>
              <w:textAlignment w:val="baseline"/>
              <w:rPr>
                <w:color w:val="000000"/>
                <w:sz w:val="27"/>
                <w:szCs w:val="27"/>
              </w:rPr>
            </w:pPr>
            <w:r>
              <w:rPr>
                <w:color w:val="000000"/>
                <w:sz w:val="27"/>
                <w:szCs w:val="27"/>
              </w:rPr>
              <w:t>Đáp ứng một trong những điều kiện sau đây về văn bằng: </w:t>
            </w:r>
          </w:p>
          <w:p w14:paraId="6C5DA499" w14:textId="77777777" w:rsidR="00571562" w:rsidRDefault="00571562" w:rsidP="00571562">
            <w:pPr>
              <w:pStyle w:val="NormalWeb"/>
              <w:numPr>
                <w:ilvl w:val="0"/>
                <w:numId w:val="11"/>
              </w:numPr>
              <w:spacing w:before="0" w:beforeAutospacing="0" w:after="0" w:afterAutospacing="0"/>
              <w:jc w:val="both"/>
              <w:textAlignment w:val="baseline"/>
              <w:rPr>
                <w:color w:val="000000"/>
                <w:sz w:val="27"/>
                <w:szCs w:val="27"/>
              </w:rPr>
            </w:pPr>
            <w:r>
              <w:rPr>
                <w:color w:val="000000"/>
                <w:sz w:val="27"/>
                <w:szCs w:val="27"/>
              </w:rPr>
              <w:t>Có bằng tốt nghiệp đại học chính quy ngành đúng với chuyên ngành Biến đổi khí hậu đạt từ loại giỏi trở lên.</w:t>
            </w:r>
          </w:p>
          <w:p w14:paraId="5F80653C" w14:textId="77777777" w:rsidR="00571562" w:rsidRDefault="00571562" w:rsidP="00571562">
            <w:pPr>
              <w:pStyle w:val="NormalWeb"/>
              <w:numPr>
                <w:ilvl w:val="0"/>
                <w:numId w:val="11"/>
              </w:numPr>
              <w:spacing w:before="0" w:beforeAutospacing="0" w:after="0" w:afterAutospacing="0"/>
              <w:jc w:val="both"/>
              <w:textAlignment w:val="baseline"/>
              <w:rPr>
                <w:color w:val="000000"/>
                <w:sz w:val="27"/>
                <w:szCs w:val="27"/>
              </w:rPr>
            </w:pPr>
            <w:r>
              <w:rPr>
                <w:color w:val="000000"/>
                <w:sz w:val="27"/>
                <w:szCs w:val="27"/>
              </w:rPr>
              <w:t>Có bằng thạc sĩ chuyên ngành đúng, chuyên ngành phù hợp với chuyên ngành Biến đổi khí hậu hoặc có bằng thạc sĩ chuyên ngành gần với chuyên ngành Biến đổi khí hậu.</w:t>
            </w:r>
          </w:p>
          <w:p w14:paraId="5BB89F1D" w14:textId="77777777" w:rsidR="00571562" w:rsidRDefault="00571562" w:rsidP="00571562">
            <w:pPr>
              <w:pStyle w:val="NormalWeb"/>
              <w:numPr>
                <w:ilvl w:val="0"/>
                <w:numId w:val="12"/>
              </w:numPr>
              <w:spacing w:before="0" w:beforeAutospacing="0" w:after="0" w:afterAutospacing="0"/>
              <w:jc w:val="both"/>
              <w:textAlignment w:val="baseline"/>
              <w:rPr>
                <w:color w:val="000000"/>
                <w:sz w:val="27"/>
                <w:szCs w:val="27"/>
              </w:rPr>
            </w:pPr>
            <w:r>
              <w:rPr>
                <w:color w:val="000000"/>
                <w:sz w:val="27"/>
                <w:szCs w:val="27"/>
              </w:rPr>
              <w:t>Văn bằng do cơ sở giáo dục nước ngoài cấp phải thực hiện thủ tục công nhận theo quy định hiện hành.</w:t>
            </w:r>
          </w:p>
          <w:p w14:paraId="599E0C8D" w14:textId="54BD0017" w:rsidR="00571562" w:rsidRPr="00F32A4F" w:rsidRDefault="00571562" w:rsidP="00571562">
            <w:pPr>
              <w:spacing w:before="120" w:after="100" w:afterAutospacing="1"/>
              <w:jc w:val="both"/>
            </w:pPr>
            <w:r>
              <w:rPr>
                <w:color w:val="000000"/>
                <w:sz w:val="27"/>
                <w:szCs w:val="27"/>
              </w:rPr>
              <w:t>Trong thời gian 03 năm (36 tháng) tính đến ngày đăng ký dự tuyển, thí sinh đăng ký dự tuyển phải là tác giả hoặc đồng tác giả của tối thiểu 01 bài báo thuộc tạp chí khoa học chuyên ngành, hoặc 01 báo cáo khoa học đăng tại kỷ yếu của các hội nghị, hội thảo khoa học quốc gia hoặc quốc tế có phản biện, có mã số xuất bản ISBN liên quan đến lĩnh vực hoặc đề tài nghiên cứu, được hội đồng chức danh giáo sư, phó giáo sư của ngành/liên ngành công nhận. Đối với những người đã có bằng thạc sĩ nhưng hoàn thành luận văn thạc sĩ với khối lượng học tập dưới 10 tín chỉ trong chương trình đào tạo thạc sĩ thì phải có tối thiểu 02 bài báo/ báo cáo khoa học đáp ứng yêu cầu như trên. </w:t>
            </w:r>
          </w:p>
        </w:tc>
        <w:tc>
          <w:tcPr>
            <w:tcW w:w="817" w:type="dxa"/>
            <w:vAlign w:val="center"/>
          </w:tcPr>
          <w:p w14:paraId="1F546946" w14:textId="6CEB259B" w:rsidR="00571562" w:rsidRPr="00F32A4F" w:rsidRDefault="00571562" w:rsidP="00571562">
            <w:pPr>
              <w:spacing w:before="120" w:after="100" w:afterAutospacing="1"/>
              <w:jc w:val="center"/>
            </w:pPr>
            <w:r>
              <w:t>x</w:t>
            </w:r>
          </w:p>
        </w:tc>
        <w:tc>
          <w:tcPr>
            <w:tcW w:w="932" w:type="dxa"/>
            <w:vAlign w:val="center"/>
          </w:tcPr>
          <w:p w14:paraId="04575310" w14:textId="2480668E" w:rsidR="00571562" w:rsidRPr="00F32A4F" w:rsidRDefault="00571562" w:rsidP="00571562">
            <w:pPr>
              <w:spacing w:before="120" w:after="100" w:afterAutospacing="1"/>
              <w:jc w:val="center"/>
            </w:pPr>
          </w:p>
        </w:tc>
        <w:tc>
          <w:tcPr>
            <w:tcW w:w="900" w:type="dxa"/>
            <w:vAlign w:val="center"/>
          </w:tcPr>
          <w:p w14:paraId="251A3BDF" w14:textId="77777777" w:rsidR="00571562" w:rsidRPr="00F32A4F" w:rsidRDefault="00571562" w:rsidP="00571562">
            <w:pPr>
              <w:spacing w:before="120" w:after="100" w:afterAutospacing="1"/>
              <w:jc w:val="center"/>
            </w:pPr>
          </w:p>
        </w:tc>
        <w:tc>
          <w:tcPr>
            <w:tcW w:w="853" w:type="dxa"/>
            <w:vAlign w:val="center"/>
          </w:tcPr>
          <w:p w14:paraId="7A77902E" w14:textId="77777777" w:rsidR="00571562" w:rsidRPr="00F32A4F" w:rsidRDefault="00571562" w:rsidP="00571562">
            <w:pPr>
              <w:spacing w:before="120" w:after="100" w:afterAutospacing="1"/>
              <w:jc w:val="center"/>
            </w:pPr>
          </w:p>
        </w:tc>
        <w:tc>
          <w:tcPr>
            <w:tcW w:w="849" w:type="dxa"/>
            <w:vAlign w:val="center"/>
          </w:tcPr>
          <w:p w14:paraId="57E3416D" w14:textId="77777777" w:rsidR="00571562" w:rsidRPr="00F32A4F" w:rsidRDefault="00571562" w:rsidP="00571562">
            <w:pPr>
              <w:spacing w:before="120" w:after="100" w:afterAutospacing="1"/>
              <w:jc w:val="center"/>
            </w:pPr>
          </w:p>
        </w:tc>
        <w:tc>
          <w:tcPr>
            <w:tcW w:w="1123" w:type="dxa"/>
            <w:vAlign w:val="center"/>
          </w:tcPr>
          <w:p w14:paraId="4451D13B" w14:textId="77777777" w:rsidR="00571562" w:rsidRPr="00F32A4F" w:rsidRDefault="00571562" w:rsidP="00571562">
            <w:pPr>
              <w:spacing w:before="120" w:after="100" w:afterAutospacing="1"/>
              <w:jc w:val="center"/>
            </w:pPr>
          </w:p>
        </w:tc>
        <w:tc>
          <w:tcPr>
            <w:tcW w:w="1125" w:type="dxa"/>
            <w:vAlign w:val="center"/>
          </w:tcPr>
          <w:p w14:paraId="11D4AE16" w14:textId="77777777" w:rsidR="00571562" w:rsidRPr="00F32A4F" w:rsidRDefault="00571562" w:rsidP="00571562">
            <w:pPr>
              <w:spacing w:before="120" w:after="100" w:afterAutospacing="1"/>
              <w:jc w:val="center"/>
            </w:pPr>
          </w:p>
        </w:tc>
      </w:tr>
      <w:tr w:rsidR="00571562" w:rsidRPr="00F32A4F" w14:paraId="79243DAE" w14:textId="77777777" w:rsidTr="00D7791D">
        <w:trPr>
          <w:trHeight w:val="217"/>
        </w:trPr>
        <w:tc>
          <w:tcPr>
            <w:tcW w:w="712" w:type="dxa"/>
            <w:vAlign w:val="center"/>
          </w:tcPr>
          <w:p w14:paraId="2CD1873F" w14:textId="77777777" w:rsidR="00571562" w:rsidRDefault="00571562" w:rsidP="00571562">
            <w:pPr>
              <w:spacing w:before="120" w:after="100" w:afterAutospacing="1"/>
              <w:jc w:val="center"/>
            </w:pPr>
          </w:p>
        </w:tc>
        <w:tc>
          <w:tcPr>
            <w:tcW w:w="8101" w:type="dxa"/>
            <w:vAlign w:val="center"/>
          </w:tcPr>
          <w:p w14:paraId="7E5F4445" w14:textId="77777777" w:rsidR="00571562" w:rsidRDefault="00571562" w:rsidP="00571562">
            <w:pPr>
              <w:pStyle w:val="NormalWeb"/>
              <w:spacing w:before="0" w:beforeAutospacing="0" w:after="0" w:afterAutospacing="0"/>
              <w:jc w:val="both"/>
              <w:textAlignment w:val="baseline"/>
              <w:rPr>
                <w:color w:val="000000"/>
                <w:sz w:val="27"/>
                <w:szCs w:val="27"/>
              </w:rPr>
            </w:pPr>
            <w:r>
              <w:rPr>
                <w:color w:val="000000"/>
                <w:sz w:val="27"/>
                <w:szCs w:val="27"/>
              </w:rPr>
              <w:t>6.Có đề cương nghiên cứu, trong đó nêu rõ tên đề tài, lĩnh vực nghiên cứu; lý do lựa chọn lĩnh vực, đề tài nghiên cứu; mục tiêu nghiên cứu; một số nội dung nghiên cứu chủ yếu; phương pháp nghiên cứu và dự kiến kết quả đạt được; lý do chọn đơn vị đào tạo; kế hoạch thực hiện trong từng thời kì của thời gian đào tạo; những kinh nghiệm, kiến thức, sự hiểu biết cũng như những chuẩn bị của thí sinh cho việc thực hiện luận án tiến sĩ; dự kiến việc làm, công tác sau khi tốt nghiệp. Trong đề cương có thể xuất hiện cán bộ hướng dẫn.</w:t>
            </w:r>
          </w:p>
          <w:p w14:paraId="27CAF6BD" w14:textId="77777777" w:rsidR="00571562" w:rsidRDefault="00571562" w:rsidP="00571562">
            <w:pPr>
              <w:pStyle w:val="NormalWeb"/>
              <w:spacing w:before="0" w:beforeAutospacing="0" w:after="0" w:afterAutospacing="0"/>
              <w:jc w:val="both"/>
              <w:textAlignment w:val="baseline"/>
              <w:rPr>
                <w:color w:val="000000"/>
                <w:sz w:val="27"/>
                <w:szCs w:val="27"/>
              </w:rPr>
            </w:pPr>
            <w:r>
              <w:rPr>
                <w:color w:val="000000"/>
                <w:sz w:val="27"/>
                <w:szCs w:val="27"/>
              </w:rPr>
              <w:t>7.Có thư giới thiệu của ít nhất 01 nhà khoa học có chức danh giáo sư, phó giáo sư hoặc học vị tiến sĩ khoa học, tiến sĩ đã tham gia hoạt động chuyên môn với người dự tuyển và am hiểu về biến đổi khí hậu và/hoặc phát triển bền vững. Thư giới thiệu phải có những nhận xét, đánh giá người dự tuyển về:</w:t>
            </w:r>
          </w:p>
          <w:p w14:paraId="30688B40" w14:textId="77777777" w:rsidR="00571562" w:rsidRDefault="00571562" w:rsidP="00571562">
            <w:pPr>
              <w:pStyle w:val="NormalWeb"/>
              <w:spacing w:before="0" w:beforeAutospacing="0" w:after="0" w:afterAutospacing="0"/>
              <w:jc w:val="both"/>
              <w:textAlignment w:val="baseline"/>
              <w:rPr>
                <w:color w:val="000000"/>
                <w:sz w:val="27"/>
                <w:szCs w:val="27"/>
              </w:rPr>
            </w:pPr>
            <w:r>
              <w:rPr>
                <w:color w:val="000000"/>
                <w:sz w:val="27"/>
                <w:szCs w:val="27"/>
              </w:rPr>
              <w:t>Phẩm chất đạo đức, năng lực và thái độ nghiên cứu khoa học, trình độ chuyên môn của người dự tuyển;</w:t>
            </w:r>
          </w:p>
          <w:p w14:paraId="35B2E0E1" w14:textId="77777777" w:rsidR="00571562" w:rsidRDefault="00571562" w:rsidP="00571562">
            <w:pPr>
              <w:pStyle w:val="NormalWeb"/>
              <w:spacing w:before="0" w:beforeAutospacing="0" w:after="0" w:afterAutospacing="0"/>
              <w:jc w:val="both"/>
              <w:textAlignment w:val="baseline"/>
              <w:rPr>
                <w:color w:val="000000"/>
                <w:sz w:val="27"/>
                <w:szCs w:val="27"/>
              </w:rPr>
            </w:pPr>
            <w:r>
              <w:rPr>
                <w:color w:val="000000"/>
                <w:sz w:val="27"/>
                <w:szCs w:val="27"/>
              </w:rPr>
              <w:t>Tính cấp thiết và khả thi của đề tài, nội dung nghiên cứu; Khả năng huy động nghiên cứu sinh vào các đề tài, dự án nghiên cứu và kinh phí có thể chi cho hoạt động nghiên cứu của NCS (đối với nhà khoa học đáp ứng các tiêu chí của người hướng dẫn NCS và đồng ý nhận làm cán bộ hướng dẫn luận án);</w:t>
            </w:r>
          </w:p>
          <w:p w14:paraId="7D3E4384" w14:textId="2A69EE48" w:rsidR="00571562" w:rsidRDefault="00571562" w:rsidP="00571562">
            <w:pPr>
              <w:pStyle w:val="Heading2"/>
              <w:spacing w:before="120" w:after="120"/>
              <w:ind w:left="615" w:firstLine="0"/>
              <w:jc w:val="both"/>
              <w:outlineLvl w:val="1"/>
              <w:rPr>
                <w:color w:val="000000"/>
                <w:sz w:val="27"/>
                <w:szCs w:val="27"/>
              </w:rPr>
            </w:pPr>
            <w:r>
              <w:rPr>
                <w:color w:val="000000"/>
                <w:sz w:val="27"/>
                <w:szCs w:val="27"/>
              </w:rPr>
              <w:t>Những nhận xét khác và mức độ ủng hộ, giới thiệu thí sinh làm NCS.</w:t>
            </w:r>
          </w:p>
        </w:tc>
        <w:tc>
          <w:tcPr>
            <w:tcW w:w="817" w:type="dxa"/>
            <w:vAlign w:val="center"/>
          </w:tcPr>
          <w:p w14:paraId="58B111AB" w14:textId="77777777" w:rsidR="00571562" w:rsidRPr="00F32A4F" w:rsidRDefault="00571562" w:rsidP="00571562">
            <w:pPr>
              <w:spacing w:before="120" w:after="100" w:afterAutospacing="1"/>
              <w:jc w:val="center"/>
            </w:pPr>
          </w:p>
        </w:tc>
        <w:tc>
          <w:tcPr>
            <w:tcW w:w="932" w:type="dxa"/>
            <w:vAlign w:val="center"/>
          </w:tcPr>
          <w:p w14:paraId="1BFFAA8F" w14:textId="77777777" w:rsidR="00571562" w:rsidRDefault="00571562" w:rsidP="00571562">
            <w:pPr>
              <w:spacing w:before="120" w:after="100" w:afterAutospacing="1"/>
              <w:jc w:val="center"/>
            </w:pPr>
          </w:p>
        </w:tc>
        <w:tc>
          <w:tcPr>
            <w:tcW w:w="900" w:type="dxa"/>
            <w:vAlign w:val="center"/>
          </w:tcPr>
          <w:p w14:paraId="3A3EF6D5" w14:textId="77777777" w:rsidR="00571562" w:rsidRPr="00F32A4F" w:rsidRDefault="00571562" w:rsidP="00571562">
            <w:pPr>
              <w:spacing w:before="120" w:after="100" w:afterAutospacing="1"/>
              <w:jc w:val="center"/>
            </w:pPr>
          </w:p>
        </w:tc>
        <w:tc>
          <w:tcPr>
            <w:tcW w:w="853" w:type="dxa"/>
            <w:vAlign w:val="center"/>
          </w:tcPr>
          <w:p w14:paraId="1C901CC7" w14:textId="77777777" w:rsidR="00571562" w:rsidRPr="00F32A4F" w:rsidRDefault="00571562" w:rsidP="00571562">
            <w:pPr>
              <w:spacing w:before="120" w:after="100" w:afterAutospacing="1"/>
              <w:jc w:val="center"/>
            </w:pPr>
          </w:p>
        </w:tc>
        <w:tc>
          <w:tcPr>
            <w:tcW w:w="849" w:type="dxa"/>
            <w:vAlign w:val="center"/>
          </w:tcPr>
          <w:p w14:paraId="5FACB823" w14:textId="77777777" w:rsidR="00571562" w:rsidRPr="00F32A4F" w:rsidRDefault="00571562" w:rsidP="00571562">
            <w:pPr>
              <w:spacing w:before="120" w:after="100" w:afterAutospacing="1"/>
              <w:jc w:val="center"/>
            </w:pPr>
          </w:p>
        </w:tc>
        <w:tc>
          <w:tcPr>
            <w:tcW w:w="1123" w:type="dxa"/>
            <w:vAlign w:val="center"/>
          </w:tcPr>
          <w:p w14:paraId="0020F940" w14:textId="77777777" w:rsidR="00571562" w:rsidRPr="00F32A4F" w:rsidRDefault="00571562" w:rsidP="00571562">
            <w:pPr>
              <w:spacing w:before="120" w:after="100" w:afterAutospacing="1"/>
              <w:jc w:val="center"/>
            </w:pPr>
          </w:p>
        </w:tc>
        <w:tc>
          <w:tcPr>
            <w:tcW w:w="1125" w:type="dxa"/>
            <w:vAlign w:val="center"/>
          </w:tcPr>
          <w:p w14:paraId="0C06BA42" w14:textId="77777777" w:rsidR="00571562" w:rsidRPr="00F32A4F" w:rsidRDefault="00571562" w:rsidP="00571562">
            <w:pPr>
              <w:spacing w:before="120" w:after="100" w:afterAutospacing="1"/>
              <w:jc w:val="center"/>
            </w:pPr>
          </w:p>
        </w:tc>
      </w:tr>
      <w:tr w:rsidR="00571562" w:rsidRPr="00F32A4F" w14:paraId="7CFCAA53" w14:textId="77777777" w:rsidTr="00D7791D">
        <w:trPr>
          <w:trHeight w:val="217"/>
        </w:trPr>
        <w:tc>
          <w:tcPr>
            <w:tcW w:w="712" w:type="dxa"/>
            <w:vAlign w:val="center"/>
          </w:tcPr>
          <w:p w14:paraId="19D9D32E" w14:textId="77777777" w:rsidR="00571562" w:rsidRDefault="00571562" w:rsidP="00571562">
            <w:pPr>
              <w:spacing w:before="120" w:after="100" w:afterAutospacing="1"/>
              <w:jc w:val="center"/>
            </w:pPr>
          </w:p>
        </w:tc>
        <w:tc>
          <w:tcPr>
            <w:tcW w:w="8101" w:type="dxa"/>
            <w:vAlign w:val="center"/>
          </w:tcPr>
          <w:p w14:paraId="041F31AF" w14:textId="77777777" w:rsidR="00571562" w:rsidRDefault="00571562" w:rsidP="00571562">
            <w:pPr>
              <w:pStyle w:val="NormalWeb"/>
              <w:numPr>
                <w:ilvl w:val="0"/>
                <w:numId w:val="17"/>
              </w:numPr>
              <w:spacing w:before="0" w:beforeAutospacing="0" w:after="0" w:afterAutospacing="0"/>
              <w:ind w:firstLine="0"/>
              <w:jc w:val="both"/>
              <w:textAlignment w:val="baseline"/>
              <w:rPr>
                <w:color w:val="000000"/>
                <w:sz w:val="27"/>
                <w:szCs w:val="27"/>
              </w:rPr>
            </w:pPr>
            <w:r>
              <w:rPr>
                <w:color w:val="000000"/>
                <w:sz w:val="27"/>
                <w:szCs w:val="27"/>
              </w:rPr>
              <w:t>Người dự tuyển là công dân Việt Nam phải có một trong những văn bằng, chứng chỉ minh chứng về năng lực ngoại ngữ sau:</w:t>
            </w:r>
          </w:p>
          <w:p w14:paraId="3BC1C00B" w14:textId="77777777" w:rsidR="00571562" w:rsidRDefault="00571562" w:rsidP="00571562">
            <w:pPr>
              <w:pStyle w:val="NormalWeb"/>
              <w:numPr>
                <w:ilvl w:val="0"/>
                <w:numId w:val="18"/>
              </w:numPr>
              <w:spacing w:before="0" w:beforeAutospacing="0" w:after="0" w:afterAutospacing="0"/>
              <w:ind w:left="927" w:firstLine="0"/>
              <w:jc w:val="both"/>
              <w:textAlignment w:val="baseline"/>
              <w:rPr>
                <w:color w:val="000000"/>
                <w:sz w:val="27"/>
                <w:szCs w:val="27"/>
              </w:rPr>
            </w:pPr>
            <w:r>
              <w:rPr>
                <w:color w:val="000000"/>
                <w:sz w:val="27"/>
                <w:szCs w:val="27"/>
              </w:rPr>
              <w:t>Người dự tuyển phải có một trong những văn bằng, chứng chỉ minh chứng về năng lực ngoại ngữ phù hợp với chuẩn đầu ra về ngoại ngữ của chương trình đào tạo được Đại học Quốc gia Hà Nội phê duyệt. Cụ thể là:</w:t>
            </w:r>
          </w:p>
          <w:p w14:paraId="12F14C0D" w14:textId="77777777" w:rsidR="00571562" w:rsidRDefault="00571562" w:rsidP="00571562">
            <w:pPr>
              <w:pStyle w:val="NormalWeb"/>
              <w:numPr>
                <w:ilvl w:val="0"/>
                <w:numId w:val="18"/>
              </w:numPr>
              <w:spacing w:before="0" w:beforeAutospacing="0" w:after="0" w:afterAutospacing="0"/>
              <w:ind w:left="927" w:firstLine="0"/>
              <w:jc w:val="both"/>
              <w:textAlignment w:val="baseline"/>
              <w:rPr>
                <w:color w:val="000000"/>
                <w:sz w:val="27"/>
                <w:szCs w:val="27"/>
              </w:rPr>
            </w:pPr>
            <w:r>
              <w:rPr>
                <w:color w:val="000000"/>
                <w:sz w:val="27"/>
                <w:szCs w:val="27"/>
              </w:rPr>
              <w:t>Có chứng chỉ ngoại ngữ theo Bảng tham chiếu ở Phụ lục 1 do một tổ chức khảo thí được quốc tế và  Việt Nam công nhận trong thời hạn 24 tháng kể từ ngày thi lấy chứng chỉ tính đến ngày đăng ký dự tuyển.</w:t>
            </w:r>
          </w:p>
          <w:p w14:paraId="4DFF5155" w14:textId="77777777" w:rsidR="00571562" w:rsidRDefault="00571562" w:rsidP="00571562">
            <w:pPr>
              <w:pStyle w:val="NormalWeb"/>
              <w:numPr>
                <w:ilvl w:val="0"/>
                <w:numId w:val="18"/>
              </w:numPr>
              <w:spacing w:before="0" w:beforeAutospacing="0" w:after="0" w:afterAutospacing="0"/>
              <w:ind w:left="927" w:firstLine="0"/>
              <w:jc w:val="both"/>
              <w:textAlignment w:val="baseline"/>
              <w:rPr>
                <w:color w:val="000000"/>
                <w:sz w:val="27"/>
                <w:szCs w:val="27"/>
              </w:rPr>
            </w:pPr>
            <w:r>
              <w:rPr>
                <w:color w:val="000000"/>
                <w:sz w:val="27"/>
                <w:szCs w:val="27"/>
              </w:rPr>
              <w:t>Bằng cử nhân hoặc bằng Thạc sĩ do cơ sở đào tạo nước ngoài cấp được đào tạo toàn thời gian ở nước ngoài bằng ngôn ngữ phù hợp với ngôn ngữ yêu cầu theo chuẩn đầu ra của chương trình đào tạo.</w:t>
            </w:r>
          </w:p>
          <w:p w14:paraId="56E01613" w14:textId="77777777" w:rsidR="00571562" w:rsidRDefault="00571562" w:rsidP="00571562">
            <w:pPr>
              <w:pStyle w:val="NormalWeb"/>
              <w:numPr>
                <w:ilvl w:val="0"/>
                <w:numId w:val="18"/>
              </w:numPr>
              <w:spacing w:before="0" w:beforeAutospacing="0" w:after="0" w:afterAutospacing="0"/>
              <w:ind w:left="927" w:firstLine="0"/>
              <w:jc w:val="both"/>
              <w:textAlignment w:val="baseline"/>
              <w:rPr>
                <w:color w:val="000000"/>
                <w:sz w:val="27"/>
                <w:szCs w:val="27"/>
              </w:rPr>
            </w:pPr>
            <w:r>
              <w:rPr>
                <w:color w:val="000000"/>
                <w:sz w:val="27"/>
                <w:szCs w:val="27"/>
              </w:rPr>
              <w:t>Có bằng đại học ngành ngôn ngữ nước ngoài hoặc sự phạm tiếng nước ngoài phù hợp với ngoại ngữ theo yêu cầu chuẩn đầu ra của chương trình đào tạo, do các trường đại học ngoại ngữ trong nước đào tạo và cấp bằng.</w:t>
            </w:r>
          </w:p>
          <w:p w14:paraId="6DBBBBD4" w14:textId="77777777" w:rsidR="00571562" w:rsidRDefault="00571562" w:rsidP="00571562">
            <w:pPr>
              <w:pStyle w:val="NormalWeb"/>
              <w:numPr>
                <w:ilvl w:val="0"/>
                <w:numId w:val="18"/>
              </w:numPr>
              <w:spacing w:before="0" w:beforeAutospacing="0" w:after="0" w:afterAutospacing="0"/>
              <w:ind w:left="927" w:firstLine="0"/>
              <w:jc w:val="both"/>
              <w:textAlignment w:val="baseline"/>
              <w:rPr>
                <w:color w:val="000000"/>
                <w:sz w:val="27"/>
                <w:szCs w:val="27"/>
              </w:rPr>
            </w:pPr>
            <w:r>
              <w:rPr>
                <w:color w:val="000000"/>
                <w:sz w:val="27"/>
                <w:szCs w:val="27"/>
              </w:rPr>
              <w:t>Trong các trường hợp trên nếu không phải là tiếng Anh, thì người dự tuyển phải có khả năng giao tiếp được bằng tiếng Anh trong chuyên môn, cho người khác hiểu bằng tiếng Anh và hiểu được người khác trình bày những vấn đề chuyên môn bằng tiếng Anh, được Tiểu ban chuyên môn đánh giá năng lực tiếng Anh trong giao tiếp chuyên môn.</w:t>
            </w:r>
          </w:p>
          <w:p w14:paraId="54873FEF" w14:textId="5621A78E" w:rsidR="00571562" w:rsidRDefault="00571562" w:rsidP="00571562">
            <w:pPr>
              <w:pStyle w:val="NormalWeb"/>
              <w:spacing w:before="0" w:beforeAutospacing="0" w:after="0" w:afterAutospacing="0"/>
              <w:jc w:val="both"/>
              <w:textAlignment w:val="baseline"/>
              <w:rPr>
                <w:color w:val="000000"/>
                <w:sz w:val="27"/>
                <w:szCs w:val="27"/>
              </w:rPr>
            </w:pPr>
            <w:r>
              <w:rPr>
                <w:color w:val="000000"/>
                <w:sz w:val="27"/>
                <w:szCs w:val="27"/>
              </w:rPr>
              <w:t>9.</w:t>
            </w:r>
            <w:r w:rsidRPr="00D54EA3">
              <w:rPr>
                <w:color w:val="000000"/>
                <w:sz w:val="27"/>
                <w:szCs w:val="27"/>
              </w:rPr>
              <w:t>Có tối thiểu 01 năm công tác trong lĩnh vực liên quan đến biến đổi khí hậu, khoa học bền vững, phát triển bền vững, khí tượng và khí hậu học đối với thí sinh có bằng thạc sĩ ngành/chuyên ngành gần.</w:t>
            </w:r>
          </w:p>
        </w:tc>
        <w:tc>
          <w:tcPr>
            <w:tcW w:w="817" w:type="dxa"/>
            <w:vAlign w:val="center"/>
          </w:tcPr>
          <w:p w14:paraId="63ACA4D0" w14:textId="77777777" w:rsidR="00571562" w:rsidRPr="00F32A4F" w:rsidRDefault="00571562" w:rsidP="00571562">
            <w:pPr>
              <w:spacing w:before="120" w:after="100" w:afterAutospacing="1"/>
              <w:jc w:val="center"/>
            </w:pPr>
          </w:p>
        </w:tc>
        <w:tc>
          <w:tcPr>
            <w:tcW w:w="932" w:type="dxa"/>
            <w:vAlign w:val="center"/>
          </w:tcPr>
          <w:p w14:paraId="713BBC77" w14:textId="77777777" w:rsidR="00571562" w:rsidRDefault="00571562" w:rsidP="00571562">
            <w:pPr>
              <w:spacing w:before="120" w:after="100" w:afterAutospacing="1"/>
              <w:jc w:val="center"/>
            </w:pPr>
          </w:p>
        </w:tc>
        <w:tc>
          <w:tcPr>
            <w:tcW w:w="900" w:type="dxa"/>
            <w:vAlign w:val="center"/>
          </w:tcPr>
          <w:p w14:paraId="1BBA1991" w14:textId="77777777" w:rsidR="00571562" w:rsidRPr="00F32A4F" w:rsidRDefault="00571562" w:rsidP="00571562">
            <w:pPr>
              <w:spacing w:before="120" w:after="100" w:afterAutospacing="1"/>
              <w:jc w:val="center"/>
            </w:pPr>
          </w:p>
        </w:tc>
        <w:tc>
          <w:tcPr>
            <w:tcW w:w="853" w:type="dxa"/>
            <w:vAlign w:val="center"/>
          </w:tcPr>
          <w:p w14:paraId="4D739EBA" w14:textId="77777777" w:rsidR="00571562" w:rsidRPr="00F32A4F" w:rsidRDefault="00571562" w:rsidP="00571562">
            <w:pPr>
              <w:spacing w:before="120" w:after="100" w:afterAutospacing="1"/>
              <w:jc w:val="center"/>
            </w:pPr>
          </w:p>
        </w:tc>
        <w:tc>
          <w:tcPr>
            <w:tcW w:w="849" w:type="dxa"/>
            <w:vAlign w:val="center"/>
          </w:tcPr>
          <w:p w14:paraId="679D113F" w14:textId="77777777" w:rsidR="00571562" w:rsidRPr="00F32A4F" w:rsidRDefault="00571562" w:rsidP="00571562">
            <w:pPr>
              <w:spacing w:before="120" w:after="100" w:afterAutospacing="1"/>
              <w:jc w:val="center"/>
            </w:pPr>
          </w:p>
        </w:tc>
        <w:tc>
          <w:tcPr>
            <w:tcW w:w="1123" w:type="dxa"/>
            <w:vAlign w:val="center"/>
          </w:tcPr>
          <w:p w14:paraId="0FAB8943" w14:textId="77777777" w:rsidR="00571562" w:rsidRPr="00F32A4F" w:rsidRDefault="00571562" w:rsidP="00571562">
            <w:pPr>
              <w:spacing w:before="120" w:after="100" w:afterAutospacing="1"/>
              <w:jc w:val="center"/>
            </w:pPr>
          </w:p>
        </w:tc>
        <w:tc>
          <w:tcPr>
            <w:tcW w:w="1125" w:type="dxa"/>
            <w:vAlign w:val="center"/>
          </w:tcPr>
          <w:p w14:paraId="42BD8DFB" w14:textId="77777777" w:rsidR="00571562" w:rsidRPr="00F32A4F" w:rsidRDefault="00571562" w:rsidP="00571562">
            <w:pPr>
              <w:spacing w:before="120" w:after="100" w:afterAutospacing="1"/>
              <w:jc w:val="center"/>
            </w:pPr>
          </w:p>
        </w:tc>
      </w:tr>
      <w:tr w:rsidR="00571562" w:rsidRPr="00F32A4F" w14:paraId="6E52B2E1" w14:textId="77777777" w:rsidTr="00D7791D">
        <w:trPr>
          <w:trHeight w:val="217"/>
        </w:trPr>
        <w:tc>
          <w:tcPr>
            <w:tcW w:w="712" w:type="dxa"/>
            <w:vAlign w:val="center"/>
          </w:tcPr>
          <w:p w14:paraId="1E9934CC" w14:textId="77777777" w:rsidR="00571562" w:rsidRDefault="00571562" w:rsidP="00571562">
            <w:pPr>
              <w:spacing w:before="120" w:after="100" w:afterAutospacing="1"/>
              <w:jc w:val="center"/>
            </w:pPr>
          </w:p>
        </w:tc>
        <w:tc>
          <w:tcPr>
            <w:tcW w:w="8101" w:type="dxa"/>
            <w:vAlign w:val="center"/>
          </w:tcPr>
          <w:p w14:paraId="75A55AF8" w14:textId="77777777" w:rsidR="00571562" w:rsidRDefault="00571562" w:rsidP="00571562">
            <w:pPr>
              <w:pStyle w:val="Heading2"/>
              <w:spacing w:before="120" w:after="120"/>
              <w:ind w:firstLine="0"/>
              <w:jc w:val="both"/>
              <w:outlineLvl w:val="1"/>
            </w:pPr>
            <w:r>
              <w:rPr>
                <w:color w:val="000000"/>
                <w:sz w:val="27"/>
                <w:szCs w:val="27"/>
              </w:rPr>
              <w:t>Nguồn tuyển sinh</w:t>
            </w:r>
          </w:p>
          <w:p w14:paraId="639FD866" w14:textId="77777777" w:rsidR="00571562" w:rsidRDefault="00571562" w:rsidP="00571562">
            <w:pPr>
              <w:pStyle w:val="NormalWeb"/>
              <w:spacing w:before="120" w:beforeAutospacing="0" w:after="120" w:afterAutospacing="0"/>
              <w:jc w:val="both"/>
            </w:pPr>
            <w:r>
              <w:rPr>
                <w:color w:val="000000"/>
                <w:sz w:val="27"/>
                <w:szCs w:val="27"/>
              </w:rPr>
              <w:t>Dự kiến nguồn tuyển sinh sẽ từ các nguồn sau: </w:t>
            </w:r>
          </w:p>
          <w:p w14:paraId="063DA816" w14:textId="77777777" w:rsidR="00571562" w:rsidRDefault="00571562" w:rsidP="00571562">
            <w:pPr>
              <w:pStyle w:val="NormalWeb"/>
              <w:numPr>
                <w:ilvl w:val="0"/>
                <w:numId w:val="20"/>
              </w:numPr>
              <w:spacing w:before="120" w:beforeAutospacing="0" w:after="0" w:afterAutospacing="0"/>
              <w:ind w:left="927" w:firstLine="0"/>
              <w:jc w:val="both"/>
              <w:textAlignment w:val="baseline"/>
              <w:rPr>
                <w:color w:val="000000"/>
                <w:sz w:val="27"/>
                <w:szCs w:val="27"/>
              </w:rPr>
            </w:pPr>
            <w:r>
              <w:rPr>
                <w:color w:val="000000"/>
                <w:sz w:val="27"/>
                <w:szCs w:val="27"/>
              </w:rPr>
              <w:t>Cử nhân đã tốt nghiệp đại học chính quy ngành đúng từ loại giỏi trở lên.</w:t>
            </w:r>
          </w:p>
          <w:p w14:paraId="0665FE1B" w14:textId="77777777" w:rsidR="00571562" w:rsidRDefault="00571562" w:rsidP="00571562">
            <w:pPr>
              <w:pStyle w:val="NormalWeb"/>
              <w:numPr>
                <w:ilvl w:val="0"/>
                <w:numId w:val="20"/>
              </w:numPr>
              <w:spacing w:before="0" w:beforeAutospacing="0" w:after="0" w:afterAutospacing="0"/>
              <w:ind w:left="927" w:firstLine="0"/>
              <w:jc w:val="both"/>
              <w:textAlignment w:val="baseline"/>
              <w:rPr>
                <w:color w:val="000000"/>
                <w:sz w:val="27"/>
                <w:szCs w:val="27"/>
              </w:rPr>
            </w:pPr>
            <w:r>
              <w:rPr>
                <w:color w:val="000000"/>
                <w:sz w:val="27"/>
                <w:szCs w:val="27"/>
              </w:rPr>
              <w:t>Thạc sĩ đã tốt nghiệp ngành/chuyên ngành gần.</w:t>
            </w:r>
          </w:p>
          <w:p w14:paraId="11D2086F" w14:textId="77777777" w:rsidR="00571562" w:rsidRDefault="00571562" w:rsidP="00571562">
            <w:pPr>
              <w:pStyle w:val="NormalWeb"/>
              <w:numPr>
                <w:ilvl w:val="0"/>
                <w:numId w:val="20"/>
              </w:numPr>
              <w:spacing w:before="0" w:beforeAutospacing="0" w:after="120" w:afterAutospacing="0"/>
              <w:ind w:left="927" w:firstLine="0"/>
              <w:jc w:val="both"/>
              <w:textAlignment w:val="baseline"/>
              <w:rPr>
                <w:color w:val="000000"/>
                <w:sz w:val="27"/>
                <w:szCs w:val="27"/>
              </w:rPr>
            </w:pPr>
            <w:r>
              <w:rPr>
                <w:color w:val="000000"/>
                <w:sz w:val="27"/>
                <w:szCs w:val="27"/>
              </w:rPr>
              <w:t>Thạc sĩ đã tốt nghiệp ngành/chuyên ngành đúng và phù hợp. </w:t>
            </w:r>
          </w:p>
          <w:p w14:paraId="419A4DC3" w14:textId="77777777" w:rsidR="00571562" w:rsidRDefault="00571562" w:rsidP="00571562">
            <w:pPr>
              <w:pStyle w:val="NormalWeb"/>
              <w:spacing w:before="120" w:beforeAutospacing="0" w:after="120" w:afterAutospacing="0"/>
              <w:jc w:val="both"/>
            </w:pPr>
            <w:r>
              <w:rPr>
                <w:color w:val="000000"/>
                <w:sz w:val="27"/>
                <w:szCs w:val="27"/>
              </w:rPr>
              <w:t>Với đặc thù của chương trình đào tạo liên ngành, các ngành gần, đúng và phù hợp của chuyên ngành Biến đổi khí hậu và phát triển bền vững tương đối đa dạng và được xác định cụ thể như sau:</w:t>
            </w:r>
          </w:p>
          <w:p w14:paraId="57A5F799" w14:textId="77777777" w:rsidR="00571562" w:rsidRDefault="00571562" w:rsidP="00571562">
            <w:pPr>
              <w:pStyle w:val="NormalWeb"/>
              <w:numPr>
                <w:ilvl w:val="0"/>
                <w:numId w:val="21"/>
              </w:numPr>
              <w:spacing w:before="120" w:beforeAutospacing="0" w:after="0" w:afterAutospacing="0"/>
              <w:ind w:left="927" w:firstLine="0"/>
              <w:jc w:val="both"/>
              <w:textAlignment w:val="baseline"/>
              <w:rPr>
                <w:color w:val="000000"/>
                <w:sz w:val="27"/>
                <w:szCs w:val="27"/>
              </w:rPr>
            </w:pPr>
            <w:r>
              <w:rPr>
                <w:color w:val="000000"/>
                <w:sz w:val="27"/>
                <w:szCs w:val="27"/>
              </w:rPr>
              <w:t>Ngành/ chuyên ngành đúng: Biến đổi khí hậu (8900201.01), Biến đổi khí hậu và phát triển (8902201.02.QTD).</w:t>
            </w:r>
          </w:p>
          <w:p w14:paraId="1518868C" w14:textId="77777777" w:rsidR="00571562" w:rsidRDefault="00571562" w:rsidP="00571562">
            <w:pPr>
              <w:pStyle w:val="NormalWeb"/>
              <w:numPr>
                <w:ilvl w:val="0"/>
                <w:numId w:val="21"/>
              </w:numPr>
              <w:spacing w:before="0" w:beforeAutospacing="0" w:after="0" w:afterAutospacing="0"/>
              <w:ind w:left="927" w:firstLine="0"/>
              <w:jc w:val="both"/>
              <w:textAlignment w:val="baseline"/>
              <w:rPr>
                <w:color w:val="000000"/>
                <w:sz w:val="27"/>
                <w:szCs w:val="27"/>
              </w:rPr>
            </w:pPr>
            <w:r>
              <w:rPr>
                <w:color w:val="000000"/>
                <w:sz w:val="27"/>
                <w:szCs w:val="27"/>
              </w:rPr>
              <w:t>Ngành/ chuyên ngành phù hợp: Khí tượng và khí hậu học (8440222), phát triển bền vững (8310313), Khoa học bền vững (8900201.03).</w:t>
            </w:r>
          </w:p>
          <w:p w14:paraId="768B2AB5" w14:textId="68EE53CB" w:rsidR="00571562" w:rsidRDefault="00571562" w:rsidP="00571562">
            <w:pPr>
              <w:pStyle w:val="NormalWeb"/>
              <w:numPr>
                <w:ilvl w:val="0"/>
                <w:numId w:val="17"/>
              </w:numPr>
              <w:spacing w:before="0" w:beforeAutospacing="0" w:after="0" w:afterAutospacing="0"/>
              <w:ind w:firstLine="0"/>
              <w:jc w:val="both"/>
              <w:textAlignment w:val="baseline"/>
              <w:rPr>
                <w:color w:val="000000"/>
                <w:sz w:val="27"/>
                <w:szCs w:val="27"/>
              </w:rPr>
            </w:pPr>
            <w:r>
              <w:rPr>
                <w:color w:val="000000"/>
                <w:sz w:val="27"/>
                <w:szCs w:val="27"/>
              </w:rPr>
              <w:t>Ngành/ chuyên ngành gần: Các ngành thuộc nhóm ngành Khoa học trái đất (94402), các ngành thuộc nhóm ngành Khoa học môi trường (94403), các ngành thuộc nhóm ngành Quản lý tài nguyên và môi trường (88501), Địa lý học (8310501), Việt Nam học (8310630), Quản lí tài nguyên rừng (8620211), Quản lý thủy sản (8620305), Thiên văn học (8440101), Vật lý địa cầu (8440111), Khoa học vật liệu (8440122), Kinh tế phát triển (8310105), Quản lí kinh tế (8340410), Xã hội học (8310301), Khoa học quản lý (8340401), Chính sách công (8340402), Quản lý công (8340403), các ngành thuộc nhóm ngành Kỹ thuật địa chất, địa vật lý và trắc địa (85205), Quy hoạch vùng và đô thị (8580105), Khoa học đất (8620103), Kinh tế nông nghiệp (8620115), các chương trình thạc sĩ liên ngành thí điểm khác tại ĐHQGHN.</w:t>
            </w:r>
          </w:p>
        </w:tc>
        <w:tc>
          <w:tcPr>
            <w:tcW w:w="817" w:type="dxa"/>
            <w:vAlign w:val="center"/>
          </w:tcPr>
          <w:p w14:paraId="53F24F39" w14:textId="77777777" w:rsidR="00571562" w:rsidRPr="00F32A4F" w:rsidRDefault="00571562" w:rsidP="00571562">
            <w:pPr>
              <w:spacing w:before="120" w:after="100" w:afterAutospacing="1"/>
              <w:jc w:val="center"/>
            </w:pPr>
          </w:p>
        </w:tc>
        <w:tc>
          <w:tcPr>
            <w:tcW w:w="932" w:type="dxa"/>
            <w:vAlign w:val="center"/>
          </w:tcPr>
          <w:p w14:paraId="11D62616" w14:textId="77777777" w:rsidR="00571562" w:rsidRDefault="00571562" w:rsidP="00571562">
            <w:pPr>
              <w:spacing w:before="120" w:after="100" w:afterAutospacing="1"/>
              <w:jc w:val="center"/>
            </w:pPr>
          </w:p>
        </w:tc>
        <w:tc>
          <w:tcPr>
            <w:tcW w:w="900" w:type="dxa"/>
            <w:vAlign w:val="center"/>
          </w:tcPr>
          <w:p w14:paraId="5F7FCE71" w14:textId="77777777" w:rsidR="00571562" w:rsidRPr="00F32A4F" w:rsidRDefault="00571562" w:rsidP="00571562">
            <w:pPr>
              <w:spacing w:before="120" w:after="100" w:afterAutospacing="1"/>
              <w:jc w:val="center"/>
            </w:pPr>
          </w:p>
        </w:tc>
        <w:tc>
          <w:tcPr>
            <w:tcW w:w="853" w:type="dxa"/>
            <w:vAlign w:val="center"/>
          </w:tcPr>
          <w:p w14:paraId="451FA496" w14:textId="77777777" w:rsidR="00571562" w:rsidRPr="00F32A4F" w:rsidRDefault="00571562" w:rsidP="00571562">
            <w:pPr>
              <w:spacing w:before="120" w:after="100" w:afterAutospacing="1"/>
              <w:jc w:val="center"/>
            </w:pPr>
          </w:p>
        </w:tc>
        <w:tc>
          <w:tcPr>
            <w:tcW w:w="849" w:type="dxa"/>
            <w:vAlign w:val="center"/>
          </w:tcPr>
          <w:p w14:paraId="69F9D8AB" w14:textId="77777777" w:rsidR="00571562" w:rsidRPr="00F32A4F" w:rsidRDefault="00571562" w:rsidP="00571562">
            <w:pPr>
              <w:spacing w:before="120" w:after="100" w:afterAutospacing="1"/>
              <w:jc w:val="center"/>
            </w:pPr>
          </w:p>
        </w:tc>
        <w:tc>
          <w:tcPr>
            <w:tcW w:w="1123" w:type="dxa"/>
            <w:vAlign w:val="center"/>
          </w:tcPr>
          <w:p w14:paraId="30FA1195" w14:textId="77777777" w:rsidR="00571562" w:rsidRPr="00F32A4F" w:rsidRDefault="00571562" w:rsidP="00571562">
            <w:pPr>
              <w:spacing w:before="120" w:after="100" w:afterAutospacing="1"/>
              <w:jc w:val="center"/>
            </w:pPr>
          </w:p>
        </w:tc>
        <w:tc>
          <w:tcPr>
            <w:tcW w:w="1125" w:type="dxa"/>
            <w:vAlign w:val="center"/>
          </w:tcPr>
          <w:p w14:paraId="04814578" w14:textId="77777777" w:rsidR="00571562" w:rsidRPr="00F32A4F" w:rsidRDefault="00571562" w:rsidP="00571562">
            <w:pPr>
              <w:spacing w:before="120" w:after="100" w:afterAutospacing="1"/>
              <w:jc w:val="center"/>
            </w:pPr>
          </w:p>
        </w:tc>
      </w:tr>
      <w:tr w:rsidR="00571562" w:rsidRPr="00F32A4F" w14:paraId="1EECD65A" w14:textId="77777777" w:rsidTr="00D7791D">
        <w:trPr>
          <w:trHeight w:val="217"/>
        </w:trPr>
        <w:tc>
          <w:tcPr>
            <w:tcW w:w="712" w:type="dxa"/>
            <w:vAlign w:val="center"/>
          </w:tcPr>
          <w:p w14:paraId="003F296A" w14:textId="77777777" w:rsidR="00571562" w:rsidRDefault="00571562" w:rsidP="00571562">
            <w:pPr>
              <w:spacing w:before="120" w:after="100" w:afterAutospacing="1"/>
              <w:jc w:val="center"/>
            </w:pPr>
          </w:p>
        </w:tc>
        <w:tc>
          <w:tcPr>
            <w:tcW w:w="8101" w:type="dxa"/>
            <w:vAlign w:val="center"/>
          </w:tcPr>
          <w:p w14:paraId="7EE80672" w14:textId="77777777" w:rsidR="00571562" w:rsidRDefault="00571562" w:rsidP="00571562">
            <w:pPr>
              <w:pStyle w:val="Heading2"/>
              <w:spacing w:before="120" w:after="120"/>
              <w:ind w:firstLine="0"/>
              <w:jc w:val="both"/>
              <w:outlineLvl w:val="1"/>
            </w:pPr>
            <w:r>
              <w:rPr>
                <w:color w:val="000000"/>
                <w:sz w:val="27"/>
                <w:szCs w:val="27"/>
              </w:rPr>
              <w:t>Hình thức tuyển sinh</w:t>
            </w:r>
          </w:p>
          <w:p w14:paraId="1224779D" w14:textId="264C35C2" w:rsidR="00571562" w:rsidRDefault="00571562" w:rsidP="00571562">
            <w:pPr>
              <w:pStyle w:val="Heading2"/>
              <w:spacing w:before="120" w:after="120"/>
              <w:ind w:firstLine="0"/>
              <w:jc w:val="both"/>
              <w:outlineLvl w:val="1"/>
              <w:rPr>
                <w:color w:val="000000"/>
                <w:sz w:val="27"/>
                <w:szCs w:val="27"/>
              </w:rPr>
            </w:pPr>
            <w:r>
              <w:rPr>
                <w:color w:val="000000"/>
                <w:sz w:val="27"/>
                <w:szCs w:val="27"/>
              </w:rPr>
              <w:t>Xét tuyển thông qua việc đánh giá hồ sơ chuyên môn theo qui định của Đại học Quốc gia Hà Nội.</w:t>
            </w:r>
          </w:p>
        </w:tc>
        <w:tc>
          <w:tcPr>
            <w:tcW w:w="817" w:type="dxa"/>
            <w:vAlign w:val="center"/>
          </w:tcPr>
          <w:p w14:paraId="1C0D8D0B" w14:textId="77777777" w:rsidR="00571562" w:rsidRPr="00F32A4F" w:rsidRDefault="00571562" w:rsidP="00571562">
            <w:pPr>
              <w:spacing w:before="120" w:after="100" w:afterAutospacing="1"/>
              <w:jc w:val="center"/>
            </w:pPr>
          </w:p>
        </w:tc>
        <w:tc>
          <w:tcPr>
            <w:tcW w:w="932" w:type="dxa"/>
            <w:vAlign w:val="center"/>
          </w:tcPr>
          <w:p w14:paraId="4EE89A05" w14:textId="77777777" w:rsidR="00571562" w:rsidRDefault="00571562" w:rsidP="00571562">
            <w:pPr>
              <w:spacing w:before="120" w:after="100" w:afterAutospacing="1"/>
              <w:jc w:val="center"/>
            </w:pPr>
          </w:p>
        </w:tc>
        <w:tc>
          <w:tcPr>
            <w:tcW w:w="900" w:type="dxa"/>
            <w:vAlign w:val="center"/>
          </w:tcPr>
          <w:p w14:paraId="4C69989E" w14:textId="77777777" w:rsidR="00571562" w:rsidRPr="00F32A4F" w:rsidRDefault="00571562" w:rsidP="00571562">
            <w:pPr>
              <w:spacing w:before="120" w:after="100" w:afterAutospacing="1"/>
              <w:jc w:val="center"/>
            </w:pPr>
          </w:p>
        </w:tc>
        <w:tc>
          <w:tcPr>
            <w:tcW w:w="853" w:type="dxa"/>
            <w:vAlign w:val="center"/>
          </w:tcPr>
          <w:p w14:paraId="0A10C755" w14:textId="77777777" w:rsidR="00571562" w:rsidRPr="00F32A4F" w:rsidRDefault="00571562" w:rsidP="00571562">
            <w:pPr>
              <w:spacing w:before="120" w:after="100" w:afterAutospacing="1"/>
              <w:jc w:val="center"/>
            </w:pPr>
          </w:p>
        </w:tc>
        <w:tc>
          <w:tcPr>
            <w:tcW w:w="849" w:type="dxa"/>
            <w:vAlign w:val="center"/>
          </w:tcPr>
          <w:p w14:paraId="40BBCADD" w14:textId="77777777" w:rsidR="00571562" w:rsidRPr="00F32A4F" w:rsidRDefault="00571562" w:rsidP="00571562">
            <w:pPr>
              <w:spacing w:before="120" w:after="100" w:afterAutospacing="1"/>
              <w:jc w:val="center"/>
            </w:pPr>
          </w:p>
        </w:tc>
        <w:tc>
          <w:tcPr>
            <w:tcW w:w="1123" w:type="dxa"/>
            <w:vAlign w:val="center"/>
          </w:tcPr>
          <w:p w14:paraId="7F6268F5" w14:textId="77777777" w:rsidR="00571562" w:rsidRPr="00F32A4F" w:rsidRDefault="00571562" w:rsidP="00571562">
            <w:pPr>
              <w:spacing w:before="120" w:after="100" w:afterAutospacing="1"/>
              <w:jc w:val="center"/>
            </w:pPr>
          </w:p>
        </w:tc>
        <w:tc>
          <w:tcPr>
            <w:tcW w:w="1125" w:type="dxa"/>
            <w:vAlign w:val="center"/>
          </w:tcPr>
          <w:p w14:paraId="7D6175B0" w14:textId="77777777" w:rsidR="00571562" w:rsidRPr="00F32A4F" w:rsidRDefault="00571562" w:rsidP="00571562">
            <w:pPr>
              <w:spacing w:before="120" w:after="100" w:afterAutospacing="1"/>
              <w:jc w:val="center"/>
            </w:pPr>
          </w:p>
        </w:tc>
      </w:tr>
      <w:tr w:rsidR="00571562" w:rsidRPr="00F32A4F" w14:paraId="668EE0FF" w14:textId="77777777" w:rsidTr="00D7791D">
        <w:trPr>
          <w:trHeight w:val="217"/>
        </w:trPr>
        <w:tc>
          <w:tcPr>
            <w:tcW w:w="712" w:type="dxa"/>
            <w:vAlign w:val="center"/>
          </w:tcPr>
          <w:p w14:paraId="01864789" w14:textId="77777777" w:rsidR="00571562" w:rsidRDefault="00571562" w:rsidP="00571562">
            <w:pPr>
              <w:spacing w:before="120" w:after="100" w:afterAutospacing="1"/>
              <w:jc w:val="center"/>
            </w:pPr>
          </w:p>
        </w:tc>
        <w:tc>
          <w:tcPr>
            <w:tcW w:w="8101" w:type="dxa"/>
            <w:vAlign w:val="center"/>
          </w:tcPr>
          <w:p w14:paraId="125A79EB" w14:textId="77777777" w:rsidR="00571562" w:rsidRDefault="00571562" w:rsidP="00571562">
            <w:pPr>
              <w:pStyle w:val="NormalWeb"/>
              <w:spacing w:before="120" w:beforeAutospacing="0" w:after="120" w:afterAutospacing="0"/>
              <w:jc w:val="both"/>
            </w:pPr>
            <w:r>
              <w:rPr>
                <w:b/>
                <w:bCs/>
                <w:color w:val="000000"/>
                <w:sz w:val="27"/>
                <w:szCs w:val="27"/>
              </w:rPr>
              <w:t> Điều kiện đảm bảo chất lượng cho chương trình xin mở</w:t>
            </w:r>
          </w:p>
          <w:p w14:paraId="17730161" w14:textId="3403F9B3" w:rsidR="00571562" w:rsidRPr="00571562" w:rsidRDefault="00571562" w:rsidP="00571562">
            <w:pPr>
              <w:pStyle w:val="Heading2"/>
              <w:spacing w:before="120" w:after="120"/>
              <w:ind w:left="615" w:firstLine="0"/>
              <w:jc w:val="both"/>
              <w:outlineLvl w:val="1"/>
              <w:rPr>
                <w:b w:val="0"/>
                <w:i w:val="0"/>
                <w:color w:val="000000"/>
                <w:sz w:val="27"/>
                <w:szCs w:val="27"/>
              </w:rPr>
            </w:pPr>
            <w:r w:rsidRPr="00571562">
              <w:rPr>
                <w:b w:val="0"/>
                <w:i w:val="0"/>
                <w:color w:val="000000"/>
                <w:sz w:val="27"/>
                <w:szCs w:val="27"/>
              </w:rPr>
              <w:t xml:space="preserve">Điều kiện đảm bảo chất lượng được dựa theo các Tiêu chuẩn kiểm định chất lượng chương trình đào tạo đã được ban hành kèm theo Quyết định số 1166/QĐ-ĐBCL ngày 20 tháng 4 năm 2011 của Giám đốc ĐHQGHN, bao gồm các điều kiện về giảng viên tham gia giảng dạy cho chương trình, trong đó có các giảng viên cơ hữu của ĐHQGHN, điều kiện về cơ sở vật chất phục vụ đào tạo gồm có tài liệu học tập liên quan, các bài báo khoa học liên quan đến biến đổi khí hậu của các cán bộ, giảng viên tham gia chương trình đào tạo trong giai đoạn 5 năm trở lại đây, các đề tài, dự án đã từng được triển khai tại Khoa và các hướng nghiên cứu mà các cộng tác viên của Khoa đề xuất. </w:t>
            </w:r>
          </w:p>
        </w:tc>
        <w:tc>
          <w:tcPr>
            <w:tcW w:w="817" w:type="dxa"/>
            <w:vAlign w:val="center"/>
          </w:tcPr>
          <w:p w14:paraId="320898F8" w14:textId="77777777" w:rsidR="00571562" w:rsidRPr="00F32A4F" w:rsidRDefault="00571562" w:rsidP="00571562">
            <w:pPr>
              <w:spacing w:before="120" w:after="100" w:afterAutospacing="1"/>
              <w:jc w:val="center"/>
            </w:pPr>
          </w:p>
        </w:tc>
        <w:tc>
          <w:tcPr>
            <w:tcW w:w="932" w:type="dxa"/>
            <w:vAlign w:val="center"/>
          </w:tcPr>
          <w:p w14:paraId="0EE11FF3" w14:textId="77777777" w:rsidR="00571562" w:rsidRDefault="00571562" w:rsidP="00571562">
            <w:pPr>
              <w:spacing w:before="120" w:after="100" w:afterAutospacing="1"/>
              <w:jc w:val="center"/>
            </w:pPr>
          </w:p>
        </w:tc>
        <w:tc>
          <w:tcPr>
            <w:tcW w:w="900" w:type="dxa"/>
            <w:vAlign w:val="center"/>
          </w:tcPr>
          <w:p w14:paraId="6D9371CC" w14:textId="77777777" w:rsidR="00571562" w:rsidRPr="00F32A4F" w:rsidRDefault="00571562" w:rsidP="00571562">
            <w:pPr>
              <w:spacing w:before="120" w:after="100" w:afterAutospacing="1"/>
              <w:jc w:val="center"/>
            </w:pPr>
          </w:p>
        </w:tc>
        <w:tc>
          <w:tcPr>
            <w:tcW w:w="853" w:type="dxa"/>
            <w:vAlign w:val="center"/>
          </w:tcPr>
          <w:p w14:paraId="4C81905D" w14:textId="77777777" w:rsidR="00571562" w:rsidRPr="00F32A4F" w:rsidRDefault="00571562" w:rsidP="00571562">
            <w:pPr>
              <w:spacing w:before="120" w:after="100" w:afterAutospacing="1"/>
              <w:jc w:val="center"/>
            </w:pPr>
          </w:p>
        </w:tc>
        <w:tc>
          <w:tcPr>
            <w:tcW w:w="849" w:type="dxa"/>
            <w:vAlign w:val="center"/>
          </w:tcPr>
          <w:p w14:paraId="218C1B93" w14:textId="77777777" w:rsidR="00571562" w:rsidRPr="00F32A4F" w:rsidRDefault="00571562" w:rsidP="00571562">
            <w:pPr>
              <w:spacing w:before="120" w:after="100" w:afterAutospacing="1"/>
              <w:jc w:val="center"/>
            </w:pPr>
          </w:p>
        </w:tc>
        <w:tc>
          <w:tcPr>
            <w:tcW w:w="1123" w:type="dxa"/>
            <w:vAlign w:val="center"/>
          </w:tcPr>
          <w:p w14:paraId="170A9D70" w14:textId="77777777" w:rsidR="00571562" w:rsidRPr="00F32A4F" w:rsidRDefault="00571562" w:rsidP="00571562">
            <w:pPr>
              <w:spacing w:before="120" w:after="100" w:afterAutospacing="1"/>
              <w:jc w:val="center"/>
            </w:pPr>
          </w:p>
        </w:tc>
        <w:tc>
          <w:tcPr>
            <w:tcW w:w="1125" w:type="dxa"/>
            <w:vAlign w:val="center"/>
          </w:tcPr>
          <w:p w14:paraId="0D468CA9" w14:textId="77777777" w:rsidR="00571562" w:rsidRPr="00F32A4F" w:rsidRDefault="00571562" w:rsidP="00571562">
            <w:pPr>
              <w:spacing w:before="120" w:after="100" w:afterAutospacing="1"/>
              <w:jc w:val="center"/>
            </w:pPr>
          </w:p>
        </w:tc>
      </w:tr>
      <w:bookmarkEnd w:id="2"/>
    </w:tbl>
    <w:p w14:paraId="43E5B87E" w14:textId="77777777" w:rsidR="00933188" w:rsidRDefault="00933188">
      <w:pPr>
        <w:spacing w:after="160" w:line="259" w:lineRule="auto"/>
        <w:rPr>
          <w:b/>
          <w:bCs/>
          <w:lang w:val="vi-VN" w:eastAsia="vi-VN"/>
        </w:rPr>
      </w:pPr>
    </w:p>
    <w:sectPr w:rsidR="00933188" w:rsidSect="00C95AEE">
      <w:pgSz w:w="16840" w:h="11907" w:orient="landscape" w:code="9"/>
      <w:pgMar w:top="851" w:right="567"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98E"/>
    <w:multiLevelType w:val="multilevel"/>
    <w:tmpl w:val="06C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F6CAD"/>
    <w:multiLevelType w:val="multilevel"/>
    <w:tmpl w:val="E8C0B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B27E1"/>
    <w:multiLevelType w:val="multilevel"/>
    <w:tmpl w:val="423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70E55"/>
    <w:multiLevelType w:val="multilevel"/>
    <w:tmpl w:val="094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D014F"/>
    <w:multiLevelType w:val="multilevel"/>
    <w:tmpl w:val="D646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B6E5E"/>
    <w:multiLevelType w:val="multilevel"/>
    <w:tmpl w:val="9C0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C5D64"/>
    <w:multiLevelType w:val="multilevel"/>
    <w:tmpl w:val="3372FE88"/>
    <w:lvl w:ilvl="0">
      <w:start w:val="1"/>
      <w:numFmt w:val="decimal"/>
      <w:lvlText w:val="%1."/>
      <w:lvlJc w:val="left"/>
      <w:pPr>
        <w:ind w:left="1431" w:hanging="567"/>
        <w:jc w:val="right"/>
      </w:pPr>
      <w:rPr>
        <w:rFonts w:hint="default"/>
        <w:b/>
        <w:bCs/>
        <w:w w:val="95"/>
        <w:lang w:val="vi" w:eastAsia="en-US" w:bidi="ar-SA"/>
      </w:rPr>
    </w:lvl>
    <w:lvl w:ilvl="1">
      <w:start w:val="1"/>
      <w:numFmt w:val="decimal"/>
      <w:lvlText w:val="%1.%2."/>
      <w:lvlJc w:val="left"/>
      <w:pPr>
        <w:ind w:left="298" w:hanging="569"/>
      </w:pPr>
      <w:rPr>
        <w:rFonts w:ascii="Times New Roman" w:eastAsia="Times New Roman" w:hAnsi="Times New Roman" w:cs="Times New Roman" w:hint="default"/>
        <w:b/>
        <w:bCs/>
        <w:i/>
        <w:iCs/>
        <w:w w:val="95"/>
        <w:sz w:val="26"/>
        <w:szCs w:val="26"/>
        <w:lang w:val="vi" w:eastAsia="en-US" w:bidi="ar-SA"/>
      </w:rPr>
    </w:lvl>
    <w:lvl w:ilvl="2">
      <w:start w:val="1"/>
      <w:numFmt w:val="decimal"/>
      <w:lvlText w:val="%1.%2.%3."/>
      <w:lvlJc w:val="left"/>
      <w:pPr>
        <w:ind w:left="196" w:hanging="713"/>
      </w:pPr>
      <w:rPr>
        <w:rFonts w:hint="default"/>
        <w:b/>
        <w:bCs/>
        <w:spacing w:val="-2"/>
        <w:w w:val="95"/>
        <w:lang w:val="vi" w:eastAsia="en-US" w:bidi="ar-SA"/>
      </w:rPr>
    </w:lvl>
    <w:lvl w:ilvl="3">
      <w:start w:val="1"/>
      <w:numFmt w:val="decimal"/>
      <w:lvlText w:val="%1.%2.%3.%4."/>
      <w:lvlJc w:val="left"/>
      <w:pPr>
        <w:ind w:left="1636" w:hanging="713"/>
      </w:pPr>
      <w:rPr>
        <w:rFonts w:hint="default"/>
        <w:b/>
        <w:bCs/>
        <w:spacing w:val="-2"/>
        <w:w w:val="95"/>
        <w:lang w:val="vi" w:eastAsia="en-US" w:bidi="ar-SA"/>
      </w:rPr>
    </w:lvl>
    <w:lvl w:ilvl="4">
      <w:numFmt w:val="bullet"/>
      <w:lvlText w:val="•"/>
      <w:lvlJc w:val="left"/>
      <w:pPr>
        <w:ind w:left="1440" w:hanging="713"/>
      </w:pPr>
      <w:rPr>
        <w:rFonts w:hint="default"/>
        <w:lang w:val="vi" w:eastAsia="en-US" w:bidi="ar-SA"/>
      </w:rPr>
    </w:lvl>
    <w:lvl w:ilvl="5">
      <w:numFmt w:val="bullet"/>
      <w:lvlText w:val="•"/>
      <w:lvlJc w:val="left"/>
      <w:pPr>
        <w:ind w:left="1480" w:hanging="713"/>
      </w:pPr>
      <w:rPr>
        <w:rFonts w:hint="default"/>
        <w:lang w:val="vi" w:eastAsia="en-US" w:bidi="ar-SA"/>
      </w:rPr>
    </w:lvl>
    <w:lvl w:ilvl="6">
      <w:numFmt w:val="bullet"/>
      <w:lvlText w:val="•"/>
      <w:lvlJc w:val="left"/>
      <w:pPr>
        <w:ind w:left="1580" w:hanging="713"/>
      </w:pPr>
      <w:rPr>
        <w:rFonts w:hint="default"/>
        <w:lang w:val="vi" w:eastAsia="en-US" w:bidi="ar-SA"/>
      </w:rPr>
    </w:lvl>
    <w:lvl w:ilvl="7">
      <w:numFmt w:val="bullet"/>
      <w:lvlText w:val="•"/>
      <w:lvlJc w:val="left"/>
      <w:pPr>
        <w:ind w:left="1640" w:hanging="713"/>
      </w:pPr>
      <w:rPr>
        <w:rFonts w:hint="default"/>
        <w:lang w:val="vi" w:eastAsia="en-US" w:bidi="ar-SA"/>
      </w:rPr>
    </w:lvl>
    <w:lvl w:ilvl="8">
      <w:numFmt w:val="bullet"/>
      <w:lvlText w:val="•"/>
      <w:lvlJc w:val="left"/>
      <w:pPr>
        <w:ind w:left="1840" w:hanging="713"/>
      </w:pPr>
      <w:rPr>
        <w:rFonts w:hint="default"/>
        <w:lang w:val="vi" w:eastAsia="en-US" w:bidi="ar-SA"/>
      </w:rPr>
    </w:lvl>
  </w:abstractNum>
  <w:abstractNum w:abstractNumId="7" w15:restartNumberingAfterBreak="0">
    <w:nsid w:val="280F11D9"/>
    <w:multiLevelType w:val="multilevel"/>
    <w:tmpl w:val="AE7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B4E6E"/>
    <w:multiLevelType w:val="hybridMultilevel"/>
    <w:tmpl w:val="1C88EB62"/>
    <w:lvl w:ilvl="0" w:tplc="5308DED4">
      <w:start w:val="2"/>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9" w15:restartNumberingAfterBreak="0">
    <w:nsid w:val="36EB0DE3"/>
    <w:multiLevelType w:val="multilevel"/>
    <w:tmpl w:val="F0D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32F5D"/>
    <w:multiLevelType w:val="multilevel"/>
    <w:tmpl w:val="7794E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D02A2"/>
    <w:multiLevelType w:val="multilevel"/>
    <w:tmpl w:val="71A6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4715C"/>
    <w:multiLevelType w:val="hybridMultilevel"/>
    <w:tmpl w:val="3738D3D0"/>
    <w:lvl w:ilvl="0" w:tplc="7D92C24A">
      <w:start w:val="1"/>
      <w:numFmt w:val="lowerLetter"/>
      <w:lvlText w:val="%1)"/>
      <w:lvlJc w:val="left"/>
      <w:pPr>
        <w:ind w:left="298" w:hanging="291"/>
      </w:pPr>
      <w:rPr>
        <w:rFonts w:ascii="Times New Roman" w:eastAsia="Times New Roman" w:hAnsi="Times New Roman" w:cs="Times New Roman" w:hint="default"/>
        <w:w w:val="95"/>
        <w:sz w:val="26"/>
        <w:szCs w:val="26"/>
        <w:lang w:val="vi" w:eastAsia="en-US" w:bidi="ar-SA"/>
      </w:rPr>
    </w:lvl>
    <w:lvl w:ilvl="1" w:tplc="36ACB548">
      <w:numFmt w:val="bullet"/>
      <w:lvlText w:val="•"/>
      <w:lvlJc w:val="left"/>
      <w:pPr>
        <w:ind w:left="1290" w:hanging="291"/>
      </w:pPr>
      <w:rPr>
        <w:rFonts w:hint="default"/>
        <w:lang w:val="vi" w:eastAsia="en-US" w:bidi="ar-SA"/>
      </w:rPr>
    </w:lvl>
    <w:lvl w:ilvl="2" w:tplc="1270DA26">
      <w:numFmt w:val="bullet"/>
      <w:lvlText w:val="•"/>
      <w:lvlJc w:val="left"/>
      <w:pPr>
        <w:ind w:left="2280" w:hanging="291"/>
      </w:pPr>
      <w:rPr>
        <w:rFonts w:hint="default"/>
        <w:lang w:val="vi" w:eastAsia="en-US" w:bidi="ar-SA"/>
      </w:rPr>
    </w:lvl>
    <w:lvl w:ilvl="3" w:tplc="93E6694C">
      <w:numFmt w:val="bullet"/>
      <w:lvlText w:val="•"/>
      <w:lvlJc w:val="left"/>
      <w:pPr>
        <w:ind w:left="3270" w:hanging="291"/>
      </w:pPr>
      <w:rPr>
        <w:rFonts w:hint="default"/>
        <w:lang w:val="vi" w:eastAsia="en-US" w:bidi="ar-SA"/>
      </w:rPr>
    </w:lvl>
    <w:lvl w:ilvl="4" w:tplc="F1DE7D06">
      <w:numFmt w:val="bullet"/>
      <w:lvlText w:val="•"/>
      <w:lvlJc w:val="left"/>
      <w:pPr>
        <w:ind w:left="4260" w:hanging="291"/>
      </w:pPr>
      <w:rPr>
        <w:rFonts w:hint="default"/>
        <w:lang w:val="vi" w:eastAsia="en-US" w:bidi="ar-SA"/>
      </w:rPr>
    </w:lvl>
    <w:lvl w:ilvl="5" w:tplc="E7A68678">
      <w:numFmt w:val="bullet"/>
      <w:lvlText w:val="•"/>
      <w:lvlJc w:val="left"/>
      <w:pPr>
        <w:ind w:left="5250" w:hanging="291"/>
      </w:pPr>
      <w:rPr>
        <w:rFonts w:hint="default"/>
        <w:lang w:val="vi" w:eastAsia="en-US" w:bidi="ar-SA"/>
      </w:rPr>
    </w:lvl>
    <w:lvl w:ilvl="6" w:tplc="4838E798">
      <w:numFmt w:val="bullet"/>
      <w:lvlText w:val="•"/>
      <w:lvlJc w:val="left"/>
      <w:pPr>
        <w:ind w:left="6240" w:hanging="291"/>
      </w:pPr>
      <w:rPr>
        <w:rFonts w:hint="default"/>
        <w:lang w:val="vi" w:eastAsia="en-US" w:bidi="ar-SA"/>
      </w:rPr>
    </w:lvl>
    <w:lvl w:ilvl="7" w:tplc="434AD0C2">
      <w:numFmt w:val="bullet"/>
      <w:lvlText w:val="•"/>
      <w:lvlJc w:val="left"/>
      <w:pPr>
        <w:ind w:left="7230" w:hanging="291"/>
      </w:pPr>
      <w:rPr>
        <w:rFonts w:hint="default"/>
        <w:lang w:val="vi" w:eastAsia="en-US" w:bidi="ar-SA"/>
      </w:rPr>
    </w:lvl>
    <w:lvl w:ilvl="8" w:tplc="416881DA">
      <w:numFmt w:val="bullet"/>
      <w:lvlText w:val="•"/>
      <w:lvlJc w:val="left"/>
      <w:pPr>
        <w:ind w:left="8220" w:hanging="291"/>
      </w:pPr>
      <w:rPr>
        <w:rFonts w:hint="default"/>
        <w:lang w:val="vi" w:eastAsia="en-US" w:bidi="ar-SA"/>
      </w:rPr>
    </w:lvl>
  </w:abstractNum>
  <w:abstractNum w:abstractNumId="13" w15:restartNumberingAfterBreak="0">
    <w:nsid w:val="4836038B"/>
    <w:multiLevelType w:val="hybridMultilevel"/>
    <w:tmpl w:val="2B26C9C6"/>
    <w:lvl w:ilvl="0" w:tplc="60365B34">
      <w:start w:val="1"/>
      <w:numFmt w:val="lowerLetter"/>
      <w:lvlText w:val="%1)"/>
      <w:lvlJc w:val="left"/>
      <w:pPr>
        <w:ind w:left="1150" w:hanging="286"/>
      </w:pPr>
      <w:rPr>
        <w:rFonts w:ascii="Times New Roman" w:eastAsia="Times New Roman" w:hAnsi="Times New Roman" w:cs="Times New Roman" w:hint="default"/>
        <w:w w:val="95"/>
        <w:sz w:val="26"/>
        <w:szCs w:val="26"/>
        <w:lang w:val="vi" w:eastAsia="en-US" w:bidi="ar-SA"/>
      </w:rPr>
    </w:lvl>
    <w:lvl w:ilvl="1" w:tplc="4D761662">
      <w:numFmt w:val="bullet"/>
      <w:lvlText w:val="•"/>
      <w:lvlJc w:val="left"/>
      <w:pPr>
        <w:ind w:left="2064" w:hanging="286"/>
      </w:pPr>
      <w:rPr>
        <w:rFonts w:hint="default"/>
        <w:lang w:val="vi" w:eastAsia="en-US" w:bidi="ar-SA"/>
      </w:rPr>
    </w:lvl>
    <w:lvl w:ilvl="2" w:tplc="EA6CB7D8">
      <w:numFmt w:val="bullet"/>
      <w:lvlText w:val="•"/>
      <w:lvlJc w:val="left"/>
      <w:pPr>
        <w:ind w:left="2968" w:hanging="286"/>
      </w:pPr>
      <w:rPr>
        <w:rFonts w:hint="default"/>
        <w:lang w:val="vi" w:eastAsia="en-US" w:bidi="ar-SA"/>
      </w:rPr>
    </w:lvl>
    <w:lvl w:ilvl="3" w:tplc="61B6102E">
      <w:numFmt w:val="bullet"/>
      <w:lvlText w:val="•"/>
      <w:lvlJc w:val="left"/>
      <w:pPr>
        <w:ind w:left="3872" w:hanging="286"/>
      </w:pPr>
      <w:rPr>
        <w:rFonts w:hint="default"/>
        <w:lang w:val="vi" w:eastAsia="en-US" w:bidi="ar-SA"/>
      </w:rPr>
    </w:lvl>
    <w:lvl w:ilvl="4" w:tplc="278EFA94">
      <w:numFmt w:val="bullet"/>
      <w:lvlText w:val="•"/>
      <w:lvlJc w:val="left"/>
      <w:pPr>
        <w:ind w:left="4776" w:hanging="286"/>
      </w:pPr>
      <w:rPr>
        <w:rFonts w:hint="default"/>
        <w:lang w:val="vi" w:eastAsia="en-US" w:bidi="ar-SA"/>
      </w:rPr>
    </w:lvl>
    <w:lvl w:ilvl="5" w:tplc="8EA02E6C">
      <w:numFmt w:val="bullet"/>
      <w:lvlText w:val="•"/>
      <w:lvlJc w:val="left"/>
      <w:pPr>
        <w:ind w:left="5680" w:hanging="286"/>
      </w:pPr>
      <w:rPr>
        <w:rFonts w:hint="default"/>
        <w:lang w:val="vi" w:eastAsia="en-US" w:bidi="ar-SA"/>
      </w:rPr>
    </w:lvl>
    <w:lvl w:ilvl="6" w:tplc="670218DE">
      <w:numFmt w:val="bullet"/>
      <w:lvlText w:val="•"/>
      <w:lvlJc w:val="left"/>
      <w:pPr>
        <w:ind w:left="6584" w:hanging="286"/>
      </w:pPr>
      <w:rPr>
        <w:rFonts w:hint="default"/>
        <w:lang w:val="vi" w:eastAsia="en-US" w:bidi="ar-SA"/>
      </w:rPr>
    </w:lvl>
    <w:lvl w:ilvl="7" w:tplc="5B54370C">
      <w:numFmt w:val="bullet"/>
      <w:lvlText w:val="•"/>
      <w:lvlJc w:val="left"/>
      <w:pPr>
        <w:ind w:left="7488" w:hanging="286"/>
      </w:pPr>
      <w:rPr>
        <w:rFonts w:hint="default"/>
        <w:lang w:val="vi" w:eastAsia="en-US" w:bidi="ar-SA"/>
      </w:rPr>
    </w:lvl>
    <w:lvl w:ilvl="8" w:tplc="19309C72">
      <w:numFmt w:val="bullet"/>
      <w:lvlText w:val="•"/>
      <w:lvlJc w:val="left"/>
      <w:pPr>
        <w:ind w:left="8392" w:hanging="286"/>
      </w:pPr>
      <w:rPr>
        <w:rFonts w:hint="default"/>
        <w:lang w:val="vi" w:eastAsia="en-US" w:bidi="ar-SA"/>
      </w:rPr>
    </w:lvl>
  </w:abstractNum>
  <w:abstractNum w:abstractNumId="14" w15:restartNumberingAfterBreak="0">
    <w:nsid w:val="6A3E1C0F"/>
    <w:multiLevelType w:val="multilevel"/>
    <w:tmpl w:val="488A2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45659"/>
    <w:multiLevelType w:val="multilevel"/>
    <w:tmpl w:val="C99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126C1"/>
    <w:multiLevelType w:val="multilevel"/>
    <w:tmpl w:val="C1CC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3A31AE"/>
    <w:multiLevelType w:val="multilevel"/>
    <w:tmpl w:val="03866678"/>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41EF0"/>
    <w:multiLevelType w:val="multilevel"/>
    <w:tmpl w:val="4C70C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6"/>
  </w:num>
  <w:num w:numId="4">
    <w:abstractNumId w:val="8"/>
  </w:num>
  <w:num w:numId="5">
    <w:abstractNumId w:val="11"/>
  </w:num>
  <w:num w:numId="6">
    <w:abstractNumId w:val="4"/>
  </w:num>
  <w:num w:numId="7">
    <w:abstractNumId w:val="1"/>
  </w:num>
  <w:num w:numId="8">
    <w:abstractNumId w:val="14"/>
  </w:num>
  <w:num w:numId="9">
    <w:abstractNumId w:val="15"/>
  </w:num>
  <w:num w:numId="10">
    <w:abstractNumId w:val="16"/>
  </w:num>
  <w:num w:numId="11">
    <w:abstractNumId w:val="17"/>
    <w:lvlOverride w:ilvl="0">
      <w:lvl w:ilvl="0">
        <w:numFmt w:val="lowerLetter"/>
        <w:lvlText w:val="%1."/>
        <w:lvlJc w:val="left"/>
      </w:lvl>
    </w:lvlOverride>
  </w:num>
  <w:num w:numId="12">
    <w:abstractNumId w:val="10"/>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2"/>
  </w:num>
  <w:num w:numId="16">
    <w:abstractNumId w:val="9"/>
  </w:num>
  <w:num w:numId="17">
    <w:abstractNumId w:val="0"/>
  </w:num>
  <w:num w:numId="18">
    <w:abstractNumId w:val="5"/>
  </w:num>
  <w:num w:numId="19">
    <w:abstractNumId w:val="18"/>
    <w:lvlOverride w:ilvl="0">
      <w:lvl w:ilvl="0">
        <w:numFmt w:val="decimal"/>
        <w:lvlText w:val="%1."/>
        <w:lvlJc w:val="left"/>
      </w:lvl>
    </w:lvlOverride>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DA"/>
    <w:rsid w:val="00030F6E"/>
    <w:rsid w:val="00081A75"/>
    <w:rsid w:val="000C7AEE"/>
    <w:rsid w:val="00136715"/>
    <w:rsid w:val="001608AE"/>
    <w:rsid w:val="001E7D15"/>
    <w:rsid w:val="001E7ED5"/>
    <w:rsid w:val="001F57D7"/>
    <w:rsid w:val="002F7847"/>
    <w:rsid w:val="00307411"/>
    <w:rsid w:val="00347AD5"/>
    <w:rsid w:val="00351705"/>
    <w:rsid w:val="00395602"/>
    <w:rsid w:val="004D75A5"/>
    <w:rsid w:val="004E731B"/>
    <w:rsid w:val="00527D7C"/>
    <w:rsid w:val="00571562"/>
    <w:rsid w:val="005C1FF5"/>
    <w:rsid w:val="005F64D3"/>
    <w:rsid w:val="00616A56"/>
    <w:rsid w:val="00760CE3"/>
    <w:rsid w:val="0078143C"/>
    <w:rsid w:val="007B2BED"/>
    <w:rsid w:val="007D12CE"/>
    <w:rsid w:val="007E686E"/>
    <w:rsid w:val="00824420"/>
    <w:rsid w:val="00926F6A"/>
    <w:rsid w:val="00933188"/>
    <w:rsid w:val="0094283E"/>
    <w:rsid w:val="009A0DE1"/>
    <w:rsid w:val="009B1F3D"/>
    <w:rsid w:val="009B5C2C"/>
    <w:rsid w:val="009D00EF"/>
    <w:rsid w:val="009E6FE2"/>
    <w:rsid w:val="00A00E03"/>
    <w:rsid w:val="00AC3624"/>
    <w:rsid w:val="00AE7925"/>
    <w:rsid w:val="00B33373"/>
    <w:rsid w:val="00B5392F"/>
    <w:rsid w:val="00B73DEA"/>
    <w:rsid w:val="00C245EA"/>
    <w:rsid w:val="00C74359"/>
    <w:rsid w:val="00C95AEE"/>
    <w:rsid w:val="00CA3C76"/>
    <w:rsid w:val="00D06C5C"/>
    <w:rsid w:val="00D470CA"/>
    <w:rsid w:val="00D54EA3"/>
    <w:rsid w:val="00DF1ABA"/>
    <w:rsid w:val="00E44C9F"/>
    <w:rsid w:val="00E84371"/>
    <w:rsid w:val="00EF38DA"/>
    <w:rsid w:val="00F04F27"/>
    <w:rsid w:val="00F32A4F"/>
    <w:rsid w:val="00F616E7"/>
    <w:rsid w:val="00FF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94FF"/>
  <w15:docId w15:val="{ABDEC91D-385A-4F0D-B4F9-72541B5A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8DA"/>
    <w:pPr>
      <w:spacing w:after="0" w:line="240" w:lineRule="auto"/>
    </w:pPr>
    <w:rPr>
      <w:rFonts w:eastAsia="Times New Roman"/>
    </w:rPr>
  </w:style>
  <w:style w:type="paragraph" w:styleId="Heading1">
    <w:name w:val="heading 1"/>
    <w:basedOn w:val="Normal"/>
    <w:next w:val="Normal"/>
    <w:link w:val="Heading1Char"/>
    <w:uiPriority w:val="9"/>
    <w:qFormat/>
    <w:rsid w:val="007E68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C95AEE"/>
    <w:pPr>
      <w:widowControl w:val="0"/>
      <w:autoSpaceDE w:val="0"/>
      <w:autoSpaceDN w:val="0"/>
      <w:ind w:left="1331" w:hanging="716"/>
      <w:outlineLvl w:val="1"/>
    </w:pPr>
    <w:rPr>
      <w:b/>
      <w:bCs/>
      <w:i/>
      <w:i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AEE"/>
    <w:rPr>
      <w:rFonts w:eastAsia="Times New Roman"/>
      <w:b/>
      <w:bCs/>
      <w:i/>
      <w:iCs/>
      <w:sz w:val="26"/>
      <w:szCs w:val="26"/>
      <w:lang w:val="vi"/>
    </w:rPr>
  </w:style>
  <w:style w:type="paragraph" w:styleId="ListParagraph">
    <w:name w:val="List Paragraph"/>
    <w:basedOn w:val="Normal"/>
    <w:uiPriority w:val="1"/>
    <w:qFormat/>
    <w:rsid w:val="00C95AEE"/>
    <w:pPr>
      <w:widowControl w:val="0"/>
      <w:autoSpaceDE w:val="0"/>
      <w:autoSpaceDN w:val="0"/>
      <w:ind w:left="196" w:firstLine="566"/>
    </w:pPr>
    <w:rPr>
      <w:sz w:val="22"/>
      <w:szCs w:val="22"/>
      <w:lang w:val="vi"/>
    </w:rPr>
  </w:style>
  <w:style w:type="paragraph" w:styleId="BodyText">
    <w:name w:val="Body Text"/>
    <w:basedOn w:val="Normal"/>
    <w:link w:val="BodyTextChar"/>
    <w:uiPriority w:val="1"/>
    <w:qFormat/>
    <w:rsid w:val="00307411"/>
    <w:pPr>
      <w:widowControl w:val="0"/>
      <w:autoSpaceDE w:val="0"/>
      <w:autoSpaceDN w:val="0"/>
      <w:ind w:left="196"/>
    </w:pPr>
    <w:rPr>
      <w:sz w:val="26"/>
      <w:szCs w:val="26"/>
      <w:lang w:val="vi"/>
    </w:rPr>
  </w:style>
  <w:style w:type="character" w:customStyle="1" w:styleId="BodyTextChar">
    <w:name w:val="Body Text Char"/>
    <w:basedOn w:val="DefaultParagraphFont"/>
    <w:link w:val="BodyText"/>
    <w:uiPriority w:val="1"/>
    <w:rsid w:val="00307411"/>
    <w:rPr>
      <w:rFonts w:eastAsia="Times New Roman"/>
      <w:sz w:val="26"/>
      <w:szCs w:val="26"/>
      <w:lang w:val="vi"/>
    </w:rPr>
  </w:style>
  <w:style w:type="paragraph" w:customStyle="1" w:styleId="TableParagraph">
    <w:name w:val="Table Paragraph"/>
    <w:basedOn w:val="Normal"/>
    <w:uiPriority w:val="1"/>
    <w:qFormat/>
    <w:rsid w:val="00C74359"/>
    <w:pPr>
      <w:widowControl w:val="0"/>
      <w:autoSpaceDE w:val="0"/>
      <w:autoSpaceDN w:val="0"/>
    </w:pPr>
    <w:rPr>
      <w:sz w:val="22"/>
      <w:szCs w:val="22"/>
      <w:lang w:val="vi"/>
    </w:rPr>
  </w:style>
  <w:style w:type="paragraph" w:customStyle="1" w:styleId="Default">
    <w:name w:val="Default"/>
    <w:rsid w:val="00C74359"/>
    <w:pPr>
      <w:autoSpaceDE w:val="0"/>
      <w:autoSpaceDN w:val="0"/>
      <w:adjustRightInd w:val="0"/>
      <w:spacing w:after="0" w:line="240" w:lineRule="auto"/>
    </w:pPr>
    <w:rPr>
      <w:color w:val="000000"/>
    </w:rPr>
  </w:style>
  <w:style w:type="paragraph" w:styleId="NormalWeb">
    <w:name w:val="Normal (Web)"/>
    <w:basedOn w:val="Normal"/>
    <w:uiPriority w:val="99"/>
    <w:unhideWhenUsed/>
    <w:rsid w:val="00D470CA"/>
    <w:pPr>
      <w:spacing w:before="100" w:beforeAutospacing="1" w:after="100" w:afterAutospacing="1"/>
    </w:pPr>
  </w:style>
  <w:style w:type="character" w:customStyle="1" w:styleId="Heading1Char">
    <w:name w:val="Heading 1 Char"/>
    <w:basedOn w:val="DefaultParagraphFont"/>
    <w:link w:val="Heading1"/>
    <w:uiPriority w:val="9"/>
    <w:rsid w:val="007E68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95602"/>
    <w:rPr>
      <w:color w:val="0563C1" w:themeColor="hyperlink"/>
      <w:u w:val="single"/>
    </w:rPr>
  </w:style>
  <w:style w:type="character" w:customStyle="1" w:styleId="apple-tab-span">
    <w:name w:val="apple-tab-span"/>
    <w:basedOn w:val="DefaultParagraphFont"/>
    <w:rsid w:val="00933188"/>
  </w:style>
  <w:style w:type="table" w:styleId="TableGrid">
    <w:name w:val="Table Grid"/>
    <w:basedOn w:val="TableNormal"/>
    <w:uiPriority w:val="39"/>
    <w:rsid w:val="009A0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0745">
      <w:bodyDiv w:val="1"/>
      <w:marLeft w:val="0"/>
      <w:marRight w:val="0"/>
      <w:marTop w:val="0"/>
      <w:marBottom w:val="0"/>
      <w:divBdr>
        <w:top w:val="none" w:sz="0" w:space="0" w:color="auto"/>
        <w:left w:val="none" w:sz="0" w:space="0" w:color="auto"/>
        <w:bottom w:val="none" w:sz="0" w:space="0" w:color="auto"/>
        <w:right w:val="none" w:sz="0" w:space="0" w:color="auto"/>
      </w:divBdr>
    </w:div>
    <w:div w:id="37777688">
      <w:bodyDiv w:val="1"/>
      <w:marLeft w:val="0"/>
      <w:marRight w:val="0"/>
      <w:marTop w:val="0"/>
      <w:marBottom w:val="0"/>
      <w:divBdr>
        <w:top w:val="none" w:sz="0" w:space="0" w:color="auto"/>
        <w:left w:val="none" w:sz="0" w:space="0" w:color="auto"/>
        <w:bottom w:val="none" w:sz="0" w:space="0" w:color="auto"/>
        <w:right w:val="none" w:sz="0" w:space="0" w:color="auto"/>
      </w:divBdr>
    </w:div>
    <w:div w:id="63526038">
      <w:bodyDiv w:val="1"/>
      <w:marLeft w:val="0"/>
      <w:marRight w:val="0"/>
      <w:marTop w:val="0"/>
      <w:marBottom w:val="0"/>
      <w:divBdr>
        <w:top w:val="none" w:sz="0" w:space="0" w:color="auto"/>
        <w:left w:val="none" w:sz="0" w:space="0" w:color="auto"/>
        <w:bottom w:val="none" w:sz="0" w:space="0" w:color="auto"/>
        <w:right w:val="none" w:sz="0" w:space="0" w:color="auto"/>
      </w:divBdr>
    </w:div>
    <w:div w:id="89397347">
      <w:bodyDiv w:val="1"/>
      <w:marLeft w:val="0"/>
      <w:marRight w:val="0"/>
      <w:marTop w:val="0"/>
      <w:marBottom w:val="0"/>
      <w:divBdr>
        <w:top w:val="none" w:sz="0" w:space="0" w:color="auto"/>
        <w:left w:val="none" w:sz="0" w:space="0" w:color="auto"/>
        <w:bottom w:val="none" w:sz="0" w:space="0" w:color="auto"/>
        <w:right w:val="none" w:sz="0" w:space="0" w:color="auto"/>
      </w:divBdr>
    </w:div>
    <w:div w:id="132602303">
      <w:bodyDiv w:val="1"/>
      <w:marLeft w:val="0"/>
      <w:marRight w:val="0"/>
      <w:marTop w:val="0"/>
      <w:marBottom w:val="0"/>
      <w:divBdr>
        <w:top w:val="none" w:sz="0" w:space="0" w:color="auto"/>
        <w:left w:val="none" w:sz="0" w:space="0" w:color="auto"/>
        <w:bottom w:val="none" w:sz="0" w:space="0" w:color="auto"/>
        <w:right w:val="none" w:sz="0" w:space="0" w:color="auto"/>
      </w:divBdr>
    </w:div>
    <w:div w:id="174150367">
      <w:bodyDiv w:val="1"/>
      <w:marLeft w:val="0"/>
      <w:marRight w:val="0"/>
      <w:marTop w:val="0"/>
      <w:marBottom w:val="0"/>
      <w:divBdr>
        <w:top w:val="none" w:sz="0" w:space="0" w:color="auto"/>
        <w:left w:val="none" w:sz="0" w:space="0" w:color="auto"/>
        <w:bottom w:val="none" w:sz="0" w:space="0" w:color="auto"/>
        <w:right w:val="none" w:sz="0" w:space="0" w:color="auto"/>
      </w:divBdr>
    </w:div>
    <w:div w:id="200093648">
      <w:bodyDiv w:val="1"/>
      <w:marLeft w:val="0"/>
      <w:marRight w:val="0"/>
      <w:marTop w:val="0"/>
      <w:marBottom w:val="0"/>
      <w:divBdr>
        <w:top w:val="none" w:sz="0" w:space="0" w:color="auto"/>
        <w:left w:val="none" w:sz="0" w:space="0" w:color="auto"/>
        <w:bottom w:val="none" w:sz="0" w:space="0" w:color="auto"/>
        <w:right w:val="none" w:sz="0" w:space="0" w:color="auto"/>
      </w:divBdr>
    </w:div>
    <w:div w:id="237180416">
      <w:bodyDiv w:val="1"/>
      <w:marLeft w:val="0"/>
      <w:marRight w:val="0"/>
      <w:marTop w:val="0"/>
      <w:marBottom w:val="0"/>
      <w:divBdr>
        <w:top w:val="none" w:sz="0" w:space="0" w:color="auto"/>
        <w:left w:val="none" w:sz="0" w:space="0" w:color="auto"/>
        <w:bottom w:val="none" w:sz="0" w:space="0" w:color="auto"/>
        <w:right w:val="none" w:sz="0" w:space="0" w:color="auto"/>
      </w:divBdr>
    </w:div>
    <w:div w:id="249627118">
      <w:bodyDiv w:val="1"/>
      <w:marLeft w:val="0"/>
      <w:marRight w:val="0"/>
      <w:marTop w:val="0"/>
      <w:marBottom w:val="0"/>
      <w:divBdr>
        <w:top w:val="none" w:sz="0" w:space="0" w:color="auto"/>
        <w:left w:val="none" w:sz="0" w:space="0" w:color="auto"/>
        <w:bottom w:val="none" w:sz="0" w:space="0" w:color="auto"/>
        <w:right w:val="none" w:sz="0" w:space="0" w:color="auto"/>
      </w:divBdr>
    </w:div>
    <w:div w:id="260114286">
      <w:bodyDiv w:val="1"/>
      <w:marLeft w:val="0"/>
      <w:marRight w:val="0"/>
      <w:marTop w:val="0"/>
      <w:marBottom w:val="0"/>
      <w:divBdr>
        <w:top w:val="none" w:sz="0" w:space="0" w:color="auto"/>
        <w:left w:val="none" w:sz="0" w:space="0" w:color="auto"/>
        <w:bottom w:val="none" w:sz="0" w:space="0" w:color="auto"/>
        <w:right w:val="none" w:sz="0" w:space="0" w:color="auto"/>
      </w:divBdr>
    </w:div>
    <w:div w:id="267928797">
      <w:bodyDiv w:val="1"/>
      <w:marLeft w:val="0"/>
      <w:marRight w:val="0"/>
      <w:marTop w:val="0"/>
      <w:marBottom w:val="0"/>
      <w:divBdr>
        <w:top w:val="none" w:sz="0" w:space="0" w:color="auto"/>
        <w:left w:val="none" w:sz="0" w:space="0" w:color="auto"/>
        <w:bottom w:val="none" w:sz="0" w:space="0" w:color="auto"/>
        <w:right w:val="none" w:sz="0" w:space="0" w:color="auto"/>
      </w:divBdr>
    </w:div>
    <w:div w:id="293558325">
      <w:bodyDiv w:val="1"/>
      <w:marLeft w:val="0"/>
      <w:marRight w:val="0"/>
      <w:marTop w:val="0"/>
      <w:marBottom w:val="0"/>
      <w:divBdr>
        <w:top w:val="none" w:sz="0" w:space="0" w:color="auto"/>
        <w:left w:val="none" w:sz="0" w:space="0" w:color="auto"/>
        <w:bottom w:val="none" w:sz="0" w:space="0" w:color="auto"/>
        <w:right w:val="none" w:sz="0" w:space="0" w:color="auto"/>
      </w:divBdr>
    </w:div>
    <w:div w:id="452141580">
      <w:bodyDiv w:val="1"/>
      <w:marLeft w:val="0"/>
      <w:marRight w:val="0"/>
      <w:marTop w:val="0"/>
      <w:marBottom w:val="0"/>
      <w:divBdr>
        <w:top w:val="none" w:sz="0" w:space="0" w:color="auto"/>
        <w:left w:val="none" w:sz="0" w:space="0" w:color="auto"/>
        <w:bottom w:val="none" w:sz="0" w:space="0" w:color="auto"/>
        <w:right w:val="none" w:sz="0" w:space="0" w:color="auto"/>
      </w:divBdr>
    </w:div>
    <w:div w:id="459417501">
      <w:bodyDiv w:val="1"/>
      <w:marLeft w:val="0"/>
      <w:marRight w:val="0"/>
      <w:marTop w:val="0"/>
      <w:marBottom w:val="0"/>
      <w:divBdr>
        <w:top w:val="none" w:sz="0" w:space="0" w:color="auto"/>
        <w:left w:val="none" w:sz="0" w:space="0" w:color="auto"/>
        <w:bottom w:val="none" w:sz="0" w:space="0" w:color="auto"/>
        <w:right w:val="none" w:sz="0" w:space="0" w:color="auto"/>
      </w:divBdr>
    </w:div>
    <w:div w:id="486557810">
      <w:bodyDiv w:val="1"/>
      <w:marLeft w:val="0"/>
      <w:marRight w:val="0"/>
      <w:marTop w:val="0"/>
      <w:marBottom w:val="0"/>
      <w:divBdr>
        <w:top w:val="none" w:sz="0" w:space="0" w:color="auto"/>
        <w:left w:val="none" w:sz="0" w:space="0" w:color="auto"/>
        <w:bottom w:val="none" w:sz="0" w:space="0" w:color="auto"/>
        <w:right w:val="none" w:sz="0" w:space="0" w:color="auto"/>
      </w:divBdr>
    </w:div>
    <w:div w:id="500005191">
      <w:bodyDiv w:val="1"/>
      <w:marLeft w:val="0"/>
      <w:marRight w:val="0"/>
      <w:marTop w:val="0"/>
      <w:marBottom w:val="0"/>
      <w:divBdr>
        <w:top w:val="none" w:sz="0" w:space="0" w:color="auto"/>
        <w:left w:val="none" w:sz="0" w:space="0" w:color="auto"/>
        <w:bottom w:val="none" w:sz="0" w:space="0" w:color="auto"/>
        <w:right w:val="none" w:sz="0" w:space="0" w:color="auto"/>
      </w:divBdr>
    </w:div>
    <w:div w:id="500850460">
      <w:bodyDiv w:val="1"/>
      <w:marLeft w:val="0"/>
      <w:marRight w:val="0"/>
      <w:marTop w:val="0"/>
      <w:marBottom w:val="0"/>
      <w:divBdr>
        <w:top w:val="none" w:sz="0" w:space="0" w:color="auto"/>
        <w:left w:val="none" w:sz="0" w:space="0" w:color="auto"/>
        <w:bottom w:val="none" w:sz="0" w:space="0" w:color="auto"/>
        <w:right w:val="none" w:sz="0" w:space="0" w:color="auto"/>
      </w:divBdr>
    </w:div>
    <w:div w:id="502747916">
      <w:bodyDiv w:val="1"/>
      <w:marLeft w:val="0"/>
      <w:marRight w:val="0"/>
      <w:marTop w:val="0"/>
      <w:marBottom w:val="0"/>
      <w:divBdr>
        <w:top w:val="none" w:sz="0" w:space="0" w:color="auto"/>
        <w:left w:val="none" w:sz="0" w:space="0" w:color="auto"/>
        <w:bottom w:val="none" w:sz="0" w:space="0" w:color="auto"/>
        <w:right w:val="none" w:sz="0" w:space="0" w:color="auto"/>
      </w:divBdr>
    </w:div>
    <w:div w:id="529688083">
      <w:bodyDiv w:val="1"/>
      <w:marLeft w:val="0"/>
      <w:marRight w:val="0"/>
      <w:marTop w:val="0"/>
      <w:marBottom w:val="0"/>
      <w:divBdr>
        <w:top w:val="none" w:sz="0" w:space="0" w:color="auto"/>
        <w:left w:val="none" w:sz="0" w:space="0" w:color="auto"/>
        <w:bottom w:val="none" w:sz="0" w:space="0" w:color="auto"/>
        <w:right w:val="none" w:sz="0" w:space="0" w:color="auto"/>
      </w:divBdr>
    </w:div>
    <w:div w:id="549920973">
      <w:bodyDiv w:val="1"/>
      <w:marLeft w:val="0"/>
      <w:marRight w:val="0"/>
      <w:marTop w:val="0"/>
      <w:marBottom w:val="0"/>
      <w:divBdr>
        <w:top w:val="none" w:sz="0" w:space="0" w:color="auto"/>
        <w:left w:val="none" w:sz="0" w:space="0" w:color="auto"/>
        <w:bottom w:val="none" w:sz="0" w:space="0" w:color="auto"/>
        <w:right w:val="none" w:sz="0" w:space="0" w:color="auto"/>
      </w:divBdr>
    </w:div>
    <w:div w:id="596640800">
      <w:bodyDiv w:val="1"/>
      <w:marLeft w:val="0"/>
      <w:marRight w:val="0"/>
      <w:marTop w:val="0"/>
      <w:marBottom w:val="0"/>
      <w:divBdr>
        <w:top w:val="none" w:sz="0" w:space="0" w:color="auto"/>
        <w:left w:val="none" w:sz="0" w:space="0" w:color="auto"/>
        <w:bottom w:val="none" w:sz="0" w:space="0" w:color="auto"/>
        <w:right w:val="none" w:sz="0" w:space="0" w:color="auto"/>
      </w:divBdr>
    </w:div>
    <w:div w:id="670454780">
      <w:bodyDiv w:val="1"/>
      <w:marLeft w:val="0"/>
      <w:marRight w:val="0"/>
      <w:marTop w:val="0"/>
      <w:marBottom w:val="0"/>
      <w:divBdr>
        <w:top w:val="none" w:sz="0" w:space="0" w:color="auto"/>
        <w:left w:val="none" w:sz="0" w:space="0" w:color="auto"/>
        <w:bottom w:val="none" w:sz="0" w:space="0" w:color="auto"/>
        <w:right w:val="none" w:sz="0" w:space="0" w:color="auto"/>
      </w:divBdr>
    </w:div>
    <w:div w:id="794762750">
      <w:bodyDiv w:val="1"/>
      <w:marLeft w:val="0"/>
      <w:marRight w:val="0"/>
      <w:marTop w:val="0"/>
      <w:marBottom w:val="0"/>
      <w:divBdr>
        <w:top w:val="none" w:sz="0" w:space="0" w:color="auto"/>
        <w:left w:val="none" w:sz="0" w:space="0" w:color="auto"/>
        <w:bottom w:val="none" w:sz="0" w:space="0" w:color="auto"/>
        <w:right w:val="none" w:sz="0" w:space="0" w:color="auto"/>
      </w:divBdr>
    </w:div>
    <w:div w:id="818350262">
      <w:bodyDiv w:val="1"/>
      <w:marLeft w:val="0"/>
      <w:marRight w:val="0"/>
      <w:marTop w:val="0"/>
      <w:marBottom w:val="0"/>
      <w:divBdr>
        <w:top w:val="none" w:sz="0" w:space="0" w:color="auto"/>
        <w:left w:val="none" w:sz="0" w:space="0" w:color="auto"/>
        <w:bottom w:val="none" w:sz="0" w:space="0" w:color="auto"/>
        <w:right w:val="none" w:sz="0" w:space="0" w:color="auto"/>
      </w:divBdr>
    </w:div>
    <w:div w:id="859901885">
      <w:bodyDiv w:val="1"/>
      <w:marLeft w:val="0"/>
      <w:marRight w:val="0"/>
      <w:marTop w:val="0"/>
      <w:marBottom w:val="0"/>
      <w:divBdr>
        <w:top w:val="none" w:sz="0" w:space="0" w:color="auto"/>
        <w:left w:val="none" w:sz="0" w:space="0" w:color="auto"/>
        <w:bottom w:val="none" w:sz="0" w:space="0" w:color="auto"/>
        <w:right w:val="none" w:sz="0" w:space="0" w:color="auto"/>
      </w:divBdr>
    </w:div>
    <w:div w:id="914555439">
      <w:bodyDiv w:val="1"/>
      <w:marLeft w:val="0"/>
      <w:marRight w:val="0"/>
      <w:marTop w:val="0"/>
      <w:marBottom w:val="0"/>
      <w:divBdr>
        <w:top w:val="none" w:sz="0" w:space="0" w:color="auto"/>
        <w:left w:val="none" w:sz="0" w:space="0" w:color="auto"/>
        <w:bottom w:val="none" w:sz="0" w:space="0" w:color="auto"/>
        <w:right w:val="none" w:sz="0" w:space="0" w:color="auto"/>
      </w:divBdr>
    </w:div>
    <w:div w:id="952519663">
      <w:bodyDiv w:val="1"/>
      <w:marLeft w:val="0"/>
      <w:marRight w:val="0"/>
      <w:marTop w:val="0"/>
      <w:marBottom w:val="0"/>
      <w:divBdr>
        <w:top w:val="none" w:sz="0" w:space="0" w:color="auto"/>
        <w:left w:val="none" w:sz="0" w:space="0" w:color="auto"/>
        <w:bottom w:val="none" w:sz="0" w:space="0" w:color="auto"/>
        <w:right w:val="none" w:sz="0" w:space="0" w:color="auto"/>
      </w:divBdr>
    </w:div>
    <w:div w:id="1298754781">
      <w:bodyDiv w:val="1"/>
      <w:marLeft w:val="0"/>
      <w:marRight w:val="0"/>
      <w:marTop w:val="0"/>
      <w:marBottom w:val="0"/>
      <w:divBdr>
        <w:top w:val="none" w:sz="0" w:space="0" w:color="auto"/>
        <w:left w:val="none" w:sz="0" w:space="0" w:color="auto"/>
        <w:bottom w:val="none" w:sz="0" w:space="0" w:color="auto"/>
        <w:right w:val="none" w:sz="0" w:space="0" w:color="auto"/>
      </w:divBdr>
    </w:div>
    <w:div w:id="1375807849">
      <w:bodyDiv w:val="1"/>
      <w:marLeft w:val="0"/>
      <w:marRight w:val="0"/>
      <w:marTop w:val="0"/>
      <w:marBottom w:val="0"/>
      <w:divBdr>
        <w:top w:val="none" w:sz="0" w:space="0" w:color="auto"/>
        <w:left w:val="none" w:sz="0" w:space="0" w:color="auto"/>
        <w:bottom w:val="none" w:sz="0" w:space="0" w:color="auto"/>
        <w:right w:val="none" w:sz="0" w:space="0" w:color="auto"/>
      </w:divBdr>
    </w:div>
    <w:div w:id="1399748194">
      <w:bodyDiv w:val="1"/>
      <w:marLeft w:val="0"/>
      <w:marRight w:val="0"/>
      <w:marTop w:val="0"/>
      <w:marBottom w:val="0"/>
      <w:divBdr>
        <w:top w:val="none" w:sz="0" w:space="0" w:color="auto"/>
        <w:left w:val="none" w:sz="0" w:space="0" w:color="auto"/>
        <w:bottom w:val="none" w:sz="0" w:space="0" w:color="auto"/>
        <w:right w:val="none" w:sz="0" w:space="0" w:color="auto"/>
      </w:divBdr>
    </w:div>
    <w:div w:id="1416978162">
      <w:bodyDiv w:val="1"/>
      <w:marLeft w:val="0"/>
      <w:marRight w:val="0"/>
      <w:marTop w:val="0"/>
      <w:marBottom w:val="0"/>
      <w:divBdr>
        <w:top w:val="none" w:sz="0" w:space="0" w:color="auto"/>
        <w:left w:val="none" w:sz="0" w:space="0" w:color="auto"/>
        <w:bottom w:val="none" w:sz="0" w:space="0" w:color="auto"/>
        <w:right w:val="none" w:sz="0" w:space="0" w:color="auto"/>
      </w:divBdr>
    </w:div>
    <w:div w:id="1422992848">
      <w:bodyDiv w:val="1"/>
      <w:marLeft w:val="0"/>
      <w:marRight w:val="0"/>
      <w:marTop w:val="0"/>
      <w:marBottom w:val="0"/>
      <w:divBdr>
        <w:top w:val="none" w:sz="0" w:space="0" w:color="auto"/>
        <w:left w:val="none" w:sz="0" w:space="0" w:color="auto"/>
        <w:bottom w:val="none" w:sz="0" w:space="0" w:color="auto"/>
        <w:right w:val="none" w:sz="0" w:space="0" w:color="auto"/>
      </w:divBdr>
    </w:div>
    <w:div w:id="1449206401">
      <w:bodyDiv w:val="1"/>
      <w:marLeft w:val="0"/>
      <w:marRight w:val="0"/>
      <w:marTop w:val="0"/>
      <w:marBottom w:val="0"/>
      <w:divBdr>
        <w:top w:val="none" w:sz="0" w:space="0" w:color="auto"/>
        <w:left w:val="none" w:sz="0" w:space="0" w:color="auto"/>
        <w:bottom w:val="none" w:sz="0" w:space="0" w:color="auto"/>
        <w:right w:val="none" w:sz="0" w:space="0" w:color="auto"/>
      </w:divBdr>
    </w:div>
    <w:div w:id="1464468806">
      <w:bodyDiv w:val="1"/>
      <w:marLeft w:val="0"/>
      <w:marRight w:val="0"/>
      <w:marTop w:val="0"/>
      <w:marBottom w:val="0"/>
      <w:divBdr>
        <w:top w:val="none" w:sz="0" w:space="0" w:color="auto"/>
        <w:left w:val="none" w:sz="0" w:space="0" w:color="auto"/>
        <w:bottom w:val="none" w:sz="0" w:space="0" w:color="auto"/>
        <w:right w:val="none" w:sz="0" w:space="0" w:color="auto"/>
      </w:divBdr>
    </w:div>
    <w:div w:id="1485975230">
      <w:bodyDiv w:val="1"/>
      <w:marLeft w:val="0"/>
      <w:marRight w:val="0"/>
      <w:marTop w:val="0"/>
      <w:marBottom w:val="0"/>
      <w:divBdr>
        <w:top w:val="none" w:sz="0" w:space="0" w:color="auto"/>
        <w:left w:val="none" w:sz="0" w:space="0" w:color="auto"/>
        <w:bottom w:val="none" w:sz="0" w:space="0" w:color="auto"/>
        <w:right w:val="none" w:sz="0" w:space="0" w:color="auto"/>
      </w:divBdr>
    </w:div>
    <w:div w:id="1522816559">
      <w:bodyDiv w:val="1"/>
      <w:marLeft w:val="0"/>
      <w:marRight w:val="0"/>
      <w:marTop w:val="0"/>
      <w:marBottom w:val="0"/>
      <w:divBdr>
        <w:top w:val="none" w:sz="0" w:space="0" w:color="auto"/>
        <w:left w:val="none" w:sz="0" w:space="0" w:color="auto"/>
        <w:bottom w:val="none" w:sz="0" w:space="0" w:color="auto"/>
        <w:right w:val="none" w:sz="0" w:space="0" w:color="auto"/>
      </w:divBdr>
    </w:div>
    <w:div w:id="1534733135">
      <w:bodyDiv w:val="1"/>
      <w:marLeft w:val="0"/>
      <w:marRight w:val="0"/>
      <w:marTop w:val="0"/>
      <w:marBottom w:val="0"/>
      <w:divBdr>
        <w:top w:val="none" w:sz="0" w:space="0" w:color="auto"/>
        <w:left w:val="none" w:sz="0" w:space="0" w:color="auto"/>
        <w:bottom w:val="none" w:sz="0" w:space="0" w:color="auto"/>
        <w:right w:val="none" w:sz="0" w:space="0" w:color="auto"/>
      </w:divBdr>
    </w:div>
    <w:div w:id="1565406129">
      <w:bodyDiv w:val="1"/>
      <w:marLeft w:val="0"/>
      <w:marRight w:val="0"/>
      <w:marTop w:val="0"/>
      <w:marBottom w:val="0"/>
      <w:divBdr>
        <w:top w:val="none" w:sz="0" w:space="0" w:color="auto"/>
        <w:left w:val="none" w:sz="0" w:space="0" w:color="auto"/>
        <w:bottom w:val="none" w:sz="0" w:space="0" w:color="auto"/>
        <w:right w:val="none" w:sz="0" w:space="0" w:color="auto"/>
      </w:divBdr>
    </w:div>
    <w:div w:id="1577207875">
      <w:bodyDiv w:val="1"/>
      <w:marLeft w:val="0"/>
      <w:marRight w:val="0"/>
      <w:marTop w:val="0"/>
      <w:marBottom w:val="0"/>
      <w:divBdr>
        <w:top w:val="none" w:sz="0" w:space="0" w:color="auto"/>
        <w:left w:val="none" w:sz="0" w:space="0" w:color="auto"/>
        <w:bottom w:val="none" w:sz="0" w:space="0" w:color="auto"/>
        <w:right w:val="none" w:sz="0" w:space="0" w:color="auto"/>
      </w:divBdr>
    </w:div>
    <w:div w:id="1590505018">
      <w:bodyDiv w:val="1"/>
      <w:marLeft w:val="0"/>
      <w:marRight w:val="0"/>
      <w:marTop w:val="0"/>
      <w:marBottom w:val="0"/>
      <w:divBdr>
        <w:top w:val="none" w:sz="0" w:space="0" w:color="auto"/>
        <w:left w:val="none" w:sz="0" w:space="0" w:color="auto"/>
        <w:bottom w:val="none" w:sz="0" w:space="0" w:color="auto"/>
        <w:right w:val="none" w:sz="0" w:space="0" w:color="auto"/>
      </w:divBdr>
    </w:div>
    <w:div w:id="1595359625">
      <w:bodyDiv w:val="1"/>
      <w:marLeft w:val="0"/>
      <w:marRight w:val="0"/>
      <w:marTop w:val="0"/>
      <w:marBottom w:val="0"/>
      <w:divBdr>
        <w:top w:val="none" w:sz="0" w:space="0" w:color="auto"/>
        <w:left w:val="none" w:sz="0" w:space="0" w:color="auto"/>
        <w:bottom w:val="none" w:sz="0" w:space="0" w:color="auto"/>
        <w:right w:val="none" w:sz="0" w:space="0" w:color="auto"/>
      </w:divBdr>
    </w:div>
    <w:div w:id="1663392915">
      <w:bodyDiv w:val="1"/>
      <w:marLeft w:val="0"/>
      <w:marRight w:val="0"/>
      <w:marTop w:val="0"/>
      <w:marBottom w:val="0"/>
      <w:divBdr>
        <w:top w:val="none" w:sz="0" w:space="0" w:color="auto"/>
        <w:left w:val="none" w:sz="0" w:space="0" w:color="auto"/>
        <w:bottom w:val="none" w:sz="0" w:space="0" w:color="auto"/>
        <w:right w:val="none" w:sz="0" w:space="0" w:color="auto"/>
      </w:divBdr>
    </w:div>
    <w:div w:id="1726178501">
      <w:bodyDiv w:val="1"/>
      <w:marLeft w:val="0"/>
      <w:marRight w:val="0"/>
      <w:marTop w:val="0"/>
      <w:marBottom w:val="0"/>
      <w:divBdr>
        <w:top w:val="none" w:sz="0" w:space="0" w:color="auto"/>
        <w:left w:val="none" w:sz="0" w:space="0" w:color="auto"/>
        <w:bottom w:val="none" w:sz="0" w:space="0" w:color="auto"/>
        <w:right w:val="none" w:sz="0" w:space="0" w:color="auto"/>
      </w:divBdr>
    </w:div>
    <w:div w:id="1729693654">
      <w:bodyDiv w:val="1"/>
      <w:marLeft w:val="0"/>
      <w:marRight w:val="0"/>
      <w:marTop w:val="0"/>
      <w:marBottom w:val="0"/>
      <w:divBdr>
        <w:top w:val="none" w:sz="0" w:space="0" w:color="auto"/>
        <w:left w:val="none" w:sz="0" w:space="0" w:color="auto"/>
        <w:bottom w:val="none" w:sz="0" w:space="0" w:color="auto"/>
        <w:right w:val="none" w:sz="0" w:space="0" w:color="auto"/>
      </w:divBdr>
    </w:div>
    <w:div w:id="1763455784">
      <w:bodyDiv w:val="1"/>
      <w:marLeft w:val="0"/>
      <w:marRight w:val="0"/>
      <w:marTop w:val="0"/>
      <w:marBottom w:val="0"/>
      <w:divBdr>
        <w:top w:val="none" w:sz="0" w:space="0" w:color="auto"/>
        <w:left w:val="none" w:sz="0" w:space="0" w:color="auto"/>
        <w:bottom w:val="none" w:sz="0" w:space="0" w:color="auto"/>
        <w:right w:val="none" w:sz="0" w:space="0" w:color="auto"/>
      </w:divBdr>
    </w:div>
    <w:div w:id="1832136811">
      <w:bodyDiv w:val="1"/>
      <w:marLeft w:val="0"/>
      <w:marRight w:val="0"/>
      <w:marTop w:val="0"/>
      <w:marBottom w:val="0"/>
      <w:divBdr>
        <w:top w:val="none" w:sz="0" w:space="0" w:color="auto"/>
        <w:left w:val="none" w:sz="0" w:space="0" w:color="auto"/>
        <w:bottom w:val="none" w:sz="0" w:space="0" w:color="auto"/>
        <w:right w:val="none" w:sz="0" w:space="0" w:color="auto"/>
      </w:divBdr>
    </w:div>
    <w:div w:id="1855260293">
      <w:bodyDiv w:val="1"/>
      <w:marLeft w:val="0"/>
      <w:marRight w:val="0"/>
      <w:marTop w:val="0"/>
      <w:marBottom w:val="0"/>
      <w:divBdr>
        <w:top w:val="none" w:sz="0" w:space="0" w:color="auto"/>
        <w:left w:val="none" w:sz="0" w:space="0" w:color="auto"/>
        <w:bottom w:val="none" w:sz="0" w:space="0" w:color="auto"/>
        <w:right w:val="none" w:sz="0" w:space="0" w:color="auto"/>
      </w:divBdr>
    </w:div>
    <w:div w:id="1876963860">
      <w:bodyDiv w:val="1"/>
      <w:marLeft w:val="0"/>
      <w:marRight w:val="0"/>
      <w:marTop w:val="0"/>
      <w:marBottom w:val="0"/>
      <w:divBdr>
        <w:top w:val="none" w:sz="0" w:space="0" w:color="auto"/>
        <w:left w:val="none" w:sz="0" w:space="0" w:color="auto"/>
        <w:bottom w:val="none" w:sz="0" w:space="0" w:color="auto"/>
        <w:right w:val="none" w:sz="0" w:space="0" w:color="auto"/>
      </w:divBdr>
    </w:div>
    <w:div w:id="1896772986">
      <w:bodyDiv w:val="1"/>
      <w:marLeft w:val="0"/>
      <w:marRight w:val="0"/>
      <w:marTop w:val="0"/>
      <w:marBottom w:val="0"/>
      <w:divBdr>
        <w:top w:val="none" w:sz="0" w:space="0" w:color="auto"/>
        <w:left w:val="none" w:sz="0" w:space="0" w:color="auto"/>
        <w:bottom w:val="none" w:sz="0" w:space="0" w:color="auto"/>
        <w:right w:val="none" w:sz="0" w:space="0" w:color="auto"/>
      </w:divBdr>
    </w:div>
    <w:div w:id="1909805329">
      <w:bodyDiv w:val="1"/>
      <w:marLeft w:val="0"/>
      <w:marRight w:val="0"/>
      <w:marTop w:val="0"/>
      <w:marBottom w:val="0"/>
      <w:divBdr>
        <w:top w:val="none" w:sz="0" w:space="0" w:color="auto"/>
        <w:left w:val="none" w:sz="0" w:space="0" w:color="auto"/>
        <w:bottom w:val="none" w:sz="0" w:space="0" w:color="auto"/>
        <w:right w:val="none" w:sz="0" w:space="0" w:color="auto"/>
      </w:divBdr>
    </w:div>
    <w:div w:id="1936815347">
      <w:bodyDiv w:val="1"/>
      <w:marLeft w:val="0"/>
      <w:marRight w:val="0"/>
      <w:marTop w:val="0"/>
      <w:marBottom w:val="0"/>
      <w:divBdr>
        <w:top w:val="none" w:sz="0" w:space="0" w:color="auto"/>
        <w:left w:val="none" w:sz="0" w:space="0" w:color="auto"/>
        <w:bottom w:val="none" w:sz="0" w:space="0" w:color="auto"/>
        <w:right w:val="none" w:sz="0" w:space="0" w:color="auto"/>
      </w:divBdr>
    </w:div>
    <w:div w:id="1946770423">
      <w:bodyDiv w:val="1"/>
      <w:marLeft w:val="0"/>
      <w:marRight w:val="0"/>
      <w:marTop w:val="0"/>
      <w:marBottom w:val="0"/>
      <w:divBdr>
        <w:top w:val="none" w:sz="0" w:space="0" w:color="auto"/>
        <w:left w:val="none" w:sz="0" w:space="0" w:color="auto"/>
        <w:bottom w:val="none" w:sz="0" w:space="0" w:color="auto"/>
        <w:right w:val="none" w:sz="0" w:space="0" w:color="auto"/>
      </w:divBdr>
    </w:div>
    <w:div w:id="1964117861">
      <w:bodyDiv w:val="1"/>
      <w:marLeft w:val="0"/>
      <w:marRight w:val="0"/>
      <w:marTop w:val="0"/>
      <w:marBottom w:val="0"/>
      <w:divBdr>
        <w:top w:val="none" w:sz="0" w:space="0" w:color="auto"/>
        <w:left w:val="none" w:sz="0" w:space="0" w:color="auto"/>
        <w:bottom w:val="none" w:sz="0" w:space="0" w:color="auto"/>
        <w:right w:val="none" w:sz="0" w:space="0" w:color="auto"/>
      </w:divBdr>
    </w:div>
    <w:div w:id="1991664934">
      <w:bodyDiv w:val="1"/>
      <w:marLeft w:val="0"/>
      <w:marRight w:val="0"/>
      <w:marTop w:val="0"/>
      <w:marBottom w:val="0"/>
      <w:divBdr>
        <w:top w:val="none" w:sz="0" w:space="0" w:color="auto"/>
        <w:left w:val="none" w:sz="0" w:space="0" w:color="auto"/>
        <w:bottom w:val="none" w:sz="0" w:space="0" w:color="auto"/>
        <w:right w:val="none" w:sz="0" w:space="0" w:color="auto"/>
      </w:divBdr>
    </w:div>
    <w:div w:id="1994329685">
      <w:bodyDiv w:val="1"/>
      <w:marLeft w:val="0"/>
      <w:marRight w:val="0"/>
      <w:marTop w:val="0"/>
      <w:marBottom w:val="0"/>
      <w:divBdr>
        <w:top w:val="none" w:sz="0" w:space="0" w:color="auto"/>
        <w:left w:val="none" w:sz="0" w:space="0" w:color="auto"/>
        <w:bottom w:val="none" w:sz="0" w:space="0" w:color="auto"/>
        <w:right w:val="none" w:sz="0" w:space="0" w:color="auto"/>
      </w:divBdr>
    </w:div>
    <w:div w:id="2012028281">
      <w:bodyDiv w:val="1"/>
      <w:marLeft w:val="0"/>
      <w:marRight w:val="0"/>
      <w:marTop w:val="0"/>
      <w:marBottom w:val="0"/>
      <w:divBdr>
        <w:top w:val="none" w:sz="0" w:space="0" w:color="auto"/>
        <w:left w:val="none" w:sz="0" w:space="0" w:color="auto"/>
        <w:bottom w:val="none" w:sz="0" w:space="0" w:color="auto"/>
        <w:right w:val="none" w:sz="0" w:space="0" w:color="auto"/>
      </w:divBdr>
    </w:div>
    <w:div w:id="2096514229">
      <w:bodyDiv w:val="1"/>
      <w:marLeft w:val="0"/>
      <w:marRight w:val="0"/>
      <w:marTop w:val="0"/>
      <w:marBottom w:val="0"/>
      <w:divBdr>
        <w:top w:val="none" w:sz="0" w:space="0" w:color="auto"/>
        <w:left w:val="none" w:sz="0" w:space="0" w:color="auto"/>
        <w:bottom w:val="none" w:sz="0" w:space="0" w:color="auto"/>
        <w:right w:val="none" w:sz="0" w:space="0" w:color="auto"/>
      </w:divBdr>
    </w:div>
    <w:div w:id="214534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svnu.edu.vn/danh-muc-cac-nganh-phu-hop-xet-tuyen-thang-thac-si?category_id=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4411E-A17B-41DA-9580-A64BC9AE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27633</Words>
  <Characters>157509</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VMU</Company>
  <LinksUpToDate>false</LinksUpToDate>
  <CharactersWithSpaces>184773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Canh Toan</dc:creator>
  <cp:keywords/>
  <dc:description/>
  <cp:lastModifiedBy>viet tung</cp:lastModifiedBy>
  <cp:revision>2</cp:revision>
  <cp:lastPrinted>2021-09-29T01:10:00Z</cp:lastPrinted>
  <dcterms:created xsi:type="dcterms:W3CDTF">2023-11-17T02:41:00Z</dcterms:created>
  <dcterms:modified xsi:type="dcterms:W3CDTF">2023-11-17T02:41:00Z</dcterms:modified>
</cp:coreProperties>
</file>