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FFC4" w14:textId="77777777" w:rsidR="004C3C96" w:rsidRPr="006E2293" w:rsidRDefault="004C3C96" w:rsidP="004C3C9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2C9D">
        <w:rPr>
          <w:rFonts w:ascii="Arial" w:hAnsi="Arial" w:cs="Arial"/>
          <w:b/>
          <w:bCs/>
          <w:sz w:val="28"/>
          <w:szCs w:val="28"/>
          <w:lang w:val="en-US"/>
        </w:rPr>
        <w:t>Sheller</w:t>
      </w:r>
      <w:r w:rsidRPr="006E22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Pr="006E2293">
        <w:rPr>
          <w:rFonts w:ascii="Arial" w:hAnsi="Arial" w:cs="Arial"/>
          <w:b/>
          <w:bCs/>
          <w:sz w:val="28"/>
          <w:szCs w:val="28"/>
          <w:lang w:val="en-US"/>
        </w:rPr>
        <w:t>0.1</w:t>
      </w:r>
    </w:p>
    <w:p w14:paraId="4B947C7C" w14:textId="69BA2F3C" w:rsidR="005544E3" w:rsidRDefault="006E2293" w:rsidP="00C1778A">
      <w:pPr>
        <w:ind w:firstLine="709"/>
        <w:jc w:val="both"/>
        <w:rPr>
          <w:rFonts w:ascii="Arial" w:hAnsi="Arial" w:cstheme="minorHAnsi"/>
          <w:sz w:val="28"/>
          <w:lang w:val="en-US"/>
        </w:rPr>
      </w:pPr>
      <w:r>
        <w:rPr>
          <w:rFonts w:ascii="Arial" w:hAnsi="Arial" w:cstheme="minorHAnsi"/>
          <w:sz w:val="28"/>
          <w:lang w:val="en-US"/>
        </w:rPr>
        <w:t xml:space="preserve">Library </w:t>
      </w:r>
      <w:r w:rsidRPr="006E2293">
        <w:rPr>
          <w:rFonts w:ascii="Arial" w:hAnsi="Arial" w:cstheme="minorHAnsi"/>
          <w:i/>
          <w:iCs/>
          <w:sz w:val="28"/>
          <w:lang w:val="en-US"/>
        </w:rPr>
        <w:t>Sheller</w:t>
      </w:r>
      <w:r>
        <w:rPr>
          <w:rFonts w:ascii="Arial" w:hAnsi="Arial" w:cstheme="minorHAnsi"/>
          <w:i/>
          <w:iCs/>
          <w:sz w:val="28"/>
          <w:lang w:val="en-US"/>
        </w:rPr>
        <w:t xml:space="preserve"> </w:t>
      </w:r>
      <w:r>
        <w:rPr>
          <w:rFonts w:ascii="Arial" w:hAnsi="Arial" w:cstheme="minorHAnsi"/>
          <w:sz w:val="28"/>
          <w:lang w:val="en-US"/>
        </w:rPr>
        <w:t>design for organization package data exchange with integrity guarantee.</w:t>
      </w:r>
    </w:p>
    <w:p w14:paraId="7F7D978B" w14:textId="6184ECE1" w:rsidR="004E5CD1" w:rsidRDefault="00D0104A" w:rsidP="00C1778A">
      <w:pPr>
        <w:ind w:firstLine="709"/>
        <w:jc w:val="both"/>
        <w:rPr>
          <w:rFonts w:ascii="Arial" w:hAnsi="Arial" w:cstheme="minorHAnsi"/>
          <w:sz w:val="28"/>
          <w:lang w:val="en-US"/>
        </w:rPr>
      </w:pPr>
      <w:r>
        <w:rPr>
          <w:rFonts w:ascii="Arial" w:hAnsi="Arial" w:cstheme="minorHAnsi"/>
          <w:sz w:val="28"/>
          <w:lang w:val="en-US"/>
        </w:rPr>
        <w:t>The p</w:t>
      </w:r>
      <w:r w:rsidR="002959E7">
        <w:rPr>
          <w:rFonts w:ascii="Arial" w:hAnsi="Arial" w:cstheme="minorHAnsi"/>
          <w:sz w:val="28"/>
          <w:lang w:val="en-US"/>
        </w:rPr>
        <w:t>ackage consists of Start-byte,</w:t>
      </w:r>
      <w:r>
        <w:rPr>
          <w:rFonts w:ascii="Arial" w:hAnsi="Arial" w:cstheme="minorHAnsi"/>
          <w:sz w:val="28"/>
          <w:lang w:val="en-US"/>
        </w:rPr>
        <w:t xml:space="preserve"> </w:t>
      </w:r>
      <w:r w:rsidR="002959E7">
        <w:rPr>
          <w:rFonts w:ascii="Arial" w:hAnsi="Arial" w:cstheme="minorHAnsi"/>
          <w:sz w:val="28"/>
          <w:lang w:val="en-US"/>
        </w:rPr>
        <w:t xml:space="preserve">a label for begin parsing package and several bytes of </w:t>
      </w:r>
      <w:r w:rsidR="002959E7" w:rsidRPr="002959E7">
        <w:rPr>
          <w:rFonts w:ascii="Arial" w:hAnsi="Arial" w:cstheme="minorHAnsi"/>
          <w:sz w:val="28"/>
          <w:lang w:val="en-US"/>
        </w:rPr>
        <w:t>Cyclic redundancy check</w:t>
      </w:r>
      <w:r w:rsidR="002959E7">
        <w:rPr>
          <w:rFonts w:ascii="Arial" w:hAnsi="Arial" w:cstheme="minorHAnsi"/>
          <w:sz w:val="28"/>
          <w:lang w:val="en-US"/>
        </w:rPr>
        <w:t xml:space="preserve"> </w:t>
      </w:r>
      <w:r w:rsidR="002959E7" w:rsidRPr="00F41431">
        <w:rPr>
          <w:rFonts w:ascii="Arial" w:hAnsi="Arial" w:cstheme="minorHAnsi"/>
          <w:color w:val="2E74B5" w:themeColor="accent5" w:themeShade="BF"/>
          <w:sz w:val="28"/>
          <w:lang w:val="en-US"/>
        </w:rPr>
        <w:t xml:space="preserve">CRC-16 </w:t>
      </w:r>
      <w:r w:rsidR="002959E7">
        <w:rPr>
          <w:rFonts w:ascii="Arial" w:hAnsi="Arial" w:cstheme="minorHAnsi"/>
          <w:sz w:val="28"/>
          <w:lang w:val="en-US"/>
        </w:rPr>
        <w:t>(CRC-byte) for</w:t>
      </w:r>
      <w:r>
        <w:rPr>
          <w:rFonts w:ascii="Arial" w:hAnsi="Arial" w:cstheme="minorHAnsi"/>
          <w:sz w:val="28"/>
          <w:lang w:val="en-US"/>
        </w:rPr>
        <w:t xml:space="preserve"> </w:t>
      </w:r>
      <w:r w:rsidR="002959E7">
        <w:rPr>
          <w:rFonts w:ascii="Arial" w:hAnsi="Arial" w:cstheme="minorHAnsi"/>
          <w:sz w:val="28"/>
          <w:lang w:val="en-US"/>
        </w:rPr>
        <w:t>integrity</w:t>
      </w:r>
      <w:r>
        <w:rPr>
          <w:rFonts w:ascii="Arial" w:hAnsi="Arial" w:cstheme="minorHAnsi"/>
          <w:sz w:val="28"/>
          <w:lang w:val="en-US"/>
        </w:rPr>
        <w:t xml:space="preserve"> </w:t>
      </w:r>
      <w:r>
        <w:rPr>
          <w:rFonts w:ascii="Arial" w:hAnsi="Arial" w:cstheme="minorHAnsi"/>
          <w:sz w:val="28"/>
          <w:lang w:val="en-US"/>
        </w:rPr>
        <w:t>determination</w:t>
      </w:r>
      <w:r w:rsidR="002959E7">
        <w:rPr>
          <w:rFonts w:ascii="Arial" w:hAnsi="Arial" w:cstheme="minorHAnsi"/>
          <w:sz w:val="28"/>
          <w:lang w:val="en-US"/>
        </w:rPr>
        <w:t>.</w:t>
      </w:r>
      <w:r w:rsidR="00AA63D5">
        <w:rPr>
          <w:rFonts w:ascii="Arial" w:hAnsi="Arial" w:cstheme="minorHAnsi"/>
          <w:sz w:val="28"/>
          <w:lang w:val="en-US"/>
        </w:rPr>
        <w:t xml:space="preserve"> Struct of package:</w:t>
      </w:r>
    </w:p>
    <w:p w14:paraId="26B300F7" w14:textId="1F8F86C5" w:rsidR="00AC2A53" w:rsidRDefault="004E5CD1" w:rsidP="004E5CD1">
      <w:pPr>
        <w:jc w:val="both"/>
        <w:rPr>
          <w:rFonts w:ascii="Arial" w:hAnsi="Arial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7930BEA1" wp14:editId="59328AFE">
            <wp:extent cx="5731510" cy="463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9E7">
        <w:rPr>
          <w:rFonts w:ascii="Arial" w:hAnsi="Arial" w:cstheme="minorHAnsi"/>
          <w:sz w:val="28"/>
          <w:lang w:val="en-US"/>
        </w:rPr>
        <w:t xml:space="preserve"> </w:t>
      </w:r>
    </w:p>
    <w:p w14:paraId="6031FCD8" w14:textId="2B40E814" w:rsidR="0056652C" w:rsidRDefault="0056652C" w:rsidP="0056652C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theme="minorHAnsi"/>
          <w:sz w:val="28"/>
          <w:lang w:val="en-US"/>
        </w:rPr>
        <w:t xml:space="preserve">The library use </w:t>
      </w:r>
      <w:r w:rsidRPr="00281889">
        <w:rPr>
          <w:rFonts w:ascii="Arial" w:hAnsi="Arial" w:cstheme="minorHAnsi"/>
          <w:color w:val="2E74B5" w:themeColor="accent5" w:themeShade="BF"/>
          <w:sz w:val="28"/>
          <w:lang w:val="en-US"/>
        </w:rPr>
        <w:t>CRC-16</w:t>
      </w:r>
      <w:r w:rsidR="005A77D6">
        <w:rPr>
          <w:rFonts w:ascii="Arial" w:hAnsi="Arial" w:cstheme="minorHAnsi"/>
          <w:sz w:val="28"/>
          <w:lang w:val="en-US"/>
        </w:rPr>
        <w:t>,</w:t>
      </w:r>
      <w:r>
        <w:rPr>
          <w:rFonts w:ascii="Arial" w:hAnsi="Arial" w:cstheme="minorHAnsi"/>
          <w:sz w:val="28"/>
          <w:lang w:val="en-US"/>
        </w:rPr>
        <w:t xml:space="preserve"> therefore</w:t>
      </w:r>
      <w:r w:rsidR="005A77D6">
        <w:rPr>
          <w:rFonts w:ascii="Arial" w:hAnsi="Arial" w:cstheme="minorHAnsi"/>
          <w:sz w:val="28"/>
          <w:lang w:val="en-US"/>
        </w:rPr>
        <w:t>,</w:t>
      </w:r>
      <w:r>
        <w:rPr>
          <w:rFonts w:ascii="Arial" w:hAnsi="Arial" w:cstheme="minorHAnsi"/>
          <w:sz w:val="28"/>
          <w:lang w:val="en-US"/>
        </w:rPr>
        <w:t xml:space="preserve"> the amount of CRC byte</w:t>
      </w:r>
      <w:r w:rsidR="001D6159">
        <w:rPr>
          <w:rFonts w:ascii="Arial" w:hAnsi="Arial" w:cstheme="minorHAnsi"/>
          <w:sz w:val="28"/>
          <w:lang w:val="en-US"/>
        </w:rPr>
        <w:t>s</w:t>
      </w:r>
      <w:r>
        <w:rPr>
          <w:rFonts w:ascii="Arial" w:hAnsi="Arial" w:cstheme="minorHAnsi"/>
          <w:sz w:val="28"/>
          <w:lang w:val="en-US"/>
        </w:rPr>
        <w:t xml:space="preserve"> is </w:t>
      </w:r>
      <w:r w:rsidRPr="00281889">
        <w:rPr>
          <w:rFonts w:ascii="Arial" w:hAnsi="Arial" w:cstheme="minorHAnsi"/>
          <w:color w:val="BF8F00" w:themeColor="accent4" w:themeShade="BF"/>
          <w:sz w:val="28"/>
          <w:lang w:val="en-US"/>
        </w:rPr>
        <w:t>2</w:t>
      </w:r>
      <w:r w:rsidR="001D6159">
        <w:rPr>
          <w:rFonts w:ascii="Arial" w:hAnsi="Arial" w:cstheme="minorHAnsi"/>
          <w:sz w:val="28"/>
          <w:lang w:val="en-US"/>
        </w:rPr>
        <w:t xml:space="preserve">, and the maximum length of user data is </w:t>
      </w:r>
      <w:r w:rsidR="001D6159" w:rsidRPr="00281889">
        <w:rPr>
          <w:rFonts w:ascii="Arial" w:hAnsi="Arial" w:cstheme="minorHAnsi"/>
          <w:color w:val="BF8F00" w:themeColor="accent4" w:themeShade="BF"/>
          <w:sz w:val="28"/>
          <w:lang w:val="en-US"/>
        </w:rPr>
        <w:t xml:space="preserve">4095 </w:t>
      </w:r>
      <w:r w:rsidR="001D6159">
        <w:rPr>
          <w:rFonts w:ascii="Arial" w:hAnsi="Arial" w:cstheme="minorHAnsi"/>
          <w:sz w:val="28"/>
          <w:lang w:val="en-US"/>
        </w:rPr>
        <w:t>bytes.</w:t>
      </w:r>
      <w:r w:rsidR="007B4F31" w:rsidRPr="007B4F31">
        <w:rPr>
          <w:rFonts w:ascii="Arial" w:hAnsi="Arial" w:cstheme="minorHAnsi"/>
          <w:sz w:val="28"/>
          <w:lang w:val="en-US"/>
        </w:rPr>
        <w:t xml:space="preserve"> </w:t>
      </w:r>
      <w:r w:rsidR="007B4F31">
        <w:rPr>
          <w:rFonts w:ascii="Arial" w:hAnsi="Arial" w:cstheme="minorHAnsi"/>
          <w:sz w:val="28"/>
          <w:lang w:val="en-US"/>
        </w:rPr>
        <w:t xml:space="preserve">Preset value of user data is </w:t>
      </w:r>
      <w:r w:rsidR="007B4F31" w:rsidRPr="00281889">
        <w:rPr>
          <w:rFonts w:ascii="Arial" w:hAnsi="Arial" w:cstheme="minorHAnsi"/>
          <w:color w:val="BF8F00" w:themeColor="accent4" w:themeShade="BF"/>
          <w:sz w:val="28"/>
          <w:lang w:val="en-US"/>
        </w:rPr>
        <w:t>8</w:t>
      </w:r>
      <w:r w:rsidR="007B4F31">
        <w:rPr>
          <w:rFonts w:ascii="Arial" w:hAnsi="Arial" w:cstheme="minorHAnsi"/>
          <w:sz w:val="28"/>
          <w:lang w:val="en-US"/>
        </w:rPr>
        <w:t xml:space="preserve"> bytes.</w:t>
      </w:r>
      <w:r w:rsidR="00BD26A2">
        <w:rPr>
          <w:rFonts w:ascii="Arial" w:hAnsi="Arial" w:cstheme="minorHAnsi"/>
          <w:sz w:val="28"/>
          <w:lang w:val="en-US"/>
        </w:rPr>
        <w:t xml:space="preserve"> Eventually, </w:t>
      </w:r>
      <w:r w:rsidR="00BD26A2" w:rsidRPr="00E6285D">
        <w:rPr>
          <w:rFonts w:ascii="Arial" w:hAnsi="Arial" w:cstheme="minorHAnsi"/>
          <w:color w:val="BF8F00" w:themeColor="accent4" w:themeShade="BF"/>
          <w:sz w:val="28"/>
          <w:lang w:val="en-US"/>
        </w:rPr>
        <w:t>8</w:t>
      </w:r>
      <w:r w:rsidR="00BD26A2">
        <w:rPr>
          <w:rFonts w:ascii="Arial" w:hAnsi="Arial" w:cstheme="minorHAnsi"/>
          <w:sz w:val="28"/>
          <w:lang w:val="en-US"/>
        </w:rPr>
        <w:t xml:space="preserve"> bytes useful bytes plus </w:t>
      </w:r>
      <w:r w:rsidR="00BD26A2" w:rsidRPr="00E6285D">
        <w:rPr>
          <w:rFonts w:ascii="Arial" w:hAnsi="Arial" w:cstheme="minorHAnsi"/>
          <w:color w:val="BF8F00" w:themeColor="accent4" w:themeShade="BF"/>
          <w:sz w:val="28"/>
          <w:lang w:val="en-US"/>
        </w:rPr>
        <w:t>3</w:t>
      </w:r>
      <w:r w:rsidR="00BD26A2">
        <w:rPr>
          <w:rFonts w:ascii="Arial" w:hAnsi="Arial" w:cstheme="minorHAnsi"/>
          <w:sz w:val="28"/>
          <w:lang w:val="en-US"/>
        </w:rPr>
        <w:t xml:space="preserve"> service bytes.</w:t>
      </w:r>
      <w:r w:rsidR="00E26DF1">
        <w:rPr>
          <w:rFonts w:ascii="Arial" w:hAnsi="Arial" w:cstheme="minorHAnsi"/>
          <w:sz w:val="28"/>
          <w:lang w:val="en-US"/>
        </w:rPr>
        <w:t xml:space="preserve"> </w:t>
      </w:r>
      <w:r w:rsidR="00B675D4" w:rsidRPr="00B675D4">
        <w:rPr>
          <w:rFonts w:ascii="Arial" w:hAnsi="Arial" w:cstheme="minorHAnsi"/>
          <w:sz w:val="28"/>
          <w:lang w:val="en-US"/>
        </w:rPr>
        <w:t>To speed up processing the CRC is using the table method</w:t>
      </w:r>
      <w:r w:rsidR="00B675D4">
        <w:rPr>
          <w:rFonts w:ascii="Arial" w:hAnsi="Arial" w:cstheme="minorHAnsi"/>
          <w:sz w:val="28"/>
          <w:lang w:val="en-US"/>
        </w:rPr>
        <w:t>.</w:t>
      </w:r>
      <w:r w:rsidR="00983A78">
        <w:rPr>
          <w:rFonts w:ascii="Arial" w:hAnsi="Arial" w:cstheme="minorHAnsi"/>
          <w:sz w:val="28"/>
          <w:lang w:val="en-US"/>
        </w:rPr>
        <w:t xml:space="preserve"> The size of the CRC table is </w:t>
      </w:r>
      <w:r w:rsidR="00983A78" w:rsidRPr="002619F5">
        <w:rPr>
          <w:rFonts w:ascii="Arial" w:hAnsi="Arial" w:cstheme="minorHAnsi"/>
          <w:color w:val="BF8F00" w:themeColor="accent4" w:themeShade="BF"/>
          <w:sz w:val="28"/>
          <w:lang w:val="en-US"/>
        </w:rPr>
        <w:t xml:space="preserve">512 </w:t>
      </w:r>
      <w:r w:rsidR="00983A78">
        <w:rPr>
          <w:rFonts w:ascii="Arial" w:hAnsi="Arial" w:cstheme="minorHAnsi"/>
          <w:sz w:val="28"/>
          <w:lang w:val="en-US"/>
        </w:rPr>
        <w:t>bytes.</w:t>
      </w:r>
      <w:r w:rsidR="00126F0A" w:rsidRPr="00126F0A">
        <w:rPr>
          <w:rFonts w:ascii="Arial" w:hAnsi="Arial" w:cstheme="minorHAnsi"/>
          <w:sz w:val="28"/>
          <w:lang w:val="en-US"/>
        </w:rPr>
        <w:t xml:space="preserve"> </w:t>
      </w:r>
      <w:r w:rsidR="00126F0A">
        <w:rPr>
          <w:rFonts w:ascii="Arial" w:hAnsi="Arial" w:cstheme="minorHAnsi"/>
          <w:sz w:val="28"/>
          <w:lang w:val="en-US"/>
        </w:rPr>
        <w:t xml:space="preserve">Interaction with this library going through </w:t>
      </w:r>
      <w:r w:rsidR="00126F0A" w:rsidRPr="00126F0A">
        <w:rPr>
          <w:rFonts w:ascii="Arial" w:hAnsi="Arial" w:cstheme="minorHAnsi"/>
          <w:color w:val="BF8F00" w:themeColor="accent4" w:themeShade="BF"/>
          <w:sz w:val="28"/>
          <w:lang w:val="en-US"/>
        </w:rPr>
        <w:t>3</w:t>
      </w:r>
      <w:r w:rsidR="00126F0A">
        <w:rPr>
          <w:rFonts w:ascii="Arial" w:hAnsi="Arial" w:cstheme="minorHAnsi"/>
          <w:sz w:val="28"/>
          <w:lang w:val="en-US"/>
        </w:rPr>
        <w:t xml:space="preserve"> functions: </w:t>
      </w:r>
      <w:r w:rsidR="000606BD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0606BD">
        <w:rPr>
          <w:rFonts w:ascii="Arial" w:hAnsi="Arial" w:cs="Arial"/>
          <w:sz w:val="28"/>
          <w:szCs w:val="28"/>
          <w:lang w:val="en-US"/>
        </w:rPr>
        <w:t xml:space="preserve">, </w:t>
      </w:r>
      <w:r w:rsidR="000606BD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push</w:t>
      </w:r>
      <w:r w:rsidR="000606BD">
        <w:rPr>
          <w:rFonts w:ascii="Arial" w:hAnsi="Arial" w:cs="Arial"/>
          <w:sz w:val="28"/>
          <w:szCs w:val="28"/>
          <w:lang w:val="en-US"/>
        </w:rPr>
        <w:t xml:space="preserve">, </w:t>
      </w:r>
      <w:r w:rsidR="000606BD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read</w:t>
      </w:r>
      <w:r w:rsidR="000606BD">
        <w:rPr>
          <w:rFonts w:ascii="Arial" w:hAnsi="Arial" w:cs="Arial"/>
          <w:sz w:val="28"/>
          <w:szCs w:val="28"/>
          <w:lang w:val="en-US"/>
        </w:rPr>
        <w:t>:</w:t>
      </w:r>
    </w:p>
    <w:p w14:paraId="7414059A" w14:textId="44669A5B" w:rsidR="009B409C" w:rsidRDefault="009B409C" w:rsidP="009B409C">
      <w:pPr>
        <w:jc w:val="both"/>
        <w:rPr>
          <w:rFonts w:ascii="Arial" w:hAnsi="Arial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7946AC45" wp14:editId="0425665A">
            <wp:extent cx="5731510" cy="1825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5B58" w14:textId="4AA8912F" w:rsidR="00BA2D33" w:rsidRDefault="004D6B50" w:rsidP="004D6B50">
      <w:pPr>
        <w:ind w:firstLine="709"/>
        <w:jc w:val="both"/>
        <w:rPr>
          <w:rFonts w:ascii="Arial" w:hAnsi="Arial" w:cstheme="minorHAnsi"/>
          <w:sz w:val="28"/>
          <w:lang w:val="en-US"/>
        </w:rPr>
      </w:pPr>
      <w:r w:rsidRPr="004D6B50">
        <w:rPr>
          <w:rFonts w:ascii="Arial" w:hAnsi="Arial" w:cstheme="minorHAnsi"/>
          <w:sz w:val="28"/>
          <w:lang w:val="en-US"/>
        </w:rPr>
        <w:t xml:space="preserve">To create the package, the user needs to pass in function </w:t>
      </w:r>
      <w:r w:rsidRPr="00C02634">
        <w:rPr>
          <w:rFonts w:ascii="Arial" w:hAnsi="Arial" w:cstheme="minorHAnsi"/>
          <w:color w:val="C45911" w:themeColor="accent2" w:themeShade="BF"/>
          <w:sz w:val="28"/>
          <w:lang w:val="en-US"/>
        </w:rPr>
        <w:t xml:space="preserve">wrap </w:t>
      </w:r>
      <w:r w:rsidRPr="004D6B50">
        <w:rPr>
          <w:rFonts w:ascii="Arial" w:hAnsi="Arial" w:cstheme="minorHAnsi"/>
          <w:sz w:val="28"/>
          <w:lang w:val="en-US"/>
        </w:rPr>
        <w:t>a pointer of the sheller`s object, a pointer to data, which needs to send, the length of data, and a pointer to the buffer for storing the package.</w:t>
      </w:r>
    </w:p>
    <w:p w14:paraId="3FD6A3E5" w14:textId="2DA08D3B" w:rsidR="0074074F" w:rsidRDefault="003F0113" w:rsidP="003F0113">
      <w:pPr>
        <w:jc w:val="both"/>
        <w:rPr>
          <w:sz w:val="24"/>
          <w:szCs w:val="24"/>
        </w:rPr>
      </w:pPr>
      <w:r w:rsidRPr="00CE4EC4">
        <w:rPr>
          <w:color w:val="800080"/>
          <w:sz w:val="24"/>
          <w:szCs w:val="24"/>
        </w:rPr>
        <w:t>uint8_t</w:t>
      </w:r>
      <w:r w:rsidRPr="00CE4EC4">
        <w:rPr>
          <w:color w:val="C0C0C0"/>
          <w:sz w:val="24"/>
          <w:szCs w:val="24"/>
        </w:rPr>
        <w:t xml:space="preserve"> </w:t>
      </w:r>
      <w:proofErr w:type="spellStart"/>
      <w:r w:rsidRPr="00CE4EC4">
        <w:rPr>
          <w:b/>
          <w:bCs/>
          <w:color w:val="00677C"/>
          <w:sz w:val="24"/>
          <w:szCs w:val="24"/>
        </w:rPr>
        <w:t>sheller_wrap</w:t>
      </w:r>
      <w:proofErr w:type="spellEnd"/>
      <w:r w:rsidRPr="00CE4EC4">
        <w:rPr>
          <w:sz w:val="24"/>
          <w:szCs w:val="24"/>
        </w:rPr>
        <w:t>(</w:t>
      </w:r>
      <w:r w:rsidRPr="00CE4EC4">
        <w:rPr>
          <w:color w:val="800080"/>
          <w:sz w:val="24"/>
          <w:szCs w:val="24"/>
        </w:rPr>
        <w:t>sheller_t</w:t>
      </w:r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sz w:val="24"/>
          <w:szCs w:val="24"/>
        </w:rPr>
        <w:t>*</w:t>
      </w:r>
      <w:r w:rsidRPr="00CE4EC4">
        <w:rPr>
          <w:color w:val="092E64"/>
          <w:sz w:val="24"/>
          <w:szCs w:val="24"/>
        </w:rPr>
        <w:t>desc</w:t>
      </w:r>
      <w:r w:rsidRPr="00CE4EC4">
        <w:rPr>
          <w:sz w:val="24"/>
          <w:szCs w:val="24"/>
        </w:rPr>
        <w:t>,</w:t>
      </w:r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color w:val="800080"/>
          <w:sz w:val="24"/>
          <w:szCs w:val="24"/>
        </w:rPr>
        <w:t>uint8_t</w:t>
      </w:r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sz w:val="24"/>
          <w:szCs w:val="24"/>
        </w:rPr>
        <w:t>*</w:t>
      </w:r>
      <w:proofErr w:type="spellStart"/>
      <w:r w:rsidRPr="00CE4EC4">
        <w:rPr>
          <w:color w:val="092E64"/>
          <w:sz w:val="24"/>
          <w:szCs w:val="24"/>
        </w:rPr>
        <w:t>data</w:t>
      </w:r>
      <w:proofErr w:type="spellEnd"/>
      <w:r w:rsidRPr="00CE4EC4">
        <w:rPr>
          <w:sz w:val="24"/>
          <w:szCs w:val="24"/>
        </w:rPr>
        <w:t>,</w:t>
      </w:r>
      <w:r w:rsidRPr="00CE4EC4">
        <w:rPr>
          <w:color w:val="C0C0C0"/>
          <w:sz w:val="24"/>
          <w:szCs w:val="24"/>
        </w:rPr>
        <w:t xml:space="preserve"> </w:t>
      </w:r>
      <w:proofErr w:type="spellStart"/>
      <w:r w:rsidRPr="00CE4EC4">
        <w:rPr>
          <w:color w:val="808000"/>
          <w:sz w:val="24"/>
          <w:szCs w:val="24"/>
        </w:rPr>
        <w:t>const</w:t>
      </w:r>
      <w:proofErr w:type="spellEnd"/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color w:val="800080"/>
          <w:sz w:val="24"/>
          <w:szCs w:val="24"/>
        </w:rPr>
        <w:t>uint8_t</w:t>
      </w:r>
      <w:r w:rsidRPr="00CE4EC4">
        <w:rPr>
          <w:color w:val="C0C0C0"/>
          <w:sz w:val="24"/>
          <w:szCs w:val="24"/>
        </w:rPr>
        <w:t xml:space="preserve"> </w:t>
      </w:r>
      <w:proofErr w:type="spellStart"/>
      <w:r w:rsidRPr="00CE4EC4">
        <w:rPr>
          <w:color w:val="092E64"/>
          <w:sz w:val="24"/>
          <w:szCs w:val="24"/>
        </w:rPr>
        <w:t>data_length</w:t>
      </w:r>
      <w:proofErr w:type="spellEnd"/>
      <w:r w:rsidRPr="00CE4EC4">
        <w:rPr>
          <w:sz w:val="24"/>
          <w:szCs w:val="24"/>
        </w:rPr>
        <w:t>,</w:t>
      </w:r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color w:val="800080"/>
          <w:sz w:val="24"/>
          <w:szCs w:val="24"/>
        </w:rPr>
        <w:t>uint8_t</w:t>
      </w:r>
      <w:r w:rsidRPr="00CE4EC4">
        <w:rPr>
          <w:color w:val="C0C0C0"/>
          <w:sz w:val="24"/>
          <w:szCs w:val="24"/>
        </w:rPr>
        <w:t xml:space="preserve"> </w:t>
      </w:r>
      <w:r w:rsidRPr="00CE4EC4">
        <w:rPr>
          <w:sz w:val="24"/>
          <w:szCs w:val="24"/>
        </w:rPr>
        <w:t>*</w:t>
      </w:r>
      <w:r w:rsidRPr="00CE4EC4">
        <w:rPr>
          <w:color w:val="092E64"/>
          <w:sz w:val="24"/>
          <w:szCs w:val="24"/>
        </w:rPr>
        <w:t>dest</w:t>
      </w:r>
      <w:r w:rsidRPr="00CE4EC4">
        <w:rPr>
          <w:sz w:val="24"/>
          <w:szCs w:val="24"/>
        </w:rPr>
        <w:t>);</w:t>
      </w:r>
    </w:p>
    <w:p w14:paraId="0356D91E" w14:textId="355D1755" w:rsidR="00E23C94" w:rsidRDefault="00E23C94" w:rsidP="003F0113">
      <w:pPr>
        <w:jc w:val="both"/>
        <w:rPr>
          <w:rFonts w:ascii="Arial" w:hAnsi="Arial" w:cstheme="minorHAnsi"/>
          <w:sz w:val="28"/>
          <w:szCs w:val="28"/>
          <w:lang w:val="en-US"/>
        </w:rPr>
      </w:pPr>
      <w:r>
        <w:rPr>
          <w:rFonts w:ascii="Arial" w:hAnsi="Arial" w:cstheme="minorHAnsi"/>
          <w:sz w:val="24"/>
          <w:szCs w:val="24"/>
        </w:rPr>
        <w:tab/>
      </w:r>
      <w:r>
        <w:rPr>
          <w:rFonts w:ascii="Arial" w:hAnsi="Arial" w:cstheme="minorHAnsi"/>
          <w:sz w:val="28"/>
          <w:szCs w:val="28"/>
          <w:lang w:val="en-US"/>
        </w:rPr>
        <w:t xml:space="preserve">The length of the user`s data must be less than </w:t>
      </w:r>
      <w:r w:rsidR="00DA7061" w:rsidRPr="00366472">
        <w:rPr>
          <w:rFonts w:ascii="Arial" w:hAnsi="Arial" w:cs="Arial"/>
          <w:i/>
          <w:iCs/>
          <w:color w:val="2E74B5" w:themeColor="accent5" w:themeShade="BF"/>
          <w:sz w:val="28"/>
          <w:szCs w:val="28"/>
        </w:rPr>
        <w:t>SHELLER_MESSAGE_LENGTH</w:t>
      </w:r>
      <w:r>
        <w:rPr>
          <w:color w:val="000080"/>
          <w:sz w:val="28"/>
          <w:szCs w:val="28"/>
          <w:lang w:val="en-US"/>
        </w:rPr>
        <w:t xml:space="preserve">, </w:t>
      </w:r>
      <w:r w:rsidRPr="00E23C94">
        <w:rPr>
          <w:rFonts w:ascii="Arial" w:hAnsi="Arial" w:cs="Arial"/>
          <w:sz w:val="28"/>
          <w:szCs w:val="28"/>
          <w:lang w:val="en-US"/>
        </w:rPr>
        <w:t>otherwise</w:t>
      </w:r>
      <w:r>
        <w:rPr>
          <w:rFonts w:ascii="Arial" w:hAnsi="Arial" w:cs="Arial"/>
          <w:sz w:val="28"/>
          <w:szCs w:val="28"/>
          <w:lang w:val="en-US"/>
        </w:rPr>
        <w:t>,</w:t>
      </w:r>
      <w:r w:rsidRPr="00E23C94">
        <w:rPr>
          <w:rFonts w:ascii="Arial" w:hAnsi="Arial" w:cs="Arial"/>
          <w:sz w:val="28"/>
          <w:szCs w:val="28"/>
          <w:lang w:val="en-US"/>
        </w:rPr>
        <w:t xml:space="preserve"> the function </w:t>
      </w:r>
      <w:r w:rsidRPr="00C400B0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 xml:space="preserve">wrap </w:t>
      </w:r>
      <w:r w:rsidRPr="00E23C94">
        <w:rPr>
          <w:rFonts w:ascii="Arial" w:hAnsi="Arial" w:cs="Arial"/>
          <w:sz w:val="28"/>
          <w:szCs w:val="28"/>
          <w:lang w:val="en-US"/>
        </w:rPr>
        <w:t>return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E23C94">
        <w:rPr>
          <w:rFonts w:ascii="Arial" w:hAnsi="Arial" w:cs="Arial"/>
          <w:sz w:val="28"/>
          <w:szCs w:val="28"/>
          <w:lang w:val="en-US"/>
        </w:rPr>
        <w:t xml:space="preserve"> </w:t>
      </w:r>
      <w:r w:rsidRPr="00C400B0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 xml:space="preserve">false </w:t>
      </w:r>
      <w:r w:rsidRPr="00E23C94">
        <w:rPr>
          <w:rFonts w:ascii="Arial" w:hAnsi="Arial" w:cs="Arial"/>
          <w:sz w:val="28"/>
          <w:szCs w:val="28"/>
          <w:lang w:val="en-US"/>
        </w:rPr>
        <w:t>and creating the package will be failed.</w:t>
      </w:r>
      <w:r>
        <w:rPr>
          <w:rFonts w:ascii="Arial" w:hAnsi="Arial" w:cstheme="minorHAnsi"/>
          <w:sz w:val="28"/>
          <w:szCs w:val="28"/>
          <w:lang w:val="en-US"/>
        </w:rPr>
        <w:t xml:space="preserve"> </w:t>
      </w:r>
    </w:p>
    <w:p w14:paraId="34165D1E" w14:textId="60D861DF" w:rsidR="00A91EA7" w:rsidRDefault="00A91EA7" w:rsidP="00A91EA7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theme="minorHAnsi"/>
          <w:sz w:val="28"/>
          <w:szCs w:val="28"/>
          <w:lang w:val="en-US"/>
        </w:rPr>
        <w:t xml:space="preserve">The size of the buffer to storing package declared by </w:t>
      </w:r>
      <w:r w:rsidRPr="00A91EA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SHELLER_MESSAGE_BUFFER_LENGTH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 xml:space="preserve">. </w:t>
      </w:r>
      <w:r w:rsidR="00E105EB">
        <w:rPr>
          <w:rFonts w:ascii="Arial" w:hAnsi="Arial" w:cs="Arial"/>
          <w:sz w:val="28"/>
          <w:szCs w:val="28"/>
          <w:lang w:val="en-US"/>
        </w:rPr>
        <w:t>Preset this value is 8 + 3 = 11.</w:t>
      </w:r>
      <w:r w:rsidR="00D372F4">
        <w:rPr>
          <w:rFonts w:ascii="Arial" w:hAnsi="Arial" w:cs="Arial"/>
          <w:sz w:val="28"/>
          <w:szCs w:val="28"/>
          <w:lang w:val="en-US"/>
        </w:rPr>
        <w:t xml:space="preserve"> </w:t>
      </w:r>
      <w:r w:rsidR="007E4C39">
        <w:rPr>
          <w:rFonts w:ascii="Arial" w:hAnsi="Arial" w:cs="Arial"/>
          <w:sz w:val="28"/>
          <w:szCs w:val="28"/>
          <w:lang w:val="en-US"/>
        </w:rPr>
        <w:t>The c</w:t>
      </w:r>
      <w:r w:rsidR="00D372F4">
        <w:rPr>
          <w:rFonts w:ascii="Arial" w:hAnsi="Arial" w:cs="Arial"/>
          <w:sz w:val="28"/>
          <w:szCs w:val="28"/>
          <w:lang w:val="en-US"/>
        </w:rPr>
        <w:t xml:space="preserve">reated package </w:t>
      </w:r>
      <w:r w:rsidR="00D56982">
        <w:rPr>
          <w:rFonts w:ascii="Arial" w:hAnsi="Arial" w:cs="Arial"/>
          <w:sz w:val="28"/>
          <w:szCs w:val="28"/>
          <w:lang w:val="en-US"/>
        </w:rPr>
        <w:t xml:space="preserve">is </w:t>
      </w:r>
      <w:r w:rsidR="00D372F4">
        <w:rPr>
          <w:rFonts w:ascii="Arial" w:hAnsi="Arial" w:cs="Arial"/>
          <w:sz w:val="28"/>
          <w:szCs w:val="28"/>
          <w:lang w:val="en-US"/>
        </w:rPr>
        <w:t xml:space="preserve">already ready to send via </w:t>
      </w:r>
      <w:r w:rsidR="00D90FF7">
        <w:rPr>
          <w:rFonts w:ascii="Arial" w:hAnsi="Arial" w:cs="Arial"/>
          <w:sz w:val="28"/>
          <w:szCs w:val="28"/>
          <w:lang w:val="en-US"/>
        </w:rPr>
        <w:t>channel</w:t>
      </w:r>
      <w:r w:rsidR="00CA2C37" w:rsidRPr="00CA2C37">
        <w:rPr>
          <w:rFonts w:ascii="Arial" w:hAnsi="Arial" w:cs="Arial"/>
          <w:sz w:val="28"/>
          <w:szCs w:val="28"/>
          <w:lang w:val="en-US"/>
        </w:rPr>
        <w:t xml:space="preserve"> </w:t>
      </w:r>
      <w:r w:rsidR="00CA2C37">
        <w:rPr>
          <w:rFonts w:ascii="Arial" w:hAnsi="Arial" w:cs="Arial"/>
          <w:sz w:val="28"/>
          <w:szCs w:val="28"/>
          <w:lang w:val="en-US"/>
        </w:rPr>
        <w:t xml:space="preserve">after call function </w:t>
      </w:r>
      <w:r w:rsidR="00CA2C37" w:rsidRPr="001801EF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7E4C39">
        <w:rPr>
          <w:rFonts w:ascii="Arial" w:hAnsi="Arial" w:cs="Arial"/>
          <w:sz w:val="28"/>
          <w:szCs w:val="28"/>
          <w:lang w:val="en-US"/>
        </w:rPr>
        <w:t>.</w:t>
      </w:r>
    </w:p>
    <w:p w14:paraId="682F9A80" w14:textId="7C09BE8D" w:rsidR="00475101" w:rsidRDefault="00475101" w:rsidP="00A91EA7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On receive side the package receiving byte by byte.</w:t>
      </w:r>
      <w:r w:rsidR="00535443">
        <w:rPr>
          <w:rFonts w:ascii="Arial" w:hAnsi="Arial" w:cs="Arial"/>
          <w:sz w:val="28"/>
          <w:szCs w:val="28"/>
          <w:lang w:val="en-US"/>
        </w:rPr>
        <w:t xml:space="preserve"> Received bytes push into Sheller by calling function </w:t>
      </w:r>
      <w:r w:rsidR="00535443" w:rsidRPr="001A329B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push</w:t>
      </w:r>
      <w:r w:rsidR="00F10256">
        <w:rPr>
          <w:rFonts w:ascii="Arial" w:hAnsi="Arial" w:cs="Arial"/>
          <w:sz w:val="28"/>
          <w:szCs w:val="28"/>
          <w:lang w:val="en-US"/>
        </w:rPr>
        <w:t>:</w:t>
      </w:r>
    </w:p>
    <w:p w14:paraId="1CE02C39" w14:textId="138BE261" w:rsidR="00F10256" w:rsidRDefault="00F10256" w:rsidP="00A91EA7">
      <w:pPr>
        <w:ind w:firstLine="709"/>
        <w:jc w:val="both"/>
        <w:rPr>
          <w:sz w:val="24"/>
          <w:szCs w:val="24"/>
        </w:rPr>
      </w:pPr>
      <w:r w:rsidRPr="00F10256">
        <w:rPr>
          <w:color w:val="800080"/>
          <w:sz w:val="24"/>
          <w:szCs w:val="24"/>
        </w:rPr>
        <w:t>uint8_t</w:t>
      </w:r>
      <w:r w:rsidRPr="00F10256">
        <w:rPr>
          <w:color w:val="C0C0C0"/>
          <w:sz w:val="24"/>
          <w:szCs w:val="24"/>
        </w:rPr>
        <w:t xml:space="preserve"> </w:t>
      </w:r>
      <w:r w:rsidRPr="00F10256">
        <w:rPr>
          <w:b/>
          <w:bCs/>
          <w:color w:val="00677C"/>
          <w:sz w:val="24"/>
          <w:szCs w:val="24"/>
        </w:rPr>
        <w:t>sheller_push</w:t>
      </w:r>
      <w:r w:rsidRPr="00F10256">
        <w:rPr>
          <w:sz w:val="24"/>
          <w:szCs w:val="24"/>
        </w:rPr>
        <w:t>(</w:t>
      </w:r>
      <w:r w:rsidRPr="00F10256">
        <w:rPr>
          <w:color w:val="800080"/>
          <w:sz w:val="24"/>
          <w:szCs w:val="24"/>
        </w:rPr>
        <w:t>sheller_t</w:t>
      </w:r>
      <w:r w:rsidRPr="00F10256">
        <w:rPr>
          <w:color w:val="C0C0C0"/>
          <w:sz w:val="24"/>
          <w:szCs w:val="24"/>
        </w:rPr>
        <w:t xml:space="preserve"> </w:t>
      </w:r>
      <w:r w:rsidRPr="00F10256">
        <w:rPr>
          <w:sz w:val="24"/>
          <w:szCs w:val="24"/>
        </w:rPr>
        <w:t>*</w:t>
      </w:r>
      <w:r w:rsidRPr="00F10256">
        <w:rPr>
          <w:color w:val="092E64"/>
          <w:sz w:val="24"/>
          <w:szCs w:val="24"/>
        </w:rPr>
        <w:t>desc</w:t>
      </w:r>
      <w:r w:rsidRPr="00F10256">
        <w:rPr>
          <w:sz w:val="24"/>
          <w:szCs w:val="24"/>
        </w:rPr>
        <w:t>,</w:t>
      </w:r>
      <w:r w:rsidRPr="00F10256">
        <w:rPr>
          <w:color w:val="C0C0C0"/>
          <w:sz w:val="24"/>
          <w:szCs w:val="24"/>
        </w:rPr>
        <w:t xml:space="preserve"> </w:t>
      </w:r>
      <w:proofErr w:type="spellStart"/>
      <w:r w:rsidRPr="00F10256">
        <w:rPr>
          <w:color w:val="808000"/>
          <w:sz w:val="24"/>
          <w:szCs w:val="24"/>
        </w:rPr>
        <w:t>const</w:t>
      </w:r>
      <w:proofErr w:type="spellEnd"/>
      <w:r w:rsidRPr="00F10256">
        <w:rPr>
          <w:color w:val="C0C0C0"/>
          <w:sz w:val="24"/>
          <w:szCs w:val="24"/>
        </w:rPr>
        <w:t xml:space="preserve"> </w:t>
      </w:r>
      <w:r w:rsidRPr="00F10256">
        <w:rPr>
          <w:color w:val="800080"/>
          <w:sz w:val="24"/>
          <w:szCs w:val="24"/>
        </w:rPr>
        <w:t>uint8_t</w:t>
      </w:r>
      <w:r w:rsidRPr="00F10256">
        <w:rPr>
          <w:color w:val="C0C0C0"/>
          <w:sz w:val="24"/>
          <w:szCs w:val="24"/>
        </w:rPr>
        <w:t xml:space="preserve"> </w:t>
      </w:r>
      <w:r w:rsidRPr="00F10256">
        <w:rPr>
          <w:color w:val="092E64"/>
          <w:sz w:val="24"/>
          <w:szCs w:val="24"/>
        </w:rPr>
        <w:t>byte</w:t>
      </w:r>
      <w:r w:rsidRPr="00F10256">
        <w:rPr>
          <w:sz w:val="24"/>
          <w:szCs w:val="24"/>
        </w:rPr>
        <w:t>);</w:t>
      </w:r>
    </w:p>
    <w:p w14:paraId="78784FBE" w14:textId="5A21ED11" w:rsidR="009519F9" w:rsidRDefault="009519F9" w:rsidP="00A91EA7">
      <w:pPr>
        <w:ind w:firstLine="709"/>
        <w:jc w:val="both"/>
        <w:rPr>
          <w:rFonts w:ascii="Arial" w:hAnsi="Arial" w:cstheme="minorHAnsi"/>
          <w:sz w:val="28"/>
          <w:szCs w:val="28"/>
          <w:lang w:val="en-US"/>
        </w:rPr>
      </w:pPr>
      <w:r>
        <w:rPr>
          <w:rFonts w:ascii="Arial" w:hAnsi="Arial" w:cstheme="minorHAnsi"/>
          <w:sz w:val="28"/>
          <w:szCs w:val="28"/>
          <w:lang w:val="en-US"/>
        </w:rPr>
        <w:t xml:space="preserve">In this function pass a pointer of the </w:t>
      </w:r>
      <w:r w:rsidRPr="006C0464">
        <w:rPr>
          <w:rFonts w:ascii="Arial" w:hAnsi="Arial" w:cstheme="minorHAnsi"/>
          <w:i/>
          <w:iCs/>
          <w:sz w:val="28"/>
          <w:szCs w:val="28"/>
          <w:lang w:val="en-US"/>
        </w:rPr>
        <w:t>Sheller`s</w:t>
      </w:r>
      <w:r>
        <w:rPr>
          <w:rFonts w:ascii="Arial" w:hAnsi="Arial" w:cstheme="minorHAnsi"/>
          <w:sz w:val="28"/>
          <w:szCs w:val="28"/>
          <w:lang w:val="en-US"/>
        </w:rPr>
        <w:t xml:space="preserve"> object and received byte via channel.</w:t>
      </w:r>
      <w:r w:rsidR="003106EB">
        <w:rPr>
          <w:rFonts w:ascii="Arial" w:hAnsi="Arial" w:cstheme="minorHAnsi"/>
          <w:sz w:val="28"/>
          <w:szCs w:val="28"/>
          <w:lang w:val="en-US"/>
        </w:rPr>
        <w:t xml:space="preserve"> The function returns the result of pushing byte to </w:t>
      </w:r>
      <w:r w:rsidR="00DF0F09">
        <w:rPr>
          <w:rFonts w:ascii="Arial" w:hAnsi="Arial" w:cstheme="minorHAnsi"/>
          <w:sz w:val="28"/>
          <w:szCs w:val="28"/>
          <w:lang w:val="en-US"/>
        </w:rPr>
        <w:t xml:space="preserve">an </w:t>
      </w:r>
      <w:r w:rsidR="003106EB">
        <w:rPr>
          <w:rFonts w:ascii="Arial" w:hAnsi="Arial" w:cstheme="minorHAnsi"/>
          <w:sz w:val="28"/>
          <w:szCs w:val="28"/>
          <w:lang w:val="en-US"/>
        </w:rPr>
        <w:t>internal circular buffer.</w:t>
      </w:r>
      <w:r w:rsidR="00E70551">
        <w:rPr>
          <w:rFonts w:ascii="Arial" w:hAnsi="Arial" w:cstheme="minorHAnsi"/>
          <w:sz w:val="28"/>
          <w:szCs w:val="28"/>
          <w:lang w:val="en-US"/>
        </w:rPr>
        <w:t xml:space="preserve"> If overflow occurs therefore the function returns </w:t>
      </w:r>
      <w:r w:rsidR="00E70551" w:rsidRPr="00B91C16">
        <w:rPr>
          <w:rFonts w:ascii="Arial" w:hAnsi="Arial" w:cstheme="minorHAnsi"/>
          <w:color w:val="538135" w:themeColor="accent6" w:themeShade="BF"/>
          <w:sz w:val="28"/>
          <w:szCs w:val="28"/>
          <w:lang w:val="en-US"/>
        </w:rPr>
        <w:t>false</w:t>
      </w:r>
      <w:r w:rsidR="00E70551">
        <w:rPr>
          <w:rFonts w:ascii="Arial" w:hAnsi="Arial" w:cstheme="minorHAnsi"/>
          <w:sz w:val="28"/>
          <w:szCs w:val="28"/>
          <w:lang w:val="en-US"/>
        </w:rPr>
        <w:t>.</w:t>
      </w:r>
    </w:p>
    <w:p w14:paraId="62908588" w14:textId="0E00EDB6" w:rsidR="005430DA" w:rsidRDefault="005430DA" w:rsidP="00A91EA7">
      <w:pPr>
        <w:ind w:firstLine="709"/>
        <w:jc w:val="both"/>
        <w:rPr>
          <w:rFonts w:ascii="Arial" w:hAnsi="Arial" w:cstheme="minorHAnsi"/>
          <w:sz w:val="28"/>
          <w:szCs w:val="28"/>
          <w:lang w:val="en-US"/>
        </w:rPr>
      </w:pPr>
      <w:r>
        <w:rPr>
          <w:rFonts w:ascii="Arial" w:hAnsi="Arial" w:cstheme="minorHAnsi"/>
          <w:sz w:val="28"/>
          <w:szCs w:val="28"/>
          <w:lang w:val="en-US"/>
        </w:rPr>
        <w:t xml:space="preserve">In </w:t>
      </w:r>
      <w:r w:rsidR="00AC170B">
        <w:rPr>
          <w:rFonts w:ascii="Arial" w:hAnsi="Arial" w:cstheme="minorHAnsi"/>
          <w:sz w:val="28"/>
          <w:szCs w:val="28"/>
          <w:lang w:val="en-US"/>
        </w:rPr>
        <w:t xml:space="preserve">the </w:t>
      </w:r>
      <w:r>
        <w:rPr>
          <w:rFonts w:ascii="Arial" w:hAnsi="Arial" w:cstheme="minorHAnsi"/>
          <w:sz w:val="28"/>
          <w:szCs w:val="28"/>
          <w:lang w:val="en-US"/>
        </w:rPr>
        <w:t xml:space="preserve">main loop of the program need to call non-blocking function </w:t>
      </w:r>
      <w:r w:rsidRPr="00C67BD1">
        <w:rPr>
          <w:rFonts w:ascii="Arial" w:hAnsi="Arial" w:cstheme="minorHAnsi"/>
          <w:color w:val="C45911" w:themeColor="accent2" w:themeShade="BF"/>
          <w:sz w:val="28"/>
          <w:szCs w:val="28"/>
          <w:lang w:val="en-US"/>
        </w:rPr>
        <w:t xml:space="preserve">read </w:t>
      </w:r>
      <w:r>
        <w:rPr>
          <w:rFonts w:ascii="Arial" w:hAnsi="Arial" w:cstheme="minorHAnsi"/>
          <w:sz w:val="28"/>
          <w:szCs w:val="28"/>
          <w:lang w:val="en-US"/>
        </w:rPr>
        <w:t>as often as possible to prevent buffer overflow</w:t>
      </w:r>
      <w:r w:rsidR="000220B6">
        <w:rPr>
          <w:rFonts w:ascii="Arial" w:hAnsi="Arial" w:cstheme="minorHAnsi"/>
          <w:sz w:val="28"/>
          <w:szCs w:val="28"/>
          <w:lang w:val="en-US"/>
        </w:rPr>
        <w:t>:</w:t>
      </w:r>
    </w:p>
    <w:p w14:paraId="54AC09E6" w14:textId="1E3F2CAA" w:rsidR="000220B6" w:rsidRDefault="001C5BD8" w:rsidP="00A91EA7">
      <w:pPr>
        <w:ind w:firstLine="709"/>
        <w:jc w:val="both"/>
        <w:rPr>
          <w:sz w:val="24"/>
          <w:szCs w:val="24"/>
        </w:rPr>
      </w:pPr>
      <w:r w:rsidRPr="001C5BD8">
        <w:rPr>
          <w:color w:val="800080"/>
          <w:sz w:val="24"/>
          <w:szCs w:val="24"/>
        </w:rPr>
        <w:t>uint8_t</w:t>
      </w:r>
      <w:r w:rsidRPr="001C5BD8">
        <w:rPr>
          <w:color w:val="C0C0C0"/>
          <w:sz w:val="24"/>
          <w:szCs w:val="24"/>
        </w:rPr>
        <w:t xml:space="preserve"> </w:t>
      </w:r>
      <w:r w:rsidRPr="001C5BD8">
        <w:rPr>
          <w:b/>
          <w:bCs/>
          <w:color w:val="00677C"/>
          <w:sz w:val="24"/>
          <w:szCs w:val="24"/>
        </w:rPr>
        <w:t>sheller_read</w:t>
      </w:r>
      <w:r w:rsidRPr="001C5BD8">
        <w:rPr>
          <w:sz w:val="24"/>
          <w:szCs w:val="24"/>
        </w:rPr>
        <w:t>(</w:t>
      </w:r>
      <w:r w:rsidRPr="001C5BD8">
        <w:rPr>
          <w:color w:val="800080"/>
          <w:sz w:val="24"/>
          <w:szCs w:val="24"/>
        </w:rPr>
        <w:t>sheller_t</w:t>
      </w:r>
      <w:r w:rsidRPr="001C5BD8">
        <w:rPr>
          <w:color w:val="C0C0C0"/>
          <w:sz w:val="24"/>
          <w:szCs w:val="24"/>
        </w:rPr>
        <w:t xml:space="preserve"> </w:t>
      </w:r>
      <w:r w:rsidRPr="001C5BD8">
        <w:rPr>
          <w:sz w:val="24"/>
          <w:szCs w:val="24"/>
        </w:rPr>
        <w:t>*</w:t>
      </w:r>
      <w:r w:rsidRPr="001C5BD8">
        <w:rPr>
          <w:color w:val="092E64"/>
          <w:sz w:val="24"/>
          <w:szCs w:val="24"/>
        </w:rPr>
        <w:t>desc</w:t>
      </w:r>
      <w:r w:rsidRPr="001C5BD8">
        <w:rPr>
          <w:sz w:val="24"/>
          <w:szCs w:val="24"/>
        </w:rPr>
        <w:t>,</w:t>
      </w:r>
      <w:r w:rsidRPr="001C5BD8">
        <w:rPr>
          <w:color w:val="C0C0C0"/>
          <w:sz w:val="24"/>
          <w:szCs w:val="24"/>
        </w:rPr>
        <w:t xml:space="preserve"> </w:t>
      </w:r>
      <w:r w:rsidRPr="001C5BD8">
        <w:rPr>
          <w:color w:val="800080"/>
          <w:sz w:val="24"/>
          <w:szCs w:val="24"/>
        </w:rPr>
        <w:t>uint8_t</w:t>
      </w:r>
      <w:r w:rsidRPr="001C5BD8">
        <w:rPr>
          <w:color w:val="C0C0C0"/>
          <w:sz w:val="24"/>
          <w:szCs w:val="24"/>
        </w:rPr>
        <w:t xml:space="preserve"> </w:t>
      </w:r>
      <w:r w:rsidRPr="001C5BD8">
        <w:rPr>
          <w:sz w:val="24"/>
          <w:szCs w:val="24"/>
        </w:rPr>
        <w:t>*</w:t>
      </w:r>
      <w:r w:rsidRPr="001C5BD8">
        <w:rPr>
          <w:color w:val="092E64"/>
          <w:sz w:val="24"/>
          <w:szCs w:val="24"/>
        </w:rPr>
        <w:t>dest</w:t>
      </w:r>
      <w:r w:rsidRPr="001C5BD8">
        <w:rPr>
          <w:sz w:val="24"/>
          <w:szCs w:val="24"/>
        </w:rPr>
        <w:t>);</w:t>
      </w:r>
    </w:p>
    <w:p w14:paraId="78A13B5D" w14:textId="1A045855" w:rsidR="001B7491" w:rsidRDefault="001B7491" w:rsidP="00A91EA7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this function pass a pointer of the </w:t>
      </w:r>
      <w:r w:rsidRPr="006C0464">
        <w:rPr>
          <w:rFonts w:ascii="Arial" w:hAnsi="Arial" w:cs="Arial"/>
          <w:i/>
          <w:iCs/>
          <w:sz w:val="28"/>
          <w:szCs w:val="28"/>
          <w:lang w:val="en-US"/>
        </w:rPr>
        <w:t>Sheller`s</w:t>
      </w:r>
      <w:r>
        <w:rPr>
          <w:rFonts w:ascii="Arial" w:hAnsi="Arial" w:cs="Arial"/>
          <w:sz w:val="28"/>
          <w:szCs w:val="28"/>
          <w:lang w:val="en-US"/>
        </w:rPr>
        <w:t xml:space="preserve"> object and a pointer to the buffer for </w:t>
      </w:r>
      <w:r w:rsidR="00C11985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received package.</w:t>
      </w:r>
      <w:r w:rsidR="004E68EF">
        <w:rPr>
          <w:rFonts w:ascii="Arial" w:hAnsi="Arial" w:cs="Arial"/>
          <w:sz w:val="28"/>
          <w:szCs w:val="28"/>
          <w:lang w:val="en-US"/>
        </w:rPr>
        <w:t xml:space="preserve"> Calling the function </w:t>
      </w:r>
      <w:r w:rsidR="004E68EF" w:rsidRPr="009E207E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 xml:space="preserve">read </w:t>
      </w:r>
      <w:r w:rsidR="004E68EF">
        <w:rPr>
          <w:rFonts w:ascii="Arial" w:hAnsi="Arial" w:cs="Arial"/>
          <w:sz w:val="28"/>
          <w:szCs w:val="28"/>
          <w:lang w:val="en-US"/>
        </w:rPr>
        <w:t xml:space="preserve">starts the process of parsing </w:t>
      </w:r>
      <w:r w:rsidR="007931B8">
        <w:rPr>
          <w:rFonts w:ascii="Arial" w:hAnsi="Arial" w:cs="Arial"/>
          <w:sz w:val="28"/>
          <w:szCs w:val="28"/>
          <w:lang w:val="en-US"/>
        </w:rPr>
        <w:t xml:space="preserve">the </w:t>
      </w:r>
      <w:r w:rsidR="004E68EF">
        <w:rPr>
          <w:rFonts w:ascii="Arial" w:hAnsi="Arial" w:cs="Arial"/>
          <w:sz w:val="28"/>
          <w:szCs w:val="28"/>
          <w:lang w:val="en-US"/>
        </w:rPr>
        <w:t>package from an internal circular buffer.</w:t>
      </w:r>
      <w:r w:rsidR="003961AC">
        <w:rPr>
          <w:rFonts w:ascii="Arial" w:hAnsi="Arial" w:cs="Arial"/>
          <w:sz w:val="28"/>
          <w:szCs w:val="28"/>
          <w:lang w:val="en-US"/>
        </w:rPr>
        <w:t xml:space="preserve"> The function returns </w:t>
      </w:r>
      <w:r w:rsidR="003961AC" w:rsidRPr="00435034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 xml:space="preserve">true </w:t>
      </w:r>
      <w:r w:rsidR="003961AC">
        <w:rPr>
          <w:rFonts w:ascii="Arial" w:hAnsi="Arial" w:cs="Arial"/>
          <w:sz w:val="28"/>
          <w:szCs w:val="28"/>
          <w:lang w:val="en-US"/>
        </w:rPr>
        <w:t xml:space="preserve">in case successful reading the package otherwise – </w:t>
      </w:r>
      <w:r w:rsidR="003961AC" w:rsidRPr="00435034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3961AC">
        <w:rPr>
          <w:rFonts w:ascii="Arial" w:hAnsi="Arial" w:cs="Arial"/>
          <w:sz w:val="28"/>
          <w:szCs w:val="28"/>
          <w:lang w:val="en-US"/>
        </w:rPr>
        <w:t>.</w:t>
      </w:r>
    </w:p>
    <w:p w14:paraId="33BD874D" w14:textId="3784DDBD" w:rsidR="00C7466F" w:rsidRDefault="00C7466F" w:rsidP="00A91EA7">
      <w:pPr>
        <w:ind w:firstLine="709"/>
        <w:jc w:val="both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size of circular internal buffer defined by 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SHELLER</w:t>
      </w:r>
      <w:r w:rsidRPr="00C7466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MESSAGE</w:t>
      </w:r>
      <w:r w:rsidRPr="00C7466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BUFFER</w:t>
      </w:r>
      <w:r w:rsidRPr="00C7466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_</w:t>
      </w:r>
      <w:r w:rsidRPr="00C829AD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LENGTH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.</w:t>
      </w:r>
    </w:p>
    <w:p w14:paraId="7F3B7160" w14:textId="3C290DA6" w:rsidR="00C7466F" w:rsidRDefault="001B3632" w:rsidP="00A91EA7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1B3632">
        <w:rPr>
          <w:rFonts w:ascii="Arial" w:hAnsi="Arial" w:cs="Arial"/>
          <w:color w:val="FF0000"/>
          <w:sz w:val="36"/>
          <w:szCs w:val="36"/>
          <w:lang w:val="en-US"/>
        </w:rPr>
        <w:t>*</w:t>
      </w:r>
      <w:r>
        <w:rPr>
          <w:rFonts w:ascii="Arial" w:hAnsi="Arial" w:cs="Arial"/>
          <w:sz w:val="28"/>
          <w:szCs w:val="28"/>
          <w:lang w:val="en-US"/>
        </w:rPr>
        <w:t>Buffer overflow can</w:t>
      </w:r>
      <w:r w:rsidR="00D80F8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occur due to frequent call the push function and rare call the function read or too high frequency of receiving bytes and too small size of internal buffer</w:t>
      </w:r>
      <w:r w:rsidR="00343D2F">
        <w:rPr>
          <w:rFonts w:ascii="Arial" w:hAnsi="Arial" w:cs="Arial"/>
          <w:sz w:val="28"/>
          <w:szCs w:val="28"/>
          <w:lang w:val="en-US"/>
        </w:rPr>
        <w:t xml:space="preserve"> </w:t>
      </w:r>
      <w:r w:rsidR="00343D2F" w:rsidRPr="00A31941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en-US"/>
        </w:rPr>
        <w:t>SHELLER_RX_BUFF_LENGTH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DFD7B77" w14:textId="22229B35" w:rsidR="000966B0" w:rsidRDefault="006F7E0A" w:rsidP="00A91EA7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Work logic:</w:t>
      </w:r>
    </w:p>
    <w:p w14:paraId="24A913CD" w14:textId="222111A5" w:rsidR="006F7E0A" w:rsidRDefault="009A7A1A" w:rsidP="009A7A1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B59A9B" wp14:editId="0B6FCE1E">
            <wp:extent cx="5731510" cy="21863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953" w14:textId="7B18163C" w:rsidR="00200B28" w:rsidRDefault="00E9745F" w:rsidP="00200B28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E9745F">
        <w:rPr>
          <w:rFonts w:ascii="Arial" w:hAnsi="Arial" w:cs="Arial"/>
          <w:sz w:val="28"/>
          <w:szCs w:val="28"/>
          <w:lang w:val="en-US"/>
        </w:rPr>
        <w:t>Sheller assumes work in communication channels with a high influence of interference. Functioning under such conditions is achieved by a State-machine, which is used for byte-by-byte data reception and a checksum algorithm.</w:t>
      </w:r>
    </w:p>
    <w:p w14:paraId="661A01B1" w14:textId="30A01B66" w:rsidR="006A1FD4" w:rsidRDefault="006A1FD4" w:rsidP="00200B28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6A1FD4">
        <w:rPr>
          <w:rFonts w:ascii="Arial" w:hAnsi="Arial" w:cs="Arial"/>
          <w:sz w:val="28"/>
          <w:szCs w:val="28"/>
          <w:lang w:val="en-US"/>
        </w:rPr>
        <w:lastRenderedPageBreak/>
        <w:t>The illustration below shows examples of the effect of interference on transmitted packets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947D4AD" w14:textId="478EFD04" w:rsidR="00DE3A46" w:rsidRDefault="00DE3A46" w:rsidP="00DE3A46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D3951" wp14:editId="47368593">
            <wp:extent cx="6049208" cy="24522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54" cy="24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6D23" w14:textId="77777777" w:rsidR="00B5738A" w:rsidRPr="00B5738A" w:rsidRDefault="00B5738A" w:rsidP="00B5738A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B5738A">
        <w:rPr>
          <w:rFonts w:ascii="Arial" w:hAnsi="Arial" w:cs="Arial"/>
          <w:sz w:val="28"/>
          <w:szCs w:val="28"/>
          <w:lang w:val="en-US"/>
        </w:rPr>
        <w:t>In the first case, the package reached the recipient without damage.</w:t>
      </w:r>
    </w:p>
    <w:p w14:paraId="585EA351" w14:textId="77777777" w:rsidR="00B5738A" w:rsidRPr="00B5738A" w:rsidRDefault="00B5738A" w:rsidP="00B5738A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B5738A">
        <w:rPr>
          <w:rFonts w:ascii="Arial" w:hAnsi="Arial" w:cs="Arial"/>
          <w:sz w:val="28"/>
          <w:szCs w:val="28"/>
          <w:lang w:val="en-US"/>
        </w:rPr>
        <w:t>The second case demonstrates that Sheller does not impose restrictions on the transmitted data. The user data may contain service bytes.</w:t>
      </w:r>
    </w:p>
    <w:p w14:paraId="41AC3ED4" w14:textId="77777777" w:rsidR="00B5738A" w:rsidRPr="00B5738A" w:rsidRDefault="00B5738A" w:rsidP="00B5738A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B5738A">
        <w:rPr>
          <w:rFonts w:ascii="Arial" w:hAnsi="Arial" w:cs="Arial"/>
          <w:sz w:val="28"/>
          <w:szCs w:val="28"/>
          <w:lang w:val="en-US"/>
        </w:rPr>
        <w:t>In the third case, the interference changed the value of the second byte. As a result, the checksum was not converged on the receiving side and the packet was not transferred to the business logic.</w:t>
      </w:r>
    </w:p>
    <w:p w14:paraId="538D6C7A" w14:textId="07F33425" w:rsidR="00B5738A" w:rsidRPr="006F7E0A" w:rsidRDefault="00B5738A" w:rsidP="00B5738A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B5738A">
        <w:rPr>
          <w:rFonts w:ascii="Arial" w:hAnsi="Arial" w:cs="Arial"/>
          <w:sz w:val="28"/>
          <w:szCs w:val="28"/>
          <w:lang w:val="en-US"/>
        </w:rPr>
        <w:t>In the fourth case, part of the package was lost due to interference or lack of contact. The checksum did not agree on the receiving side. In this case, a search was performed for the next initial byte, followed by the similarity of the checksum and</w:t>
      </w:r>
      <w:bookmarkStart w:id="0" w:name="_GoBack"/>
      <w:bookmarkEnd w:id="0"/>
      <w:r w:rsidRPr="00B5738A">
        <w:rPr>
          <w:rFonts w:ascii="Arial" w:hAnsi="Arial" w:cs="Arial"/>
          <w:sz w:val="28"/>
          <w:szCs w:val="28"/>
          <w:lang w:val="en-US"/>
        </w:rPr>
        <w:t xml:space="preserve"> the transfer of the packet to the business logic of the application.</w:t>
      </w:r>
    </w:p>
    <w:sectPr w:rsidR="00B5738A" w:rsidRPr="006F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17"/>
    <w:rsid w:val="00017968"/>
    <w:rsid w:val="000220B6"/>
    <w:rsid w:val="000606BD"/>
    <w:rsid w:val="000966B0"/>
    <w:rsid w:val="000F6531"/>
    <w:rsid w:val="00126F0A"/>
    <w:rsid w:val="001323D6"/>
    <w:rsid w:val="001801EF"/>
    <w:rsid w:val="00196E07"/>
    <w:rsid w:val="001A329B"/>
    <w:rsid w:val="001A46B9"/>
    <w:rsid w:val="001B3632"/>
    <w:rsid w:val="001B7491"/>
    <w:rsid w:val="001C5BD8"/>
    <w:rsid w:val="001D6159"/>
    <w:rsid w:val="00200B28"/>
    <w:rsid w:val="002619F5"/>
    <w:rsid w:val="00281889"/>
    <w:rsid w:val="002959E7"/>
    <w:rsid w:val="003106EB"/>
    <w:rsid w:val="0032348E"/>
    <w:rsid w:val="00343D2F"/>
    <w:rsid w:val="003961AC"/>
    <w:rsid w:val="003F0113"/>
    <w:rsid w:val="003F5DDD"/>
    <w:rsid w:val="00423295"/>
    <w:rsid w:val="00435034"/>
    <w:rsid w:val="00475101"/>
    <w:rsid w:val="00492788"/>
    <w:rsid w:val="004C3C96"/>
    <w:rsid w:val="004D6B50"/>
    <w:rsid w:val="004E5CD1"/>
    <w:rsid w:val="004E68EF"/>
    <w:rsid w:val="00535443"/>
    <w:rsid w:val="005430DA"/>
    <w:rsid w:val="005544E3"/>
    <w:rsid w:val="0056652C"/>
    <w:rsid w:val="005A77D6"/>
    <w:rsid w:val="005F6615"/>
    <w:rsid w:val="006A1FD4"/>
    <w:rsid w:val="006C0464"/>
    <w:rsid w:val="006E2293"/>
    <w:rsid w:val="006F7E0A"/>
    <w:rsid w:val="0074074F"/>
    <w:rsid w:val="00781D17"/>
    <w:rsid w:val="007931B8"/>
    <w:rsid w:val="007B4F31"/>
    <w:rsid w:val="007E4C39"/>
    <w:rsid w:val="009213CE"/>
    <w:rsid w:val="0092581E"/>
    <w:rsid w:val="009519F9"/>
    <w:rsid w:val="00983A78"/>
    <w:rsid w:val="0098431B"/>
    <w:rsid w:val="009A7A1A"/>
    <w:rsid w:val="009B409C"/>
    <w:rsid w:val="009E207E"/>
    <w:rsid w:val="00A31941"/>
    <w:rsid w:val="00A91EA7"/>
    <w:rsid w:val="00AA63D5"/>
    <w:rsid w:val="00AC170B"/>
    <w:rsid w:val="00AC2A53"/>
    <w:rsid w:val="00B5738A"/>
    <w:rsid w:val="00B675D4"/>
    <w:rsid w:val="00B91C16"/>
    <w:rsid w:val="00BA2D33"/>
    <w:rsid w:val="00BD26A2"/>
    <w:rsid w:val="00BD6E2C"/>
    <w:rsid w:val="00C02634"/>
    <w:rsid w:val="00C11985"/>
    <w:rsid w:val="00C1778A"/>
    <w:rsid w:val="00C400B0"/>
    <w:rsid w:val="00C67BD1"/>
    <w:rsid w:val="00C7466F"/>
    <w:rsid w:val="00CA2C37"/>
    <w:rsid w:val="00CA681C"/>
    <w:rsid w:val="00CE4EC4"/>
    <w:rsid w:val="00D0104A"/>
    <w:rsid w:val="00D372F4"/>
    <w:rsid w:val="00D56982"/>
    <w:rsid w:val="00D80F8B"/>
    <w:rsid w:val="00D857FB"/>
    <w:rsid w:val="00D90FF7"/>
    <w:rsid w:val="00DA7061"/>
    <w:rsid w:val="00DE3A46"/>
    <w:rsid w:val="00DF0F09"/>
    <w:rsid w:val="00E025F0"/>
    <w:rsid w:val="00E105EB"/>
    <w:rsid w:val="00E23C94"/>
    <w:rsid w:val="00E26DF1"/>
    <w:rsid w:val="00E6285D"/>
    <w:rsid w:val="00E70551"/>
    <w:rsid w:val="00E75FB9"/>
    <w:rsid w:val="00E913C9"/>
    <w:rsid w:val="00E9745F"/>
    <w:rsid w:val="00EC4F06"/>
    <w:rsid w:val="00F10256"/>
    <w:rsid w:val="00F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8540"/>
  <w15:chartTrackingRefBased/>
  <w15:docId w15:val="{96297325-2367-4765-B785-013C0EEB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3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2251</Words>
  <Characters>1284</Characters>
  <Application>Microsoft Office Word</Application>
  <DocSecurity>0</DocSecurity>
  <Lines>10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342</cp:revision>
  <dcterms:created xsi:type="dcterms:W3CDTF">2021-08-22T08:00:00Z</dcterms:created>
  <dcterms:modified xsi:type="dcterms:W3CDTF">2021-08-22T09:16:00Z</dcterms:modified>
</cp:coreProperties>
</file>