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5A4" w:rsidRDefault="00EC6792" w:rsidP="00EC6792">
      <w:pPr>
        <w:jc w:val="center"/>
        <w:rPr>
          <w:b/>
          <w:sz w:val="32"/>
          <w:szCs w:val="32"/>
        </w:rPr>
      </w:pPr>
      <w:r w:rsidRPr="00EC6792">
        <w:rPr>
          <w:b/>
          <w:sz w:val="32"/>
          <w:szCs w:val="32"/>
        </w:rPr>
        <w:t>Типы органов управления в веб-приложении</w:t>
      </w:r>
    </w:p>
    <w:p w:rsidR="00EC6792" w:rsidRPr="00EC6792" w:rsidRDefault="00EC6792" w:rsidP="00CA3DE1">
      <w:pPr>
        <w:pStyle w:val="a3"/>
        <w:numPr>
          <w:ilvl w:val="0"/>
          <w:numId w:val="1"/>
        </w:numPr>
        <w:jc w:val="both"/>
        <w:rPr>
          <w:i/>
          <w:szCs w:val="28"/>
        </w:rPr>
      </w:pPr>
      <w:r w:rsidRPr="00EC6792">
        <w:rPr>
          <w:i/>
          <w:szCs w:val="28"/>
        </w:rPr>
        <w:t>Дискретная кнопка.</w:t>
      </w:r>
    </w:p>
    <w:p w:rsidR="00EC6792" w:rsidRDefault="00EC6792" w:rsidP="00CA3DE1">
      <w:pPr>
        <w:pStyle w:val="a3"/>
        <w:jc w:val="both"/>
        <w:rPr>
          <w:szCs w:val="28"/>
        </w:rPr>
      </w:pPr>
      <w:r>
        <w:rPr>
          <w:szCs w:val="28"/>
        </w:rPr>
        <w:t>Используется для управления устройствами, не имеющими временной задержки в исполнении (усиливающие ключи, реле). Имеет два состояния: «</w:t>
      </w:r>
      <w:proofErr w:type="spellStart"/>
      <w:r>
        <w:rPr>
          <w:szCs w:val="28"/>
        </w:rPr>
        <w:t>Вкл</w:t>
      </w:r>
      <w:proofErr w:type="spellEnd"/>
      <w:r>
        <w:rPr>
          <w:szCs w:val="28"/>
        </w:rPr>
        <w:t>» и «</w:t>
      </w:r>
      <w:proofErr w:type="spellStart"/>
      <w:r>
        <w:rPr>
          <w:szCs w:val="28"/>
        </w:rPr>
        <w:t>Выкл</w:t>
      </w:r>
      <w:proofErr w:type="spellEnd"/>
      <w:r>
        <w:rPr>
          <w:szCs w:val="28"/>
        </w:rPr>
        <w:t>».</w:t>
      </w:r>
    </w:p>
    <w:p w:rsidR="00EC6792" w:rsidRDefault="00EC6792" w:rsidP="00CA3DE1">
      <w:pPr>
        <w:pStyle w:val="a3"/>
        <w:numPr>
          <w:ilvl w:val="0"/>
          <w:numId w:val="1"/>
        </w:numPr>
        <w:jc w:val="both"/>
        <w:rPr>
          <w:i/>
          <w:szCs w:val="28"/>
        </w:rPr>
      </w:pPr>
      <w:r>
        <w:rPr>
          <w:i/>
          <w:szCs w:val="28"/>
        </w:rPr>
        <w:t>Ожидающая кнопка.</w:t>
      </w:r>
    </w:p>
    <w:p w:rsidR="00EC6792" w:rsidRDefault="00EC6792" w:rsidP="00CA3DE1">
      <w:pPr>
        <w:pStyle w:val="a3"/>
        <w:jc w:val="both"/>
        <w:rPr>
          <w:szCs w:val="28"/>
        </w:rPr>
      </w:pPr>
      <w:r>
        <w:rPr>
          <w:szCs w:val="28"/>
        </w:rPr>
        <w:t xml:space="preserve">Используется для управления </w:t>
      </w:r>
      <w:r w:rsidR="00CA3DE1">
        <w:rPr>
          <w:szCs w:val="28"/>
        </w:rPr>
        <w:t>устройствами, требующими времени на выполнение команды (приводы штор, кранов водоснабжения). Имеет три состояния: «Открыть», «Закрыть», «В процессе». В режиме «В процесс» так же доступно остановить процесс и выбрать его еще раз.</w:t>
      </w:r>
    </w:p>
    <w:p w:rsidR="00CA3DE1" w:rsidRDefault="00CA3DE1" w:rsidP="00CA3DE1">
      <w:pPr>
        <w:pStyle w:val="a3"/>
        <w:numPr>
          <w:ilvl w:val="0"/>
          <w:numId w:val="1"/>
        </w:numPr>
        <w:jc w:val="both"/>
        <w:rPr>
          <w:i/>
          <w:szCs w:val="28"/>
        </w:rPr>
      </w:pPr>
      <w:r>
        <w:rPr>
          <w:i/>
          <w:szCs w:val="28"/>
        </w:rPr>
        <w:t>Ползунок.</w:t>
      </w:r>
    </w:p>
    <w:p w:rsidR="00CA3DE1" w:rsidRDefault="00CA3DE1" w:rsidP="00CA3DE1">
      <w:pPr>
        <w:pStyle w:val="a3"/>
        <w:jc w:val="both"/>
        <w:rPr>
          <w:szCs w:val="28"/>
        </w:rPr>
      </w:pPr>
      <w:r>
        <w:rPr>
          <w:szCs w:val="28"/>
        </w:rPr>
        <w:t>Исполь</w:t>
      </w:r>
      <w:r w:rsidR="00E8521F">
        <w:rPr>
          <w:szCs w:val="28"/>
        </w:rPr>
        <w:t>зуется для выбора количественной</w:t>
      </w:r>
      <w:r>
        <w:rPr>
          <w:szCs w:val="28"/>
        </w:rPr>
        <w:t xml:space="preserve"> характеристик</w:t>
      </w:r>
      <w:r w:rsidR="00E8521F">
        <w:rPr>
          <w:szCs w:val="28"/>
        </w:rPr>
        <w:t>и</w:t>
      </w:r>
      <w:r>
        <w:rPr>
          <w:szCs w:val="28"/>
        </w:rPr>
        <w:t xml:space="preserve"> процесса: яркости, оборотов и т.д. </w:t>
      </w:r>
    </w:p>
    <w:p w:rsidR="00E8521F" w:rsidRDefault="00E8521F" w:rsidP="00E8521F">
      <w:pPr>
        <w:pStyle w:val="a3"/>
        <w:numPr>
          <w:ilvl w:val="0"/>
          <w:numId w:val="1"/>
        </w:numPr>
        <w:jc w:val="both"/>
        <w:rPr>
          <w:i/>
          <w:szCs w:val="28"/>
        </w:rPr>
      </w:pPr>
      <w:r>
        <w:rPr>
          <w:i/>
          <w:szCs w:val="28"/>
        </w:rPr>
        <w:t>Цвет</w:t>
      </w:r>
    </w:p>
    <w:p w:rsidR="00E8521F" w:rsidRPr="00E8521F" w:rsidRDefault="00E8521F" w:rsidP="00E8521F">
      <w:pPr>
        <w:pStyle w:val="a3"/>
        <w:jc w:val="both"/>
        <w:rPr>
          <w:i/>
          <w:szCs w:val="28"/>
        </w:rPr>
      </w:pPr>
      <w:r>
        <w:rPr>
          <w:szCs w:val="28"/>
        </w:rPr>
        <w:t xml:space="preserve">Используется для выбора цвета элемента. Предоставляется браузером пользователя. Применяется при выборе яркости и цвета </w:t>
      </w:r>
      <w:r>
        <w:rPr>
          <w:szCs w:val="28"/>
          <w:lang w:val="en-US"/>
        </w:rPr>
        <w:t xml:space="preserve">RGB </w:t>
      </w:r>
      <w:r>
        <w:rPr>
          <w:szCs w:val="28"/>
        </w:rPr>
        <w:t>лент.</w:t>
      </w:r>
      <w:bookmarkStart w:id="0" w:name="_GoBack"/>
      <w:bookmarkEnd w:id="0"/>
    </w:p>
    <w:p w:rsidR="00CA3DE1" w:rsidRPr="00CA3DE1" w:rsidRDefault="00CA3DE1" w:rsidP="00CA3DE1">
      <w:pPr>
        <w:pStyle w:val="a3"/>
        <w:jc w:val="both"/>
        <w:rPr>
          <w:i/>
          <w:szCs w:val="28"/>
        </w:rPr>
      </w:pPr>
    </w:p>
    <w:sectPr w:rsidR="00CA3DE1" w:rsidRPr="00CA3D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323E3"/>
    <w:multiLevelType w:val="hybridMultilevel"/>
    <w:tmpl w:val="5F665F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3B3"/>
    <w:rsid w:val="004855A4"/>
    <w:rsid w:val="005103B3"/>
    <w:rsid w:val="00CA3DE1"/>
    <w:rsid w:val="00E8521F"/>
    <w:rsid w:val="00EC6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17201"/>
  <w15:chartTrackingRefBased/>
  <w15:docId w15:val="{0998AD47-62CD-43F7-B478-4B1FC9B00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67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vladyslavN</dc:creator>
  <cp:keywords/>
  <dc:description/>
  <cp:lastModifiedBy>vladyslavN</cp:lastModifiedBy>
  <cp:revision>2</cp:revision>
  <dcterms:created xsi:type="dcterms:W3CDTF">2020-04-03T12:36:00Z</dcterms:created>
  <dcterms:modified xsi:type="dcterms:W3CDTF">2020-04-03T13:00:00Z</dcterms:modified>
</cp:coreProperties>
</file>