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5EDCD6" w14:textId="77777777" w:rsidR="00DB5006" w:rsidRDefault="00921B26" w:rsidP="00921B26">
      <w:pPr>
        <w:pStyle w:val="Titre1"/>
      </w:pPr>
      <w:r>
        <w:t>Manuel d’utilisation : ZCOMPARE_OBJECT</w:t>
      </w:r>
    </w:p>
    <w:p w14:paraId="1E4ACE5E" w14:textId="399878C5" w:rsidR="00921B26" w:rsidRDefault="00921B26" w:rsidP="00921B26"/>
    <w:p w14:paraId="295DFAB4" w14:textId="6A22198D" w:rsidR="00724298" w:rsidRDefault="00724298" w:rsidP="00921B26"/>
    <w:p w14:paraId="393B26D7" w14:textId="06029BF0" w:rsidR="00724298" w:rsidRDefault="00724298" w:rsidP="00921B26"/>
    <w:p w14:paraId="67C37D9B" w14:textId="77777777" w:rsidR="00724298" w:rsidRDefault="00724298">
      <w:r>
        <w:br w:type="page"/>
      </w:r>
    </w:p>
    <w:p w14:paraId="2D250761" w14:textId="7EB7AF0D" w:rsidR="00724298" w:rsidRDefault="00724298" w:rsidP="00921B26"/>
    <w:p w14:paraId="36DBB0B5" w14:textId="77777777" w:rsidR="00921B26" w:rsidRDefault="00921B26" w:rsidP="00921B26">
      <w:pPr>
        <w:pStyle w:val="Titre2"/>
      </w:pPr>
      <w:r>
        <w:t xml:space="preserve">Ecran de sélection </w:t>
      </w:r>
    </w:p>
    <w:p w14:paraId="2516F150" w14:textId="77777777" w:rsidR="00921B26" w:rsidRPr="00921B26" w:rsidRDefault="00921B26" w:rsidP="00921B26"/>
    <w:p w14:paraId="7C345091" w14:textId="77777777" w:rsidR="00921B26" w:rsidRDefault="00921B26" w:rsidP="00921B26">
      <w:r>
        <w:rPr>
          <w:noProof/>
          <w:lang w:eastAsia="fr-FR"/>
        </w:rPr>
        <w:drawing>
          <wp:inline distT="0" distB="0" distL="0" distR="0" wp14:anchorId="2146C493" wp14:editId="32F00AC1">
            <wp:extent cx="5760720" cy="3843655"/>
            <wp:effectExtent l="0" t="0" r="0" b="444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4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3C7F4" w14:textId="77777777" w:rsidR="00921B26" w:rsidRDefault="00921B26" w:rsidP="00921B26"/>
    <w:p w14:paraId="721AD073" w14:textId="77777777" w:rsidR="00921B26" w:rsidRDefault="00921B26" w:rsidP="00921B26">
      <w:pPr>
        <w:pStyle w:val="Titre3"/>
      </w:pPr>
      <w:r>
        <w:t xml:space="preserve">Système à comparer : </w:t>
      </w:r>
    </w:p>
    <w:p w14:paraId="09BBD2E0" w14:textId="77777777" w:rsidR="00921B26" w:rsidRPr="00921B26" w:rsidRDefault="00921B26" w:rsidP="00921B26">
      <w:pPr>
        <w:ind w:firstLine="360"/>
      </w:pPr>
      <w:r>
        <w:rPr>
          <w:noProof/>
          <w:lang w:eastAsia="fr-FR"/>
        </w:rPr>
        <w:drawing>
          <wp:inline distT="0" distB="0" distL="0" distR="0" wp14:anchorId="3DD94F4D" wp14:editId="54C417DC">
            <wp:extent cx="4628571" cy="695238"/>
            <wp:effectExtent l="0" t="0" r="635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8571" cy="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5A209" w14:textId="77777777" w:rsidR="00921B26" w:rsidRDefault="00921B26" w:rsidP="00921B26">
      <w:pPr>
        <w:pStyle w:val="Paragraphedeliste"/>
        <w:numPr>
          <w:ilvl w:val="0"/>
          <w:numId w:val="1"/>
        </w:numPr>
      </w:pPr>
      <w:r>
        <w:t xml:space="preserve">Système origine : Système « source » </w:t>
      </w:r>
    </w:p>
    <w:p w14:paraId="5875F1C2" w14:textId="77777777" w:rsidR="00921B26" w:rsidRDefault="00921B26" w:rsidP="00921B26">
      <w:pPr>
        <w:pStyle w:val="Paragraphedeliste"/>
        <w:numPr>
          <w:ilvl w:val="0"/>
          <w:numId w:val="1"/>
        </w:numPr>
      </w:pPr>
      <w:r>
        <w:t xml:space="preserve">Système cible : Système à comparer avec la « source » </w:t>
      </w:r>
    </w:p>
    <w:p w14:paraId="3FC88C0C" w14:textId="77777777" w:rsidR="00921B26" w:rsidRDefault="00921B26" w:rsidP="00921B26"/>
    <w:p w14:paraId="0BB189C5" w14:textId="77777777" w:rsidR="00921B26" w:rsidRDefault="00921B26" w:rsidP="00921B26">
      <w:pPr>
        <w:pStyle w:val="Titre3"/>
      </w:pPr>
      <w:r>
        <w:t xml:space="preserve">Objet à comparer : </w:t>
      </w:r>
    </w:p>
    <w:p w14:paraId="34FF0323" w14:textId="77777777" w:rsidR="00921B26" w:rsidRDefault="00921B26" w:rsidP="00921B26">
      <w:pPr>
        <w:pStyle w:val="Paragraphedeliste"/>
        <w:numPr>
          <w:ilvl w:val="0"/>
          <w:numId w:val="2"/>
        </w:numPr>
      </w:pPr>
      <w:r>
        <w:t>Workbench :</w:t>
      </w:r>
    </w:p>
    <w:p w14:paraId="362834E0" w14:textId="77777777" w:rsidR="00921B26" w:rsidRDefault="00921B26" w:rsidP="00921B26">
      <w:pPr>
        <w:ind w:firstLine="360"/>
      </w:pPr>
      <w:r>
        <w:rPr>
          <w:noProof/>
          <w:lang w:eastAsia="fr-FR"/>
        </w:rPr>
        <w:drawing>
          <wp:inline distT="0" distB="0" distL="0" distR="0" wp14:anchorId="3FAA4801" wp14:editId="029929B4">
            <wp:extent cx="5485714" cy="1038095"/>
            <wp:effectExtent l="0" t="0" r="127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5714" cy="1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14313" w14:textId="77777777" w:rsidR="00921B26" w:rsidRDefault="00921B26" w:rsidP="00921B26">
      <w:pPr>
        <w:pStyle w:val="Paragraphedeliste"/>
        <w:numPr>
          <w:ilvl w:val="1"/>
          <w:numId w:val="2"/>
        </w:numPr>
      </w:pPr>
      <w:r>
        <w:t xml:space="preserve">Package : Liste des Packages à comparer </w:t>
      </w:r>
    </w:p>
    <w:p w14:paraId="5CF7179A" w14:textId="77777777" w:rsidR="00921B26" w:rsidRDefault="00921B26" w:rsidP="00921B26">
      <w:pPr>
        <w:pStyle w:val="Paragraphedeliste"/>
        <w:numPr>
          <w:ilvl w:val="1"/>
          <w:numId w:val="2"/>
        </w:numPr>
      </w:pPr>
      <w:r>
        <w:t xml:space="preserve">Nom d’objet : Nom programme / Classe </w:t>
      </w:r>
    </w:p>
    <w:p w14:paraId="0E5157C6" w14:textId="77777777" w:rsidR="00921B26" w:rsidRDefault="00921B26" w:rsidP="00921B26">
      <w:pPr>
        <w:pStyle w:val="Paragraphedeliste"/>
        <w:numPr>
          <w:ilvl w:val="1"/>
          <w:numId w:val="2"/>
        </w:numPr>
      </w:pPr>
      <w:r>
        <w:t>Module fonction : Nom MF (non opérant pour le moment)</w:t>
      </w:r>
    </w:p>
    <w:p w14:paraId="61A0FED3" w14:textId="6372C34D" w:rsidR="00921B26" w:rsidRDefault="00921B26" w:rsidP="00921B26"/>
    <w:p w14:paraId="44BB4680" w14:textId="77777777" w:rsidR="0051287B" w:rsidRDefault="0051287B" w:rsidP="00921B26"/>
    <w:p w14:paraId="785CD1D2" w14:textId="77777777" w:rsidR="00921B26" w:rsidRDefault="00921B26" w:rsidP="00921B26">
      <w:pPr>
        <w:pStyle w:val="Paragraphedeliste"/>
        <w:numPr>
          <w:ilvl w:val="0"/>
          <w:numId w:val="2"/>
        </w:numPr>
      </w:pPr>
      <w:r>
        <w:lastRenderedPageBreak/>
        <w:t xml:space="preserve">Customizing : </w:t>
      </w:r>
    </w:p>
    <w:p w14:paraId="1BEA5815" w14:textId="77777777" w:rsidR="00921B26" w:rsidRDefault="00921B26" w:rsidP="00921B26">
      <w:pPr>
        <w:ind w:firstLine="360"/>
      </w:pPr>
      <w:r>
        <w:rPr>
          <w:noProof/>
          <w:lang w:eastAsia="fr-FR"/>
        </w:rPr>
        <w:drawing>
          <wp:inline distT="0" distB="0" distL="0" distR="0" wp14:anchorId="6B709080" wp14:editId="58647CAE">
            <wp:extent cx="3800000" cy="609524"/>
            <wp:effectExtent l="0" t="0" r="0" b="63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00000" cy="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1DB99" w14:textId="77777777" w:rsidR="00921B26" w:rsidRDefault="00921B26" w:rsidP="00921B26">
      <w:pPr>
        <w:pStyle w:val="Paragraphedeliste"/>
        <w:numPr>
          <w:ilvl w:val="1"/>
          <w:numId w:val="2"/>
        </w:numPr>
      </w:pPr>
      <w:r>
        <w:t xml:space="preserve">Nom de table : Liste des tables à comparer </w:t>
      </w:r>
    </w:p>
    <w:p w14:paraId="61923860" w14:textId="77777777" w:rsidR="00921B26" w:rsidRDefault="00921B26" w:rsidP="00921B26"/>
    <w:p w14:paraId="418992C4" w14:textId="77777777" w:rsidR="00921B26" w:rsidRDefault="00921B26" w:rsidP="00921B26">
      <w:pPr>
        <w:pStyle w:val="Titre3"/>
      </w:pPr>
      <w:r>
        <w:t>Options de comparaison :</w:t>
      </w:r>
    </w:p>
    <w:p w14:paraId="55D04584" w14:textId="77777777" w:rsidR="00921B26" w:rsidRDefault="00921B26" w:rsidP="00921B26">
      <w:pPr>
        <w:ind w:firstLine="426"/>
      </w:pPr>
      <w:r>
        <w:rPr>
          <w:noProof/>
          <w:lang w:eastAsia="fr-FR"/>
        </w:rPr>
        <w:drawing>
          <wp:inline distT="0" distB="0" distL="0" distR="0" wp14:anchorId="220FF48E" wp14:editId="5925C127">
            <wp:extent cx="2371429" cy="1485714"/>
            <wp:effectExtent l="0" t="0" r="0" b="63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71429" cy="1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7AA67" w14:textId="77777777" w:rsidR="00921B26" w:rsidRDefault="00921B26" w:rsidP="00921B26">
      <w:pPr>
        <w:pStyle w:val="Paragraphedeliste"/>
        <w:numPr>
          <w:ilvl w:val="0"/>
          <w:numId w:val="2"/>
        </w:numPr>
      </w:pPr>
      <w:r>
        <w:t xml:space="preserve">Afficher uniq. Différence = Affiche que les éléments ayant des différences </w:t>
      </w:r>
    </w:p>
    <w:p w14:paraId="6B20F5E6" w14:textId="77777777" w:rsidR="00921B26" w:rsidRDefault="00921B26" w:rsidP="00921B26">
      <w:pPr>
        <w:pStyle w:val="Paragraphedeliste"/>
        <w:numPr>
          <w:ilvl w:val="1"/>
          <w:numId w:val="2"/>
        </w:numPr>
      </w:pPr>
      <w:r>
        <w:t>Workbench : Que les objets n’étant pas dans la même version</w:t>
      </w:r>
    </w:p>
    <w:p w14:paraId="6A867981" w14:textId="77777777" w:rsidR="00921B26" w:rsidRDefault="00921B26" w:rsidP="00921B26">
      <w:pPr>
        <w:pStyle w:val="Paragraphedeliste"/>
        <w:numPr>
          <w:ilvl w:val="1"/>
          <w:numId w:val="2"/>
        </w:numPr>
      </w:pPr>
      <w:r>
        <w:t>Customizing : Contenu de table dont les données ne sont pas les mêmes</w:t>
      </w:r>
    </w:p>
    <w:p w14:paraId="43F03AEE" w14:textId="77777777" w:rsidR="00921B26" w:rsidRDefault="00921B26" w:rsidP="00921B26">
      <w:pPr>
        <w:pStyle w:val="Paragraphedeliste"/>
        <w:ind w:left="1440"/>
      </w:pPr>
    </w:p>
    <w:p w14:paraId="721199F8" w14:textId="77777777" w:rsidR="00921B26" w:rsidRDefault="00921B26" w:rsidP="00921B26">
      <w:pPr>
        <w:pStyle w:val="Paragraphedeliste"/>
        <w:numPr>
          <w:ilvl w:val="0"/>
          <w:numId w:val="2"/>
        </w:numPr>
      </w:pPr>
      <w:r>
        <w:t>Uniquement objet commun : N’affiche que les objets qui sont présent dans les deux systèmes</w:t>
      </w:r>
    </w:p>
    <w:p w14:paraId="284CB34F" w14:textId="77777777" w:rsidR="00921B26" w:rsidRDefault="00921B26" w:rsidP="00921B26">
      <w:pPr>
        <w:pStyle w:val="Paragraphedeliste"/>
      </w:pPr>
    </w:p>
    <w:p w14:paraId="2187AD0D" w14:textId="77777777" w:rsidR="00921B26" w:rsidRDefault="00921B26" w:rsidP="00921B26">
      <w:pPr>
        <w:pStyle w:val="Paragraphedeliste"/>
        <w:numPr>
          <w:ilvl w:val="0"/>
          <w:numId w:val="2"/>
        </w:numPr>
      </w:pPr>
      <w:r>
        <w:t xml:space="preserve">Options pour Customizing : Affiché que si comparaison Customizing </w:t>
      </w:r>
    </w:p>
    <w:p w14:paraId="6D068CE8" w14:textId="77777777" w:rsidR="00921B26" w:rsidRDefault="00921B26" w:rsidP="00921B26">
      <w:pPr>
        <w:pStyle w:val="Paragraphedeliste"/>
        <w:numPr>
          <w:ilvl w:val="1"/>
          <w:numId w:val="2"/>
        </w:numPr>
      </w:pPr>
      <w:r>
        <w:t>Comparaison à str. Identique : Compare les données à structure identiques entre les deux systèmes. (Ex : Une table dont les champs n’existent plus dans le système cible =&gt; On affichera que les champs en commun)</w:t>
      </w:r>
    </w:p>
    <w:p w14:paraId="2F58A189" w14:textId="3D1C0643" w:rsidR="00921B26" w:rsidRDefault="00921B26" w:rsidP="00921B26">
      <w:pPr>
        <w:pStyle w:val="Paragraphedeliste"/>
        <w:numPr>
          <w:ilvl w:val="1"/>
          <w:numId w:val="2"/>
        </w:numPr>
      </w:pPr>
      <w:r>
        <w:t xml:space="preserve">Tout type de table : Permet de comparer des tables qui ne sont pas du Custo ou modifiable (Ex : MARA). Ce paramètre est grisé afin d’éviter des comparaisons non pertinentes. Néanmoins, cela peut s’avérer nécessaire ; il faudra passer en débug pour cocher manuellement </w:t>
      </w:r>
      <w:r w:rsidR="00724298">
        <w:t>cette option</w:t>
      </w:r>
      <w:r>
        <w:t>.</w:t>
      </w:r>
    </w:p>
    <w:p w14:paraId="7639C4FB" w14:textId="12044E6B" w:rsidR="00921B26" w:rsidRDefault="00921B26" w:rsidP="00921B26">
      <w:pPr>
        <w:pStyle w:val="Paragraphedeliste"/>
        <w:ind w:left="1440"/>
      </w:pPr>
    </w:p>
    <w:p w14:paraId="5B72AE0E" w14:textId="77777777" w:rsidR="00724298" w:rsidRDefault="00724298" w:rsidP="00921B26">
      <w:pPr>
        <w:pStyle w:val="Paragraphedeliste"/>
        <w:ind w:left="1440"/>
      </w:pPr>
    </w:p>
    <w:p w14:paraId="0A570D51" w14:textId="77777777" w:rsidR="00724298" w:rsidRDefault="00724298">
      <w:pPr>
        <w:sectPr w:rsidR="00724298" w:rsidSect="0051287B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>
        <w:br w:type="page"/>
      </w:r>
    </w:p>
    <w:p w14:paraId="7313265C" w14:textId="04A35DED" w:rsidR="00724298" w:rsidRDefault="00724298"/>
    <w:p w14:paraId="4A411D5C" w14:textId="556C9853" w:rsidR="00724298" w:rsidRDefault="00724298" w:rsidP="00724298">
      <w:pPr>
        <w:pStyle w:val="Titre2"/>
      </w:pPr>
      <w:r>
        <w:t>Exemple d’utilisation – Customizing :</w:t>
      </w:r>
    </w:p>
    <w:p w14:paraId="41BE5137" w14:textId="1025B695" w:rsidR="00724298" w:rsidRDefault="00724298" w:rsidP="00724298">
      <w:pPr>
        <w:pStyle w:val="Titre3"/>
      </w:pPr>
    </w:p>
    <w:p w14:paraId="7ACD24B5" w14:textId="2AB3305D" w:rsidR="00724298" w:rsidRDefault="00724298" w:rsidP="0051287B">
      <w:pPr>
        <w:pStyle w:val="Titre2"/>
      </w:pPr>
      <w:r>
        <w:t xml:space="preserve">Sélection : </w:t>
      </w:r>
    </w:p>
    <w:p w14:paraId="37532CD0" w14:textId="77777777" w:rsidR="0051287B" w:rsidRPr="0051287B" w:rsidRDefault="0051287B" w:rsidP="0051287B"/>
    <w:p w14:paraId="2496A5A6" w14:textId="75389D62" w:rsidR="00724298" w:rsidRDefault="00724298" w:rsidP="00724298">
      <w:r>
        <w:rPr>
          <w:noProof/>
          <w:lang w:eastAsia="fr-FR"/>
        </w:rPr>
        <w:drawing>
          <wp:inline distT="0" distB="0" distL="0" distR="0" wp14:anchorId="4C2CCB1C" wp14:editId="7D005CCB">
            <wp:extent cx="5760720" cy="3178175"/>
            <wp:effectExtent l="0" t="0" r="0" b="317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7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AB6C9" w14:textId="7C248438" w:rsidR="00724298" w:rsidRDefault="00724298" w:rsidP="00724298"/>
    <w:p w14:paraId="1FF14FC8" w14:textId="078E73D1" w:rsidR="00724298" w:rsidRDefault="00724298" w:rsidP="00724298"/>
    <w:p w14:paraId="7EFDC953" w14:textId="69218264" w:rsidR="00724298" w:rsidRDefault="00724298" w:rsidP="00724298"/>
    <w:p w14:paraId="45941F4D" w14:textId="5E81B92B" w:rsidR="00724298" w:rsidRDefault="00724298" w:rsidP="00724298"/>
    <w:p w14:paraId="31A98B8D" w14:textId="0CEAF6EA" w:rsidR="00724298" w:rsidRDefault="00724298" w:rsidP="00724298"/>
    <w:p w14:paraId="2D0F3032" w14:textId="222B1D21" w:rsidR="0051287B" w:rsidRDefault="0051287B" w:rsidP="00724298"/>
    <w:p w14:paraId="6B094E75" w14:textId="77777777" w:rsidR="0051287B" w:rsidRDefault="0051287B" w:rsidP="00724298"/>
    <w:p w14:paraId="25E234E1" w14:textId="0D222BA6" w:rsidR="00724298" w:rsidRDefault="00724298" w:rsidP="00724298">
      <w:pPr>
        <w:pStyle w:val="Titre3"/>
      </w:pPr>
      <w:r>
        <w:lastRenderedPageBreak/>
        <w:t xml:space="preserve">Résultat : </w:t>
      </w:r>
    </w:p>
    <w:p w14:paraId="72F13866" w14:textId="77777777" w:rsidR="00724298" w:rsidRPr="00724298" w:rsidRDefault="00724298" w:rsidP="00724298"/>
    <w:p w14:paraId="6873A7CB" w14:textId="3A6EC07F" w:rsidR="00724298" w:rsidRDefault="00670471" w:rsidP="00724298">
      <w:pPr>
        <w:sectPr w:rsidR="00724298" w:rsidSect="0051287B">
          <w:type w:val="continuous"/>
          <w:pgSz w:w="16838" w:h="11906" w:orient="landscape"/>
          <w:pgMar w:top="720" w:right="720" w:bottom="720" w:left="720" w:header="708" w:footer="708" w:gutter="0"/>
          <w:cols w:space="708"/>
          <w:docGrid w:linePitch="360"/>
        </w:sectPr>
      </w:pPr>
      <w:r>
        <w:rPr>
          <w:noProof/>
          <w:lang w:eastAsia="fr-FR"/>
        </w:rPr>
        <w:drawing>
          <wp:inline distT="0" distB="0" distL="0" distR="0" wp14:anchorId="45DB9517" wp14:editId="3EFE6E55">
            <wp:extent cx="8892540" cy="4486275"/>
            <wp:effectExtent l="0" t="0" r="3810" b="952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46601" w14:textId="3DF2ED7D" w:rsidR="0051287B" w:rsidRDefault="00670471" w:rsidP="0051287B">
      <w:pPr>
        <w:pStyle w:val="Paragraphedeliste"/>
        <w:numPr>
          <w:ilvl w:val="0"/>
          <w:numId w:val="4"/>
        </w:numPr>
      </w:pPr>
      <w:r>
        <w:rPr>
          <w:noProof/>
          <w:lang w:eastAsia="fr-FR"/>
        </w:rPr>
        <w:lastRenderedPageBreak/>
        <w:drawing>
          <wp:anchor distT="0" distB="0" distL="114300" distR="114300" simplePos="0" relativeHeight="251658240" behindDoc="1" locked="0" layoutInCell="1" allowOverlap="1" wp14:anchorId="3D834801" wp14:editId="1774F7D3">
            <wp:simplePos x="0" y="0"/>
            <wp:positionH relativeFrom="margin">
              <wp:align>left</wp:align>
            </wp:positionH>
            <wp:positionV relativeFrom="paragraph">
              <wp:posOffset>238125</wp:posOffset>
            </wp:positionV>
            <wp:extent cx="6421120" cy="628650"/>
            <wp:effectExtent l="0" t="0" r="0" b="0"/>
            <wp:wrapTight wrapText="bothSides">
              <wp:wrapPolygon edited="0">
                <wp:start x="0" y="0"/>
                <wp:lineTo x="0" y="20945"/>
                <wp:lineTo x="21532" y="20945"/>
                <wp:lineTo x="21532" y="0"/>
                <wp:lineTo x="0" y="0"/>
              </wp:wrapPolygon>
            </wp:wrapTight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112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Liste des tables : </w:t>
      </w:r>
    </w:p>
    <w:p w14:paraId="4A812230" w14:textId="35DD76D4" w:rsidR="00670471" w:rsidRDefault="00670471" w:rsidP="0051287B">
      <w:pPr>
        <w:pStyle w:val="Paragraphedeliste"/>
        <w:numPr>
          <w:ilvl w:val="1"/>
          <w:numId w:val="4"/>
        </w:numPr>
      </w:pPr>
      <w:r>
        <w:t>Ici on retrouve l’ensemble des tables sélectioner ; via les « lunettes » (premier champ) on affiche le contenu de la table dans les deux systèmes.</w:t>
      </w:r>
    </w:p>
    <w:p w14:paraId="476021F5" w14:textId="532710B7" w:rsidR="00670471" w:rsidRDefault="00670471" w:rsidP="00670471">
      <w:pPr>
        <w:pStyle w:val="Paragraphedeliste"/>
        <w:numPr>
          <w:ilvl w:val="2"/>
          <w:numId w:val="4"/>
        </w:numPr>
      </w:pPr>
      <w:r>
        <w:t>Statut comparaison : Vert = OK ; Rouge = Problème lors de la comparaison</w:t>
      </w:r>
    </w:p>
    <w:p w14:paraId="24874A69" w14:textId="779F3AF3" w:rsidR="00670471" w:rsidRDefault="00670471" w:rsidP="00670471">
      <w:pPr>
        <w:pStyle w:val="Paragraphedeliste"/>
        <w:numPr>
          <w:ilvl w:val="2"/>
          <w:numId w:val="4"/>
        </w:numPr>
      </w:pPr>
      <w:r>
        <w:t>Existe dans système d’origine : Vert = Oui ; Rouge = Non</w:t>
      </w:r>
      <w:r w:rsidRPr="00670471">
        <w:t xml:space="preserve"> </w:t>
      </w:r>
    </w:p>
    <w:p w14:paraId="753E71C3" w14:textId="1208D2BD" w:rsidR="00670471" w:rsidRDefault="00670471" w:rsidP="00670471">
      <w:pPr>
        <w:pStyle w:val="Paragraphedeliste"/>
        <w:numPr>
          <w:ilvl w:val="2"/>
          <w:numId w:val="4"/>
        </w:numPr>
      </w:pPr>
      <w:r>
        <w:t xml:space="preserve">Existe dans système </w:t>
      </w:r>
      <w:r>
        <w:t>cible</w:t>
      </w:r>
      <w:r>
        <w:t> : Vert = Oui ; Rouge = Non</w:t>
      </w:r>
    </w:p>
    <w:p w14:paraId="1CB926CE" w14:textId="2E54E6DD" w:rsidR="00670471" w:rsidRDefault="00670471" w:rsidP="00670471">
      <w:pPr>
        <w:pStyle w:val="Paragraphedeliste"/>
        <w:numPr>
          <w:ilvl w:val="2"/>
          <w:numId w:val="4"/>
        </w:numPr>
      </w:pPr>
      <w:r>
        <w:t>Pas de champs en commun : Rouge = Aucun champ ne permet de faire de correspondance de contenu</w:t>
      </w:r>
    </w:p>
    <w:p w14:paraId="0A297E43" w14:textId="601E4D04" w:rsidR="00670471" w:rsidRDefault="00670471" w:rsidP="00670471">
      <w:pPr>
        <w:pStyle w:val="Paragraphedeliste"/>
        <w:numPr>
          <w:ilvl w:val="2"/>
          <w:numId w:val="4"/>
        </w:numPr>
      </w:pPr>
      <w:r>
        <w:t>Structure identique : Vert = Même structure ; Rouge = Structure divergente</w:t>
      </w:r>
    </w:p>
    <w:p w14:paraId="057D7C2E" w14:textId="32DA742C" w:rsidR="00670471" w:rsidRDefault="00670471" w:rsidP="00670471">
      <w:pPr>
        <w:pStyle w:val="Paragraphedeliste"/>
        <w:numPr>
          <w:ilvl w:val="2"/>
          <w:numId w:val="4"/>
        </w:numPr>
      </w:pPr>
      <w:r>
        <w:t>Pas de différence de contenu : Vert = Aucune différence ; Rouge = Différence de contenu</w:t>
      </w:r>
    </w:p>
    <w:p w14:paraId="01A77E73" w14:textId="64353144" w:rsidR="00670471" w:rsidRDefault="00670471" w:rsidP="00670471">
      <w:pPr>
        <w:pStyle w:val="Paragraphedeliste"/>
        <w:numPr>
          <w:ilvl w:val="2"/>
          <w:numId w:val="4"/>
        </w:numPr>
      </w:pPr>
      <w:r>
        <w:t xml:space="preserve">Texte du message : Message explicatif qui donne plus de détail (rempli que dans certains cas) </w:t>
      </w:r>
    </w:p>
    <w:p w14:paraId="6236A3F3" w14:textId="4BEADDE4" w:rsidR="00670471" w:rsidRDefault="00670471" w:rsidP="00670471">
      <w:pPr>
        <w:pStyle w:val="Paragraphedeliste"/>
      </w:pPr>
    </w:p>
    <w:p w14:paraId="61AB94A6" w14:textId="77777777" w:rsidR="00670471" w:rsidRDefault="00670471" w:rsidP="00670471">
      <w:pPr>
        <w:pStyle w:val="Paragraphedeliste"/>
      </w:pPr>
    </w:p>
    <w:p w14:paraId="7C679D98" w14:textId="2DD5C70D" w:rsidR="00670471" w:rsidRDefault="00670471" w:rsidP="00670471">
      <w:pPr>
        <w:pStyle w:val="Paragraphedeliste"/>
        <w:numPr>
          <w:ilvl w:val="0"/>
          <w:numId w:val="4"/>
        </w:numPr>
      </w:pPr>
      <w:r>
        <w:t xml:space="preserve">Contenu de la table dans système origine / cible : </w:t>
      </w:r>
    </w:p>
    <w:p w14:paraId="7D420414" w14:textId="67AFE135" w:rsidR="00670471" w:rsidRDefault="00670471" w:rsidP="0051287B">
      <w:pPr>
        <w:ind w:firstLine="360"/>
      </w:pPr>
      <w:r>
        <w:rPr>
          <w:noProof/>
          <w:lang w:eastAsia="fr-FR"/>
        </w:rPr>
        <w:drawing>
          <wp:inline distT="0" distB="0" distL="0" distR="0" wp14:anchorId="4A151EBF" wp14:editId="5DCD23B1">
            <wp:extent cx="2419350" cy="3507639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25680" cy="3516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5776B" w14:textId="4D816505" w:rsidR="00670471" w:rsidRDefault="00670471" w:rsidP="00670471">
      <w:pPr>
        <w:pStyle w:val="Paragraphedeliste"/>
        <w:numPr>
          <w:ilvl w:val="1"/>
          <w:numId w:val="4"/>
        </w:numPr>
      </w:pPr>
      <w:r>
        <w:t>Ici on retrouve le contenu de la table dans le système origine / cible</w:t>
      </w:r>
    </w:p>
    <w:p w14:paraId="532342D3" w14:textId="78D99489" w:rsidR="00670471" w:rsidRPr="00670471" w:rsidRDefault="00670471" w:rsidP="00670471">
      <w:pPr>
        <w:pStyle w:val="Paragraphedeliste"/>
        <w:numPr>
          <w:ilvl w:val="2"/>
          <w:numId w:val="4"/>
        </w:numPr>
      </w:pPr>
      <w:r>
        <w:t xml:space="preserve">Premier champ = Statut de comparaison : Si Vert = Existe dans les deux systèmes ; Rouge = Différence de contenu </w:t>
      </w:r>
      <w:r w:rsidRPr="00670471">
        <w:rPr>
          <w:b/>
          <w:color w:val="FF0000"/>
          <w:sz w:val="24"/>
          <w:szCs w:val="24"/>
        </w:rPr>
        <w:t>(il n’y a pas de comparaison clef à clef ; c’est toute la ligne qui est comparé</w:t>
      </w:r>
      <w:r>
        <w:rPr>
          <w:b/>
          <w:color w:val="FF0000"/>
          <w:sz w:val="24"/>
          <w:szCs w:val="24"/>
        </w:rPr>
        <w:t>e</w:t>
      </w:r>
      <w:r w:rsidRPr="00670471">
        <w:rPr>
          <w:b/>
          <w:color w:val="FF0000"/>
          <w:sz w:val="24"/>
          <w:szCs w:val="24"/>
        </w:rPr>
        <w:t>)</w:t>
      </w:r>
    </w:p>
    <w:p w14:paraId="4E243C03" w14:textId="57FE6879" w:rsidR="00670471" w:rsidRPr="00670471" w:rsidRDefault="00670471" w:rsidP="0051287B">
      <w:pPr>
        <w:pStyle w:val="Paragraphedeliste"/>
      </w:pPr>
    </w:p>
    <w:p w14:paraId="525A744D" w14:textId="77777777" w:rsidR="0051287B" w:rsidRDefault="00670471" w:rsidP="00670471">
      <w:pPr>
        <w:pStyle w:val="Paragraphedeliste"/>
        <w:numPr>
          <w:ilvl w:val="0"/>
          <w:numId w:val="4"/>
        </w:numPr>
      </w:pPr>
      <w:r>
        <w:t xml:space="preserve">Option de navigation : </w:t>
      </w:r>
    </w:p>
    <w:p w14:paraId="59645339" w14:textId="24A7BF16" w:rsidR="00670471" w:rsidRDefault="00670471" w:rsidP="0051287B">
      <w:pPr>
        <w:pStyle w:val="Paragraphedeliste"/>
        <w:numPr>
          <w:ilvl w:val="1"/>
          <w:numId w:val="4"/>
        </w:numPr>
      </w:pPr>
      <w:r>
        <w:t xml:space="preserve">Pour naviguer entre les tables, on peut utiliser le bouton des lunettes ou les boutons avec des flèches, sur les côtés : </w:t>
      </w:r>
      <w:r>
        <w:rPr>
          <w:noProof/>
          <w:lang w:eastAsia="fr-FR"/>
        </w:rPr>
        <w:drawing>
          <wp:inline distT="0" distB="0" distL="0" distR="0" wp14:anchorId="7D5D8F82" wp14:editId="09575ED9">
            <wp:extent cx="371429" cy="409524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1429" cy="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70471">
        <w:rPr>
          <w:noProof/>
          <w:lang w:eastAsia="fr-FR"/>
        </w:rPr>
        <w:t xml:space="preserve"> </w:t>
      </w:r>
      <w:r>
        <w:rPr>
          <w:noProof/>
          <w:lang w:eastAsia="fr-FR"/>
        </w:rPr>
        <w:drawing>
          <wp:inline distT="0" distB="0" distL="0" distR="0" wp14:anchorId="228DB38E" wp14:editId="312E1EC3">
            <wp:extent cx="323810" cy="380952"/>
            <wp:effectExtent l="0" t="0" r="635" b="635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3810" cy="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70471">
        <w:rPr>
          <w:noProof/>
          <w:lang w:eastAsia="fr-FR"/>
        </w:rPr>
        <w:t xml:space="preserve"> </w:t>
      </w:r>
      <w:r>
        <w:rPr>
          <w:noProof/>
          <w:lang w:eastAsia="fr-FR"/>
        </w:rPr>
        <w:drawing>
          <wp:inline distT="0" distB="0" distL="0" distR="0" wp14:anchorId="4CE87AAA" wp14:editId="0DB6A454">
            <wp:extent cx="276190" cy="219048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6190" cy="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8C364" w14:textId="2FB8C14C" w:rsidR="00670471" w:rsidRDefault="00670471" w:rsidP="00670471"/>
    <w:p w14:paraId="05FD1029" w14:textId="77777777" w:rsidR="0051287B" w:rsidRDefault="0051287B" w:rsidP="00670471">
      <w:pPr>
        <w:sectPr w:rsidR="0051287B" w:rsidSect="0051287B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21741B33" w14:textId="4396C168" w:rsidR="0051287B" w:rsidRDefault="0051287B" w:rsidP="0051287B">
      <w:pPr>
        <w:pStyle w:val="Titre2"/>
      </w:pPr>
      <w:r>
        <w:lastRenderedPageBreak/>
        <w:t xml:space="preserve">Exemple d’utilisation – </w:t>
      </w:r>
      <w:r>
        <w:t>Workbench</w:t>
      </w:r>
      <w:r>
        <w:t xml:space="preserve"> :</w:t>
      </w:r>
    </w:p>
    <w:p w14:paraId="7E444485" w14:textId="77777777" w:rsidR="0051287B" w:rsidRDefault="0051287B" w:rsidP="0051287B">
      <w:pPr>
        <w:pStyle w:val="Titre3"/>
      </w:pPr>
    </w:p>
    <w:p w14:paraId="1C05B015" w14:textId="77777777" w:rsidR="0051287B" w:rsidRDefault="0051287B" w:rsidP="0051287B">
      <w:pPr>
        <w:pStyle w:val="Titre2"/>
      </w:pPr>
      <w:r>
        <w:t xml:space="preserve">Sélection : </w:t>
      </w:r>
    </w:p>
    <w:p w14:paraId="629CF157" w14:textId="2140E295" w:rsidR="0051287B" w:rsidRDefault="0051287B" w:rsidP="00670471"/>
    <w:p w14:paraId="51413682" w14:textId="0C80D3EF" w:rsidR="0051287B" w:rsidRDefault="0051287B" w:rsidP="00670471">
      <w:r>
        <w:rPr>
          <w:noProof/>
          <w:lang w:eastAsia="fr-FR"/>
        </w:rPr>
        <w:drawing>
          <wp:inline distT="0" distB="0" distL="0" distR="0" wp14:anchorId="7A85EB23" wp14:editId="7E9A9CDD">
            <wp:extent cx="5866667" cy="4238095"/>
            <wp:effectExtent l="0" t="0" r="127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66667" cy="4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F1EDD" w14:textId="536229AA" w:rsidR="0051287B" w:rsidRDefault="0051287B">
      <w:r>
        <w:br w:type="page"/>
      </w:r>
    </w:p>
    <w:p w14:paraId="77E52EDA" w14:textId="77777777" w:rsidR="0051287B" w:rsidRDefault="0051287B" w:rsidP="00670471"/>
    <w:p w14:paraId="059258ED" w14:textId="749E4BE2" w:rsidR="0051287B" w:rsidRDefault="0051287B" w:rsidP="0051287B">
      <w:pPr>
        <w:pStyle w:val="Titre2"/>
      </w:pPr>
      <w:r>
        <w:t>Résultat :</w:t>
      </w:r>
    </w:p>
    <w:p w14:paraId="77D206E6" w14:textId="77777777" w:rsidR="00EE4115" w:rsidRPr="00EE4115" w:rsidRDefault="00EE4115" w:rsidP="00EE4115"/>
    <w:p w14:paraId="2257D95C" w14:textId="234678FB" w:rsidR="0051287B" w:rsidRDefault="00EE4115" w:rsidP="0051287B">
      <w:r>
        <w:rPr>
          <w:noProof/>
          <w:lang w:eastAsia="fr-FR"/>
        </w:rPr>
        <w:drawing>
          <wp:inline distT="0" distB="0" distL="0" distR="0" wp14:anchorId="21CC311C" wp14:editId="69704B60">
            <wp:extent cx="9763125" cy="3390900"/>
            <wp:effectExtent l="0" t="0" r="9525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63125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9BE91B" w14:textId="15CC7BB8" w:rsidR="00EE4115" w:rsidRDefault="003F6053" w:rsidP="00EE4115">
      <w:pPr>
        <w:pStyle w:val="Paragraphedeliste"/>
        <w:numPr>
          <w:ilvl w:val="0"/>
          <w:numId w:val="5"/>
        </w:numPr>
      </w:pPr>
      <w:r>
        <w:t>Premier champ = Statut comparaison : Vert = Même version ; Rouge = Version différente (ou n’existe pas dans un des deux systèmes)</w:t>
      </w:r>
    </w:p>
    <w:p w14:paraId="60B2F4A5" w14:textId="7F599351" w:rsidR="003F6053" w:rsidRDefault="003F6053" w:rsidP="00EE4115">
      <w:pPr>
        <w:pStyle w:val="Paragraphedeliste"/>
        <w:numPr>
          <w:ilvl w:val="0"/>
          <w:numId w:val="5"/>
        </w:numPr>
      </w:pPr>
      <w:r>
        <w:t>Type : Type de l’objet primaire</w:t>
      </w:r>
    </w:p>
    <w:p w14:paraId="2A75816A" w14:textId="733385D7" w:rsidR="003F6053" w:rsidRDefault="003F6053" w:rsidP="00EE4115">
      <w:pPr>
        <w:pStyle w:val="Paragraphedeliste"/>
        <w:numPr>
          <w:ilvl w:val="0"/>
          <w:numId w:val="5"/>
        </w:numPr>
      </w:pPr>
      <w:r>
        <w:t>Nom d’objet : Nom de l’objet primaire</w:t>
      </w:r>
    </w:p>
    <w:p w14:paraId="3B47B4A0" w14:textId="77777777" w:rsidR="003F6053" w:rsidRDefault="003F6053" w:rsidP="003F6053">
      <w:pPr>
        <w:pStyle w:val="Paragraphedeliste"/>
        <w:numPr>
          <w:ilvl w:val="0"/>
          <w:numId w:val="5"/>
        </w:numPr>
      </w:pPr>
      <w:r>
        <w:t>Existe dans système d’origine : Vert = Oui ; Rouge = Non</w:t>
      </w:r>
      <w:r w:rsidRPr="00670471">
        <w:t xml:space="preserve"> </w:t>
      </w:r>
    </w:p>
    <w:p w14:paraId="48E92C93" w14:textId="77777777" w:rsidR="003F6053" w:rsidRDefault="003F6053" w:rsidP="003F6053">
      <w:pPr>
        <w:pStyle w:val="Paragraphedeliste"/>
        <w:numPr>
          <w:ilvl w:val="0"/>
          <w:numId w:val="5"/>
        </w:numPr>
      </w:pPr>
      <w:r>
        <w:t>Existe dans système cible : Vert = Oui ; Rouge = Non</w:t>
      </w:r>
    </w:p>
    <w:p w14:paraId="1AA27288" w14:textId="4D21EF85" w:rsidR="003F6053" w:rsidRDefault="003F6053" w:rsidP="003F6053">
      <w:pPr>
        <w:pStyle w:val="Paragraphedeliste"/>
        <w:numPr>
          <w:ilvl w:val="0"/>
          <w:numId w:val="5"/>
        </w:numPr>
      </w:pPr>
      <w:r>
        <w:t>Type : Type de l’objet secondaire</w:t>
      </w:r>
    </w:p>
    <w:p w14:paraId="29EE8FFE" w14:textId="3E7AB3CA" w:rsidR="003F6053" w:rsidRDefault="003F6053" w:rsidP="003F6053">
      <w:pPr>
        <w:pStyle w:val="Paragraphedeliste"/>
        <w:numPr>
          <w:ilvl w:val="0"/>
          <w:numId w:val="5"/>
        </w:numPr>
      </w:pPr>
      <w:r>
        <w:t>Nom d’objet : Nom de l’objet secondaire ( ex : DYNPRO / Texte du programme / Classe Entête privée / Classe Entête publique )</w:t>
      </w:r>
    </w:p>
    <w:p w14:paraId="04501A34" w14:textId="600645A1" w:rsidR="003F6053" w:rsidRDefault="003F6053" w:rsidP="003F6053">
      <w:pPr>
        <w:pStyle w:val="Paragraphedeliste"/>
        <w:numPr>
          <w:ilvl w:val="0"/>
          <w:numId w:val="5"/>
        </w:numPr>
      </w:pPr>
      <w:r>
        <w:t>Package : Package dans système d’origine</w:t>
      </w:r>
    </w:p>
    <w:p w14:paraId="6BAA1FEE" w14:textId="4FBD2C0C" w:rsidR="003F6053" w:rsidRDefault="003F6053" w:rsidP="003F6053">
      <w:pPr>
        <w:pStyle w:val="Paragraphedeliste"/>
        <w:numPr>
          <w:ilvl w:val="0"/>
          <w:numId w:val="5"/>
        </w:numPr>
      </w:pPr>
      <w:r>
        <w:t>Package : Package dans système cible</w:t>
      </w:r>
    </w:p>
    <w:p w14:paraId="274FAA25" w14:textId="73A7184B" w:rsidR="003F6053" w:rsidRDefault="003F6053" w:rsidP="003F6053">
      <w:pPr>
        <w:pStyle w:val="Paragraphedeliste"/>
        <w:numPr>
          <w:ilvl w:val="0"/>
          <w:numId w:val="5"/>
        </w:numPr>
      </w:pPr>
      <w:r>
        <w:t>Non versionnable : Vert = Non ; Rouge = Oui</w:t>
      </w:r>
    </w:p>
    <w:p w14:paraId="6C5BE8DC" w14:textId="15A6774E" w:rsidR="003F6053" w:rsidRDefault="003F6053" w:rsidP="003F6053">
      <w:pPr>
        <w:pStyle w:val="Paragraphedeliste"/>
        <w:numPr>
          <w:ilvl w:val="0"/>
          <w:numId w:val="5"/>
        </w:numPr>
      </w:pPr>
      <w:r>
        <w:t>Non lisible : Vert = Non ; Rouge = Oui</w:t>
      </w:r>
    </w:p>
    <w:p w14:paraId="2E3BA46F" w14:textId="542FFB08" w:rsidR="003F6053" w:rsidRPr="0051287B" w:rsidRDefault="003F6053" w:rsidP="003F6053">
      <w:pPr>
        <w:pStyle w:val="Paragraphedeliste"/>
        <w:numPr>
          <w:ilvl w:val="0"/>
          <w:numId w:val="5"/>
        </w:numPr>
      </w:pPr>
      <w:r>
        <w:t>Non comparable : Vert = Non ; Rouge = Oui</w:t>
      </w:r>
      <w:bookmarkStart w:id="0" w:name="_GoBack"/>
      <w:bookmarkEnd w:id="0"/>
    </w:p>
    <w:sectPr w:rsidR="003F6053" w:rsidRPr="0051287B" w:rsidSect="0051287B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5487C"/>
    <w:multiLevelType w:val="hybridMultilevel"/>
    <w:tmpl w:val="D6D2B65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2B3B9E"/>
    <w:multiLevelType w:val="hybridMultilevel"/>
    <w:tmpl w:val="991657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0A02D8"/>
    <w:multiLevelType w:val="hybridMultilevel"/>
    <w:tmpl w:val="9C02A818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9574DD2"/>
    <w:multiLevelType w:val="hybridMultilevel"/>
    <w:tmpl w:val="8A8A7C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985CD2"/>
    <w:multiLevelType w:val="hybridMultilevel"/>
    <w:tmpl w:val="5CB26DE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1B26"/>
    <w:rsid w:val="003F6053"/>
    <w:rsid w:val="0051287B"/>
    <w:rsid w:val="00670471"/>
    <w:rsid w:val="00724298"/>
    <w:rsid w:val="00921B26"/>
    <w:rsid w:val="00DB5006"/>
    <w:rsid w:val="00EE4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0FC785"/>
  <w15:chartTrackingRefBased/>
  <w15:docId w15:val="{96F0867D-75BB-4BD7-A10F-2312942C3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21B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21B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21B2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21B2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921B2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921B2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921B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1AF986-1993-4D16-B2B4-BE2F86E7B2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8</Pages>
  <Words>508</Words>
  <Characters>2800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Olivier Véhier</dc:creator>
  <cp:keywords/>
  <dc:description/>
  <cp:lastModifiedBy>Olivier Véhier</cp:lastModifiedBy>
  <cp:revision>4</cp:revision>
  <dcterms:created xsi:type="dcterms:W3CDTF">2021-06-16T15:16:00Z</dcterms:created>
  <dcterms:modified xsi:type="dcterms:W3CDTF">2021-06-16T15:56:00Z</dcterms:modified>
</cp:coreProperties>
</file>