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6061"/>
      </w:tblGrid>
      <w:tr w:rsidR="006B128E" w:rsidRPr="00A010A1" w14:paraId="516B6E1C" w14:textId="77777777" w:rsidTr="008543EC">
        <w:tc>
          <w:tcPr>
            <w:tcW w:w="3227" w:type="dxa"/>
          </w:tcPr>
          <w:p w14:paraId="3B900CFB" w14:textId="77777777" w:rsidR="006B128E" w:rsidRPr="00A010A1" w:rsidRDefault="006B128E" w:rsidP="008543EC">
            <w:pPr>
              <w:jc w:val="center"/>
              <w:rPr>
                <w:szCs w:val="24"/>
                <w:lang w:eastAsia="zh-CN"/>
              </w:rPr>
            </w:pPr>
            <w:r w:rsidRPr="00A010A1">
              <w:rPr>
                <w:szCs w:val="24"/>
                <w:lang w:eastAsia="zh-CN"/>
              </w:rPr>
              <w:t>KHOA CƠ KHÍ</w:t>
            </w:r>
          </w:p>
          <w:p w14:paraId="204ECDC8" w14:textId="77777777" w:rsidR="006B128E" w:rsidRPr="00A010A1" w:rsidRDefault="006B128E" w:rsidP="008543EC">
            <w:pPr>
              <w:jc w:val="center"/>
              <w:rPr>
                <w:b/>
                <w:szCs w:val="24"/>
                <w:lang w:eastAsia="zh-CN"/>
              </w:rPr>
            </w:pPr>
            <w:r w:rsidRPr="00A010A1">
              <w:rPr>
                <w:b/>
                <w:szCs w:val="24"/>
                <w:lang w:eastAsia="zh-CN"/>
              </w:rPr>
              <w:t>BỘ MÔN CƠ ĐIỆN TỬ</w:t>
            </w:r>
          </w:p>
          <w:p w14:paraId="0A3927E8" w14:textId="77777777" w:rsidR="006B128E" w:rsidRPr="00A010A1" w:rsidRDefault="00442DD0" w:rsidP="008543EC">
            <w:pPr>
              <w:jc w:val="center"/>
              <w:rPr>
                <w:b/>
                <w:sz w:val="16"/>
                <w:szCs w:val="16"/>
                <w:lang w:eastAsia="zh-CN"/>
              </w:rPr>
            </w:pPr>
            <w:r>
              <w:rPr>
                <w:rFonts w:ascii="Calibri" w:hAnsi="Calibri"/>
                <w:sz w:val="16"/>
                <w:szCs w:val="16"/>
                <w:lang w:eastAsia="zh-CN"/>
              </w:rPr>
              <w:pict w14:anchorId="5365EA81">
                <v:rect id="_x0000_i1025" style="width:51.2pt;height:.95pt;mso-position-vertical:absolute" o:hrpct="340" o:hralign="center" o:hrstd="t" o:hrnoshade="t" o:hr="t" fillcolor="black [3213]" stroked="f"/>
              </w:pict>
            </w:r>
          </w:p>
        </w:tc>
        <w:tc>
          <w:tcPr>
            <w:tcW w:w="6061" w:type="dxa"/>
          </w:tcPr>
          <w:p w14:paraId="4DBCB63D" w14:textId="77777777" w:rsidR="006B128E" w:rsidRPr="00A010A1" w:rsidRDefault="006B128E" w:rsidP="008543EC">
            <w:pPr>
              <w:jc w:val="center"/>
              <w:rPr>
                <w:szCs w:val="24"/>
                <w:lang w:eastAsia="zh-CN"/>
              </w:rPr>
            </w:pPr>
            <w:r w:rsidRPr="00A010A1">
              <w:rPr>
                <w:b/>
                <w:szCs w:val="24"/>
                <w:lang w:eastAsia="zh-CN"/>
              </w:rPr>
              <w:t xml:space="preserve">CỘNG HÒA XÃ HỘI CHỦ NGHĨA </w:t>
            </w:r>
            <w:r w:rsidRPr="00F4270B">
              <w:rPr>
                <w:b/>
                <w:szCs w:val="24"/>
                <w:lang w:eastAsia="zh-CN"/>
              </w:rPr>
              <w:t>VIỆT NAM</w:t>
            </w:r>
          </w:p>
          <w:p w14:paraId="5BA81C86" w14:textId="77777777" w:rsidR="006B128E" w:rsidRPr="00A010A1" w:rsidRDefault="006B128E" w:rsidP="008543EC">
            <w:pPr>
              <w:jc w:val="center"/>
              <w:rPr>
                <w:b/>
                <w:sz w:val="26"/>
                <w:szCs w:val="26"/>
                <w:lang w:eastAsia="zh-CN"/>
              </w:rPr>
            </w:pPr>
            <w:r w:rsidRPr="00A010A1">
              <w:rPr>
                <w:b/>
                <w:sz w:val="26"/>
                <w:szCs w:val="26"/>
                <w:lang w:eastAsia="zh-CN"/>
              </w:rPr>
              <w:t>Độc Lập – Tự Do – Hạnh Phúc</w:t>
            </w:r>
          </w:p>
          <w:p w14:paraId="5B5B1CC4" w14:textId="77777777" w:rsidR="006B128E" w:rsidRPr="00A010A1" w:rsidRDefault="00442DD0" w:rsidP="008543EC">
            <w:pPr>
              <w:jc w:val="center"/>
              <w:rPr>
                <w:sz w:val="16"/>
                <w:szCs w:val="16"/>
                <w:lang w:eastAsia="zh-CN"/>
              </w:rPr>
            </w:pPr>
            <w:r>
              <w:rPr>
                <w:rFonts w:ascii="Calibri" w:hAnsi="Calibri"/>
                <w:sz w:val="16"/>
                <w:szCs w:val="16"/>
                <w:lang w:eastAsia="zh-CN"/>
              </w:rPr>
              <w:pict w14:anchorId="07E22970">
                <v:rect id="_x0000_i1026" style="width:166.85pt;height:1pt;mso-position-vertical:absolute" o:hrpct="571" o:hralign="center" o:hrstd="t" o:hrnoshade="t" o:hr="t" fillcolor="black [3213]" stroked="f"/>
              </w:pict>
            </w:r>
          </w:p>
        </w:tc>
      </w:tr>
      <w:tr w:rsidR="006B128E" w:rsidRPr="00A010A1" w14:paraId="1F8F0554" w14:textId="77777777" w:rsidTr="008543EC">
        <w:tc>
          <w:tcPr>
            <w:tcW w:w="3227" w:type="dxa"/>
          </w:tcPr>
          <w:p w14:paraId="216BF906" w14:textId="77777777" w:rsidR="006B128E" w:rsidRPr="00A010A1" w:rsidRDefault="006B128E" w:rsidP="00780D76">
            <w:pPr>
              <w:rPr>
                <w:lang w:eastAsia="zh-CN"/>
              </w:rPr>
            </w:pPr>
          </w:p>
        </w:tc>
        <w:tc>
          <w:tcPr>
            <w:tcW w:w="6061" w:type="dxa"/>
          </w:tcPr>
          <w:p w14:paraId="463D0E48" w14:textId="77777777" w:rsidR="006B128E" w:rsidRPr="00A010A1" w:rsidRDefault="006B128E" w:rsidP="008543EC">
            <w:pPr>
              <w:jc w:val="right"/>
              <w:rPr>
                <w:i/>
                <w:szCs w:val="24"/>
                <w:lang w:eastAsia="zh-CN"/>
              </w:rPr>
            </w:pPr>
          </w:p>
          <w:p w14:paraId="2F59B55A" w14:textId="046E27E8" w:rsidR="006B128E" w:rsidRPr="00A010A1" w:rsidRDefault="006B128E" w:rsidP="00200D7B">
            <w:pPr>
              <w:spacing w:before="120"/>
              <w:jc w:val="right"/>
              <w:rPr>
                <w:szCs w:val="24"/>
                <w:lang w:eastAsia="zh-CN"/>
              </w:rPr>
            </w:pPr>
            <w:r w:rsidRPr="00A010A1">
              <w:rPr>
                <w:i/>
                <w:szCs w:val="24"/>
                <w:lang w:eastAsia="zh-CN"/>
              </w:rPr>
              <w:t>T</w:t>
            </w:r>
            <w:r w:rsidR="00077F3A">
              <w:rPr>
                <w:i/>
                <w:szCs w:val="24"/>
                <w:lang w:eastAsia="zh-CN"/>
              </w:rPr>
              <w:t>P.</w:t>
            </w:r>
            <w:r w:rsidRPr="00A010A1">
              <w:rPr>
                <w:i/>
                <w:szCs w:val="24"/>
                <w:lang w:eastAsia="zh-CN"/>
              </w:rPr>
              <w:t xml:space="preserve">HCM, ngày </w:t>
            </w:r>
            <w:r w:rsidR="00077F3A">
              <w:rPr>
                <w:i/>
                <w:szCs w:val="24"/>
                <w:lang w:eastAsia="zh-CN"/>
              </w:rPr>
              <w:t>10</w:t>
            </w:r>
            <w:r w:rsidR="00A222EC">
              <w:rPr>
                <w:i/>
                <w:szCs w:val="24"/>
                <w:lang w:eastAsia="zh-CN"/>
              </w:rPr>
              <w:t xml:space="preserve"> </w:t>
            </w:r>
            <w:r w:rsidR="00941F9A">
              <w:rPr>
                <w:i/>
                <w:szCs w:val="24"/>
                <w:lang w:eastAsia="zh-CN"/>
              </w:rPr>
              <w:t xml:space="preserve">tháng </w:t>
            </w:r>
            <w:r w:rsidR="00DA7FF4">
              <w:rPr>
                <w:i/>
                <w:szCs w:val="24"/>
                <w:lang w:eastAsia="zh-CN"/>
              </w:rPr>
              <w:t>12</w:t>
            </w:r>
            <w:r w:rsidR="00941F9A">
              <w:rPr>
                <w:i/>
                <w:szCs w:val="24"/>
                <w:lang w:eastAsia="zh-CN"/>
              </w:rPr>
              <w:t xml:space="preserve"> </w:t>
            </w:r>
            <w:r w:rsidRPr="00A010A1">
              <w:rPr>
                <w:i/>
                <w:szCs w:val="24"/>
                <w:lang w:eastAsia="zh-CN"/>
              </w:rPr>
              <w:t>năm 20</w:t>
            </w:r>
            <w:r w:rsidR="00DA7FF4">
              <w:rPr>
                <w:i/>
                <w:szCs w:val="24"/>
                <w:lang w:eastAsia="zh-CN"/>
              </w:rPr>
              <w:t>20</w:t>
            </w:r>
          </w:p>
        </w:tc>
      </w:tr>
    </w:tbl>
    <w:p w14:paraId="1888C90A" w14:textId="77777777" w:rsidR="00B73BC3" w:rsidRDefault="00B73BC3" w:rsidP="00F4270B">
      <w:pPr>
        <w:spacing w:after="0"/>
        <w:jc w:val="center"/>
        <w:rPr>
          <w:b/>
          <w:sz w:val="36"/>
          <w:szCs w:val="36"/>
        </w:rPr>
      </w:pPr>
    </w:p>
    <w:p w14:paraId="50EEA902" w14:textId="44F57B52" w:rsidR="00F4270B" w:rsidRDefault="00F4270B" w:rsidP="00F4270B">
      <w:pPr>
        <w:spacing w:after="0"/>
        <w:jc w:val="center"/>
        <w:rPr>
          <w:b/>
          <w:sz w:val="36"/>
          <w:szCs w:val="36"/>
        </w:rPr>
      </w:pPr>
      <w:r w:rsidRPr="0035341E">
        <w:rPr>
          <w:b/>
          <w:sz w:val="36"/>
          <w:szCs w:val="36"/>
        </w:rPr>
        <w:t>THÔNG BÁO</w:t>
      </w:r>
    </w:p>
    <w:p w14:paraId="6ED69800" w14:textId="379CAA4E" w:rsidR="00941F9A" w:rsidRDefault="00941F9A" w:rsidP="00F4270B">
      <w:pPr>
        <w:spacing w:after="0"/>
        <w:jc w:val="center"/>
        <w:rPr>
          <w:b/>
          <w:sz w:val="36"/>
          <w:szCs w:val="36"/>
        </w:rPr>
      </w:pPr>
      <w:r>
        <w:rPr>
          <w:b/>
          <w:sz w:val="36"/>
          <w:szCs w:val="36"/>
        </w:rPr>
        <w:t xml:space="preserve">V/v </w:t>
      </w:r>
      <w:r w:rsidR="00780D76">
        <w:rPr>
          <w:b/>
          <w:sz w:val="36"/>
          <w:szCs w:val="36"/>
        </w:rPr>
        <w:t>Bảo vệ</w:t>
      </w:r>
      <w:r>
        <w:rPr>
          <w:b/>
          <w:sz w:val="36"/>
          <w:szCs w:val="36"/>
        </w:rPr>
        <w:t xml:space="preserve"> </w:t>
      </w:r>
      <w:r w:rsidR="00E32967">
        <w:rPr>
          <w:b/>
          <w:sz w:val="36"/>
          <w:szCs w:val="36"/>
        </w:rPr>
        <w:t>“</w:t>
      </w:r>
      <w:r w:rsidR="00780D76">
        <w:rPr>
          <w:b/>
          <w:sz w:val="36"/>
          <w:szCs w:val="36"/>
        </w:rPr>
        <w:t>ĐAMH</w:t>
      </w:r>
      <w:r w:rsidR="00A222EC">
        <w:rPr>
          <w:b/>
          <w:sz w:val="36"/>
          <w:szCs w:val="36"/>
        </w:rPr>
        <w:t xml:space="preserve"> </w:t>
      </w:r>
      <w:r w:rsidR="00DA7FF4">
        <w:rPr>
          <w:b/>
          <w:sz w:val="36"/>
          <w:szCs w:val="36"/>
        </w:rPr>
        <w:t>Thiết kế hệ thống cơ điện tử</w:t>
      </w:r>
      <w:r w:rsidR="00E32967">
        <w:rPr>
          <w:b/>
          <w:sz w:val="36"/>
          <w:szCs w:val="36"/>
        </w:rPr>
        <w:t>”</w:t>
      </w:r>
      <w:r w:rsidR="00DA7FF4">
        <w:rPr>
          <w:b/>
          <w:sz w:val="36"/>
          <w:szCs w:val="36"/>
        </w:rPr>
        <w:t xml:space="preserve"> - HK201</w:t>
      </w:r>
    </w:p>
    <w:p w14:paraId="399235E1" w14:textId="740D6549" w:rsidR="00941F9A" w:rsidRPr="0065481A" w:rsidRDefault="00941F9A" w:rsidP="00D171B7">
      <w:pPr>
        <w:spacing w:after="0"/>
        <w:jc w:val="both"/>
        <w:rPr>
          <w:b/>
          <w:sz w:val="26"/>
          <w:szCs w:val="26"/>
        </w:rPr>
      </w:pPr>
    </w:p>
    <w:p w14:paraId="40F38E04" w14:textId="36A17F58" w:rsidR="00D171B7" w:rsidRPr="00EA4C8A" w:rsidRDefault="00D171B7" w:rsidP="00EE4479">
      <w:pPr>
        <w:spacing w:after="120"/>
        <w:jc w:val="both"/>
        <w:rPr>
          <w:b/>
          <w:sz w:val="28"/>
          <w:szCs w:val="28"/>
        </w:rPr>
      </w:pPr>
      <w:r w:rsidRPr="00EA4C8A">
        <w:rPr>
          <w:b/>
          <w:sz w:val="28"/>
          <w:szCs w:val="28"/>
        </w:rPr>
        <w:t xml:space="preserve">1. </w:t>
      </w:r>
      <w:r w:rsidR="0065481A" w:rsidRPr="00EA4C8A">
        <w:rPr>
          <w:b/>
          <w:sz w:val="28"/>
          <w:szCs w:val="28"/>
        </w:rPr>
        <w:t>Lịch bảo vệ:</w:t>
      </w:r>
    </w:p>
    <w:p w14:paraId="6C9F229D" w14:textId="61FE834F" w:rsidR="0065481A" w:rsidRPr="00EA4C8A" w:rsidRDefault="0065481A" w:rsidP="0065481A">
      <w:pPr>
        <w:pStyle w:val="ListParagraph"/>
        <w:numPr>
          <w:ilvl w:val="0"/>
          <w:numId w:val="6"/>
        </w:numPr>
        <w:spacing w:after="0"/>
        <w:ind w:left="851" w:hanging="284"/>
        <w:jc w:val="both"/>
        <w:rPr>
          <w:bCs/>
          <w:sz w:val="28"/>
          <w:szCs w:val="28"/>
        </w:rPr>
      </w:pPr>
      <w:r w:rsidRPr="00EA4C8A">
        <w:rPr>
          <w:bCs/>
          <w:sz w:val="28"/>
          <w:szCs w:val="28"/>
        </w:rPr>
        <w:t>Sau khi có danh sách GV phản biện</w:t>
      </w:r>
      <w:r w:rsidR="00AB26F9">
        <w:rPr>
          <w:bCs/>
          <w:sz w:val="28"/>
          <w:szCs w:val="28"/>
        </w:rPr>
        <w:t xml:space="preserve"> (dự kiến trong tuần 52)</w:t>
      </w:r>
      <w:r w:rsidRPr="00EA4C8A">
        <w:rPr>
          <w:bCs/>
          <w:sz w:val="28"/>
          <w:szCs w:val="28"/>
        </w:rPr>
        <w:t>, các nhóm sẽ sắp xếp gặp GV phản biện theo thời gian mà GV phản biện thông báo.</w:t>
      </w:r>
    </w:p>
    <w:p w14:paraId="40E42AD1" w14:textId="39945706" w:rsidR="0065481A" w:rsidRPr="00EA4C8A" w:rsidRDefault="0065481A" w:rsidP="0065481A">
      <w:pPr>
        <w:pStyle w:val="ListParagraph"/>
        <w:numPr>
          <w:ilvl w:val="0"/>
          <w:numId w:val="6"/>
        </w:numPr>
        <w:spacing w:after="0"/>
        <w:ind w:left="851" w:hanging="284"/>
        <w:jc w:val="both"/>
        <w:rPr>
          <w:bCs/>
          <w:sz w:val="28"/>
          <w:szCs w:val="28"/>
        </w:rPr>
      </w:pPr>
      <w:r w:rsidRPr="00EA4C8A">
        <w:rPr>
          <w:bCs/>
          <w:sz w:val="28"/>
          <w:szCs w:val="28"/>
        </w:rPr>
        <w:t>Thời gian bảo vệ: trong tuần từ  04/01/2021 – 08/01/2021</w:t>
      </w:r>
      <w:r w:rsidR="00AB26F9">
        <w:rPr>
          <w:bCs/>
          <w:sz w:val="28"/>
          <w:szCs w:val="28"/>
        </w:rPr>
        <w:t xml:space="preserve"> (tuần 1)</w:t>
      </w:r>
    </w:p>
    <w:p w14:paraId="5A16FB4F" w14:textId="48342F11" w:rsidR="0065481A" w:rsidRDefault="0065481A" w:rsidP="0065481A">
      <w:pPr>
        <w:pStyle w:val="ListParagraph"/>
        <w:numPr>
          <w:ilvl w:val="0"/>
          <w:numId w:val="6"/>
        </w:numPr>
        <w:spacing w:after="0"/>
        <w:ind w:left="851" w:hanging="284"/>
        <w:jc w:val="both"/>
        <w:rPr>
          <w:bCs/>
          <w:sz w:val="28"/>
          <w:szCs w:val="28"/>
        </w:rPr>
      </w:pPr>
      <w:r w:rsidRPr="00EA4C8A">
        <w:rPr>
          <w:bCs/>
          <w:sz w:val="28"/>
          <w:szCs w:val="28"/>
        </w:rPr>
        <w:t xml:space="preserve">Sinh viên nào không thể phản biện vào giờ đã được sắp xếp (do trùng lịch thi) phải thông báo ngay cho GV phản biện để sắp xếp </w:t>
      </w:r>
      <w:r w:rsidR="00E46D7F">
        <w:rPr>
          <w:bCs/>
          <w:sz w:val="28"/>
          <w:szCs w:val="28"/>
        </w:rPr>
        <w:t xml:space="preserve">lại </w:t>
      </w:r>
      <w:r w:rsidRPr="00EA4C8A">
        <w:rPr>
          <w:bCs/>
          <w:sz w:val="28"/>
          <w:szCs w:val="28"/>
        </w:rPr>
        <w:t xml:space="preserve">thời điểm </w:t>
      </w:r>
      <w:r w:rsidR="00E46D7F" w:rsidRPr="00EA4C8A">
        <w:rPr>
          <w:bCs/>
          <w:sz w:val="28"/>
          <w:szCs w:val="28"/>
        </w:rPr>
        <w:t xml:space="preserve">bảo vệ </w:t>
      </w:r>
      <w:r w:rsidRPr="00EA4C8A">
        <w:rPr>
          <w:bCs/>
          <w:sz w:val="28"/>
          <w:szCs w:val="28"/>
        </w:rPr>
        <w:t>thích hợ</w:t>
      </w:r>
      <w:r w:rsidR="00E46D7F">
        <w:rPr>
          <w:bCs/>
          <w:sz w:val="28"/>
          <w:szCs w:val="28"/>
        </w:rPr>
        <w:t>p</w:t>
      </w:r>
      <w:r w:rsidRPr="00EA4C8A">
        <w:rPr>
          <w:bCs/>
          <w:sz w:val="28"/>
          <w:szCs w:val="28"/>
        </w:rPr>
        <w:t>.</w:t>
      </w:r>
    </w:p>
    <w:p w14:paraId="5E149FA3" w14:textId="77777777" w:rsidR="00AB26F9" w:rsidRPr="00EA4C8A" w:rsidRDefault="00AB26F9" w:rsidP="00AB26F9">
      <w:pPr>
        <w:pStyle w:val="ListParagraph"/>
        <w:spacing w:after="0"/>
        <w:ind w:left="851"/>
        <w:jc w:val="both"/>
        <w:rPr>
          <w:bCs/>
          <w:sz w:val="28"/>
          <w:szCs w:val="28"/>
        </w:rPr>
      </w:pPr>
    </w:p>
    <w:p w14:paraId="547CC758" w14:textId="742A0C93" w:rsidR="00EA4C8A" w:rsidRPr="00EA4C8A" w:rsidRDefault="00EA4C8A" w:rsidP="00EE4479">
      <w:pPr>
        <w:spacing w:after="120"/>
        <w:jc w:val="both"/>
        <w:rPr>
          <w:b/>
          <w:sz w:val="28"/>
          <w:szCs w:val="28"/>
        </w:rPr>
      </w:pPr>
      <w:r w:rsidRPr="00EA4C8A">
        <w:rPr>
          <w:b/>
          <w:sz w:val="28"/>
          <w:szCs w:val="28"/>
        </w:rPr>
        <w:t xml:space="preserve">2. </w:t>
      </w:r>
      <w:r w:rsidR="00AB26F9">
        <w:rPr>
          <w:b/>
          <w:sz w:val="28"/>
          <w:szCs w:val="28"/>
        </w:rPr>
        <w:t>Qui định đánh giá ĐAMH TK HTCĐT trong học kỳ 201</w:t>
      </w:r>
    </w:p>
    <w:p w14:paraId="708D420B" w14:textId="09597A7B" w:rsidR="00EA4C8A" w:rsidRDefault="00C26857" w:rsidP="009824D4">
      <w:pPr>
        <w:pStyle w:val="ListParagraph"/>
        <w:numPr>
          <w:ilvl w:val="0"/>
          <w:numId w:val="6"/>
        </w:numPr>
        <w:spacing w:after="0"/>
        <w:ind w:left="851" w:hanging="284"/>
        <w:jc w:val="both"/>
        <w:rPr>
          <w:bCs/>
          <w:sz w:val="28"/>
          <w:szCs w:val="28"/>
        </w:rPr>
      </w:pPr>
      <w:r>
        <w:rPr>
          <w:bCs/>
          <w:sz w:val="28"/>
          <w:szCs w:val="28"/>
        </w:rPr>
        <w:t>Điểm đánh giá cho mỗi sinh viên sẽ gồm 3 thành phần với tỉ lệ tương ứng như sau:</w:t>
      </w:r>
    </w:p>
    <w:p w14:paraId="25C3F754" w14:textId="6C458D70" w:rsidR="00C26857" w:rsidRDefault="00C26857" w:rsidP="00C26857">
      <w:pPr>
        <w:pStyle w:val="ListParagraph"/>
        <w:numPr>
          <w:ilvl w:val="1"/>
          <w:numId w:val="6"/>
        </w:numPr>
        <w:spacing w:after="0"/>
        <w:ind w:left="1134" w:hanging="283"/>
        <w:jc w:val="both"/>
        <w:rPr>
          <w:bCs/>
          <w:sz w:val="28"/>
          <w:szCs w:val="28"/>
        </w:rPr>
      </w:pPr>
      <w:r>
        <w:rPr>
          <w:bCs/>
          <w:sz w:val="28"/>
          <w:szCs w:val="28"/>
        </w:rPr>
        <w:t>Điểm của GV hướng dẫn: 50%</w:t>
      </w:r>
    </w:p>
    <w:p w14:paraId="434FEFD5" w14:textId="2140FBC4" w:rsidR="00C26857" w:rsidRDefault="00C26857" w:rsidP="00C26857">
      <w:pPr>
        <w:pStyle w:val="ListParagraph"/>
        <w:numPr>
          <w:ilvl w:val="1"/>
          <w:numId w:val="6"/>
        </w:numPr>
        <w:spacing w:after="0"/>
        <w:ind w:left="1134" w:hanging="283"/>
        <w:jc w:val="both"/>
        <w:rPr>
          <w:bCs/>
          <w:sz w:val="28"/>
          <w:szCs w:val="28"/>
        </w:rPr>
      </w:pPr>
      <w:r>
        <w:rPr>
          <w:bCs/>
          <w:sz w:val="28"/>
          <w:szCs w:val="28"/>
        </w:rPr>
        <w:t>Điểm nhóm (GV phản biện chấm dựa trên thuyết minh và bản vẽ): 25%</w:t>
      </w:r>
    </w:p>
    <w:p w14:paraId="6028C27E" w14:textId="50E69F7E" w:rsidR="00C26857" w:rsidRDefault="00C26857" w:rsidP="00C26857">
      <w:pPr>
        <w:pStyle w:val="ListParagraph"/>
        <w:numPr>
          <w:ilvl w:val="1"/>
          <w:numId w:val="6"/>
        </w:numPr>
        <w:spacing w:after="0"/>
        <w:ind w:left="1134" w:hanging="283"/>
        <w:jc w:val="both"/>
        <w:rPr>
          <w:bCs/>
          <w:sz w:val="28"/>
          <w:szCs w:val="28"/>
        </w:rPr>
      </w:pPr>
      <w:r>
        <w:rPr>
          <w:bCs/>
          <w:sz w:val="28"/>
          <w:szCs w:val="28"/>
        </w:rPr>
        <w:t>Điểm cá nhân (trả lời câu hỏi của GV phản biện): 25%</w:t>
      </w:r>
    </w:p>
    <w:p w14:paraId="3A817C37" w14:textId="4683EC90" w:rsidR="00C26857" w:rsidRDefault="00C26857" w:rsidP="00C26857">
      <w:pPr>
        <w:pStyle w:val="ListParagraph"/>
        <w:numPr>
          <w:ilvl w:val="1"/>
          <w:numId w:val="6"/>
        </w:numPr>
        <w:spacing w:after="0"/>
        <w:ind w:left="1134" w:hanging="283"/>
        <w:jc w:val="both"/>
        <w:rPr>
          <w:bCs/>
          <w:sz w:val="28"/>
          <w:szCs w:val="28"/>
        </w:rPr>
      </w:pPr>
      <w:r>
        <w:rPr>
          <w:bCs/>
          <w:sz w:val="28"/>
          <w:szCs w:val="28"/>
        </w:rPr>
        <w:t xml:space="preserve">Nếu điểm cá nhân </w:t>
      </w:r>
      <w:r w:rsidR="0017104C">
        <w:rPr>
          <w:bCs/>
          <w:sz w:val="28"/>
          <w:szCs w:val="28"/>
        </w:rPr>
        <w:t xml:space="preserve">là 0 (Không) thì điểm tổng kết sẽ là 3, không tính đến </w:t>
      </w:r>
      <w:r w:rsidR="00C2148B">
        <w:rPr>
          <w:bCs/>
          <w:sz w:val="28"/>
          <w:szCs w:val="28"/>
        </w:rPr>
        <w:t>hai</w:t>
      </w:r>
      <w:r w:rsidR="0017104C">
        <w:rPr>
          <w:bCs/>
          <w:sz w:val="28"/>
          <w:szCs w:val="28"/>
        </w:rPr>
        <w:t xml:space="preserve"> thành phần điểm còn lại.</w:t>
      </w:r>
    </w:p>
    <w:p w14:paraId="2AAD7FA8" w14:textId="73F13F84" w:rsidR="00C26857" w:rsidRDefault="0017104C" w:rsidP="00C26857">
      <w:pPr>
        <w:pStyle w:val="ListParagraph"/>
        <w:numPr>
          <w:ilvl w:val="0"/>
          <w:numId w:val="6"/>
        </w:numPr>
        <w:spacing w:after="0"/>
        <w:ind w:left="851" w:hanging="284"/>
        <w:jc w:val="both"/>
        <w:rPr>
          <w:bCs/>
          <w:sz w:val="28"/>
          <w:szCs w:val="28"/>
        </w:rPr>
      </w:pPr>
      <w:r>
        <w:rPr>
          <w:bCs/>
          <w:sz w:val="28"/>
          <w:szCs w:val="28"/>
        </w:rPr>
        <w:t>Biểu mẫu tiêu chí đánh giá điểm nhóm ở phía dưới.</w:t>
      </w:r>
    </w:p>
    <w:p w14:paraId="19ED1638" w14:textId="61DFBD07" w:rsidR="00EE4479" w:rsidRDefault="00EE4479" w:rsidP="00EA4C8A">
      <w:pPr>
        <w:spacing w:after="0"/>
        <w:jc w:val="both"/>
        <w:rPr>
          <w:bCs/>
          <w:sz w:val="28"/>
          <w:szCs w:val="28"/>
        </w:rPr>
      </w:pPr>
    </w:p>
    <w:p w14:paraId="5F639A2C" w14:textId="0B1E61A7" w:rsidR="007158BE" w:rsidRDefault="007158BE" w:rsidP="00EA4C8A">
      <w:pPr>
        <w:spacing w:after="0"/>
        <w:jc w:val="both"/>
        <w:rPr>
          <w:bCs/>
          <w:sz w:val="28"/>
          <w:szCs w:val="28"/>
        </w:rPr>
      </w:pPr>
    </w:p>
    <w:p w14:paraId="27950B14" w14:textId="1BD6B5B7" w:rsidR="007158BE" w:rsidRDefault="007158BE" w:rsidP="00EA4C8A">
      <w:pPr>
        <w:spacing w:after="0"/>
        <w:jc w:val="both"/>
        <w:rPr>
          <w:bCs/>
          <w:sz w:val="28"/>
          <w:szCs w:val="28"/>
        </w:rPr>
      </w:pPr>
    </w:p>
    <w:p w14:paraId="1705F0D8" w14:textId="59F54D42" w:rsidR="007158BE" w:rsidRDefault="007158BE" w:rsidP="00EA4C8A">
      <w:pPr>
        <w:spacing w:after="0"/>
        <w:jc w:val="both"/>
        <w:rPr>
          <w:bCs/>
          <w:sz w:val="28"/>
          <w:szCs w:val="28"/>
        </w:rPr>
      </w:pPr>
    </w:p>
    <w:p w14:paraId="32A1BF0F" w14:textId="022B7360" w:rsidR="007158BE" w:rsidRDefault="007158BE" w:rsidP="00EA4C8A">
      <w:pPr>
        <w:spacing w:after="0"/>
        <w:jc w:val="both"/>
        <w:rPr>
          <w:bCs/>
          <w:sz w:val="28"/>
          <w:szCs w:val="28"/>
        </w:rPr>
      </w:pPr>
    </w:p>
    <w:p w14:paraId="57F5E3F1" w14:textId="0F368BFE" w:rsidR="007158BE" w:rsidRDefault="007158BE" w:rsidP="00EA4C8A">
      <w:pPr>
        <w:spacing w:after="0"/>
        <w:jc w:val="both"/>
        <w:rPr>
          <w:bCs/>
          <w:sz w:val="28"/>
          <w:szCs w:val="28"/>
        </w:rPr>
      </w:pPr>
    </w:p>
    <w:p w14:paraId="3AA547EB" w14:textId="71C4E87F" w:rsidR="007158BE" w:rsidRDefault="007158BE" w:rsidP="00EA4C8A">
      <w:pPr>
        <w:spacing w:after="0"/>
        <w:jc w:val="both"/>
        <w:rPr>
          <w:bCs/>
          <w:sz w:val="28"/>
          <w:szCs w:val="28"/>
        </w:rPr>
      </w:pPr>
    </w:p>
    <w:p w14:paraId="2A184015" w14:textId="7F5F277D" w:rsidR="007158BE" w:rsidRDefault="007158BE" w:rsidP="00EA4C8A">
      <w:pPr>
        <w:spacing w:after="0"/>
        <w:jc w:val="both"/>
        <w:rPr>
          <w:bCs/>
          <w:sz w:val="28"/>
          <w:szCs w:val="28"/>
        </w:rPr>
      </w:pPr>
    </w:p>
    <w:p w14:paraId="007AD9A7" w14:textId="03FC9D3C" w:rsidR="007158BE" w:rsidRDefault="007158BE" w:rsidP="00EA4C8A">
      <w:pPr>
        <w:spacing w:after="0"/>
        <w:jc w:val="both"/>
        <w:rPr>
          <w:bCs/>
          <w:sz w:val="28"/>
          <w:szCs w:val="28"/>
        </w:rPr>
      </w:pPr>
    </w:p>
    <w:p w14:paraId="0D28B7CE" w14:textId="6E2010DD" w:rsidR="007158BE" w:rsidRDefault="007158BE" w:rsidP="00EA4C8A">
      <w:pPr>
        <w:spacing w:after="0"/>
        <w:jc w:val="both"/>
        <w:rPr>
          <w:bCs/>
          <w:sz w:val="28"/>
          <w:szCs w:val="28"/>
        </w:rPr>
      </w:pPr>
    </w:p>
    <w:p w14:paraId="5F33E39A" w14:textId="114338AE" w:rsidR="007158BE" w:rsidRDefault="007158BE" w:rsidP="00EA4C8A">
      <w:pPr>
        <w:spacing w:after="0"/>
        <w:jc w:val="both"/>
        <w:rPr>
          <w:bCs/>
          <w:sz w:val="28"/>
          <w:szCs w:val="28"/>
        </w:rPr>
      </w:pPr>
    </w:p>
    <w:p w14:paraId="5AE237A3" w14:textId="337D4C8B" w:rsidR="00B73BC3" w:rsidRDefault="00B73BC3" w:rsidP="00EA4C8A">
      <w:pPr>
        <w:spacing w:after="0"/>
        <w:jc w:val="both"/>
        <w:rPr>
          <w:bCs/>
          <w:sz w:val="28"/>
          <w:szCs w:val="28"/>
        </w:rPr>
      </w:pPr>
    </w:p>
    <w:p w14:paraId="68EE52A6" w14:textId="77777777" w:rsidR="00B73BC3" w:rsidRDefault="00B73BC3" w:rsidP="00EA4C8A">
      <w:pPr>
        <w:spacing w:after="0"/>
        <w:jc w:val="both"/>
        <w:rPr>
          <w:bCs/>
          <w:sz w:val="28"/>
          <w:szCs w:val="28"/>
        </w:rPr>
      </w:pPr>
    </w:p>
    <w:p w14:paraId="262B7FA8" w14:textId="77777777" w:rsidR="007158BE" w:rsidRPr="00B303EA" w:rsidRDefault="007158BE" w:rsidP="00B73BC3">
      <w:pPr>
        <w:tabs>
          <w:tab w:val="left" w:pos="6521"/>
        </w:tabs>
        <w:spacing w:after="0"/>
        <w:jc w:val="both"/>
        <w:rPr>
          <w:bCs/>
          <w:sz w:val="28"/>
          <w:szCs w:val="28"/>
        </w:rPr>
      </w:pPr>
    </w:p>
    <w:tbl>
      <w:tblPr>
        <w:tblW w:w="10659" w:type="dxa"/>
        <w:tblInd w:w="-289" w:type="dxa"/>
        <w:tblLook w:val="04A0" w:firstRow="1" w:lastRow="0" w:firstColumn="1" w:lastColumn="0" w:noHBand="0" w:noVBand="1"/>
      </w:tblPr>
      <w:tblGrid>
        <w:gridCol w:w="670"/>
        <w:gridCol w:w="6277"/>
        <w:gridCol w:w="992"/>
        <w:gridCol w:w="851"/>
        <w:gridCol w:w="992"/>
        <w:gridCol w:w="852"/>
        <w:gridCol w:w="10"/>
        <w:gridCol w:w="15"/>
      </w:tblGrid>
      <w:tr w:rsidR="00B303EA" w:rsidRPr="00B303EA" w14:paraId="1EBA5FD8" w14:textId="77777777" w:rsidTr="00B73BC3">
        <w:trPr>
          <w:gridAfter w:val="1"/>
          <w:wAfter w:w="15" w:type="dxa"/>
          <w:trHeight w:val="315"/>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1F7D41" w14:textId="77777777" w:rsidR="00B303EA" w:rsidRPr="00B303EA" w:rsidRDefault="00B303EA" w:rsidP="007158BE">
            <w:pPr>
              <w:spacing w:after="0" w:line="240" w:lineRule="auto"/>
              <w:jc w:val="center"/>
              <w:rPr>
                <w:rFonts w:eastAsia="Times New Roman"/>
                <w:b/>
                <w:bCs/>
                <w:color w:val="000000"/>
                <w:szCs w:val="24"/>
              </w:rPr>
            </w:pPr>
            <w:r w:rsidRPr="00B303EA">
              <w:rPr>
                <w:rFonts w:eastAsia="Times New Roman"/>
                <w:b/>
                <w:bCs/>
                <w:color w:val="000000"/>
                <w:szCs w:val="24"/>
              </w:rPr>
              <w:t>STT</w:t>
            </w:r>
          </w:p>
        </w:tc>
        <w:tc>
          <w:tcPr>
            <w:tcW w:w="6277" w:type="dxa"/>
            <w:tcBorders>
              <w:top w:val="single" w:sz="4" w:space="0" w:color="auto"/>
              <w:left w:val="nil"/>
              <w:bottom w:val="single" w:sz="4" w:space="0" w:color="auto"/>
              <w:right w:val="single" w:sz="4" w:space="0" w:color="auto"/>
            </w:tcBorders>
            <w:shd w:val="clear" w:color="auto" w:fill="auto"/>
            <w:noWrap/>
            <w:vAlign w:val="center"/>
            <w:hideMark/>
          </w:tcPr>
          <w:p w14:paraId="0114DFA3" w14:textId="77777777" w:rsidR="00B303EA" w:rsidRPr="00B303EA" w:rsidRDefault="00B303EA" w:rsidP="007158BE">
            <w:pPr>
              <w:spacing w:after="0" w:line="240" w:lineRule="auto"/>
              <w:jc w:val="center"/>
              <w:rPr>
                <w:rFonts w:eastAsia="Times New Roman"/>
                <w:b/>
                <w:bCs/>
                <w:color w:val="000000"/>
                <w:szCs w:val="24"/>
              </w:rPr>
            </w:pPr>
            <w:r w:rsidRPr="00B303EA">
              <w:rPr>
                <w:rFonts w:eastAsia="Times New Roman"/>
                <w:b/>
                <w:bCs/>
                <w:color w:val="000000"/>
                <w:szCs w:val="24"/>
              </w:rPr>
              <w:t>Tiêu chí đánh giá</w:t>
            </w:r>
          </w:p>
        </w:tc>
        <w:tc>
          <w:tcPr>
            <w:tcW w:w="3697" w:type="dxa"/>
            <w:gridSpan w:val="5"/>
            <w:tcBorders>
              <w:top w:val="single" w:sz="4" w:space="0" w:color="auto"/>
              <w:left w:val="nil"/>
              <w:bottom w:val="single" w:sz="4" w:space="0" w:color="auto"/>
              <w:right w:val="single" w:sz="4" w:space="0" w:color="auto"/>
            </w:tcBorders>
            <w:shd w:val="clear" w:color="auto" w:fill="auto"/>
            <w:noWrap/>
            <w:vAlign w:val="center"/>
            <w:hideMark/>
          </w:tcPr>
          <w:p w14:paraId="18D42C76" w14:textId="77777777" w:rsidR="00B303EA" w:rsidRPr="00B303EA" w:rsidRDefault="00B303EA" w:rsidP="007158BE">
            <w:pPr>
              <w:spacing w:after="0" w:line="240" w:lineRule="auto"/>
              <w:jc w:val="center"/>
              <w:rPr>
                <w:rFonts w:eastAsia="Times New Roman"/>
                <w:b/>
                <w:bCs/>
                <w:color w:val="000000"/>
                <w:szCs w:val="24"/>
              </w:rPr>
            </w:pPr>
            <w:r w:rsidRPr="00B303EA">
              <w:rPr>
                <w:rFonts w:eastAsia="Times New Roman"/>
                <w:b/>
                <w:bCs/>
                <w:color w:val="000000"/>
                <w:szCs w:val="24"/>
              </w:rPr>
              <w:t>Thang điểm</w:t>
            </w:r>
          </w:p>
        </w:tc>
      </w:tr>
      <w:tr w:rsidR="00B303EA" w:rsidRPr="00B303EA" w14:paraId="08485860" w14:textId="77777777" w:rsidTr="00B73BC3">
        <w:trPr>
          <w:gridAfter w:val="2"/>
          <w:wAfter w:w="25" w:type="dxa"/>
          <w:trHeight w:val="315"/>
        </w:trPr>
        <w:tc>
          <w:tcPr>
            <w:tcW w:w="6947"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6EFBB08E" w14:textId="6DCD21C7" w:rsidR="00B303EA" w:rsidRPr="00B303EA" w:rsidRDefault="00B303EA" w:rsidP="007158BE">
            <w:pPr>
              <w:spacing w:after="0" w:line="240" w:lineRule="auto"/>
              <w:jc w:val="center"/>
              <w:rPr>
                <w:rFonts w:eastAsia="Times New Roman"/>
                <w:color w:val="000000"/>
                <w:szCs w:val="24"/>
              </w:rPr>
            </w:pPr>
          </w:p>
        </w:tc>
        <w:tc>
          <w:tcPr>
            <w:tcW w:w="992" w:type="dxa"/>
            <w:tcBorders>
              <w:top w:val="nil"/>
              <w:left w:val="nil"/>
              <w:bottom w:val="single" w:sz="4" w:space="0" w:color="auto"/>
              <w:right w:val="single" w:sz="4" w:space="0" w:color="auto"/>
            </w:tcBorders>
            <w:shd w:val="clear" w:color="auto" w:fill="auto"/>
            <w:vAlign w:val="center"/>
            <w:hideMark/>
          </w:tcPr>
          <w:p w14:paraId="48B119EE" w14:textId="77777777" w:rsidR="00B303EA" w:rsidRPr="00B303EA" w:rsidRDefault="00B303EA" w:rsidP="007158BE">
            <w:pPr>
              <w:spacing w:after="0" w:line="240" w:lineRule="auto"/>
              <w:jc w:val="center"/>
              <w:rPr>
                <w:rFonts w:eastAsia="Times New Roman"/>
                <w:b/>
                <w:bCs/>
                <w:color w:val="000000"/>
                <w:szCs w:val="24"/>
              </w:rPr>
            </w:pPr>
            <w:r w:rsidRPr="00B303EA">
              <w:rPr>
                <w:rFonts w:eastAsia="Times New Roman"/>
                <w:b/>
                <w:bCs/>
                <w:color w:val="000000"/>
                <w:szCs w:val="24"/>
              </w:rPr>
              <w:t>Tốt</w:t>
            </w:r>
          </w:p>
        </w:tc>
        <w:tc>
          <w:tcPr>
            <w:tcW w:w="851" w:type="dxa"/>
            <w:tcBorders>
              <w:top w:val="nil"/>
              <w:left w:val="nil"/>
              <w:bottom w:val="single" w:sz="4" w:space="0" w:color="auto"/>
              <w:right w:val="single" w:sz="4" w:space="0" w:color="auto"/>
            </w:tcBorders>
            <w:shd w:val="clear" w:color="auto" w:fill="auto"/>
            <w:vAlign w:val="center"/>
            <w:hideMark/>
          </w:tcPr>
          <w:p w14:paraId="4D3C95B4" w14:textId="77777777" w:rsidR="00B303EA" w:rsidRPr="00B303EA" w:rsidRDefault="00B303EA" w:rsidP="007158BE">
            <w:pPr>
              <w:spacing w:after="0" w:line="240" w:lineRule="auto"/>
              <w:jc w:val="center"/>
              <w:rPr>
                <w:rFonts w:eastAsia="Times New Roman"/>
                <w:b/>
                <w:bCs/>
                <w:color w:val="000000"/>
                <w:szCs w:val="24"/>
              </w:rPr>
            </w:pPr>
            <w:r w:rsidRPr="00B303EA">
              <w:rPr>
                <w:rFonts w:eastAsia="Times New Roman"/>
                <w:b/>
                <w:bCs/>
                <w:color w:val="000000"/>
                <w:szCs w:val="24"/>
              </w:rPr>
              <w:t>Khá</w:t>
            </w:r>
          </w:p>
        </w:tc>
        <w:tc>
          <w:tcPr>
            <w:tcW w:w="992" w:type="dxa"/>
            <w:tcBorders>
              <w:top w:val="nil"/>
              <w:left w:val="nil"/>
              <w:bottom w:val="single" w:sz="4" w:space="0" w:color="auto"/>
              <w:right w:val="single" w:sz="4" w:space="0" w:color="auto"/>
            </w:tcBorders>
            <w:shd w:val="clear" w:color="auto" w:fill="auto"/>
            <w:noWrap/>
            <w:vAlign w:val="center"/>
            <w:hideMark/>
          </w:tcPr>
          <w:p w14:paraId="2847F6DB" w14:textId="77777777" w:rsidR="00B303EA" w:rsidRPr="00B303EA" w:rsidRDefault="00B303EA" w:rsidP="007158BE">
            <w:pPr>
              <w:spacing w:after="0" w:line="240" w:lineRule="auto"/>
              <w:jc w:val="center"/>
              <w:rPr>
                <w:rFonts w:eastAsia="Times New Roman"/>
                <w:b/>
                <w:bCs/>
                <w:color w:val="000000"/>
                <w:szCs w:val="24"/>
              </w:rPr>
            </w:pPr>
            <w:r w:rsidRPr="00B303EA">
              <w:rPr>
                <w:rFonts w:eastAsia="Times New Roman"/>
                <w:b/>
                <w:bCs/>
                <w:color w:val="000000"/>
                <w:szCs w:val="24"/>
              </w:rPr>
              <w:t>TB</w:t>
            </w:r>
          </w:p>
        </w:tc>
        <w:tc>
          <w:tcPr>
            <w:tcW w:w="852" w:type="dxa"/>
            <w:tcBorders>
              <w:top w:val="nil"/>
              <w:left w:val="nil"/>
              <w:bottom w:val="single" w:sz="4" w:space="0" w:color="auto"/>
              <w:right w:val="single" w:sz="4" w:space="0" w:color="auto"/>
            </w:tcBorders>
            <w:shd w:val="clear" w:color="auto" w:fill="auto"/>
            <w:noWrap/>
            <w:vAlign w:val="center"/>
            <w:hideMark/>
          </w:tcPr>
          <w:p w14:paraId="6BD5E894" w14:textId="77777777" w:rsidR="00B303EA" w:rsidRPr="00B303EA" w:rsidRDefault="00B303EA" w:rsidP="007158BE">
            <w:pPr>
              <w:spacing w:after="0" w:line="240" w:lineRule="auto"/>
              <w:jc w:val="center"/>
              <w:rPr>
                <w:rFonts w:eastAsia="Times New Roman"/>
                <w:b/>
                <w:bCs/>
                <w:color w:val="000000"/>
                <w:szCs w:val="24"/>
              </w:rPr>
            </w:pPr>
            <w:r w:rsidRPr="00B303EA">
              <w:rPr>
                <w:rFonts w:eastAsia="Times New Roman"/>
                <w:b/>
                <w:bCs/>
                <w:color w:val="000000"/>
                <w:szCs w:val="24"/>
              </w:rPr>
              <w:t>Kém</w:t>
            </w:r>
          </w:p>
        </w:tc>
      </w:tr>
      <w:tr w:rsidR="00B303EA" w:rsidRPr="00B303EA" w14:paraId="5B939074" w14:textId="77777777" w:rsidTr="00B73BC3">
        <w:trPr>
          <w:gridAfter w:val="2"/>
          <w:wAfter w:w="25" w:type="dxa"/>
          <w:trHeight w:val="315"/>
        </w:trPr>
        <w:tc>
          <w:tcPr>
            <w:tcW w:w="6947" w:type="dxa"/>
            <w:gridSpan w:val="2"/>
            <w:vMerge/>
            <w:tcBorders>
              <w:top w:val="single" w:sz="4" w:space="0" w:color="auto"/>
              <w:left w:val="single" w:sz="4" w:space="0" w:color="auto"/>
              <w:bottom w:val="single" w:sz="4" w:space="0" w:color="000000"/>
              <w:right w:val="single" w:sz="4" w:space="0" w:color="000000"/>
            </w:tcBorders>
            <w:vAlign w:val="center"/>
            <w:hideMark/>
          </w:tcPr>
          <w:p w14:paraId="5A730FD9" w14:textId="77777777" w:rsidR="00B303EA" w:rsidRPr="00B303EA" w:rsidRDefault="00B303EA" w:rsidP="007158BE">
            <w:pPr>
              <w:spacing w:after="0" w:line="240" w:lineRule="auto"/>
              <w:jc w:val="center"/>
              <w:rPr>
                <w:rFonts w:eastAsia="Times New Roman"/>
                <w:color w:val="000000"/>
                <w:szCs w:val="24"/>
              </w:rPr>
            </w:pPr>
          </w:p>
        </w:tc>
        <w:tc>
          <w:tcPr>
            <w:tcW w:w="992" w:type="dxa"/>
            <w:tcBorders>
              <w:top w:val="nil"/>
              <w:left w:val="nil"/>
              <w:bottom w:val="single" w:sz="4" w:space="0" w:color="auto"/>
              <w:right w:val="single" w:sz="4" w:space="0" w:color="auto"/>
            </w:tcBorders>
            <w:shd w:val="clear" w:color="auto" w:fill="auto"/>
            <w:noWrap/>
            <w:vAlign w:val="center"/>
            <w:hideMark/>
          </w:tcPr>
          <w:p w14:paraId="0B33E1C9" w14:textId="77777777" w:rsidR="00B303EA" w:rsidRPr="00B303EA" w:rsidRDefault="00B303EA" w:rsidP="007158BE">
            <w:pPr>
              <w:spacing w:after="0" w:line="240" w:lineRule="auto"/>
              <w:jc w:val="center"/>
              <w:rPr>
                <w:rFonts w:eastAsia="Times New Roman"/>
                <w:b/>
                <w:bCs/>
                <w:color w:val="000000"/>
                <w:szCs w:val="24"/>
              </w:rPr>
            </w:pPr>
            <w:r w:rsidRPr="00B303EA">
              <w:rPr>
                <w:rFonts w:eastAsia="Times New Roman"/>
                <w:b/>
                <w:bCs/>
                <w:color w:val="000000"/>
                <w:szCs w:val="24"/>
              </w:rPr>
              <w:t>(8, 10]</w:t>
            </w:r>
          </w:p>
        </w:tc>
        <w:tc>
          <w:tcPr>
            <w:tcW w:w="851" w:type="dxa"/>
            <w:tcBorders>
              <w:top w:val="nil"/>
              <w:left w:val="nil"/>
              <w:bottom w:val="single" w:sz="4" w:space="0" w:color="auto"/>
              <w:right w:val="single" w:sz="4" w:space="0" w:color="auto"/>
            </w:tcBorders>
            <w:shd w:val="clear" w:color="auto" w:fill="auto"/>
            <w:noWrap/>
            <w:vAlign w:val="center"/>
            <w:hideMark/>
          </w:tcPr>
          <w:p w14:paraId="60698959" w14:textId="77777777" w:rsidR="00B303EA" w:rsidRPr="00B303EA" w:rsidRDefault="00B303EA" w:rsidP="007158BE">
            <w:pPr>
              <w:spacing w:after="0" w:line="240" w:lineRule="auto"/>
              <w:jc w:val="center"/>
              <w:rPr>
                <w:rFonts w:eastAsia="Times New Roman"/>
                <w:b/>
                <w:bCs/>
                <w:color w:val="000000"/>
                <w:szCs w:val="24"/>
              </w:rPr>
            </w:pPr>
            <w:r w:rsidRPr="00B303EA">
              <w:rPr>
                <w:rFonts w:eastAsia="Times New Roman"/>
                <w:b/>
                <w:bCs/>
                <w:color w:val="000000"/>
                <w:szCs w:val="24"/>
              </w:rPr>
              <w:t>(6, 8]</w:t>
            </w:r>
          </w:p>
        </w:tc>
        <w:tc>
          <w:tcPr>
            <w:tcW w:w="992" w:type="dxa"/>
            <w:tcBorders>
              <w:top w:val="nil"/>
              <w:left w:val="nil"/>
              <w:bottom w:val="single" w:sz="4" w:space="0" w:color="auto"/>
              <w:right w:val="single" w:sz="4" w:space="0" w:color="auto"/>
            </w:tcBorders>
            <w:shd w:val="clear" w:color="auto" w:fill="auto"/>
            <w:noWrap/>
            <w:vAlign w:val="center"/>
            <w:hideMark/>
          </w:tcPr>
          <w:p w14:paraId="4BC7176A" w14:textId="77777777" w:rsidR="00B303EA" w:rsidRPr="00B303EA" w:rsidRDefault="00B303EA" w:rsidP="007158BE">
            <w:pPr>
              <w:spacing w:after="0" w:line="240" w:lineRule="auto"/>
              <w:jc w:val="center"/>
              <w:rPr>
                <w:rFonts w:eastAsia="Times New Roman"/>
                <w:b/>
                <w:bCs/>
                <w:color w:val="000000"/>
                <w:szCs w:val="24"/>
              </w:rPr>
            </w:pPr>
            <w:r w:rsidRPr="00B303EA">
              <w:rPr>
                <w:rFonts w:eastAsia="Times New Roman"/>
                <w:b/>
                <w:bCs/>
                <w:color w:val="000000"/>
                <w:szCs w:val="24"/>
              </w:rPr>
              <w:t>[5, 6]</w:t>
            </w:r>
          </w:p>
        </w:tc>
        <w:tc>
          <w:tcPr>
            <w:tcW w:w="852" w:type="dxa"/>
            <w:tcBorders>
              <w:top w:val="nil"/>
              <w:left w:val="nil"/>
              <w:bottom w:val="single" w:sz="4" w:space="0" w:color="auto"/>
              <w:right w:val="single" w:sz="4" w:space="0" w:color="auto"/>
            </w:tcBorders>
            <w:shd w:val="clear" w:color="auto" w:fill="auto"/>
            <w:noWrap/>
            <w:vAlign w:val="center"/>
            <w:hideMark/>
          </w:tcPr>
          <w:p w14:paraId="2FDA0F8E" w14:textId="77777777" w:rsidR="00B303EA" w:rsidRPr="00B303EA" w:rsidRDefault="00B303EA" w:rsidP="007158BE">
            <w:pPr>
              <w:spacing w:after="0" w:line="240" w:lineRule="auto"/>
              <w:jc w:val="center"/>
              <w:rPr>
                <w:rFonts w:eastAsia="Times New Roman"/>
                <w:b/>
                <w:bCs/>
                <w:color w:val="000000"/>
                <w:szCs w:val="24"/>
              </w:rPr>
            </w:pPr>
            <w:r w:rsidRPr="00B303EA">
              <w:rPr>
                <w:rFonts w:eastAsia="Times New Roman"/>
                <w:b/>
                <w:bCs/>
                <w:color w:val="000000"/>
                <w:szCs w:val="24"/>
              </w:rPr>
              <w:t>[0, 5)</w:t>
            </w:r>
          </w:p>
        </w:tc>
      </w:tr>
      <w:tr w:rsidR="007158BE" w:rsidRPr="00B303EA" w14:paraId="732A5908" w14:textId="77777777" w:rsidTr="00B73BC3">
        <w:trPr>
          <w:trHeight w:val="517"/>
        </w:trPr>
        <w:tc>
          <w:tcPr>
            <w:tcW w:w="10659" w:type="dxa"/>
            <w:gridSpan w:val="8"/>
            <w:vMerge w:val="restart"/>
            <w:tcBorders>
              <w:top w:val="single" w:sz="4" w:space="0" w:color="auto"/>
              <w:left w:val="single" w:sz="4" w:space="0" w:color="auto"/>
              <w:bottom w:val="single" w:sz="4" w:space="0" w:color="000000"/>
              <w:right w:val="single" w:sz="4" w:space="0" w:color="000000"/>
            </w:tcBorders>
            <w:shd w:val="clear" w:color="000000" w:fill="FFFF00"/>
            <w:vAlign w:val="center"/>
            <w:hideMark/>
          </w:tcPr>
          <w:p w14:paraId="5307F40C" w14:textId="77777777" w:rsidR="007158BE" w:rsidRPr="00B303EA" w:rsidRDefault="007158BE" w:rsidP="007158BE">
            <w:pPr>
              <w:spacing w:after="0" w:line="240" w:lineRule="auto"/>
              <w:jc w:val="center"/>
              <w:rPr>
                <w:rFonts w:eastAsia="Times New Roman"/>
                <w:b/>
                <w:bCs/>
                <w:color w:val="FF0000"/>
                <w:szCs w:val="24"/>
              </w:rPr>
            </w:pPr>
            <w:r w:rsidRPr="00B303EA">
              <w:rPr>
                <w:rFonts w:eastAsia="Times New Roman"/>
                <w:b/>
                <w:bCs/>
                <w:color w:val="FF0000"/>
                <w:szCs w:val="24"/>
              </w:rPr>
              <w:t>Bản vẽ (40%)</w:t>
            </w:r>
            <w:r w:rsidRPr="00B303EA">
              <w:rPr>
                <w:rFonts w:eastAsia="Times New Roman"/>
                <w:b/>
                <w:bCs/>
                <w:color w:val="FF0000"/>
                <w:szCs w:val="24"/>
              </w:rPr>
              <w:br/>
              <w:t>Các yêu cầu kỹ thuật tối thiểu cần có</w:t>
            </w:r>
          </w:p>
        </w:tc>
      </w:tr>
      <w:tr w:rsidR="007158BE" w:rsidRPr="00B303EA" w14:paraId="20535C45" w14:textId="77777777" w:rsidTr="00B73BC3">
        <w:trPr>
          <w:trHeight w:val="517"/>
        </w:trPr>
        <w:tc>
          <w:tcPr>
            <w:tcW w:w="10659" w:type="dxa"/>
            <w:gridSpan w:val="8"/>
            <w:vMerge/>
            <w:tcBorders>
              <w:top w:val="single" w:sz="4" w:space="0" w:color="auto"/>
              <w:left w:val="single" w:sz="4" w:space="0" w:color="auto"/>
              <w:bottom w:val="single" w:sz="4" w:space="0" w:color="000000"/>
              <w:right w:val="single" w:sz="4" w:space="0" w:color="000000"/>
            </w:tcBorders>
            <w:vAlign w:val="center"/>
            <w:hideMark/>
          </w:tcPr>
          <w:p w14:paraId="3AA67E98" w14:textId="77777777" w:rsidR="007158BE" w:rsidRPr="00B303EA" w:rsidRDefault="007158BE" w:rsidP="00E15004">
            <w:pPr>
              <w:spacing w:after="0" w:line="240" w:lineRule="auto"/>
              <w:rPr>
                <w:rFonts w:eastAsia="Times New Roman"/>
                <w:b/>
                <w:bCs/>
                <w:color w:val="FF0000"/>
                <w:szCs w:val="24"/>
              </w:rPr>
            </w:pPr>
          </w:p>
        </w:tc>
      </w:tr>
      <w:tr w:rsidR="007158BE" w:rsidRPr="00B303EA" w14:paraId="7343FDB5" w14:textId="77777777" w:rsidTr="00B73BC3">
        <w:trPr>
          <w:gridAfter w:val="2"/>
          <w:wAfter w:w="25" w:type="dxa"/>
          <w:trHeight w:val="126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9078EBF" w14:textId="77777777" w:rsidR="007158BE" w:rsidRPr="00B303EA" w:rsidRDefault="007158BE" w:rsidP="007158BE">
            <w:pPr>
              <w:spacing w:after="0" w:line="240" w:lineRule="auto"/>
              <w:jc w:val="center"/>
              <w:rPr>
                <w:rFonts w:eastAsia="Times New Roman"/>
                <w:color w:val="000000"/>
                <w:szCs w:val="24"/>
              </w:rPr>
            </w:pPr>
            <w:r w:rsidRPr="00B303EA">
              <w:rPr>
                <w:rFonts w:eastAsia="Times New Roman"/>
                <w:color w:val="000000"/>
                <w:szCs w:val="24"/>
              </w:rPr>
              <w:t>1</w:t>
            </w:r>
          </w:p>
        </w:tc>
        <w:tc>
          <w:tcPr>
            <w:tcW w:w="6277" w:type="dxa"/>
            <w:tcBorders>
              <w:top w:val="nil"/>
              <w:left w:val="nil"/>
              <w:bottom w:val="single" w:sz="4" w:space="0" w:color="auto"/>
              <w:right w:val="single" w:sz="4" w:space="0" w:color="auto"/>
            </w:tcBorders>
            <w:shd w:val="clear" w:color="auto" w:fill="auto"/>
            <w:vAlign w:val="center"/>
            <w:hideMark/>
          </w:tcPr>
          <w:p w14:paraId="71FBFA65" w14:textId="77777777" w:rsidR="007158BE" w:rsidRPr="00B303EA" w:rsidRDefault="007158BE" w:rsidP="007158BE">
            <w:pPr>
              <w:spacing w:after="0" w:line="240" w:lineRule="auto"/>
              <w:rPr>
                <w:rFonts w:eastAsia="Times New Roman"/>
                <w:color w:val="000000"/>
                <w:szCs w:val="24"/>
              </w:rPr>
            </w:pPr>
            <w:r w:rsidRPr="00B303EA">
              <w:rPr>
                <w:rFonts w:eastAsia="Times New Roman"/>
                <w:b/>
                <w:bCs/>
                <w:color w:val="000000"/>
                <w:szCs w:val="24"/>
              </w:rPr>
              <w:t>(1) Bản vẽ lắp cơ khí</w:t>
            </w:r>
            <w:r w:rsidRPr="00B303EA">
              <w:rPr>
                <w:rFonts w:eastAsia="Times New Roman"/>
                <w:color w:val="000000"/>
                <w:szCs w:val="24"/>
              </w:rPr>
              <w:br/>
              <w:t>Số lượng: 01</w:t>
            </w:r>
            <w:r w:rsidRPr="00B303EA">
              <w:rPr>
                <w:rFonts w:eastAsia="Times New Roman"/>
                <w:color w:val="000000"/>
                <w:szCs w:val="24"/>
              </w:rPr>
              <w:br/>
              <w:t>Yêu cầu: Có kích thước lắp phù hợp, dung sai lắp ghép phù hợp, kích thước bao,…</w:t>
            </w:r>
          </w:p>
        </w:tc>
        <w:tc>
          <w:tcPr>
            <w:tcW w:w="992" w:type="dxa"/>
            <w:tcBorders>
              <w:top w:val="nil"/>
              <w:left w:val="nil"/>
              <w:bottom w:val="single" w:sz="4" w:space="0" w:color="auto"/>
              <w:right w:val="single" w:sz="4" w:space="0" w:color="auto"/>
            </w:tcBorders>
            <w:shd w:val="clear" w:color="auto" w:fill="auto"/>
            <w:noWrap/>
            <w:vAlign w:val="center"/>
            <w:hideMark/>
          </w:tcPr>
          <w:p w14:paraId="6AC1D9B1" w14:textId="7195AFA6" w:rsidR="007158BE" w:rsidRPr="00B303EA" w:rsidRDefault="007158BE" w:rsidP="007158BE">
            <w:pPr>
              <w:spacing w:after="0" w:line="240" w:lineRule="auto"/>
              <w:jc w:val="center"/>
              <w:rPr>
                <w:rFonts w:eastAsia="Times New Roman"/>
                <w:color w:val="000000"/>
                <w:szCs w:val="24"/>
              </w:rPr>
            </w:pPr>
          </w:p>
        </w:tc>
        <w:tc>
          <w:tcPr>
            <w:tcW w:w="851" w:type="dxa"/>
            <w:tcBorders>
              <w:top w:val="nil"/>
              <w:left w:val="nil"/>
              <w:bottom w:val="single" w:sz="4" w:space="0" w:color="auto"/>
              <w:right w:val="single" w:sz="4" w:space="0" w:color="auto"/>
            </w:tcBorders>
            <w:shd w:val="clear" w:color="auto" w:fill="auto"/>
            <w:noWrap/>
            <w:vAlign w:val="center"/>
            <w:hideMark/>
          </w:tcPr>
          <w:p w14:paraId="29C955CF" w14:textId="168063ED" w:rsidR="007158BE" w:rsidRPr="00B303EA" w:rsidRDefault="007158BE" w:rsidP="007158BE">
            <w:pPr>
              <w:spacing w:after="0" w:line="240" w:lineRule="auto"/>
              <w:jc w:val="center"/>
              <w:rPr>
                <w:rFonts w:eastAsia="Times New Roman"/>
                <w:color w:val="000000"/>
                <w:szCs w:val="24"/>
              </w:rPr>
            </w:pPr>
          </w:p>
        </w:tc>
        <w:tc>
          <w:tcPr>
            <w:tcW w:w="992" w:type="dxa"/>
            <w:tcBorders>
              <w:top w:val="nil"/>
              <w:left w:val="nil"/>
              <w:bottom w:val="single" w:sz="4" w:space="0" w:color="auto"/>
              <w:right w:val="single" w:sz="4" w:space="0" w:color="auto"/>
            </w:tcBorders>
            <w:shd w:val="clear" w:color="auto" w:fill="auto"/>
            <w:noWrap/>
            <w:vAlign w:val="center"/>
            <w:hideMark/>
          </w:tcPr>
          <w:p w14:paraId="2BEDBF5E" w14:textId="56862EDF" w:rsidR="007158BE" w:rsidRPr="00B303EA" w:rsidRDefault="007158BE" w:rsidP="007158BE">
            <w:pPr>
              <w:spacing w:after="0" w:line="240" w:lineRule="auto"/>
              <w:jc w:val="center"/>
              <w:rPr>
                <w:rFonts w:eastAsia="Times New Roman"/>
                <w:color w:val="000000"/>
                <w:szCs w:val="24"/>
              </w:rPr>
            </w:pPr>
          </w:p>
        </w:tc>
        <w:tc>
          <w:tcPr>
            <w:tcW w:w="852" w:type="dxa"/>
            <w:tcBorders>
              <w:top w:val="nil"/>
              <w:left w:val="nil"/>
              <w:bottom w:val="single" w:sz="4" w:space="0" w:color="auto"/>
              <w:right w:val="single" w:sz="4" w:space="0" w:color="auto"/>
            </w:tcBorders>
            <w:shd w:val="clear" w:color="auto" w:fill="auto"/>
            <w:noWrap/>
            <w:vAlign w:val="center"/>
            <w:hideMark/>
          </w:tcPr>
          <w:p w14:paraId="5AD33278" w14:textId="74C10E8E" w:rsidR="007158BE" w:rsidRPr="00B303EA" w:rsidRDefault="007158BE" w:rsidP="007158BE">
            <w:pPr>
              <w:spacing w:after="0" w:line="240" w:lineRule="auto"/>
              <w:jc w:val="center"/>
              <w:rPr>
                <w:rFonts w:eastAsia="Times New Roman"/>
                <w:color w:val="000000"/>
                <w:szCs w:val="24"/>
              </w:rPr>
            </w:pPr>
          </w:p>
        </w:tc>
      </w:tr>
      <w:tr w:rsidR="007158BE" w:rsidRPr="00B303EA" w14:paraId="52D51C2F" w14:textId="77777777" w:rsidTr="00B73BC3">
        <w:trPr>
          <w:gridAfter w:val="2"/>
          <w:wAfter w:w="25" w:type="dxa"/>
          <w:trHeight w:val="126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1268F9F9" w14:textId="77777777" w:rsidR="007158BE" w:rsidRPr="00B303EA" w:rsidRDefault="007158BE" w:rsidP="007158BE">
            <w:pPr>
              <w:spacing w:after="0" w:line="240" w:lineRule="auto"/>
              <w:jc w:val="center"/>
              <w:rPr>
                <w:rFonts w:eastAsia="Times New Roman"/>
                <w:color w:val="000000"/>
                <w:szCs w:val="24"/>
              </w:rPr>
            </w:pPr>
            <w:r w:rsidRPr="00B303EA">
              <w:rPr>
                <w:rFonts w:eastAsia="Times New Roman"/>
                <w:color w:val="000000"/>
                <w:szCs w:val="24"/>
              </w:rPr>
              <w:t>2</w:t>
            </w:r>
          </w:p>
        </w:tc>
        <w:tc>
          <w:tcPr>
            <w:tcW w:w="6277" w:type="dxa"/>
            <w:tcBorders>
              <w:top w:val="nil"/>
              <w:left w:val="nil"/>
              <w:bottom w:val="single" w:sz="4" w:space="0" w:color="auto"/>
              <w:right w:val="single" w:sz="4" w:space="0" w:color="auto"/>
            </w:tcBorders>
            <w:shd w:val="clear" w:color="auto" w:fill="auto"/>
            <w:vAlign w:val="center"/>
            <w:hideMark/>
          </w:tcPr>
          <w:p w14:paraId="604A8A9D" w14:textId="77777777" w:rsidR="007158BE" w:rsidRPr="00B303EA" w:rsidRDefault="007158BE" w:rsidP="007158BE">
            <w:pPr>
              <w:spacing w:after="0" w:line="240" w:lineRule="auto"/>
              <w:rPr>
                <w:rFonts w:eastAsia="Times New Roman"/>
                <w:color w:val="000000"/>
                <w:szCs w:val="24"/>
              </w:rPr>
            </w:pPr>
            <w:r w:rsidRPr="00B303EA">
              <w:rPr>
                <w:rFonts w:eastAsia="Times New Roman"/>
                <w:b/>
                <w:bCs/>
                <w:color w:val="000000"/>
                <w:szCs w:val="24"/>
              </w:rPr>
              <w:t>(2) Bản vẽ lựa chọn phương án</w:t>
            </w:r>
            <w:r w:rsidRPr="00B303EA">
              <w:rPr>
                <w:rFonts w:eastAsia="Times New Roman"/>
                <w:color w:val="000000"/>
                <w:szCs w:val="24"/>
              </w:rPr>
              <w:br/>
              <w:t>Số lượng: 01</w:t>
            </w:r>
            <w:r w:rsidRPr="00B303EA">
              <w:rPr>
                <w:rFonts w:eastAsia="Times New Roman"/>
                <w:color w:val="000000"/>
                <w:szCs w:val="24"/>
              </w:rPr>
              <w:br/>
              <w:t>Yêu cầu: Có mô tả lựa chọn các phương án thiết kế cơ khí, thiết kế hệ thống điện và thiết kế hệ thống điều khiển cho robot.</w:t>
            </w:r>
          </w:p>
        </w:tc>
        <w:tc>
          <w:tcPr>
            <w:tcW w:w="992" w:type="dxa"/>
            <w:tcBorders>
              <w:top w:val="nil"/>
              <w:left w:val="nil"/>
              <w:bottom w:val="single" w:sz="4" w:space="0" w:color="auto"/>
              <w:right w:val="single" w:sz="4" w:space="0" w:color="auto"/>
            </w:tcBorders>
            <w:shd w:val="clear" w:color="auto" w:fill="auto"/>
            <w:noWrap/>
            <w:vAlign w:val="center"/>
            <w:hideMark/>
          </w:tcPr>
          <w:p w14:paraId="26B49BFA" w14:textId="2D584CDB" w:rsidR="007158BE" w:rsidRPr="00B303EA" w:rsidRDefault="007158BE" w:rsidP="007158BE">
            <w:pPr>
              <w:spacing w:after="0" w:line="240" w:lineRule="auto"/>
              <w:jc w:val="center"/>
              <w:rPr>
                <w:rFonts w:eastAsia="Times New Roman"/>
                <w:color w:val="000000"/>
                <w:szCs w:val="24"/>
              </w:rPr>
            </w:pPr>
          </w:p>
        </w:tc>
        <w:tc>
          <w:tcPr>
            <w:tcW w:w="851" w:type="dxa"/>
            <w:tcBorders>
              <w:top w:val="nil"/>
              <w:left w:val="nil"/>
              <w:bottom w:val="single" w:sz="4" w:space="0" w:color="auto"/>
              <w:right w:val="single" w:sz="4" w:space="0" w:color="auto"/>
            </w:tcBorders>
            <w:shd w:val="clear" w:color="auto" w:fill="auto"/>
            <w:noWrap/>
            <w:vAlign w:val="center"/>
            <w:hideMark/>
          </w:tcPr>
          <w:p w14:paraId="79D091B8" w14:textId="2F893D5C" w:rsidR="007158BE" w:rsidRPr="00B303EA" w:rsidRDefault="007158BE" w:rsidP="007158BE">
            <w:pPr>
              <w:spacing w:after="0" w:line="240" w:lineRule="auto"/>
              <w:jc w:val="center"/>
              <w:rPr>
                <w:rFonts w:eastAsia="Times New Roman"/>
                <w:color w:val="000000"/>
                <w:szCs w:val="24"/>
              </w:rPr>
            </w:pPr>
          </w:p>
        </w:tc>
        <w:tc>
          <w:tcPr>
            <w:tcW w:w="992" w:type="dxa"/>
            <w:tcBorders>
              <w:top w:val="nil"/>
              <w:left w:val="nil"/>
              <w:bottom w:val="single" w:sz="4" w:space="0" w:color="auto"/>
              <w:right w:val="single" w:sz="4" w:space="0" w:color="auto"/>
            </w:tcBorders>
            <w:shd w:val="clear" w:color="auto" w:fill="auto"/>
            <w:noWrap/>
            <w:vAlign w:val="center"/>
            <w:hideMark/>
          </w:tcPr>
          <w:p w14:paraId="5173401F" w14:textId="3F03B70E" w:rsidR="007158BE" w:rsidRPr="00B303EA" w:rsidRDefault="007158BE" w:rsidP="007158BE">
            <w:pPr>
              <w:spacing w:after="0" w:line="240" w:lineRule="auto"/>
              <w:jc w:val="center"/>
              <w:rPr>
                <w:rFonts w:eastAsia="Times New Roman"/>
                <w:color w:val="000000"/>
                <w:szCs w:val="24"/>
              </w:rPr>
            </w:pPr>
          </w:p>
        </w:tc>
        <w:tc>
          <w:tcPr>
            <w:tcW w:w="852" w:type="dxa"/>
            <w:tcBorders>
              <w:top w:val="nil"/>
              <w:left w:val="nil"/>
              <w:bottom w:val="single" w:sz="4" w:space="0" w:color="auto"/>
              <w:right w:val="single" w:sz="4" w:space="0" w:color="auto"/>
            </w:tcBorders>
            <w:shd w:val="clear" w:color="auto" w:fill="auto"/>
            <w:noWrap/>
            <w:vAlign w:val="center"/>
            <w:hideMark/>
          </w:tcPr>
          <w:p w14:paraId="4D6FBDE7" w14:textId="0C927C9D" w:rsidR="007158BE" w:rsidRPr="00B303EA" w:rsidRDefault="007158BE" w:rsidP="007158BE">
            <w:pPr>
              <w:spacing w:after="0" w:line="240" w:lineRule="auto"/>
              <w:jc w:val="center"/>
              <w:rPr>
                <w:rFonts w:eastAsia="Times New Roman"/>
                <w:color w:val="000000"/>
                <w:szCs w:val="24"/>
              </w:rPr>
            </w:pPr>
          </w:p>
        </w:tc>
      </w:tr>
      <w:tr w:rsidR="007158BE" w:rsidRPr="00B303EA" w14:paraId="7ACB8702" w14:textId="77777777" w:rsidTr="00B73BC3">
        <w:trPr>
          <w:gridAfter w:val="2"/>
          <w:wAfter w:w="25" w:type="dxa"/>
          <w:trHeight w:val="220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4A72C09" w14:textId="77777777" w:rsidR="007158BE" w:rsidRPr="00B303EA" w:rsidRDefault="007158BE" w:rsidP="007158BE">
            <w:pPr>
              <w:spacing w:after="0" w:line="240" w:lineRule="auto"/>
              <w:jc w:val="center"/>
              <w:rPr>
                <w:rFonts w:eastAsia="Times New Roman"/>
                <w:color w:val="000000"/>
                <w:szCs w:val="24"/>
              </w:rPr>
            </w:pPr>
            <w:r w:rsidRPr="00B303EA">
              <w:rPr>
                <w:rFonts w:eastAsia="Times New Roman"/>
                <w:color w:val="000000"/>
                <w:szCs w:val="24"/>
              </w:rPr>
              <w:t>3</w:t>
            </w:r>
          </w:p>
        </w:tc>
        <w:tc>
          <w:tcPr>
            <w:tcW w:w="6277" w:type="dxa"/>
            <w:tcBorders>
              <w:top w:val="nil"/>
              <w:left w:val="nil"/>
              <w:bottom w:val="single" w:sz="4" w:space="0" w:color="auto"/>
              <w:right w:val="single" w:sz="4" w:space="0" w:color="auto"/>
            </w:tcBorders>
            <w:shd w:val="clear" w:color="auto" w:fill="auto"/>
            <w:vAlign w:val="center"/>
            <w:hideMark/>
          </w:tcPr>
          <w:p w14:paraId="2C5143DD" w14:textId="77777777" w:rsidR="007158BE" w:rsidRPr="00B303EA" w:rsidRDefault="007158BE" w:rsidP="007158BE">
            <w:pPr>
              <w:spacing w:after="0" w:line="240" w:lineRule="auto"/>
              <w:rPr>
                <w:rFonts w:eastAsia="Times New Roman"/>
                <w:color w:val="000000"/>
                <w:szCs w:val="24"/>
              </w:rPr>
            </w:pPr>
            <w:r w:rsidRPr="00B303EA">
              <w:rPr>
                <w:rFonts w:eastAsia="Times New Roman"/>
                <w:b/>
                <w:bCs/>
                <w:color w:val="000000"/>
                <w:szCs w:val="24"/>
              </w:rPr>
              <w:t>(3) Bản vẽ lưu đồ giải thuật</w:t>
            </w:r>
            <w:r w:rsidRPr="00B303EA">
              <w:rPr>
                <w:rFonts w:eastAsia="Times New Roman"/>
                <w:color w:val="000000"/>
                <w:szCs w:val="24"/>
              </w:rPr>
              <w:br/>
              <w:t>Số lượng: 01</w:t>
            </w:r>
            <w:r w:rsidRPr="00B303EA">
              <w:rPr>
                <w:rFonts w:eastAsia="Times New Roman"/>
                <w:color w:val="000000"/>
                <w:szCs w:val="24"/>
              </w:rPr>
              <w:br/>
              <w:t>Yêu cầu: Các hình khối mô tả các bước, chương trình con, input/output, điều kiện,…phải vẽ đúng và đúng theo logic của việc điều khiển. Lưu ý: Lưu đồ giải thuật phải thể hiện đúng quy trình điều khiển, vận hành robot ở mức độ tổng quát. Lưu đồ giải thuật không phải lưu đồ viết theo cách lập trình vi điều khiển hay PLC.</w:t>
            </w:r>
          </w:p>
        </w:tc>
        <w:tc>
          <w:tcPr>
            <w:tcW w:w="992" w:type="dxa"/>
            <w:tcBorders>
              <w:top w:val="nil"/>
              <w:left w:val="nil"/>
              <w:bottom w:val="single" w:sz="4" w:space="0" w:color="auto"/>
              <w:right w:val="single" w:sz="4" w:space="0" w:color="auto"/>
            </w:tcBorders>
            <w:shd w:val="clear" w:color="auto" w:fill="auto"/>
            <w:noWrap/>
            <w:vAlign w:val="center"/>
            <w:hideMark/>
          </w:tcPr>
          <w:p w14:paraId="44A55305" w14:textId="6AC3556B" w:rsidR="007158BE" w:rsidRPr="00B303EA" w:rsidRDefault="007158BE" w:rsidP="007158BE">
            <w:pPr>
              <w:spacing w:after="0" w:line="240" w:lineRule="auto"/>
              <w:jc w:val="center"/>
              <w:rPr>
                <w:rFonts w:eastAsia="Times New Roman"/>
                <w:color w:val="000000"/>
                <w:szCs w:val="24"/>
              </w:rPr>
            </w:pPr>
          </w:p>
        </w:tc>
        <w:tc>
          <w:tcPr>
            <w:tcW w:w="851" w:type="dxa"/>
            <w:tcBorders>
              <w:top w:val="nil"/>
              <w:left w:val="nil"/>
              <w:bottom w:val="single" w:sz="4" w:space="0" w:color="auto"/>
              <w:right w:val="single" w:sz="4" w:space="0" w:color="auto"/>
            </w:tcBorders>
            <w:shd w:val="clear" w:color="auto" w:fill="auto"/>
            <w:noWrap/>
            <w:vAlign w:val="center"/>
            <w:hideMark/>
          </w:tcPr>
          <w:p w14:paraId="156EC993" w14:textId="62B0E786" w:rsidR="007158BE" w:rsidRPr="00B303EA" w:rsidRDefault="007158BE" w:rsidP="007158BE">
            <w:pPr>
              <w:spacing w:after="0" w:line="240" w:lineRule="auto"/>
              <w:jc w:val="center"/>
              <w:rPr>
                <w:rFonts w:eastAsia="Times New Roman"/>
                <w:color w:val="000000"/>
                <w:szCs w:val="24"/>
              </w:rPr>
            </w:pPr>
          </w:p>
        </w:tc>
        <w:tc>
          <w:tcPr>
            <w:tcW w:w="992" w:type="dxa"/>
            <w:tcBorders>
              <w:top w:val="nil"/>
              <w:left w:val="nil"/>
              <w:bottom w:val="single" w:sz="4" w:space="0" w:color="auto"/>
              <w:right w:val="single" w:sz="4" w:space="0" w:color="auto"/>
            </w:tcBorders>
            <w:shd w:val="clear" w:color="auto" w:fill="auto"/>
            <w:noWrap/>
            <w:vAlign w:val="center"/>
            <w:hideMark/>
          </w:tcPr>
          <w:p w14:paraId="5637CF50" w14:textId="37AEF0F9" w:rsidR="007158BE" w:rsidRPr="00B303EA" w:rsidRDefault="007158BE" w:rsidP="007158BE">
            <w:pPr>
              <w:spacing w:after="0" w:line="240" w:lineRule="auto"/>
              <w:jc w:val="center"/>
              <w:rPr>
                <w:rFonts w:eastAsia="Times New Roman"/>
                <w:color w:val="000000"/>
                <w:szCs w:val="24"/>
              </w:rPr>
            </w:pPr>
          </w:p>
        </w:tc>
        <w:tc>
          <w:tcPr>
            <w:tcW w:w="852" w:type="dxa"/>
            <w:tcBorders>
              <w:top w:val="nil"/>
              <w:left w:val="nil"/>
              <w:bottom w:val="single" w:sz="4" w:space="0" w:color="auto"/>
              <w:right w:val="single" w:sz="4" w:space="0" w:color="auto"/>
            </w:tcBorders>
            <w:shd w:val="clear" w:color="auto" w:fill="auto"/>
            <w:noWrap/>
            <w:vAlign w:val="center"/>
            <w:hideMark/>
          </w:tcPr>
          <w:p w14:paraId="361911C5" w14:textId="4D5F4C82" w:rsidR="007158BE" w:rsidRPr="00B303EA" w:rsidRDefault="007158BE" w:rsidP="007158BE">
            <w:pPr>
              <w:spacing w:after="0" w:line="240" w:lineRule="auto"/>
              <w:jc w:val="center"/>
              <w:rPr>
                <w:rFonts w:eastAsia="Times New Roman"/>
                <w:color w:val="000000"/>
                <w:szCs w:val="24"/>
              </w:rPr>
            </w:pPr>
          </w:p>
        </w:tc>
      </w:tr>
      <w:tr w:rsidR="007158BE" w:rsidRPr="00B303EA" w14:paraId="70885896" w14:textId="77777777" w:rsidTr="00B73BC3">
        <w:trPr>
          <w:gridAfter w:val="2"/>
          <w:wAfter w:w="25" w:type="dxa"/>
          <w:trHeight w:val="157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D074CC3" w14:textId="77777777" w:rsidR="007158BE" w:rsidRPr="00B303EA" w:rsidRDefault="007158BE" w:rsidP="007158BE">
            <w:pPr>
              <w:spacing w:after="0" w:line="240" w:lineRule="auto"/>
              <w:jc w:val="center"/>
              <w:rPr>
                <w:rFonts w:eastAsia="Times New Roman"/>
                <w:color w:val="000000"/>
                <w:szCs w:val="24"/>
              </w:rPr>
            </w:pPr>
            <w:r w:rsidRPr="00B303EA">
              <w:rPr>
                <w:rFonts w:eastAsia="Times New Roman"/>
                <w:color w:val="000000"/>
                <w:szCs w:val="24"/>
              </w:rPr>
              <w:t>4</w:t>
            </w:r>
          </w:p>
        </w:tc>
        <w:tc>
          <w:tcPr>
            <w:tcW w:w="6277" w:type="dxa"/>
            <w:tcBorders>
              <w:top w:val="nil"/>
              <w:left w:val="nil"/>
              <w:bottom w:val="single" w:sz="4" w:space="0" w:color="auto"/>
              <w:right w:val="single" w:sz="4" w:space="0" w:color="auto"/>
            </w:tcBorders>
            <w:shd w:val="clear" w:color="auto" w:fill="auto"/>
            <w:vAlign w:val="center"/>
            <w:hideMark/>
          </w:tcPr>
          <w:p w14:paraId="4C18CA8D" w14:textId="77777777" w:rsidR="007158BE" w:rsidRPr="00B303EA" w:rsidRDefault="007158BE" w:rsidP="007158BE">
            <w:pPr>
              <w:spacing w:after="0" w:line="240" w:lineRule="auto"/>
              <w:rPr>
                <w:rFonts w:eastAsia="Times New Roman"/>
                <w:color w:val="000000"/>
                <w:szCs w:val="24"/>
              </w:rPr>
            </w:pPr>
            <w:r w:rsidRPr="00B303EA">
              <w:rPr>
                <w:rFonts w:eastAsia="Times New Roman"/>
                <w:b/>
                <w:bCs/>
                <w:color w:val="000000"/>
                <w:szCs w:val="24"/>
              </w:rPr>
              <w:t>(4) Bản vẽ điện</w:t>
            </w:r>
            <w:r w:rsidRPr="00B303EA">
              <w:rPr>
                <w:rFonts w:eastAsia="Times New Roman"/>
                <w:color w:val="000000"/>
                <w:szCs w:val="24"/>
              </w:rPr>
              <w:br/>
              <w:t>Số lượng 01:</w:t>
            </w:r>
            <w:r w:rsidRPr="00B303EA">
              <w:rPr>
                <w:rFonts w:eastAsia="Times New Roman"/>
                <w:color w:val="000000"/>
                <w:szCs w:val="24"/>
              </w:rPr>
              <w:br/>
              <w:t>Yêu cầu: Bản vẽ điện có thể là sơ đồ đấu dây nếu như toàn bộ linh kiện, thiết bị chính sinh viên đều mua. Hoặc, bản vẽ điện là bản vẽ thiết kế hoàn chỉnh đối với module nào mà sinh viên tự tính toán thiết kế.</w:t>
            </w:r>
          </w:p>
        </w:tc>
        <w:tc>
          <w:tcPr>
            <w:tcW w:w="992" w:type="dxa"/>
            <w:tcBorders>
              <w:top w:val="nil"/>
              <w:left w:val="nil"/>
              <w:bottom w:val="single" w:sz="4" w:space="0" w:color="auto"/>
              <w:right w:val="single" w:sz="4" w:space="0" w:color="auto"/>
            </w:tcBorders>
            <w:shd w:val="clear" w:color="auto" w:fill="auto"/>
            <w:noWrap/>
            <w:vAlign w:val="center"/>
            <w:hideMark/>
          </w:tcPr>
          <w:p w14:paraId="6E1F6AD9" w14:textId="5C06FF13" w:rsidR="007158BE" w:rsidRPr="00B303EA" w:rsidRDefault="007158BE" w:rsidP="007158BE">
            <w:pPr>
              <w:spacing w:after="0" w:line="240" w:lineRule="auto"/>
              <w:jc w:val="center"/>
              <w:rPr>
                <w:rFonts w:eastAsia="Times New Roman"/>
                <w:color w:val="000000"/>
                <w:szCs w:val="24"/>
              </w:rPr>
            </w:pPr>
          </w:p>
        </w:tc>
        <w:tc>
          <w:tcPr>
            <w:tcW w:w="851" w:type="dxa"/>
            <w:tcBorders>
              <w:top w:val="nil"/>
              <w:left w:val="nil"/>
              <w:bottom w:val="single" w:sz="4" w:space="0" w:color="auto"/>
              <w:right w:val="single" w:sz="4" w:space="0" w:color="auto"/>
            </w:tcBorders>
            <w:shd w:val="clear" w:color="auto" w:fill="auto"/>
            <w:noWrap/>
            <w:vAlign w:val="center"/>
            <w:hideMark/>
          </w:tcPr>
          <w:p w14:paraId="4652E8B0" w14:textId="137472AB" w:rsidR="007158BE" w:rsidRPr="00B303EA" w:rsidRDefault="007158BE" w:rsidP="007158BE">
            <w:pPr>
              <w:spacing w:after="0" w:line="240" w:lineRule="auto"/>
              <w:jc w:val="center"/>
              <w:rPr>
                <w:rFonts w:eastAsia="Times New Roman"/>
                <w:color w:val="000000"/>
                <w:szCs w:val="24"/>
              </w:rPr>
            </w:pPr>
          </w:p>
        </w:tc>
        <w:tc>
          <w:tcPr>
            <w:tcW w:w="992" w:type="dxa"/>
            <w:tcBorders>
              <w:top w:val="nil"/>
              <w:left w:val="nil"/>
              <w:bottom w:val="single" w:sz="4" w:space="0" w:color="auto"/>
              <w:right w:val="single" w:sz="4" w:space="0" w:color="auto"/>
            </w:tcBorders>
            <w:shd w:val="clear" w:color="auto" w:fill="auto"/>
            <w:noWrap/>
            <w:vAlign w:val="center"/>
            <w:hideMark/>
          </w:tcPr>
          <w:p w14:paraId="75B58A77" w14:textId="755FB9C6" w:rsidR="007158BE" w:rsidRPr="00B303EA" w:rsidRDefault="007158BE" w:rsidP="007158BE">
            <w:pPr>
              <w:spacing w:after="0" w:line="240" w:lineRule="auto"/>
              <w:jc w:val="center"/>
              <w:rPr>
                <w:rFonts w:eastAsia="Times New Roman"/>
                <w:color w:val="000000"/>
                <w:szCs w:val="24"/>
              </w:rPr>
            </w:pPr>
          </w:p>
        </w:tc>
        <w:tc>
          <w:tcPr>
            <w:tcW w:w="852" w:type="dxa"/>
            <w:tcBorders>
              <w:top w:val="nil"/>
              <w:left w:val="nil"/>
              <w:bottom w:val="single" w:sz="4" w:space="0" w:color="auto"/>
              <w:right w:val="single" w:sz="4" w:space="0" w:color="auto"/>
            </w:tcBorders>
            <w:shd w:val="clear" w:color="auto" w:fill="auto"/>
            <w:noWrap/>
            <w:vAlign w:val="center"/>
            <w:hideMark/>
          </w:tcPr>
          <w:p w14:paraId="508DF1F6" w14:textId="7466CED9" w:rsidR="007158BE" w:rsidRPr="00B303EA" w:rsidRDefault="007158BE" w:rsidP="007158BE">
            <w:pPr>
              <w:spacing w:after="0" w:line="240" w:lineRule="auto"/>
              <w:jc w:val="center"/>
              <w:rPr>
                <w:rFonts w:eastAsia="Times New Roman"/>
                <w:color w:val="000000"/>
                <w:szCs w:val="24"/>
              </w:rPr>
            </w:pPr>
          </w:p>
        </w:tc>
      </w:tr>
      <w:tr w:rsidR="007158BE" w:rsidRPr="00B303EA" w14:paraId="5396F91D" w14:textId="77777777" w:rsidTr="00B73BC3">
        <w:trPr>
          <w:gridAfter w:val="1"/>
          <w:wAfter w:w="15" w:type="dxa"/>
          <w:trHeight w:val="747"/>
        </w:trPr>
        <w:tc>
          <w:tcPr>
            <w:tcW w:w="670" w:type="dxa"/>
            <w:tcBorders>
              <w:top w:val="nil"/>
              <w:left w:val="single" w:sz="4" w:space="0" w:color="auto"/>
              <w:bottom w:val="single" w:sz="4" w:space="0" w:color="auto"/>
              <w:right w:val="single" w:sz="4" w:space="0" w:color="auto"/>
            </w:tcBorders>
            <w:shd w:val="clear" w:color="000000" w:fill="D9D9D9"/>
            <w:noWrap/>
            <w:vAlign w:val="center"/>
            <w:hideMark/>
          </w:tcPr>
          <w:p w14:paraId="39BB53C0" w14:textId="271A46A8" w:rsidR="007158BE" w:rsidRPr="00B303EA" w:rsidRDefault="007158BE" w:rsidP="007158BE">
            <w:pPr>
              <w:spacing w:after="0" w:line="240" w:lineRule="auto"/>
              <w:jc w:val="center"/>
              <w:rPr>
                <w:rFonts w:eastAsia="Times New Roman"/>
                <w:color w:val="000000"/>
                <w:szCs w:val="24"/>
              </w:rPr>
            </w:pPr>
          </w:p>
        </w:tc>
        <w:tc>
          <w:tcPr>
            <w:tcW w:w="6277" w:type="dxa"/>
            <w:tcBorders>
              <w:top w:val="nil"/>
              <w:left w:val="nil"/>
              <w:bottom w:val="single" w:sz="4" w:space="0" w:color="auto"/>
              <w:right w:val="single" w:sz="4" w:space="0" w:color="auto"/>
            </w:tcBorders>
            <w:shd w:val="clear" w:color="000000" w:fill="D9D9D9"/>
            <w:vAlign w:val="center"/>
            <w:hideMark/>
          </w:tcPr>
          <w:p w14:paraId="6288BDE5" w14:textId="77777777" w:rsidR="007158BE" w:rsidRPr="00B303EA" w:rsidRDefault="007158BE" w:rsidP="007158BE">
            <w:pPr>
              <w:spacing w:after="0" w:line="240" w:lineRule="auto"/>
              <w:rPr>
                <w:rFonts w:eastAsia="Times New Roman"/>
                <w:b/>
                <w:bCs/>
                <w:color w:val="FF0000"/>
                <w:szCs w:val="24"/>
              </w:rPr>
            </w:pPr>
            <w:r w:rsidRPr="00B303EA">
              <w:rPr>
                <w:rFonts w:eastAsia="Times New Roman"/>
                <w:b/>
                <w:bCs/>
                <w:color w:val="FF0000"/>
                <w:szCs w:val="24"/>
              </w:rPr>
              <w:t>Tổng điểm bản vẽ = ((i+j+k+l)/4)*40%</w:t>
            </w:r>
          </w:p>
        </w:tc>
        <w:tc>
          <w:tcPr>
            <w:tcW w:w="3697" w:type="dxa"/>
            <w:gridSpan w:val="5"/>
            <w:tcBorders>
              <w:top w:val="single" w:sz="4" w:space="0" w:color="auto"/>
              <w:left w:val="nil"/>
              <w:bottom w:val="single" w:sz="4" w:space="0" w:color="auto"/>
              <w:right w:val="single" w:sz="4" w:space="0" w:color="000000"/>
            </w:tcBorders>
            <w:shd w:val="clear" w:color="000000" w:fill="D9D9D9"/>
            <w:noWrap/>
            <w:vAlign w:val="center"/>
            <w:hideMark/>
          </w:tcPr>
          <w:p w14:paraId="32E9EF88" w14:textId="36155D32" w:rsidR="007158BE" w:rsidRPr="00B303EA" w:rsidRDefault="007158BE" w:rsidP="007158BE">
            <w:pPr>
              <w:spacing w:after="0" w:line="240" w:lineRule="auto"/>
              <w:jc w:val="center"/>
              <w:rPr>
                <w:rFonts w:eastAsia="Times New Roman"/>
                <w:b/>
                <w:bCs/>
                <w:color w:val="FF0000"/>
                <w:szCs w:val="24"/>
              </w:rPr>
            </w:pPr>
          </w:p>
        </w:tc>
      </w:tr>
    </w:tbl>
    <w:p w14:paraId="7CA0760D" w14:textId="283F44DA" w:rsidR="007158BE" w:rsidRDefault="007158BE"/>
    <w:p w14:paraId="1E41348B" w14:textId="468967B3" w:rsidR="00B73BC3" w:rsidRDefault="00B73BC3"/>
    <w:p w14:paraId="205C2881" w14:textId="0A8A949D" w:rsidR="00B73BC3" w:rsidRDefault="00B73BC3"/>
    <w:p w14:paraId="017403E9" w14:textId="5AC6AFF3" w:rsidR="00B73BC3" w:rsidRDefault="00B73BC3"/>
    <w:p w14:paraId="1358E0DC" w14:textId="53B72639" w:rsidR="00B73BC3" w:rsidRDefault="00B73BC3"/>
    <w:p w14:paraId="34422B6E" w14:textId="6988E2D1" w:rsidR="00B73BC3" w:rsidRDefault="00B73BC3"/>
    <w:p w14:paraId="43724D2F" w14:textId="1307D513" w:rsidR="00B73BC3" w:rsidRDefault="00B73BC3"/>
    <w:p w14:paraId="2E85FAF1" w14:textId="64F8BC80" w:rsidR="00B73BC3" w:rsidRDefault="00B73BC3"/>
    <w:p w14:paraId="3564693F" w14:textId="68265B31" w:rsidR="00B73BC3" w:rsidRDefault="00B73BC3"/>
    <w:p w14:paraId="2CD6E2AD" w14:textId="77777777" w:rsidR="00B73BC3" w:rsidRDefault="00B73BC3"/>
    <w:tbl>
      <w:tblPr>
        <w:tblW w:w="9634" w:type="dxa"/>
        <w:tblInd w:w="137" w:type="dxa"/>
        <w:tblLook w:val="04A0" w:firstRow="1" w:lastRow="0" w:firstColumn="1" w:lastColumn="0" w:noHBand="0" w:noVBand="1"/>
      </w:tblPr>
      <w:tblGrid>
        <w:gridCol w:w="670"/>
        <w:gridCol w:w="5279"/>
        <w:gridCol w:w="992"/>
        <w:gridCol w:w="851"/>
        <w:gridCol w:w="992"/>
        <w:gridCol w:w="850"/>
      </w:tblGrid>
      <w:tr w:rsidR="007158BE" w:rsidRPr="00B303EA" w14:paraId="6811D983" w14:textId="77777777" w:rsidTr="00E15004">
        <w:trPr>
          <w:trHeight w:val="315"/>
        </w:trPr>
        <w:tc>
          <w:tcPr>
            <w:tcW w:w="5949"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0910AF1E" w14:textId="77777777" w:rsidR="007158BE" w:rsidRPr="00B303EA" w:rsidRDefault="007158BE" w:rsidP="00E15004">
            <w:pPr>
              <w:spacing w:after="0" w:line="240" w:lineRule="auto"/>
              <w:jc w:val="center"/>
              <w:rPr>
                <w:rFonts w:eastAsia="Times New Roman"/>
                <w:color w:val="000000"/>
                <w:szCs w:val="24"/>
              </w:rPr>
            </w:pPr>
          </w:p>
        </w:tc>
        <w:tc>
          <w:tcPr>
            <w:tcW w:w="992" w:type="dxa"/>
            <w:tcBorders>
              <w:top w:val="nil"/>
              <w:left w:val="nil"/>
              <w:bottom w:val="single" w:sz="4" w:space="0" w:color="auto"/>
              <w:right w:val="single" w:sz="4" w:space="0" w:color="auto"/>
            </w:tcBorders>
            <w:shd w:val="clear" w:color="auto" w:fill="auto"/>
            <w:vAlign w:val="center"/>
            <w:hideMark/>
          </w:tcPr>
          <w:p w14:paraId="601AC479" w14:textId="77777777" w:rsidR="007158BE" w:rsidRPr="00B303EA" w:rsidRDefault="007158BE" w:rsidP="00E15004">
            <w:pPr>
              <w:spacing w:after="0" w:line="240" w:lineRule="auto"/>
              <w:jc w:val="center"/>
              <w:rPr>
                <w:rFonts w:eastAsia="Times New Roman"/>
                <w:b/>
                <w:bCs/>
                <w:color w:val="000000"/>
                <w:szCs w:val="24"/>
              </w:rPr>
            </w:pPr>
            <w:r w:rsidRPr="00B303EA">
              <w:rPr>
                <w:rFonts w:eastAsia="Times New Roman"/>
                <w:b/>
                <w:bCs/>
                <w:color w:val="000000"/>
                <w:szCs w:val="24"/>
              </w:rPr>
              <w:t>Tốt</w:t>
            </w:r>
          </w:p>
        </w:tc>
        <w:tc>
          <w:tcPr>
            <w:tcW w:w="851" w:type="dxa"/>
            <w:tcBorders>
              <w:top w:val="nil"/>
              <w:left w:val="nil"/>
              <w:bottom w:val="single" w:sz="4" w:space="0" w:color="auto"/>
              <w:right w:val="single" w:sz="4" w:space="0" w:color="auto"/>
            </w:tcBorders>
            <w:shd w:val="clear" w:color="auto" w:fill="auto"/>
            <w:vAlign w:val="center"/>
            <w:hideMark/>
          </w:tcPr>
          <w:p w14:paraId="7DF04718" w14:textId="77777777" w:rsidR="007158BE" w:rsidRPr="00B303EA" w:rsidRDefault="007158BE" w:rsidP="00E15004">
            <w:pPr>
              <w:spacing w:after="0" w:line="240" w:lineRule="auto"/>
              <w:jc w:val="center"/>
              <w:rPr>
                <w:rFonts w:eastAsia="Times New Roman"/>
                <w:b/>
                <w:bCs/>
                <w:color w:val="000000"/>
                <w:szCs w:val="24"/>
              </w:rPr>
            </w:pPr>
            <w:r w:rsidRPr="00B303EA">
              <w:rPr>
                <w:rFonts w:eastAsia="Times New Roman"/>
                <w:b/>
                <w:bCs/>
                <w:color w:val="000000"/>
                <w:szCs w:val="24"/>
              </w:rPr>
              <w:t>Khá</w:t>
            </w:r>
          </w:p>
        </w:tc>
        <w:tc>
          <w:tcPr>
            <w:tcW w:w="992" w:type="dxa"/>
            <w:tcBorders>
              <w:top w:val="nil"/>
              <w:left w:val="nil"/>
              <w:bottom w:val="single" w:sz="4" w:space="0" w:color="auto"/>
              <w:right w:val="single" w:sz="4" w:space="0" w:color="auto"/>
            </w:tcBorders>
            <w:shd w:val="clear" w:color="auto" w:fill="auto"/>
            <w:noWrap/>
            <w:vAlign w:val="center"/>
            <w:hideMark/>
          </w:tcPr>
          <w:p w14:paraId="05E46E91" w14:textId="77777777" w:rsidR="007158BE" w:rsidRPr="00B303EA" w:rsidRDefault="007158BE" w:rsidP="00E15004">
            <w:pPr>
              <w:spacing w:after="0" w:line="240" w:lineRule="auto"/>
              <w:jc w:val="center"/>
              <w:rPr>
                <w:rFonts w:eastAsia="Times New Roman"/>
                <w:b/>
                <w:bCs/>
                <w:color w:val="000000"/>
                <w:szCs w:val="24"/>
              </w:rPr>
            </w:pPr>
            <w:r w:rsidRPr="00B303EA">
              <w:rPr>
                <w:rFonts w:eastAsia="Times New Roman"/>
                <w:b/>
                <w:bCs/>
                <w:color w:val="000000"/>
                <w:szCs w:val="24"/>
              </w:rPr>
              <w:t>TB</w:t>
            </w:r>
          </w:p>
        </w:tc>
        <w:tc>
          <w:tcPr>
            <w:tcW w:w="850" w:type="dxa"/>
            <w:tcBorders>
              <w:top w:val="nil"/>
              <w:left w:val="nil"/>
              <w:bottom w:val="single" w:sz="4" w:space="0" w:color="auto"/>
              <w:right w:val="single" w:sz="4" w:space="0" w:color="auto"/>
            </w:tcBorders>
            <w:shd w:val="clear" w:color="auto" w:fill="auto"/>
            <w:noWrap/>
            <w:vAlign w:val="center"/>
            <w:hideMark/>
          </w:tcPr>
          <w:p w14:paraId="2772541E" w14:textId="77777777" w:rsidR="007158BE" w:rsidRPr="00B303EA" w:rsidRDefault="007158BE" w:rsidP="00E15004">
            <w:pPr>
              <w:spacing w:after="0" w:line="240" w:lineRule="auto"/>
              <w:jc w:val="center"/>
              <w:rPr>
                <w:rFonts w:eastAsia="Times New Roman"/>
                <w:b/>
                <w:bCs/>
                <w:color w:val="000000"/>
                <w:szCs w:val="24"/>
              </w:rPr>
            </w:pPr>
            <w:r w:rsidRPr="00B303EA">
              <w:rPr>
                <w:rFonts w:eastAsia="Times New Roman"/>
                <w:b/>
                <w:bCs/>
                <w:color w:val="000000"/>
                <w:szCs w:val="24"/>
              </w:rPr>
              <w:t>Kém</w:t>
            </w:r>
          </w:p>
        </w:tc>
      </w:tr>
      <w:tr w:rsidR="007158BE" w:rsidRPr="00B303EA" w14:paraId="769FE00F" w14:textId="77777777" w:rsidTr="00E15004">
        <w:trPr>
          <w:trHeight w:val="315"/>
        </w:trPr>
        <w:tc>
          <w:tcPr>
            <w:tcW w:w="5949" w:type="dxa"/>
            <w:gridSpan w:val="2"/>
            <w:vMerge/>
            <w:tcBorders>
              <w:top w:val="single" w:sz="4" w:space="0" w:color="auto"/>
              <w:left w:val="single" w:sz="4" w:space="0" w:color="auto"/>
              <w:bottom w:val="single" w:sz="4" w:space="0" w:color="000000"/>
              <w:right w:val="single" w:sz="4" w:space="0" w:color="000000"/>
            </w:tcBorders>
            <w:vAlign w:val="center"/>
            <w:hideMark/>
          </w:tcPr>
          <w:p w14:paraId="0FD275E5" w14:textId="77777777" w:rsidR="007158BE" w:rsidRPr="00B303EA" w:rsidRDefault="007158BE" w:rsidP="00E15004">
            <w:pPr>
              <w:spacing w:after="0" w:line="240" w:lineRule="auto"/>
              <w:jc w:val="center"/>
              <w:rPr>
                <w:rFonts w:eastAsia="Times New Roman"/>
                <w:color w:val="000000"/>
                <w:szCs w:val="24"/>
              </w:rPr>
            </w:pPr>
          </w:p>
        </w:tc>
        <w:tc>
          <w:tcPr>
            <w:tcW w:w="992" w:type="dxa"/>
            <w:tcBorders>
              <w:top w:val="nil"/>
              <w:left w:val="nil"/>
              <w:bottom w:val="single" w:sz="4" w:space="0" w:color="auto"/>
              <w:right w:val="single" w:sz="4" w:space="0" w:color="auto"/>
            </w:tcBorders>
            <w:shd w:val="clear" w:color="auto" w:fill="auto"/>
            <w:noWrap/>
            <w:vAlign w:val="center"/>
            <w:hideMark/>
          </w:tcPr>
          <w:p w14:paraId="18019CF9" w14:textId="77777777" w:rsidR="007158BE" w:rsidRPr="00B303EA" w:rsidRDefault="007158BE" w:rsidP="00E15004">
            <w:pPr>
              <w:spacing w:after="0" w:line="240" w:lineRule="auto"/>
              <w:jc w:val="center"/>
              <w:rPr>
                <w:rFonts w:eastAsia="Times New Roman"/>
                <w:b/>
                <w:bCs/>
                <w:color w:val="000000"/>
                <w:szCs w:val="24"/>
              </w:rPr>
            </w:pPr>
            <w:r w:rsidRPr="00B303EA">
              <w:rPr>
                <w:rFonts w:eastAsia="Times New Roman"/>
                <w:b/>
                <w:bCs/>
                <w:color w:val="000000"/>
                <w:szCs w:val="24"/>
              </w:rPr>
              <w:t>(8, 10]</w:t>
            </w:r>
          </w:p>
        </w:tc>
        <w:tc>
          <w:tcPr>
            <w:tcW w:w="851" w:type="dxa"/>
            <w:tcBorders>
              <w:top w:val="nil"/>
              <w:left w:val="nil"/>
              <w:bottom w:val="single" w:sz="4" w:space="0" w:color="auto"/>
              <w:right w:val="single" w:sz="4" w:space="0" w:color="auto"/>
            </w:tcBorders>
            <w:shd w:val="clear" w:color="auto" w:fill="auto"/>
            <w:noWrap/>
            <w:vAlign w:val="center"/>
            <w:hideMark/>
          </w:tcPr>
          <w:p w14:paraId="10EFBA93" w14:textId="77777777" w:rsidR="007158BE" w:rsidRPr="00B303EA" w:rsidRDefault="007158BE" w:rsidP="00E15004">
            <w:pPr>
              <w:spacing w:after="0" w:line="240" w:lineRule="auto"/>
              <w:jc w:val="center"/>
              <w:rPr>
                <w:rFonts w:eastAsia="Times New Roman"/>
                <w:b/>
                <w:bCs/>
                <w:color w:val="000000"/>
                <w:szCs w:val="24"/>
              </w:rPr>
            </w:pPr>
            <w:r w:rsidRPr="00B303EA">
              <w:rPr>
                <w:rFonts w:eastAsia="Times New Roman"/>
                <w:b/>
                <w:bCs/>
                <w:color w:val="000000"/>
                <w:szCs w:val="24"/>
              </w:rPr>
              <w:t>(6, 8]</w:t>
            </w:r>
          </w:p>
        </w:tc>
        <w:tc>
          <w:tcPr>
            <w:tcW w:w="992" w:type="dxa"/>
            <w:tcBorders>
              <w:top w:val="nil"/>
              <w:left w:val="nil"/>
              <w:bottom w:val="single" w:sz="4" w:space="0" w:color="auto"/>
              <w:right w:val="single" w:sz="4" w:space="0" w:color="auto"/>
            </w:tcBorders>
            <w:shd w:val="clear" w:color="auto" w:fill="auto"/>
            <w:noWrap/>
            <w:vAlign w:val="center"/>
            <w:hideMark/>
          </w:tcPr>
          <w:p w14:paraId="57D56321" w14:textId="77777777" w:rsidR="007158BE" w:rsidRPr="00B303EA" w:rsidRDefault="007158BE" w:rsidP="00E15004">
            <w:pPr>
              <w:spacing w:after="0" w:line="240" w:lineRule="auto"/>
              <w:jc w:val="center"/>
              <w:rPr>
                <w:rFonts w:eastAsia="Times New Roman"/>
                <w:b/>
                <w:bCs/>
                <w:color w:val="000000"/>
                <w:szCs w:val="24"/>
              </w:rPr>
            </w:pPr>
            <w:r w:rsidRPr="00B303EA">
              <w:rPr>
                <w:rFonts w:eastAsia="Times New Roman"/>
                <w:b/>
                <w:bCs/>
                <w:color w:val="000000"/>
                <w:szCs w:val="24"/>
              </w:rPr>
              <w:t>[5, 6]</w:t>
            </w:r>
          </w:p>
        </w:tc>
        <w:tc>
          <w:tcPr>
            <w:tcW w:w="850" w:type="dxa"/>
            <w:tcBorders>
              <w:top w:val="nil"/>
              <w:left w:val="nil"/>
              <w:bottom w:val="single" w:sz="4" w:space="0" w:color="auto"/>
              <w:right w:val="single" w:sz="4" w:space="0" w:color="auto"/>
            </w:tcBorders>
            <w:shd w:val="clear" w:color="auto" w:fill="auto"/>
            <w:noWrap/>
            <w:vAlign w:val="center"/>
            <w:hideMark/>
          </w:tcPr>
          <w:p w14:paraId="3048DF00" w14:textId="77777777" w:rsidR="007158BE" w:rsidRPr="00B303EA" w:rsidRDefault="007158BE" w:rsidP="00E15004">
            <w:pPr>
              <w:spacing w:after="0" w:line="240" w:lineRule="auto"/>
              <w:jc w:val="center"/>
              <w:rPr>
                <w:rFonts w:eastAsia="Times New Roman"/>
                <w:b/>
                <w:bCs/>
                <w:color w:val="000000"/>
                <w:szCs w:val="24"/>
              </w:rPr>
            </w:pPr>
            <w:r w:rsidRPr="00B303EA">
              <w:rPr>
                <w:rFonts w:eastAsia="Times New Roman"/>
                <w:b/>
                <w:bCs/>
                <w:color w:val="000000"/>
                <w:szCs w:val="24"/>
              </w:rPr>
              <w:t>[0, 5)</w:t>
            </w:r>
          </w:p>
        </w:tc>
      </w:tr>
      <w:tr w:rsidR="00B303EA" w:rsidRPr="00B303EA" w14:paraId="3B07A340" w14:textId="77777777" w:rsidTr="00CA58E9">
        <w:trPr>
          <w:trHeight w:val="517"/>
        </w:trPr>
        <w:tc>
          <w:tcPr>
            <w:tcW w:w="9634" w:type="dxa"/>
            <w:gridSpan w:val="6"/>
            <w:vMerge w:val="restart"/>
            <w:tcBorders>
              <w:top w:val="single" w:sz="4" w:space="0" w:color="auto"/>
              <w:left w:val="single" w:sz="4" w:space="0" w:color="auto"/>
              <w:bottom w:val="single" w:sz="4" w:space="0" w:color="000000"/>
              <w:right w:val="single" w:sz="4" w:space="0" w:color="000000"/>
            </w:tcBorders>
            <w:shd w:val="clear" w:color="000000" w:fill="FFFF00"/>
            <w:vAlign w:val="center"/>
            <w:hideMark/>
          </w:tcPr>
          <w:p w14:paraId="47199220" w14:textId="77777777" w:rsidR="00B303EA" w:rsidRPr="00B303EA" w:rsidRDefault="00B303EA" w:rsidP="00B73BC3">
            <w:pPr>
              <w:tabs>
                <w:tab w:val="left" w:pos="7815"/>
              </w:tabs>
              <w:spacing w:after="0" w:line="240" w:lineRule="auto"/>
              <w:jc w:val="center"/>
              <w:rPr>
                <w:rFonts w:eastAsia="Times New Roman"/>
                <w:b/>
                <w:bCs/>
                <w:color w:val="FF0000"/>
                <w:szCs w:val="24"/>
              </w:rPr>
            </w:pPr>
            <w:r w:rsidRPr="00B303EA">
              <w:rPr>
                <w:rFonts w:eastAsia="Times New Roman"/>
                <w:b/>
                <w:bCs/>
                <w:color w:val="FF0000"/>
                <w:szCs w:val="24"/>
              </w:rPr>
              <w:t>Thuyết minh: 60%</w:t>
            </w:r>
            <w:r w:rsidRPr="00B303EA">
              <w:rPr>
                <w:rFonts w:eastAsia="Times New Roman"/>
                <w:b/>
                <w:bCs/>
                <w:color w:val="FF0000"/>
                <w:szCs w:val="24"/>
              </w:rPr>
              <w:br/>
              <w:t>(Các nội dung tối thiểu cần có)</w:t>
            </w:r>
          </w:p>
        </w:tc>
      </w:tr>
      <w:tr w:rsidR="00B303EA" w:rsidRPr="00B303EA" w14:paraId="17E68FE0" w14:textId="77777777" w:rsidTr="007158BE">
        <w:trPr>
          <w:trHeight w:val="517"/>
        </w:trPr>
        <w:tc>
          <w:tcPr>
            <w:tcW w:w="9634" w:type="dxa"/>
            <w:gridSpan w:val="6"/>
            <w:vMerge/>
            <w:tcBorders>
              <w:top w:val="single" w:sz="4" w:space="0" w:color="auto"/>
              <w:left w:val="single" w:sz="4" w:space="0" w:color="auto"/>
              <w:bottom w:val="single" w:sz="4" w:space="0" w:color="000000"/>
              <w:right w:val="single" w:sz="4" w:space="0" w:color="000000"/>
            </w:tcBorders>
            <w:vAlign w:val="center"/>
            <w:hideMark/>
          </w:tcPr>
          <w:p w14:paraId="2F0EAEFC" w14:textId="77777777" w:rsidR="00B303EA" w:rsidRPr="00B303EA" w:rsidRDefault="00B303EA" w:rsidP="007158BE">
            <w:pPr>
              <w:spacing w:after="0" w:line="240" w:lineRule="auto"/>
              <w:jc w:val="center"/>
              <w:rPr>
                <w:rFonts w:eastAsia="Times New Roman"/>
                <w:b/>
                <w:bCs/>
                <w:color w:val="FF0000"/>
                <w:szCs w:val="24"/>
              </w:rPr>
            </w:pPr>
          </w:p>
        </w:tc>
      </w:tr>
      <w:tr w:rsidR="00B303EA" w:rsidRPr="00B303EA" w14:paraId="09275ADD" w14:textId="77777777" w:rsidTr="00CA58E9">
        <w:tc>
          <w:tcPr>
            <w:tcW w:w="670" w:type="dxa"/>
            <w:tcBorders>
              <w:top w:val="nil"/>
              <w:left w:val="single" w:sz="4" w:space="0" w:color="auto"/>
              <w:bottom w:val="single" w:sz="4" w:space="0" w:color="auto"/>
              <w:right w:val="single" w:sz="4" w:space="0" w:color="auto"/>
            </w:tcBorders>
            <w:shd w:val="clear" w:color="auto" w:fill="auto"/>
            <w:noWrap/>
            <w:tcMar>
              <w:top w:w="57" w:type="dxa"/>
              <w:bottom w:w="57" w:type="dxa"/>
            </w:tcMar>
            <w:vAlign w:val="center"/>
            <w:hideMark/>
          </w:tcPr>
          <w:p w14:paraId="032A4EB5" w14:textId="77777777" w:rsidR="00B303EA" w:rsidRPr="00B303EA" w:rsidRDefault="00B303EA" w:rsidP="007158BE">
            <w:pPr>
              <w:spacing w:after="0" w:line="240" w:lineRule="auto"/>
              <w:jc w:val="center"/>
              <w:rPr>
                <w:rFonts w:eastAsia="Times New Roman"/>
                <w:color w:val="000000"/>
                <w:szCs w:val="24"/>
              </w:rPr>
            </w:pPr>
            <w:r w:rsidRPr="00B303EA">
              <w:rPr>
                <w:rFonts w:eastAsia="Times New Roman"/>
                <w:color w:val="000000"/>
                <w:szCs w:val="24"/>
              </w:rPr>
              <w:t>1</w:t>
            </w:r>
          </w:p>
        </w:tc>
        <w:tc>
          <w:tcPr>
            <w:tcW w:w="5279" w:type="dxa"/>
            <w:tcBorders>
              <w:top w:val="nil"/>
              <w:left w:val="nil"/>
              <w:bottom w:val="single" w:sz="4" w:space="0" w:color="auto"/>
              <w:right w:val="single" w:sz="4" w:space="0" w:color="auto"/>
            </w:tcBorders>
            <w:shd w:val="clear" w:color="auto" w:fill="auto"/>
            <w:tcMar>
              <w:top w:w="57" w:type="dxa"/>
              <w:bottom w:w="57" w:type="dxa"/>
            </w:tcMar>
            <w:vAlign w:val="center"/>
            <w:hideMark/>
          </w:tcPr>
          <w:p w14:paraId="091A306D" w14:textId="77777777" w:rsidR="00B303EA" w:rsidRPr="00B303EA" w:rsidRDefault="00B303EA" w:rsidP="007158BE">
            <w:pPr>
              <w:spacing w:after="0" w:line="240" w:lineRule="auto"/>
              <w:rPr>
                <w:rFonts w:eastAsia="Times New Roman"/>
                <w:color w:val="000000"/>
                <w:szCs w:val="24"/>
              </w:rPr>
            </w:pPr>
            <w:r w:rsidRPr="00B303EA">
              <w:rPr>
                <w:rFonts w:eastAsia="Times New Roman"/>
                <w:b/>
                <w:bCs/>
                <w:color w:val="000000"/>
                <w:szCs w:val="24"/>
              </w:rPr>
              <w:t>(1) Tổng quan</w:t>
            </w:r>
            <w:r w:rsidRPr="00B303EA">
              <w:rPr>
                <w:rFonts w:eastAsia="Times New Roman"/>
                <w:color w:val="000000"/>
                <w:szCs w:val="24"/>
              </w:rPr>
              <w:br/>
              <w:t>Có nêu đầy đủ tình hình nghiên cứu trong nước, tình hình nghiên cứu ngoài nước, có phân tích ưu nhược điểm của từng trích dẫn, có đưa ra tiêu chí chung để đánh giá các nghiên cứu tham khảo,…</w:t>
            </w:r>
          </w:p>
        </w:tc>
        <w:tc>
          <w:tcPr>
            <w:tcW w:w="992" w:type="dxa"/>
            <w:tcBorders>
              <w:top w:val="nil"/>
              <w:left w:val="nil"/>
              <w:bottom w:val="single" w:sz="4" w:space="0" w:color="auto"/>
              <w:right w:val="single" w:sz="4" w:space="0" w:color="auto"/>
            </w:tcBorders>
            <w:shd w:val="clear" w:color="auto" w:fill="auto"/>
            <w:noWrap/>
            <w:tcMar>
              <w:top w:w="57" w:type="dxa"/>
              <w:bottom w:w="57" w:type="dxa"/>
            </w:tcMar>
            <w:vAlign w:val="center"/>
            <w:hideMark/>
          </w:tcPr>
          <w:p w14:paraId="4CC081B1" w14:textId="6CA5098C" w:rsidR="00B303EA" w:rsidRPr="00B303EA" w:rsidRDefault="00B303EA" w:rsidP="007158BE">
            <w:pPr>
              <w:spacing w:after="0" w:line="240" w:lineRule="auto"/>
              <w:jc w:val="center"/>
              <w:rPr>
                <w:rFonts w:eastAsia="Times New Roman"/>
                <w:color w:val="000000"/>
                <w:szCs w:val="24"/>
              </w:rPr>
            </w:pPr>
          </w:p>
        </w:tc>
        <w:tc>
          <w:tcPr>
            <w:tcW w:w="851" w:type="dxa"/>
            <w:tcBorders>
              <w:top w:val="nil"/>
              <w:left w:val="nil"/>
              <w:bottom w:val="single" w:sz="4" w:space="0" w:color="auto"/>
              <w:right w:val="single" w:sz="4" w:space="0" w:color="auto"/>
            </w:tcBorders>
            <w:shd w:val="clear" w:color="auto" w:fill="auto"/>
            <w:noWrap/>
            <w:tcMar>
              <w:top w:w="57" w:type="dxa"/>
              <w:bottom w:w="57" w:type="dxa"/>
            </w:tcMar>
            <w:vAlign w:val="center"/>
            <w:hideMark/>
          </w:tcPr>
          <w:p w14:paraId="103C47B3" w14:textId="126C3D84" w:rsidR="00B303EA" w:rsidRPr="00B303EA" w:rsidRDefault="00B303EA" w:rsidP="007158BE">
            <w:pPr>
              <w:spacing w:after="0" w:line="240" w:lineRule="auto"/>
              <w:jc w:val="center"/>
              <w:rPr>
                <w:rFonts w:eastAsia="Times New Roman"/>
                <w:color w:val="000000"/>
                <w:szCs w:val="24"/>
              </w:rPr>
            </w:pPr>
          </w:p>
        </w:tc>
        <w:tc>
          <w:tcPr>
            <w:tcW w:w="992" w:type="dxa"/>
            <w:tcBorders>
              <w:top w:val="nil"/>
              <w:left w:val="nil"/>
              <w:bottom w:val="single" w:sz="4" w:space="0" w:color="auto"/>
              <w:right w:val="single" w:sz="4" w:space="0" w:color="auto"/>
            </w:tcBorders>
            <w:shd w:val="clear" w:color="auto" w:fill="auto"/>
            <w:noWrap/>
            <w:tcMar>
              <w:top w:w="57" w:type="dxa"/>
              <w:bottom w:w="57" w:type="dxa"/>
            </w:tcMar>
            <w:vAlign w:val="center"/>
            <w:hideMark/>
          </w:tcPr>
          <w:p w14:paraId="73975180" w14:textId="5D80BBF4" w:rsidR="00B303EA" w:rsidRPr="00B303EA" w:rsidRDefault="00B303EA" w:rsidP="007158BE">
            <w:pPr>
              <w:spacing w:after="0" w:line="240" w:lineRule="auto"/>
              <w:jc w:val="center"/>
              <w:rPr>
                <w:rFonts w:eastAsia="Times New Roman"/>
                <w:color w:val="000000"/>
                <w:szCs w:val="24"/>
              </w:rPr>
            </w:pPr>
          </w:p>
        </w:tc>
        <w:tc>
          <w:tcPr>
            <w:tcW w:w="850" w:type="dxa"/>
            <w:tcBorders>
              <w:top w:val="nil"/>
              <w:left w:val="nil"/>
              <w:bottom w:val="single" w:sz="4" w:space="0" w:color="auto"/>
              <w:right w:val="single" w:sz="4" w:space="0" w:color="auto"/>
            </w:tcBorders>
            <w:shd w:val="clear" w:color="auto" w:fill="auto"/>
            <w:noWrap/>
            <w:tcMar>
              <w:top w:w="57" w:type="dxa"/>
              <w:bottom w:w="57" w:type="dxa"/>
            </w:tcMar>
            <w:vAlign w:val="center"/>
            <w:hideMark/>
          </w:tcPr>
          <w:p w14:paraId="0F1E938A" w14:textId="2EB77907" w:rsidR="00B303EA" w:rsidRPr="00B303EA" w:rsidRDefault="00B303EA" w:rsidP="007158BE">
            <w:pPr>
              <w:spacing w:after="0" w:line="240" w:lineRule="auto"/>
              <w:jc w:val="center"/>
              <w:rPr>
                <w:rFonts w:eastAsia="Times New Roman"/>
                <w:color w:val="000000"/>
                <w:szCs w:val="24"/>
              </w:rPr>
            </w:pPr>
          </w:p>
        </w:tc>
      </w:tr>
      <w:tr w:rsidR="00B303EA" w:rsidRPr="00B303EA" w14:paraId="572A2F3E" w14:textId="77777777" w:rsidTr="00CA58E9">
        <w:tc>
          <w:tcPr>
            <w:tcW w:w="670" w:type="dxa"/>
            <w:tcBorders>
              <w:top w:val="nil"/>
              <w:left w:val="single" w:sz="4" w:space="0" w:color="auto"/>
              <w:bottom w:val="single" w:sz="4" w:space="0" w:color="auto"/>
              <w:right w:val="single" w:sz="4" w:space="0" w:color="auto"/>
            </w:tcBorders>
            <w:shd w:val="clear" w:color="auto" w:fill="auto"/>
            <w:noWrap/>
            <w:tcMar>
              <w:top w:w="57" w:type="dxa"/>
              <w:bottom w:w="57" w:type="dxa"/>
            </w:tcMar>
            <w:vAlign w:val="center"/>
            <w:hideMark/>
          </w:tcPr>
          <w:p w14:paraId="45D593CC" w14:textId="77777777" w:rsidR="00B303EA" w:rsidRPr="00B303EA" w:rsidRDefault="00B303EA" w:rsidP="007158BE">
            <w:pPr>
              <w:spacing w:after="0" w:line="240" w:lineRule="auto"/>
              <w:jc w:val="center"/>
              <w:rPr>
                <w:rFonts w:eastAsia="Times New Roman"/>
                <w:color w:val="000000"/>
                <w:szCs w:val="24"/>
              </w:rPr>
            </w:pPr>
            <w:r w:rsidRPr="00B303EA">
              <w:rPr>
                <w:rFonts w:eastAsia="Times New Roman"/>
                <w:color w:val="000000"/>
                <w:szCs w:val="24"/>
              </w:rPr>
              <w:t>2</w:t>
            </w:r>
          </w:p>
        </w:tc>
        <w:tc>
          <w:tcPr>
            <w:tcW w:w="5279" w:type="dxa"/>
            <w:tcBorders>
              <w:top w:val="nil"/>
              <w:left w:val="nil"/>
              <w:bottom w:val="single" w:sz="4" w:space="0" w:color="auto"/>
              <w:right w:val="single" w:sz="4" w:space="0" w:color="auto"/>
            </w:tcBorders>
            <w:shd w:val="clear" w:color="auto" w:fill="auto"/>
            <w:tcMar>
              <w:top w:w="57" w:type="dxa"/>
              <w:bottom w:w="57" w:type="dxa"/>
            </w:tcMar>
            <w:vAlign w:val="center"/>
            <w:hideMark/>
          </w:tcPr>
          <w:p w14:paraId="2D93C5D6" w14:textId="77777777" w:rsidR="00B303EA" w:rsidRPr="00B303EA" w:rsidRDefault="00B303EA" w:rsidP="007158BE">
            <w:pPr>
              <w:spacing w:after="0" w:line="240" w:lineRule="auto"/>
              <w:rPr>
                <w:rFonts w:eastAsia="Times New Roman"/>
                <w:color w:val="000000"/>
                <w:szCs w:val="24"/>
              </w:rPr>
            </w:pPr>
            <w:r w:rsidRPr="00B303EA">
              <w:rPr>
                <w:rFonts w:eastAsia="Times New Roman"/>
                <w:b/>
                <w:bCs/>
                <w:color w:val="000000"/>
                <w:szCs w:val="24"/>
              </w:rPr>
              <w:t>(2) Lựa chọn phương án</w:t>
            </w:r>
            <w:r w:rsidRPr="00B303EA">
              <w:rPr>
                <w:rFonts w:eastAsia="Times New Roman"/>
                <w:color w:val="000000"/>
                <w:szCs w:val="24"/>
              </w:rPr>
              <w:br/>
              <w:t>Có đầy đủ các phương án: Cơ khí - điện - điều khiển</w:t>
            </w:r>
          </w:p>
        </w:tc>
        <w:tc>
          <w:tcPr>
            <w:tcW w:w="992" w:type="dxa"/>
            <w:tcBorders>
              <w:top w:val="nil"/>
              <w:left w:val="nil"/>
              <w:bottom w:val="single" w:sz="4" w:space="0" w:color="auto"/>
              <w:right w:val="single" w:sz="4" w:space="0" w:color="auto"/>
            </w:tcBorders>
            <w:shd w:val="clear" w:color="auto" w:fill="auto"/>
            <w:noWrap/>
            <w:tcMar>
              <w:top w:w="57" w:type="dxa"/>
              <w:bottom w:w="57" w:type="dxa"/>
            </w:tcMar>
            <w:vAlign w:val="center"/>
            <w:hideMark/>
          </w:tcPr>
          <w:p w14:paraId="19197C95" w14:textId="4FAABEE9" w:rsidR="00B303EA" w:rsidRPr="00B303EA" w:rsidRDefault="00B303EA" w:rsidP="007158BE">
            <w:pPr>
              <w:spacing w:after="0" w:line="240" w:lineRule="auto"/>
              <w:jc w:val="center"/>
              <w:rPr>
                <w:rFonts w:eastAsia="Times New Roman"/>
                <w:color w:val="000000"/>
                <w:szCs w:val="24"/>
              </w:rPr>
            </w:pPr>
          </w:p>
        </w:tc>
        <w:tc>
          <w:tcPr>
            <w:tcW w:w="851" w:type="dxa"/>
            <w:tcBorders>
              <w:top w:val="nil"/>
              <w:left w:val="nil"/>
              <w:bottom w:val="single" w:sz="4" w:space="0" w:color="auto"/>
              <w:right w:val="single" w:sz="4" w:space="0" w:color="auto"/>
            </w:tcBorders>
            <w:shd w:val="clear" w:color="auto" w:fill="auto"/>
            <w:noWrap/>
            <w:tcMar>
              <w:top w:w="57" w:type="dxa"/>
              <w:bottom w:w="57" w:type="dxa"/>
            </w:tcMar>
            <w:vAlign w:val="center"/>
            <w:hideMark/>
          </w:tcPr>
          <w:p w14:paraId="01CD31CE" w14:textId="646AC16A" w:rsidR="00B303EA" w:rsidRPr="00B303EA" w:rsidRDefault="00B303EA" w:rsidP="007158BE">
            <w:pPr>
              <w:spacing w:after="0" w:line="240" w:lineRule="auto"/>
              <w:jc w:val="center"/>
              <w:rPr>
                <w:rFonts w:eastAsia="Times New Roman"/>
                <w:color w:val="000000"/>
                <w:szCs w:val="24"/>
              </w:rPr>
            </w:pPr>
          </w:p>
        </w:tc>
        <w:tc>
          <w:tcPr>
            <w:tcW w:w="992" w:type="dxa"/>
            <w:tcBorders>
              <w:top w:val="nil"/>
              <w:left w:val="nil"/>
              <w:bottom w:val="single" w:sz="4" w:space="0" w:color="auto"/>
              <w:right w:val="single" w:sz="4" w:space="0" w:color="auto"/>
            </w:tcBorders>
            <w:shd w:val="clear" w:color="auto" w:fill="auto"/>
            <w:noWrap/>
            <w:tcMar>
              <w:top w:w="57" w:type="dxa"/>
              <w:bottom w:w="57" w:type="dxa"/>
            </w:tcMar>
            <w:vAlign w:val="center"/>
            <w:hideMark/>
          </w:tcPr>
          <w:p w14:paraId="37FC5EDD" w14:textId="6E8AF85D" w:rsidR="00B303EA" w:rsidRPr="00B303EA" w:rsidRDefault="00B303EA" w:rsidP="007158BE">
            <w:pPr>
              <w:spacing w:after="0" w:line="240" w:lineRule="auto"/>
              <w:jc w:val="center"/>
              <w:rPr>
                <w:rFonts w:eastAsia="Times New Roman"/>
                <w:color w:val="000000"/>
                <w:szCs w:val="24"/>
              </w:rPr>
            </w:pPr>
          </w:p>
        </w:tc>
        <w:tc>
          <w:tcPr>
            <w:tcW w:w="850" w:type="dxa"/>
            <w:tcBorders>
              <w:top w:val="nil"/>
              <w:left w:val="nil"/>
              <w:bottom w:val="single" w:sz="4" w:space="0" w:color="auto"/>
              <w:right w:val="single" w:sz="4" w:space="0" w:color="auto"/>
            </w:tcBorders>
            <w:shd w:val="clear" w:color="auto" w:fill="auto"/>
            <w:noWrap/>
            <w:tcMar>
              <w:top w:w="57" w:type="dxa"/>
              <w:bottom w:w="57" w:type="dxa"/>
            </w:tcMar>
            <w:vAlign w:val="center"/>
            <w:hideMark/>
          </w:tcPr>
          <w:p w14:paraId="67D01283" w14:textId="64670776" w:rsidR="00B303EA" w:rsidRPr="00B303EA" w:rsidRDefault="00B303EA" w:rsidP="007158BE">
            <w:pPr>
              <w:spacing w:after="0" w:line="240" w:lineRule="auto"/>
              <w:jc w:val="center"/>
              <w:rPr>
                <w:rFonts w:eastAsia="Times New Roman"/>
                <w:color w:val="000000"/>
                <w:szCs w:val="24"/>
              </w:rPr>
            </w:pPr>
          </w:p>
        </w:tc>
      </w:tr>
      <w:tr w:rsidR="00B303EA" w:rsidRPr="00B303EA" w14:paraId="051A37E9" w14:textId="77777777" w:rsidTr="00CA58E9">
        <w:tc>
          <w:tcPr>
            <w:tcW w:w="670" w:type="dxa"/>
            <w:tcBorders>
              <w:top w:val="nil"/>
              <w:left w:val="single" w:sz="4" w:space="0" w:color="auto"/>
              <w:bottom w:val="single" w:sz="4" w:space="0" w:color="auto"/>
              <w:right w:val="single" w:sz="4" w:space="0" w:color="auto"/>
            </w:tcBorders>
            <w:shd w:val="clear" w:color="auto" w:fill="auto"/>
            <w:noWrap/>
            <w:tcMar>
              <w:top w:w="57" w:type="dxa"/>
              <w:bottom w:w="57" w:type="dxa"/>
            </w:tcMar>
            <w:vAlign w:val="center"/>
            <w:hideMark/>
          </w:tcPr>
          <w:p w14:paraId="08633F3C" w14:textId="77777777" w:rsidR="00B303EA" w:rsidRPr="00B303EA" w:rsidRDefault="00B303EA" w:rsidP="007158BE">
            <w:pPr>
              <w:spacing w:after="0" w:line="240" w:lineRule="auto"/>
              <w:jc w:val="center"/>
              <w:rPr>
                <w:rFonts w:eastAsia="Times New Roman"/>
                <w:color w:val="000000"/>
                <w:szCs w:val="24"/>
              </w:rPr>
            </w:pPr>
            <w:r w:rsidRPr="00B303EA">
              <w:rPr>
                <w:rFonts w:eastAsia="Times New Roman"/>
                <w:color w:val="000000"/>
                <w:szCs w:val="24"/>
              </w:rPr>
              <w:t>3</w:t>
            </w:r>
          </w:p>
        </w:tc>
        <w:tc>
          <w:tcPr>
            <w:tcW w:w="5279" w:type="dxa"/>
            <w:tcBorders>
              <w:top w:val="nil"/>
              <w:left w:val="nil"/>
              <w:bottom w:val="single" w:sz="4" w:space="0" w:color="auto"/>
              <w:right w:val="single" w:sz="4" w:space="0" w:color="auto"/>
            </w:tcBorders>
            <w:shd w:val="clear" w:color="auto" w:fill="auto"/>
            <w:tcMar>
              <w:top w:w="57" w:type="dxa"/>
              <w:bottom w:w="57" w:type="dxa"/>
            </w:tcMar>
            <w:vAlign w:val="center"/>
            <w:hideMark/>
          </w:tcPr>
          <w:p w14:paraId="627D8EE0" w14:textId="77777777" w:rsidR="00B303EA" w:rsidRPr="00B303EA" w:rsidRDefault="00B303EA" w:rsidP="007158BE">
            <w:pPr>
              <w:spacing w:after="0" w:line="240" w:lineRule="auto"/>
              <w:rPr>
                <w:rFonts w:eastAsia="Times New Roman"/>
                <w:color w:val="000000"/>
                <w:szCs w:val="24"/>
              </w:rPr>
            </w:pPr>
            <w:r w:rsidRPr="00B303EA">
              <w:rPr>
                <w:rFonts w:eastAsia="Times New Roman"/>
                <w:b/>
                <w:bCs/>
                <w:color w:val="000000"/>
                <w:szCs w:val="24"/>
              </w:rPr>
              <w:t>(3) Tính toán thiết kế cơ khí</w:t>
            </w:r>
            <w:r w:rsidRPr="00B303EA">
              <w:rPr>
                <w:rFonts w:eastAsia="Times New Roman"/>
                <w:color w:val="000000"/>
                <w:szCs w:val="24"/>
              </w:rPr>
              <w:br/>
              <w:t>Có tính chọn được công suất động cơ dẫn động</w:t>
            </w:r>
          </w:p>
        </w:tc>
        <w:tc>
          <w:tcPr>
            <w:tcW w:w="992" w:type="dxa"/>
            <w:tcBorders>
              <w:top w:val="nil"/>
              <w:left w:val="nil"/>
              <w:bottom w:val="single" w:sz="4" w:space="0" w:color="auto"/>
              <w:right w:val="single" w:sz="4" w:space="0" w:color="auto"/>
            </w:tcBorders>
            <w:shd w:val="clear" w:color="auto" w:fill="auto"/>
            <w:noWrap/>
            <w:tcMar>
              <w:top w:w="57" w:type="dxa"/>
              <w:bottom w:w="57" w:type="dxa"/>
            </w:tcMar>
            <w:vAlign w:val="center"/>
            <w:hideMark/>
          </w:tcPr>
          <w:p w14:paraId="05DF1C6B" w14:textId="5F96277C" w:rsidR="00B303EA" w:rsidRPr="00B303EA" w:rsidRDefault="00B303EA" w:rsidP="007158BE">
            <w:pPr>
              <w:spacing w:after="0" w:line="240" w:lineRule="auto"/>
              <w:jc w:val="center"/>
              <w:rPr>
                <w:rFonts w:eastAsia="Times New Roman"/>
                <w:color w:val="000000"/>
                <w:szCs w:val="24"/>
              </w:rPr>
            </w:pPr>
          </w:p>
        </w:tc>
        <w:tc>
          <w:tcPr>
            <w:tcW w:w="851" w:type="dxa"/>
            <w:tcBorders>
              <w:top w:val="nil"/>
              <w:left w:val="nil"/>
              <w:bottom w:val="single" w:sz="4" w:space="0" w:color="auto"/>
              <w:right w:val="single" w:sz="4" w:space="0" w:color="auto"/>
            </w:tcBorders>
            <w:shd w:val="clear" w:color="auto" w:fill="auto"/>
            <w:noWrap/>
            <w:tcMar>
              <w:top w:w="57" w:type="dxa"/>
              <w:bottom w:w="57" w:type="dxa"/>
            </w:tcMar>
            <w:vAlign w:val="center"/>
            <w:hideMark/>
          </w:tcPr>
          <w:p w14:paraId="5B51DDB5" w14:textId="1E75B649" w:rsidR="00B303EA" w:rsidRPr="00B303EA" w:rsidRDefault="00B303EA" w:rsidP="007158BE">
            <w:pPr>
              <w:spacing w:after="0" w:line="240" w:lineRule="auto"/>
              <w:jc w:val="center"/>
              <w:rPr>
                <w:rFonts w:eastAsia="Times New Roman"/>
                <w:color w:val="000000"/>
                <w:szCs w:val="24"/>
              </w:rPr>
            </w:pPr>
          </w:p>
        </w:tc>
        <w:tc>
          <w:tcPr>
            <w:tcW w:w="992" w:type="dxa"/>
            <w:tcBorders>
              <w:top w:val="nil"/>
              <w:left w:val="nil"/>
              <w:bottom w:val="single" w:sz="4" w:space="0" w:color="auto"/>
              <w:right w:val="single" w:sz="4" w:space="0" w:color="auto"/>
            </w:tcBorders>
            <w:shd w:val="clear" w:color="auto" w:fill="auto"/>
            <w:noWrap/>
            <w:tcMar>
              <w:top w:w="57" w:type="dxa"/>
              <w:bottom w:w="57" w:type="dxa"/>
            </w:tcMar>
            <w:vAlign w:val="center"/>
            <w:hideMark/>
          </w:tcPr>
          <w:p w14:paraId="6EB3425E" w14:textId="24DEDA20" w:rsidR="00B303EA" w:rsidRPr="00B303EA" w:rsidRDefault="00B303EA" w:rsidP="007158BE">
            <w:pPr>
              <w:spacing w:after="0" w:line="240" w:lineRule="auto"/>
              <w:jc w:val="center"/>
              <w:rPr>
                <w:rFonts w:eastAsia="Times New Roman"/>
                <w:color w:val="000000"/>
                <w:szCs w:val="24"/>
              </w:rPr>
            </w:pPr>
          </w:p>
        </w:tc>
        <w:tc>
          <w:tcPr>
            <w:tcW w:w="850" w:type="dxa"/>
            <w:tcBorders>
              <w:top w:val="nil"/>
              <w:left w:val="nil"/>
              <w:bottom w:val="single" w:sz="4" w:space="0" w:color="auto"/>
              <w:right w:val="single" w:sz="4" w:space="0" w:color="auto"/>
            </w:tcBorders>
            <w:shd w:val="clear" w:color="auto" w:fill="auto"/>
            <w:noWrap/>
            <w:tcMar>
              <w:top w:w="57" w:type="dxa"/>
              <w:bottom w:w="57" w:type="dxa"/>
            </w:tcMar>
            <w:vAlign w:val="center"/>
            <w:hideMark/>
          </w:tcPr>
          <w:p w14:paraId="6E05F347" w14:textId="1462BBAB" w:rsidR="00B303EA" w:rsidRPr="00B303EA" w:rsidRDefault="00B303EA" w:rsidP="007158BE">
            <w:pPr>
              <w:spacing w:after="0" w:line="240" w:lineRule="auto"/>
              <w:jc w:val="center"/>
              <w:rPr>
                <w:rFonts w:eastAsia="Times New Roman"/>
                <w:color w:val="000000"/>
                <w:szCs w:val="24"/>
              </w:rPr>
            </w:pPr>
          </w:p>
        </w:tc>
      </w:tr>
      <w:tr w:rsidR="00B303EA" w:rsidRPr="00B303EA" w14:paraId="6E2BBDEE" w14:textId="77777777" w:rsidTr="00CA58E9">
        <w:tc>
          <w:tcPr>
            <w:tcW w:w="670" w:type="dxa"/>
            <w:tcBorders>
              <w:top w:val="nil"/>
              <w:left w:val="single" w:sz="4" w:space="0" w:color="auto"/>
              <w:bottom w:val="single" w:sz="4" w:space="0" w:color="auto"/>
              <w:right w:val="single" w:sz="4" w:space="0" w:color="auto"/>
            </w:tcBorders>
            <w:shd w:val="clear" w:color="auto" w:fill="auto"/>
            <w:noWrap/>
            <w:tcMar>
              <w:top w:w="57" w:type="dxa"/>
              <w:bottom w:w="57" w:type="dxa"/>
            </w:tcMar>
            <w:vAlign w:val="center"/>
            <w:hideMark/>
          </w:tcPr>
          <w:p w14:paraId="59DF9885" w14:textId="77777777" w:rsidR="00B303EA" w:rsidRPr="00B303EA" w:rsidRDefault="00B303EA" w:rsidP="007158BE">
            <w:pPr>
              <w:spacing w:after="0" w:line="240" w:lineRule="auto"/>
              <w:jc w:val="center"/>
              <w:rPr>
                <w:rFonts w:eastAsia="Times New Roman"/>
                <w:color w:val="000000"/>
                <w:szCs w:val="24"/>
              </w:rPr>
            </w:pPr>
            <w:r w:rsidRPr="00B303EA">
              <w:rPr>
                <w:rFonts w:eastAsia="Times New Roman"/>
                <w:color w:val="000000"/>
                <w:szCs w:val="24"/>
              </w:rPr>
              <w:t>4</w:t>
            </w:r>
          </w:p>
        </w:tc>
        <w:tc>
          <w:tcPr>
            <w:tcW w:w="5279" w:type="dxa"/>
            <w:tcBorders>
              <w:top w:val="nil"/>
              <w:left w:val="nil"/>
              <w:bottom w:val="single" w:sz="4" w:space="0" w:color="auto"/>
              <w:right w:val="single" w:sz="4" w:space="0" w:color="auto"/>
            </w:tcBorders>
            <w:shd w:val="clear" w:color="auto" w:fill="auto"/>
            <w:tcMar>
              <w:top w:w="57" w:type="dxa"/>
              <w:bottom w:w="57" w:type="dxa"/>
            </w:tcMar>
            <w:vAlign w:val="center"/>
            <w:hideMark/>
          </w:tcPr>
          <w:p w14:paraId="71EB0CF7" w14:textId="77777777" w:rsidR="00B303EA" w:rsidRPr="00B303EA" w:rsidRDefault="00B303EA" w:rsidP="007158BE">
            <w:pPr>
              <w:spacing w:after="0" w:line="240" w:lineRule="auto"/>
              <w:rPr>
                <w:rFonts w:eastAsia="Times New Roman"/>
                <w:color w:val="000000"/>
                <w:szCs w:val="24"/>
              </w:rPr>
            </w:pPr>
            <w:r w:rsidRPr="00B303EA">
              <w:rPr>
                <w:rFonts w:eastAsia="Times New Roman"/>
                <w:b/>
                <w:bCs/>
                <w:color w:val="000000"/>
                <w:szCs w:val="24"/>
              </w:rPr>
              <w:t>(4) Mô hình hóa hệ thống</w:t>
            </w:r>
            <w:r w:rsidRPr="00B303EA">
              <w:rPr>
                <w:rFonts w:eastAsia="Times New Roman"/>
                <w:color w:val="000000"/>
                <w:szCs w:val="24"/>
              </w:rPr>
              <w:br/>
              <w:t>Có nêu được lý do tại sao chọn phân tích động học hoặc động lực học cho robot.</w:t>
            </w:r>
            <w:r w:rsidRPr="00B303EA">
              <w:rPr>
                <w:rFonts w:eastAsia="Times New Roman"/>
                <w:color w:val="000000"/>
                <w:szCs w:val="24"/>
              </w:rPr>
              <w:br/>
              <w:t>Có nêu được phương trình động học/phương trình động lực học robot.</w:t>
            </w:r>
            <w:r w:rsidRPr="00B303EA">
              <w:rPr>
                <w:rFonts w:eastAsia="Times New Roman"/>
                <w:color w:val="000000"/>
                <w:szCs w:val="24"/>
              </w:rPr>
              <w:br/>
              <w:t>Có tìm được hàm truyền của động cơ (Xác định số mẫu cần lấy, xác định tần số lấy mẫu, xác định đặc tính của động cơ, tìm hàm truyền động cơ, kiểm tra tính chính xác của hàm truyền tìm được,)</w:t>
            </w:r>
          </w:p>
        </w:tc>
        <w:tc>
          <w:tcPr>
            <w:tcW w:w="992" w:type="dxa"/>
            <w:tcBorders>
              <w:top w:val="nil"/>
              <w:left w:val="nil"/>
              <w:bottom w:val="single" w:sz="4" w:space="0" w:color="auto"/>
              <w:right w:val="single" w:sz="4" w:space="0" w:color="auto"/>
            </w:tcBorders>
            <w:shd w:val="clear" w:color="auto" w:fill="auto"/>
            <w:noWrap/>
            <w:tcMar>
              <w:top w:w="57" w:type="dxa"/>
              <w:bottom w:w="57" w:type="dxa"/>
            </w:tcMar>
            <w:vAlign w:val="center"/>
            <w:hideMark/>
          </w:tcPr>
          <w:p w14:paraId="615D5A16" w14:textId="2AC651E2" w:rsidR="00B303EA" w:rsidRPr="00B303EA" w:rsidRDefault="00B303EA" w:rsidP="007158BE">
            <w:pPr>
              <w:spacing w:after="0" w:line="240" w:lineRule="auto"/>
              <w:jc w:val="center"/>
              <w:rPr>
                <w:rFonts w:eastAsia="Times New Roman"/>
                <w:color w:val="000000"/>
                <w:szCs w:val="24"/>
              </w:rPr>
            </w:pPr>
          </w:p>
        </w:tc>
        <w:tc>
          <w:tcPr>
            <w:tcW w:w="851" w:type="dxa"/>
            <w:tcBorders>
              <w:top w:val="nil"/>
              <w:left w:val="nil"/>
              <w:bottom w:val="single" w:sz="4" w:space="0" w:color="auto"/>
              <w:right w:val="single" w:sz="4" w:space="0" w:color="auto"/>
            </w:tcBorders>
            <w:shd w:val="clear" w:color="auto" w:fill="auto"/>
            <w:noWrap/>
            <w:tcMar>
              <w:top w:w="57" w:type="dxa"/>
              <w:bottom w:w="57" w:type="dxa"/>
            </w:tcMar>
            <w:vAlign w:val="center"/>
            <w:hideMark/>
          </w:tcPr>
          <w:p w14:paraId="5555EFA8" w14:textId="15401EE0" w:rsidR="00B303EA" w:rsidRPr="00B303EA" w:rsidRDefault="00B303EA" w:rsidP="007158BE">
            <w:pPr>
              <w:spacing w:after="0" w:line="240" w:lineRule="auto"/>
              <w:jc w:val="center"/>
              <w:rPr>
                <w:rFonts w:eastAsia="Times New Roman"/>
                <w:color w:val="000000"/>
                <w:szCs w:val="24"/>
              </w:rPr>
            </w:pPr>
          </w:p>
        </w:tc>
        <w:tc>
          <w:tcPr>
            <w:tcW w:w="992" w:type="dxa"/>
            <w:tcBorders>
              <w:top w:val="nil"/>
              <w:left w:val="nil"/>
              <w:bottom w:val="single" w:sz="4" w:space="0" w:color="auto"/>
              <w:right w:val="single" w:sz="4" w:space="0" w:color="auto"/>
            </w:tcBorders>
            <w:shd w:val="clear" w:color="auto" w:fill="auto"/>
            <w:noWrap/>
            <w:tcMar>
              <w:top w:w="57" w:type="dxa"/>
              <w:bottom w:w="57" w:type="dxa"/>
            </w:tcMar>
            <w:vAlign w:val="center"/>
            <w:hideMark/>
          </w:tcPr>
          <w:p w14:paraId="5CD7EEEC" w14:textId="57ED2DB2" w:rsidR="00B303EA" w:rsidRPr="00B303EA" w:rsidRDefault="00B303EA" w:rsidP="007158BE">
            <w:pPr>
              <w:spacing w:after="0" w:line="240" w:lineRule="auto"/>
              <w:jc w:val="center"/>
              <w:rPr>
                <w:rFonts w:eastAsia="Times New Roman"/>
                <w:color w:val="000000"/>
                <w:szCs w:val="24"/>
              </w:rPr>
            </w:pPr>
          </w:p>
        </w:tc>
        <w:tc>
          <w:tcPr>
            <w:tcW w:w="850" w:type="dxa"/>
            <w:tcBorders>
              <w:top w:val="nil"/>
              <w:left w:val="nil"/>
              <w:bottom w:val="single" w:sz="4" w:space="0" w:color="auto"/>
              <w:right w:val="single" w:sz="4" w:space="0" w:color="auto"/>
            </w:tcBorders>
            <w:shd w:val="clear" w:color="auto" w:fill="auto"/>
            <w:noWrap/>
            <w:tcMar>
              <w:top w:w="57" w:type="dxa"/>
              <w:bottom w:w="57" w:type="dxa"/>
            </w:tcMar>
            <w:vAlign w:val="center"/>
            <w:hideMark/>
          </w:tcPr>
          <w:p w14:paraId="62F5CD57" w14:textId="40FEF9F4" w:rsidR="00B303EA" w:rsidRPr="00B303EA" w:rsidRDefault="00B303EA" w:rsidP="007158BE">
            <w:pPr>
              <w:spacing w:after="0" w:line="240" w:lineRule="auto"/>
              <w:jc w:val="center"/>
              <w:rPr>
                <w:rFonts w:eastAsia="Times New Roman"/>
                <w:color w:val="000000"/>
                <w:szCs w:val="24"/>
              </w:rPr>
            </w:pPr>
          </w:p>
        </w:tc>
      </w:tr>
      <w:tr w:rsidR="00B303EA" w:rsidRPr="00B303EA" w14:paraId="2D075DCD" w14:textId="77777777" w:rsidTr="00CA58E9">
        <w:tc>
          <w:tcPr>
            <w:tcW w:w="670" w:type="dxa"/>
            <w:tcBorders>
              <w:top w:val="nil"/>
              <w:left w:val="single" w:sz="4" w:space="0" w:color="auto"/>
              <w:bottom w:val="single" w:sz="4" w:space="0" w:color="auto"/>
              <w:right w:val="single" w:sz="4" w:space="0" w:color="auto"/>
            </w:tcBorders>
            <w:shd w:val="clear" w:color="auto" w:fill="auto"/>
            <w:noWrap/>
            <w:tcMar>
              <w:top w:w="57" w:type="dxa"/>
              <w:bottom w:w="57" w:type="dxa"/>
            </w:tcMar>
            <w:vAlign w:val="center"/>
            <w:hideMark/>
          </w:tcPr>
          <w:p w14:paraId="1F224D72" w14:textId="77777777" w:rsidR="00B303EA" w:rsidRPr="00B303EA" w:rsidRDefault="00B303EA" w:rsidP="007158BE">
            <w:pPr>
              <w:spacing w:after="0" w:line="240" w:lineRule="auto"/>
              <w:jc w:val="center"/>
              <w:rPr>
                <w:rFonts w:eastAsia="Times New Roman"/>
                <w:color w:val="000000"/>
                <w:szCs w:val="24"/>
              </w:rPr>
            </w:pPr>
            <w:r w:rsidRPr="00B303EA">
              <w:rPr>
                <w:rFonts w:eastAsia="Times New Roman"/>
                <w:color w:val="000000"/>
                <w:szCs w:val="24"/>
              </w:rPr>
              <w:t>5</w:t>
            </w:r>
          </w:p>
        </w:tc>
        <w:tc>
          <w:tcPr>
            <w:tcW w:w="5279" w:type="dxa"/>
            <w:tcBorders>
              <w:top w:val="nil"/>
              <w:left w:val="nil"/>
              <w:bottom w:val="single" w:sz="4" w:space="0" w:color="auto"/>
              <w:right w:val="single" w:sz="4" w:space="0" w:color="auto"/>
            </w:tcBorders>
            <w:shd w:val="clear" w:color="auto" w:fill="auto"/>
            <w:tcMar>
              <w:top w:w="57" w:type="dxa"/>
              <w:bottom w:w="57" w:type="dxa"/>
            </w:tcMar>
            <w:vAlign w:val="center"/>
            <w:hideMark/>
          </w:tcPr>
          <w:p w14:paraId="0201DD2B" w14:textId="77777777" w:rsidR="00B303EA" w:rsidRPr="00B303EA" w:rsidRDefault="00B303EA" w:rsidP="007158BE">
            <w:pPr>
              <w:spacing w:after="0" w:line="240" w:lineRule="auto"/>
              <w:rPr>
                <w:rFonts w:eastAsia="Times New Roman"/>
                <w:color w:val="000000"/>
                <w:szCs w:val="24"/>
              </w:rPr>
            </w:pPr>
            <w:r w:rsidRPr="00B303EA">
              <w:rPr>
                <w:rFonts w:eastAsia="Times New Roman"/>
                <w:b/>
                <w:bCs/>
                <w:color w:val="000000"/>
                <w:szCs w:val="24"/>
              </w:rPr>
              <w:t xml:space="preserve">(5) Thiết kế bộ điều khiển </w:t>
            </w:r>
            <w:r w:rsidRPr="00B303EA">
              <w:rPr>
                <w:rFonts w:eastAsia="Times New Roman"/>
                <w:color w:val="000000"/>
                <w:szCs w:val="24"/>
              </w:rPr>
              <w:br/>
              <w:t>Có đưa ra tiêu chí thiết kế bộ điều khiển.</w:t>
            </w:r>
            <w:r w:rsidRPr="00B303EA">
              <w:rPr>
                <w:rFonts w:eastAsia="Times New Roman"/>
                <w:color w:val="000000"/>
                <w:szCs w:val="24"/>
              </w:rPr>
              <w:br/>
              <w:t>Có đưa ra phương trình của bộ điều khiển và lý giải tại sao chọn bộ điều khiển này.</w:t>
            </w:r>
          </w:p>
        </w:tc>
        <w:tc>
          <w:tcPr>
            <w:tcW w:w="992" w:type="dxa"/>
            <w:tcBorders>
              <w:top w:val="nil"/>
              <w:left w:val="nil"/>
              <w:bottom w:val="single" w:sz="4" w:space="0" w:color="auto"/>
              <w:right w:val="single" w:sz="4" w:space="0" w:color="auto"/>
            </w:tcBorders>
            <w:shd w:val="clear" w:color="auto" w:fill="auto"/>
            <w:noWrap/>
            <w:tcMar>
              <w:top w:w="57" w:type="dxa"/>
              <w:bottom w:w="57" w:type="dxa"/>
            </w:tcMar>
            <w:vAlign w:val="center"/>
            <w:hideMark/>
          </w:tcPr>
          <w:p w14:paraId="1C8E6A6E" w14:textId="10C7DBE3" w:rsidR="00B303EA" w:rsidRPr="00B303EA" w:rsidRDefault="00B303EA" w:rsidP="007158BE">
            <w:pPr>
              <w:spacing w:after="0" w:line="240" w:lineRule="auto"/>
              <w:jc w:val="center"/>
              <w:rPr>
                <w:rFonts w:eastAsia="Times New Roman"/>
                <w:color w:val="000000"/>
                <w:szCs w:val="24"/>
              </w:rPr>
            </w:pPr>
          </w:p>
        </w:tc>
        <w:tc>
          <w:tcPr>
            <w:tcW w:w="851" w:type="dxa"/>
            <w:tcBorders>
              <w:top w:val="nil"/>
              <w:left w:val="nil"/>
              <w:bottom w:val="single" w:sz="4" w:space="0" w:color="auto"/>
              <w:right w:val="single" w:sz="4" w:space="0" w:color="auto"/>
            </w:tcBorders>
            <w:shd w:val="clear" w:color="auto" w:fill="auto"/>
            <w:noWrap/>
            <w:tcMar>
              <w:top w:w="57" w:type="dxa"/>
              <w:bottom w:w="57" w:type="dxa"/>
            </w:tcMar>
            <w:vAlign w:val="center"/>
            <w:hideMark/>
          </w:tcPr>
          <w:p w14:paraId="1E95AD18" w14:textId="5E4B4990" w:rsidR="00B303EA" w:rsidRPr="00B303EA" w:rsidRDefault="00B303EA" w:rsidP="007158BE">
            <w:pPr>
              <w:spacing w:after="0" w:line="240" w:lineRule="auto"/>
              <w:jc w:val="center"/>
              <w:rPr>
                <w:rFonts w:eastAsia="Times New Roman"/>
                <w:color w:val="000000"/>
                <w:szCs w:val="24"/>
              </w:rPr>
            </w:pPr>
          </w:p>
        </w:tc>
        <w:tc>
          <w:tcPr>
            <w:tcW w:w="992" w:type="dxa"/>
            <w:tcBorders>
              <w:top w:val="nil"/>
              <w:left w:val="nil"/>
              <w:bottom w:val="single" w:sz="4" w:space="0" w:color="auto"/>
              <w:right w:val="single" w:sz="4" w:space="0" w:color="auto"/>
            </w:tcBorders>
            <w:shd w:val="clear" w:color="auto" w:fill="auto"/>
            <w:noWrap/>
            <w:tcMar>
              <w:top w:w="57" w:type="dxa"/>
              <w:bottom w:w="57" w:type="dxa"/>
            </w:tcMar>
            <w:vAlign w:val="center"/>
            <w:hideMark/>
          </w:tcPr>
          <w:p w14:paraId="6F1E45DC" w14:textId="0951F8B3" w:rsidR="00B303EA" w:rsidRPr="00B303EA" w:rsidRDefault="00B303EA" w:rsidP="007158BE">
            <w:pPr>
              <w:spacing w:after="0" w:line="240" w:lineRule="auto"/>
              <w:jc w:val="center"/>
              <w:rPr>
                <w:rFonts w:eastAsia="Times New Roman"/>
                <w:color w:val="000000"/>
                <w:szCs w:val="24"/>
              </w:rPr>
            </w:pPr>
          </w:p>
        </w:tc>
        <w:tc>
          <w:tcPr>
            <w:tcW w:w="850" w:type="dxa"/>
            <w:tcBorders>
              <w:top w:val="nil"/>
              <w:left w:val="nil"/>
              <w:bottom w:val="single" w:sz="4" w:space="0" w:color="auto"/>
              <w:right w:val="single" w:sz="4" w:space="0" w:color="auto"/>
            </w:tcBorders>
            <w:shd w:val="clear" w:color="auto" w:fill="auto"/>
            <w:noWrap/>
            <w:tcMar>
              <w:top w:w="57" w:type="dxa"/>
              <w:bottom w:w="57" w:type="dxa"/>
            </w:tcMar>
            <w:vAlign w:val="center"/>
            <w:hideMark/>
          </w:tcPr>
          <w:p w14:paraId="776B0872" w14:textId="28BEA745" w:rsidR="00B303EA" w:rsidRPr="00B303EA" w:rsidRDefault="00B303EA" w:rsidP="007158BE">
            <w:pPr>
              <w:spacing w:after="0" w:line="240" w:lineRule="auto"/>
              <w:jc w:val="center"/>
              <w:rPr>
                <w:rFonts w:eastAsia="Times New Roman"/>
                <w:color w:val="000000"/>
                <w:szCs w:val="24"/>
              </w:rPr>
            </w:pPr>
          </w:p>
        </w:tc>
      </w:tr>
      <w:tr w:rsidR="00B303EA" w:rsidRPr="00B303EA" w14:paraId="3B7CA687" w14:textId="77777777" w:rsidTr="00CA58E9">
        <w:tc>
          <w:tcPr>
            <w:tcW w:w="670" w:type="dxa"/>
            <w:tcBorders>
              <w:top w:val="nil"/>
              <w:left w:val="single" w:sz="4" w:space="0" w:color="auto"/>
              <w:bottom w:val="single" w:sz="4" w:space="0" w:color="auto"/>
              <w:right w:val="single" w:sz="4" w:space="0" w:color="auto"/>
            </w:tcBorders>
            <w:shd w:val="clear" w:color="auto" w:fill="auto"/>
            <w:noWrap/>
            <w:tcMar>
              <w:top w:w="57" w:type="dxa"/>
              <w:bottom w:w="57" w:type="dxa"/>
            </w:tcMar>
            <w:vAlign w:val="center"/>
            <w:hideMark/>
          </w:tcPr>
          <w:p w14:paraId="0EA64B0E" w14:textId="77777777" w:rsidR="00B303EA" w:rsidRPr="00B303EA" w:rsidRDefault="00B303EA" w:rsidP="007158BE">
            <w:pPr>
              <w:spacing w:after="0" w:line="240" w:lineRule="auto"/>
              <w:jc w:val="center"/>
              <w:rPr>
                <w:rFonts w:eastAsia="Times New Roman"/>
                <w:color w:val="000000"/>
                <w:szCs w:val="24"/>
              </w:rPr>
            </w:pPr>
            <w:r w:rsidRPr="00B303EA">
              <w:rPr>
                <w:rFonts w:eastAsia="Times New Roman"/>
                <w:color w:val="000000"/>
                <w:szCs w:val="24"/>
              </w:rPr>
              <w:t>6</w:t>
            </w:r>
          </w:p>
        </w:tc>
        <w:tc>
          <w:tcPr>
            <w:tcW w:w="5279" w:type="dxa"/>
            <w:tcBorders>
              <w:top w:val="nil"/>
              <w:left w:val="nil"/>
              <w:bottom w:val="single" w:sz="4" w:space="0" w:color="auto"/>
              <w:right w:val="single" w:sz="4" w:space="0" w:color="auto"/>
            </w:tcBorders>
            <w:shd w:val="clear" w:color="auto" w:fill="auto"/>
            <w:tcMar>
              <w:top w:w="57" w:type="dxa"/>
              <w:bottom w:w="57" w:type="dxa"/>
            </w:tcMar>
            <w:vAlign w:val="center"/>
            <w:hideMark/>
          </w:tcPr>
          <w:p w14:paraId="1C9A19CD" w14:textId="341988DA" w:rsidR="00B303EA" w:rsidRPr="00B303EA" w:rsidRDefault="00B303EA" w:rsidP="007158BE">
            <w:pPr>
              <w:spacing w:after="0" w:line="240" w:lineRule="auto"/>
              <w:rPr>
                <w:rFonts w:eastAsia="Times New Roman"/>
                <w:color w:val="000000"/>
                <w:szCs w:val="24"/>
              </w:rPr>
            </w:pPr>
            <w:r w:rsidRPr="00B303EA">
              <w:rPr>
                <w:rFonts w:eastAsia="Times New Roman"/>
                <w:b/>
                <w:bCs/>
                <w:color w:val="000000"/>
                <w:szCs w:val="24"/>
              </w:rPr>
              <w:t>(6) Thiết kế hệ thống điện cho robot</w:t>
            </w:r>
            <w:r w:rsidRPr="00B303EA">
              <w:rPr>
                <w:rFonts w:eastAsia="Times New Roman"/>
                <w:color w:val="000000"/>
                <w:szCs w:val="24"/>
              </w:rPr>
              <w:br/>
              <w:t>Có tính toán thiết kế cảm biến</w:t>
            </w:r>
            <w:r w:rsidRPr="00B303EA">
              <w:rPr>
                <w:rFonts w:eastAsia="Times New Roman"/>
                <w:color w:val="000000"/>
                <w:szCs w:val="24"/>
              </w:rPr>
              <w:br/>
              <w:t>Có chọn lựa các linh kiện, thiết bị điện phù hợp.</w:t>
            </w:r>
            <w:r w:rsidRPr="00B303EA">
              <w:rPr>
                <w:rFonts w:eastAsia="Times New Roman"/>
                <w:color w:val="000000"/>
                <w:szCs w:val="24"/>
              </w:rPr>
              <w:br/>
              <w:t>Có sơ đồ đấu dây giữa hệ thống điều khiển và các module chức năng khác</w:t>
            </w:r>
          </w:p>
        </w:tc>
        <w:tc>
          <w:tcPr>
            <w:tcW w:w="992" w:type="dxa"/>
            <w:tcBorders>
              <w:top w:val="nil"/>
              <w:left w:val="nil"/>
              <w:bottom w:val="single" w:sz="4" w:space="0" w:color="auto"/>
              <w:right w:val="single" w:sz="4" w:space="0" w:color="auto"/>
            </w:tcBorders>
            <w:shd w:val="clear" w:color="auto" w:fill="auto"/>
            <w:noWrap/>
            <w:tcMar>
              <w:top w:w="57" w:type="dxa"/>
              <w:bottom w:w="57" w:type="dxa"/>
            </w:tcMar>
            <w:vAlign w:val="center"/>
            <w:hideMark/>
          </w:tcPr>
          <w:p w14:paraId="5EDC8C69" w14:textId="3523DD68" w:rsidR="00B303EA" w:rsidRPr="00B303EA" w:rsidRDefault="00B303EA" w:rsidP="007158BE">
            <w:pPr>
              <w:spacing w:after="0" w:line="240" w:lineRule="auto"/>
              <w:jc w:val="center"/>
              <w:rPr>
                <w:rFonts w:eastAsia="Times New Roman"/>
                <w:color w:val="000000"/>
                <w:szCs w:val="24"/>
              </w:rPr>
            </w:pPr>
          </w:p>
        </w:tc>
        <w:tc>
          <w:tcPr>
            <w:tcW w:w="851" w:type="dxa"/>
            <w:tcBorders>
              <w:top w:val="nil"/>
              <w:left w:val="nil"/>
              <w:bottom w:val="single" w:sz="4" w:space="0" w:color="auto"/>
              <w:right w:val="single" w:sz="4" w:space="0" w:color="auto"/>
            </w:tcBorders>
            <w:shd w:val="clear" w:color="auto" w:fill="auto"/>
            <w:noWrap/>
            <w:tcMar>
              <w:top w:w="57" w:type="dxa"/>
              <w:bottom w:w="57" w:type="dxa"/>
            </w:tcMar>
            <w:vAlign w:val="center"/>
            <w:hideMark/>
          </w:tcPr>
          <w:p w14:paraId="4E038829" w14:textId="3BF1A25E" w:rsidR="00B303EA" w:rsidRPr="00B303EA" w:rsidRDefault="00B303EA" w:rsidP="007158BE">
            <w:pPr>
              <w:spacing w:after="0" w:line="240" w:lineRule="auto"/>
              <w:jc w:val="center"/>
              <w:rPr>
                <w:rFonts w:eastAsia="Times New Roman"/>
                <w:color w:val="000000"/>
                <w:szCs w:val="24"/>
              </w:rPr>
            </w:pPr>
          </w:p>
        </w:tc>
        <w:tc>
          <w:tcPr>
            <w:tcW w:w="992" w:type="dxa"/>
            <w:tcBorders>
              <w:top w:val="nil"/>
              <w:left w:val="nil"/>
              <w:bottom w:val="single" w:sz="4" w:space="0" w:color="auto"/>
              <w:right w:val="single" w:sz="4" w:space="0" w:color="auto"/>
            </w:tcBorders>
            <w:shd w:val="clear" w:color="auto" w:fill="auto"/>
            <w:noWrap/>
            <w:tcMar>
              <w:top w:w="57" w:type="dxa"/>
              <w:bottom w:w="57" w:type="dxa"/>
            </w:tcMar>
            <w:vAlign w:val="center"/>
            <w:hideMark/>
          </w:tcPr>
          <w:p w14:paraId="788B7BEF" w14:textId="3FEEC3D8" w:rsidR="00B303EA" w:rsidRPr="00B303EA" w:rsidRDefault="00B303EA" w:rsidP="007158BE">
            <w:pPr>
              <w:spacing w:after="0" w:line="240" w:lineRule="auto"/>
              <w:jc w:val="center"/>
              <w:rPr>
                <w:rFonts w:eastAsia="Times New Roman"/>
                <w:color w:val="000000"/>
                <w:szCs w:val="24"/>
              </w:rPr>
            </w:pPr>
          </w:p>
        </w:tc>
        <w:tc>
          <w:tcPr>
            <w:tcW w:w="850" w:type="dxa"/>
            <w:tcBorders>
              <w:top w:val="nil"/>
              <w:left w:val="nil"/>
              <w:bottom w:val="single" w:sz="4" w:space="0" w:color="auto"/>
              <w:right w:val="single" w:sz="4" w:space="0" w:color="auto"/>
            </w:tcBorders>
            <w:shd w:val="clear" w:color="auto" w:fill="auto"/>
            <w:noWrap/>
            <w:tcMar>
              <w:top w:w="57" w:type="dxa"/>
              <w:bottom w:w="57" w:type="dxa"/>
            </w:tcMar>
            <w:vAlign w:val="center"/>
            <w:hideMark/>
          </w:tcPr>
          <w:p w14:paraId="1A1E875F" w14:textId="45DC0B30" w:rsidR="00B303EA" w:rsidRPr="00B303EA" w:rsidRDefault="00B303EA" w:rsidP="007158BE">
            <w:pPr>
              <w:spacing w:after="0" w:line="240" w:lineRule="auto"/>
              <w:jc w:val="center"/>
              <w:rPr>
                <w:rFonts w:eastAsia="Times New Roman"/>
                <w:color w:val="000000"/>
                <w:szCs w:val="24"/>
              </w:rPr>
            </w:pPr>
          </w:p>
        </w:tc>
      </w:tr>
      <w:tr w:rsidR="00B303EA" w:rsidRPr="00B303EA" w14:paraId="298BE340" w14:textId="77777777" w:rsidTr="00CA58E9">
        <w:tc>
          <w:tcPr>
            <w:tcW w:w="670" w:type="dxa"/>
            <w:tcBorders>
              <w:top w:val="nil"/>
              <w:left w:val="single" w:sz="4" w:space="0" w:color="auto"/>
              <w:bottom w:val="single" w:sz="4" w:space="0" w:color="auto"/>
              <w:right w:val="single" w:sz="4" w:space="0" w:color="auto"/>
            </w:tcBorders>
            <w:shd w:val="clear" w:color="auto" w:fill="auto"/>
            <w:noWrap/>
            <w:tcMar>
              <w:top w:w="57" w:type="dxa"/>
              <w:bottom w:w="57" w:type="dxa"/>
            </w:tcMar>
            <w:vAlign w:val="center"/>
            <w:hideMark/>
          </w:tcPr>
          <w:p w14:paraId="380D5180" w14:textId="77777777" w:rsidR="00B303EA" w:rsidRPr="00B303EA" w:rsidRDefault="00B303EA" w:rsidP="007158BE">
            <w:pPr>
              <w:spacing w:after="0" w:line="240" w:lineRule="auto"/>
              <w:jc w:val="center"/>
              <w:rPr>
                <w:rFonts w:eastAsia="Times New Roman"/>
                <w:color w:val="000000"/>
                <w:szCs w:val="24"/>
              </w:rPr>
            </w:pPr>
            <w:r w:rsidRPr="00B303EA">
              <w:rPr>
                <w:rFonts w:eastAsia="Times New Roman"/>
                <w:color w:val="000000"/>
                <w:szCs w:val="24"/>
              </w:rPr>
              <w:t>7</w:t>
            </w:r>
          </w:p>
        </w:tc>
        <w:tc>
          <w:tcPr>
            <w:tcW w:w="5279" w:type="dxa"/>
            <w:tcBorders>
              <w:top w:val="nil"/>
              <w:left w:val="nil"/>
              <w:bottom w:val="single" w:sz="4" w:space="0" w:color="auto"/>
              <w:right w:val="single" w:sz="4" w:space="0" w:color="auto"/>
            </w:tcBorders>
            <w:shd w:val="clear" w:color="auto" w:fill="auto"/>
            <w:tcMar>
              <w:top w:w="57" w:type="dxa"/>
              <w:bottom w:w="57" w:type="dxa"/>
            </w:tcMar>
            <w:vAlign w:val="center"/>
            <w:hideMark/>
          </w:tcPr>
          <w:p w14:paraId="71FC67C6" w14:textId="77777777" w:rsidR="00B303EA" w:rsidRPr="00B303EA" w:rsidRDefault="00B303EA" w:rsidP="007158BE">
            <w:pPr>
              <w:spacing w:after="0" w:line="240" w:lineRule="auto"/>
              <w:rPr>
                <w:rFonts w:eastAsia="Times New Roman"/>
                <w:color w:val="000000"/>
                <w:szCs w:val="24"/>
              </w:rPr>
            </w:pPr>
            <w:r w:rsidRPr="00B303EA">
              <w:rPr>
                <w:rFonts w:eastAsia="Times New Roman"/>
                <w:b/>
                <w:bCs/>
                <w:color w:val="000000"/>
                <w:szCs w:val="24"/>
              </w:rPr>
              <w:t>(7) Mô phỏng hoạt động của xe robot</w:t>
            </w:r>
            <w:r w:rsidRPr="00B303EA">
              <w:rPr>
                <w:rFonts w:eastAsia="Times New Roman"/>
                <w:color w:val="000000"/>
                <w:szCs w:val="24"/>
              </w:rPr>
              <w:br/>
              <w:t>Có mô phỏng chuyển động của xe robot tương ứng với phương trình động học/động lực học robot, hàm truyền động cơ và bộ điều khiển.</w:t>
            </w:r>
            <w:r w:rsidRPr="00B303EA">
              <w:rPr>
                <w:rFonts w:eastAsia="Times New Roman"/>
                <w:color w:val="000000"/>
                <w:szCs w:val="24"/>
              </w:rPr>
              <w:br/>
              <w:t>Có nhận xét hợp lý về kết quả mô phỏng.</w:t>
            </w:r>
          </w:p>
        </w:tc>
        <w:tc>
          <w:tcPr>
            <w:tcW w:w="992" w:type="dxa"/>
            <w:tcBorders>
              <w:top w:val="nil"/>
              <w:left w:val="nil"/>
              <w:bottom w:val="single" w:sz="4" w:space="0" w:color="auto"/>
              <w:right w:val="single" w:sz="4" w:space="0" w:color="auto"/>
            </w:tcBorders>
            <w:shd w:val="clear" w:color="auto" w:fill="auto"/>
            <w:noWrap/>
            <w:tcMar>
              <w:top w:w="57" w:type="dxa"/>
              <w:bottom w:w="57" w:type="dxa"/>
            </w:tcMar>
            <w:vAlign w:val="center"/>
            <w:hideMark/>
          </w:tcPr>
          <w:p w14:paraId="7B2613AF" w14:textId="25A6027C" w:rsidR="00B303EA" w:rsidRPr="00B303EA" w:rsidRDefault="00B303EA" w:rsidP="007158BE">
            <w:pPr>
              <w:spacing w:after="0" w:line="240" w:lineRule="auto"/>
              <w:jc w:val="center"/>
              <w:rPr>
                <w:rFonts w:eastAsia="Times New Roman"/>
                <w:color w:val="000000"/>
                <w:szCs w:val="24"/>
              </w:rPr>
            </w:pPr>
          </w:p>
        </w:tc>
        <w:tc>
          <w:tcPr>
            <w:tcW w:w="851" w:type="dxa"/>
            <w:tcBorders>
              <w:top w:val="nil"/>
              <w:left w:val="nil"/>
              <w:bottom w:val="single" w:sz="4" w:space="0" w:color="auto"/>
              <w:right w:val="single" w:sz="4" w:space="0" w:color="auto"/>
            </w:tcBorders>
            <w:shd w:val="clear" w:color="auto" w:fill="auto"/>
            <w:noWrap/>
            <w:tcMar>
              <w:top w:w="57" w:type="dxa"/>
              <w:bottom w:w="57" w:type="dxa"/>
            </w:tcMar>
            <w:vAlign w:val="center"/>
            <w:hideMark/>
          </w:tcPr>
          <w:p w14:paraId="7ECE0B0B" w14:textId="6CBA24EA" w:rsidR="00B303EA" w:rsidRPr="00B303EA" w:rsidRDefault="00B303EA" w:rsidP="007158BE">
            <w:pPr>
              <w:spacing w:after="0" w:line="240" w:lineRule="auto"/>
              <w:jc w:val="center"/>
              <w:rPr>
                <w:rFonts w:eastAsia="Times New Roman"/>
                <w:color w:val="000000"/>
                <w:szCs w:val="24"/>
              </w:rPr>
            </w:pPr>
          </w:p>
        </w:tc>
        <w:tc>
          <w:tcPr>
            <w:tcW w:w="992" w:type="dxa"/>
            <w:tcBorders>
              <w:top w:val="nil"/>
              <w:left w:val="nil"/>
              <w:bottom w:val="single" w:sz="4" w:space="0" w:color="auto"/>
              <w:right w:val="single" w:sz="4" w:space="0" w:color="auto"/>
            </w:tcBorders>
            <w:shd w:val="clear" w:color="auto" w:fill="auto"/>
            <w:noWrap/>
            <w:tcMar>
              <w:top w:w="57" w:type="dxa"/>
              <w:bottom w:w="57" w:type="dxa"/>
            </w:tcMar>
            <w:vAlign w:val="center"/>
            <w:hideMark/>
          </w:tcPr>
          <w:p w14:paraId="418AA98B" w14:textId="3C2704FE" w:rsidR="00B303EA" w:rsidRPr="00B303EA" w:rsidRDefault="00B303EA" w:rsidP="007158BE">
            <w:pPr>
              <w:spacing w:after="0" w:line="240" w:lineRule="auto"/>
              <w:jc w:val="center"/>
              <w:rPr>
                <w:rFonts w:eastAsia="Times New Roman"/>
                <w:color w:val="000000"/>
                <w:szCs w:val="24"/>
              </w:rPr>
            </w:pPr>
          </w:p>
        </w:tc>
        <w:tc>
          <w:tcPr>
            <w:tcW w:w="850" w:type="dxa"/>
            <w:tcBorders>
              <w:top w:val="nil"/>
              <w:left w:val="nil"/>
              <w:bottom w:val="single" w:sz="4" w:space="0" w:color="auto"/>
              <w:right w:val="single" w:sz="4" w:space="0" w:color="auto"/>
            </w:tcBorders>
            <w:shd w:val="clear" w:color="auto" w:fill="auto"/>
            <w:noWrap/>
            <w:tcMar>
              <w:top w:w="57" w:type="dxa"/>
              <w:bottom w:w="57" w:type="dxa"/>
            </w:tcMar>
            <w:vAlign w:val="center"/>
            <w:hideMark/>
          </w:tcPr>
          <w:p w14:paraId="7F971FC5" w14:textId="3FF751F9" w:rsidR="00B303EA" w:rsidRPr="00B303EA" w:rsidRDefault="00B303EA" w:rsidP="007158BE">
            <w:pPr>
              <w:spacing w:after="0" w:line="240" w:lineRule="auto"/>
              <w:jc w:val="center"/>
              <w:rPr>
                <w:rFonts w:eastAsia="Times New Roman"/>
                <w:color w:val="000000"/>
                <w:szCs w:val="24"/>
              </w:rPr>
            </w:pPr>
          </w:p>
        </w:tc>
      </w:tr>
      <w:tr w:rsidR="00B303EA" w:rsidRPr="00B303EA" w14:paraId="41BC94C7" w14:textId="77777777" w:rsidTr="00CA58E9">
        <w:tc>
          <w:tcPr>
            <w:tcW w:w="670" w:type="dxa"/>
            <w:tcBorders>
              <w:top w:val="nil"/>
              <w:left w:val="single" w:sz="4" w:space="0" w:color="auto"/>
              <w:bottom w:val="single" w:sz="4" w:space="0" w:color="auto"/>
              <w:right w:val="single" w:sz="4" w:space="0" w:color="auto"/>
            </w:tcBorders>
            <w:shd w:val="clear" w:color="auto" w:fill="auto"/>
            <w:noWrap/>
            <w:tcMar>
              <w:top w:w="57" w:type="dxa"/>
              <w:bottom w:w="57" w:type="dxa"/>
            </w:tcMar>
            <w:vAlign w:val="center"/>
            <w:hideMark/>
          </w:tcPr>
          <w:p w14:paraId="7699CDF0" w14:textId="77777777" w:rsidR="00B303EA" w:rsidRPr="00B303EA" w:rsidRDefault="00B303EA" w:rsidP="007158BE">
            <w:pPr>
              <w:spacing w:after="0" w:line="240" w:lineRule="auto"/>
              <w:jc w:val="center"/>
              <w:rPr>
                <w:rFonts w:eastAsia="Times New Roman"/>
                <w:color w:val="000000"/>
                <w:szCs w:val="24"/>
              </w:rPr>
            </w:pPr>
            <w:r w:rsidRPr="00B303EA">
              <w:rPr>
                <w:rFonts w:eastAsia="Times New Roman"/>
                <w:color w:val="000000"/>
                <w:szCs w:val="24"/>
              </w:rPr>
              <w:t>8</w:t>
            </w:r>
          </w:p>
        </w:tc>
        <w:tc>
          <w:tcPr>
            <w:tcW w:w="5279" w:type="dxa"/>
            <w:tcBorders>
              <w:top w:val="nil"/>
              <w:left w:val="nil"/>
              <w:bottom w:val="single" w:sz="4" w:space="0" w:color="auto"/>
              <w:right w:val="single" w:sz="4" w:space="0" w:color="auto"/>
            </w:tcBorders>
            <w:shd w:val="clear" w:color="auto" w:fill="auto"/>
            <w:tcMar>
              <w:top w:w="57" w:type="dxa"/>
              <w:bottom w:w="57" w:type="dxa"/>
            </w:tcMar>
            <w:vAlign w:val="center"/>
            <w:hideMark/>
          </w:tcPr>
          <w:p w14:paraId="057E592A" w14:textId="77777777" w:rsidR="00B303EA" w:rsidRPr="00B303EA" w:rsidRDefault="00B303EA" w:rsidP="007158BE">
            <w:pPr>
              <w:spacing w:after="0" w:line="240" w:lineRule="auto"/>
              <w:rPr>
                <w:rFonts w:eastAsia="Times New Roman"/>
                <w:color w:val="000000"/>
                <w:szCs w:val="24"/>
              </w:rPr>
            </w:pPr>
            <w:r w:rsidRPr="00B303EA">
              <w:rPr>
                <w:rFonts w:eastAsia="Times New Roman"/>
                <w:b/>
                <w:bCs/>
                <w:color w:val="000000"/>
                <w:szCs w:val="24"/>
              </w:rPr>
              <w:t>(8) Kết luận</w:t>
            </w:r>
            <w:r w:rsidRPr="00B303EA">
              <w:rPr>
                <w:rFonts w:eastAsia="Times New Roman"/>
                <w:color w:val="000000"/>
                <w:szCs w:val="24"/>
              </w:rPr>
              <w:br/>
              <w:t>Có nhận xét về tính tương quan giữa kết quả mô phỏng và kết quả thực nghiệm của robot. Sinh viên lý giải được về kết quả này.</w:t>
            </w:r>
            <w:r w:rsidRPr="00B303EA">
              <w:rPr>
                <w:rFonts w:eastAsia="Times New Roman"/>
                <w:color w:val="000000"/>
                <w:szCs w:val="24"/>
              </w:rPr>
              <w:br/>
              <w:t>Có kết luận tóm tắt về những gì đã làm được và định hướng phát triển đề tài.</w:t>
            </w:r>
          </w:p>
        </w:tc>
        <w:tc>
          <w:tcPr>
            <w:tcW w:w="992" w:type="dxa"/>
            <w:tcBorders>
              <w:top w:val="nil"/>
              <w:left w:val="nil"/>
              <w:bottom w:val="single" w:sz="4" w:space="0" w:color="auto"/>
              <w:right w:val="single" w:sz="4" w:space="0" w:color="auto"/>
            </w:tcBorders>
            <w:shd w:val="clear" w:color="auto" w:fill="auto"/>
            <w:noWrap/>
            <w:tcMar>
              <w:top w:w="57" w:type="dxa"/>
              <w:bottom w:w="57" w:type="dxa"/>
            </w:tcMar>
            <w:vAlign w:val="center"/>
            <w:hideMark/>
          </w:tcPr>
          <w:p w14:paraId="5B2F662A" w14:textId="0E10A529" w:rsidR="00B303EA" w:rsidRPr="00B303EA" w:rsidRDefault="00B303EA" w:rsidP="007158BE">
            <w:pPr>
              <w:spacing w:after="0" w:line="240" w:lineRule="auto"/>
              <w:jc w:val="center"/>
              <w:rPr>
                <w:rFonts w:eastAsia="Times New Roman"/>
                <w:color w:val="000000"/>
                <w:szCs w:val="24"/>
              </w:rPr>
            </w:pPr>
          </w:p>
        </w:tc>
        <w:tc>
          <w:tcPr>
            <w:tcW w:w="851" w:type="dxa"/>
            <w:tcBorders>
              <w:top w:val="nil"/>
              <w:left w:val="nil"/>
              <w:bottom w:val="single" w:sz="4" w:space="0" w:color="auto"/>
              <w:right w:val="single" w:sz="4" w:space="0" w:color="auto"/>
            </w:tcBorders>
            <w:shd w:val="clear" w:color="auto" w:fill="auto"/>
            <w:noWrap/>
            <w:tcMar>
              <w:top w:w="57" w:type="dxa"/>
              <w:bottom w:w="57" w:type="dxa"/>
            </w:tcMar>
            <w:vAlign w:val="center"/>
            <w:hideMark/>
          </w:tcPr>
          <w:p w14:paraId="446F4528" w14:textId="2F9CD85B" w:rsidR="00B303EA" w:rsidRPr="00B303EA" w:rsidRDefault="00B303EA" w:rsidP="007158BE">
            <w:pPr>
              <w:spacing w:after="0" w:line="240" w:lineRule="auto"/>
              <w:jc w:val="center"/>
              <w:rPr>
                <w:rFonts w:eastAsia="Times New Roman"/>
                <w:color w:val="000000"/>
                <w:szCs w:val="24"/>
              </w:rPr>
            </w:pPr>
          </w:p>
        </w:tc>
        <w:tc>
          <w:tcPr>
            <w:tcW w:w="992" w:type="dxa"/>
            <w:tcBorders>
              <w:top w:val="nil"/>
              <w:left w:val="nil"/>
              <w:bottom w:val="single" w:sz="4" w:space="0" w:color="auto"/>
              <w:right w:val="single" w:sz="4" w:space="0" w:color="auto"/>
            </w:tcBorders>
            <w:shd w:val="clear" w:color="auto" w:fill="auto"/>
            <w:noWrap/>
            <w:tcMar>
              <w:top w:w="57" w:type="dxa"/>
              <w:bottom w:w="57" w:type="dxa"/>
            </w:tcMar>
            <w:vAlign w:val="center"/>
            <w:hideMark/>
          </w:tcPr>
          <w:p w14:paraId="7BBCD895" w14:textId="2F24F952" w:rsidR="00B303EA" w:rsidRPr="00B303EA" w:rsidRDefault="00B303EA" w:rsidP="007158BE">
            <w:pPr>
              <w:spacing w:after="0" w:line="240" w:lineRule="auto"/>
              <w:jc w:val="center"/>
              <w:rPr>
                <w:rFonts w:eastAsia="Times New Roman"/>
                <w:color w:val="000000"/>
                <w:szCs w:val="24"/>
              </w:rPr>
            </w:pPr>
          </w:p>
        </w:tc>
        <w:tc>
          <w:tcPr>
            <w:tcW w:w="850" w:type="dxa"/>
            <w:tcBorders>
              <w:top w:val="nil"/>
              <w:left w:val="nil"/>
              <w:bottom w:val="single" w:sz="4" w:space="0" w:color="auto"/>
              <w:right w:val="single" w:sz="4" w:space="0" w:color="auto"/>
            </w:tcBorders>
            <w:shd w:val="clear" w:color="auto" w:fill="auto"/>
            <w:noWrap/>
            <w:tcMar>
              <w:top w:w="57" w:type="dxa"/>
              <w:bottom w:w="57" w:type="dxa"/>
            </w:tcMar>
            <w:vAlign w:val="center"/>
            <w:hideMark/>
          </w:tcPr>
          <w:p w14:paraId="16CDD028" w14:textId="387D8599" w:rsidR="00B303EA" w:rsidRPr="00B303EA" w:rsidRDefault="00B303EA" w:rsidP="007158BE">
            <w:pPr>
              <w:spacing w:after="0" w:line="240" w:lineRule="auto"/>
              <w:jc w:val="center"/>
              <w:rPr>
                <w:rFonts w:eastAsia="Times New Roman"/>
                <w:color w:val="000000"/>
                <w:szCs w:val="24"/>
              </w:rPr>
            </w:pPr>
          </w:p>
        </w:tc>
      </w:tr>
      <w:tr w:rsidR="00B303EA" w:rsidRPr="00B303EA" w14:paraId="5677A149" w14:textId="77777777" w:rsidTr="00CA58E9">
        <w:tc>
          <w:tcPr>
            <w:tcW w:w="670" w:type="dxa"/>
            <w:tcBorders>
              <w:top w:val="nil"/>
              <w:left w:val="single" w:sz="4" w:space="0" w:color="auto"/>
              <w:bottom w:val="single" w:sz="4" w:space="0" w:color="auto"/>
              <w:right w:val="single" w:sz="4" w:space="0" w:color="auto"/>
            </w:tcBorders>
            <w:shd w:val="clear" w:color="000000" w:fill="BDD7EE"/>
            <w:noWrap/>
            <w:tcMar>
              <w:top w:w="57" w:type="dxa"/>
              <w:bottom w:w="57" w:type="dxa"/>
            </w:tcMar>
            <w:vAlign w:val="center"/>
            <w:hideMark/>
          </w:tcPr>
          <w:p w14:paraId="7AA46F88" w14:textId="427B0B02" w:rsidR="00B303EA" w:rsidRPr="00B303EA" w:rsidRDefault="00B303EA" w:rsidP="007158BE">
            <w:pPr>
              <w:spacing w:after="0" w:line="240" w:lineRule="auto"/>
              <w:jc w:val="center"/>
              <w:rPr>
                <w:rFonts w:eastAsia="Times New Roman"/>
                <w:color w:val="000000"/>
                <w:szCs w:val="24"/>
              </w:rPr>
            </w:pPr>
          </w:p>
        </w:tc>
        <w:tc>
          <w:tcPr>
            <w:tcW w:w="5279" w:type="dxa"/>
            <w:tcBorders>
              <w:top w:val="nil"/>
              <w:left w:val="nil"/>
              <w:bottom w:val="single" w:sz="4" w:space="0" w:color="auto"/>
              <w:right w:val="single" w:sz="4" w:space="0" w:color="auto"/>
            </w:tcBorders>
            <w:shd w:val="clear" w:color="000000" w:fill="BDD7EE"/>
            <w:tcMar>
              <w:top w:w="57" w:type="dxa"/>
              <w:bottom w:w="57" w:type="dxa"/>
            </w:tcMar>
            <w:vAlign w:val="center"/>
            <w:hideMark/>
          </w:tcPr>
          <w:p w14:paraId="11579B10" w14:textId="77777777" w:rsidR="00B303EA" w:rsidRPr="00B303EA" w:rsidRDefault="00B303EA" w:rsidP="007158BE">
            <w:pPr>
              <w:spacing w:after="0" w:line="240" w:lineRule="auto"/>
              <w:rPr>
                <w:rFonts w:eastAsia="Times New Roman"/>
                <w:b/>
                <w:bCs/>
                <w:color w:val="FF0000"/>
                <w:szCs w:val="24"/>
              </w:rPr>
            </w:pPr>
            <w:r w:rsidRPr="00B303EA">
              <w:rPr>
                <w:rFonts w:eastAsia="Times New Roman"/>
                <w:b/>
                <w:bCs/>
                <w:color w:val="FF0000"/>
                <w:szCs w:val="24"/>
              </w:rPr>
              <w:t>Tổng điểm thuyết minh =  ((a+b+c+d+e+f+g+h)/8)*60%</w:t>
            </w:r>
          </w:p>
        </w:tc>
        <w:tc>
          <w:tcPr>
            <w:tcW w:w="3685" w:type="dxa"/>
            <w:gridSpan w:val="4"/>
            <w:tcBorders>
              <w:top w:val="single" w:sz="4" w:space="0" w:color="auto"/>
              <w:left w:val="nil"/>
              <w:bottom w:val="single" w:sz="4" w:space="0" w:color="auto"/>
              <w:right w:val="single" w:sz="4" w:space="0" w:color="000000"/>
            </w:tcBorders>
            <w:shd w:val="clear" w:color="000000" w:fill="BDD7EE"/>
            <w:noWrap/>
            <w:tcMar>
              <w:top w:w="57" w:type="dxa"/>
              <w:bottom w:w="57" w:type="dxa"/>
            </w:tcMar>
            <w:vAlign w:val="center"/>
            <w:hideMark/>
          </w:tcPr>
          <w:p w14:paraId="68E46297" w14:textId="0562300F" w:rsidR="00B303EA" w:rsidRPr="00B303EA" w:rsidRDefault="00B303EA" w:rsidP="007158BE">
            <w:pPr>
              <w:spacing w:after="0" w:line="240" w:lineRule="auto"/>
              <w:jc w:val="center"/>
              <w:rPr>
                <w:rFonts w:eastAsia="Times New Roman"/>
                <w:b/>
                <w:bCs/>
                <w:color w:val="FF0000"/>
                <w:szCs w:val="24"/>
              </w:rPr>
            </w:pPr>
          </w:p>
        </w:tc>
      </w:tr>
      <w:tr w:rsidR="00B303EA" w:rsidRPr="00B303EA" w14:paraId="3565640A" w14:textId="77777777" w:rsidTr="00CA58E9">
        <w:tc>
          <w:tcPr>
            <w:tcW w:w="670" w:type="dxa"/>
            <w:tcBorders>
              <w:top w:val="nil"/>
              <w:left w:val="single" w:sz="4" w:space="0" w:color="auto"/>
              <w:bottom w:val="single" w:sz="4" w:space="0" w:color="auto"/>
              <w:right w:val="single" w:sz="4" w:space="0" w:color="auto"/>
            </w:tcBorders>
            <w:shd w:val="clear" w:color="000000" w:fill="D9D9D9"/>
            <w:noWrap/>
            <w:tcMar>
              <w:top w:w="57" w:type="dxa"/>
              <w:bottom w:w="57" w:type="dxa"/>
            </w:tcMar>
            <w:vAlign w:val="center"/>
            <w:hideMark/>
          </w:tcPr>
          <w:p w14:paraId="2ACDD5A0" w14:textId="22DA6B3E" w:rsidR="00B303EA" w:rsidRPr="00B303EA" w:rsidRDefault="00B303EA" w:rsidP="007158BE">
            <w:pPr>
              <w:spacing w:after="0" w:line="240" w:lineRule="auto"/>
              <w:jc w:val="center"/>
              <w:rPr>
                <w:rFonts w:eastAsia="Times New Roman"/>
                <w:b/>
                <w:bCs/>
                <w:color w:val="FF0000"/>
                <w:szCs w:val="24"/>
              </w:rPr>
            </w:pPr>
          </w:p>
        </w:tc>
        <w:tc>
          <w:tcPr>
            <w:tcW w:w="5279" w:type="dxa"/>
            <w:tcBorders>
              <w:top w:val="nil"/>
              <w:left w:val="nil"/>
              <w:bottom w:val="single" w:sz="4" w:space="0" w:color="auto"/>
              <w:right w:val="single" w:sz="4" w:space="0" w:color="auto"/>
            </w:tcBorders>
            <w:shd w:val="clear" w:color="000000" w:fill="D9D9D9"/>
            <w:tcMar>
              <w:top w:w="57" w:type="dxa"/>
              <w:bottom w:w="57" w:type="dxa"/>
            </w:tcMar>
            <w:vAlign w:val="center"/>
            <w:hideMark/>
          </w:tcPr>
          <w:p w14:paraId="35891A37" w14:textId="77777777" w:rsidR="00B303EA" w:rsidRPr="00B303EA" w:rsidRDefault="00B303EA" w:rsidP="007158BE">
            <w:pPr>
              <w:spacing w:after="0" w:line="240" w:lineRule="auto"/>
              <w:rPr>
                <w:rFonts w:eastAsia="Times New Roman"/>
                <w:b/>
                <w:bCs/>
                <w:color w:val="FF0000"/>
                <w:szCs w:val="24"/>
              </w:rPr>
            </w:pPr>
            <w:r w:rsidRPr="00B303EA">
              <w:rPr>
                <w:rFonts w:eastAsia="Times New Roman"/>
                <w:b/>
                <w:bCs/>
                <w:color w:val="FF0000"/>
                <w:szCs w:val="24"/>
              </w:rPr>
              <w:t>Điểm nhóm = Tổng điểm thuyết minh + Tổng điểm bản vẽ</w:t>
            </w:r>
          </w:p>
        </w:tc>
        <w:tc>
          <w:tcPr>
            <w:tcW w:w="3685" w:type="dxa"/>
            <w:gridSpan w:val="4"/>
            <w:tcBorders>
              <w:top w:val="single" w:sz="4" w:space="0" w:color="auto"/>
              <w:left w:val="nil"/>
              <w:bottom w:val="single" w:sz="4" w:space="0" w:color="auto"/>
              <w:right w:val="single" w:sz="4" w:space="0" w:color="000000"/>
            </w:tcBorders>
            <w:shd w:val="clear" w:color="000000" w:fill="D9D9D9"/>
            <w:noWrap/>
            <w:tcMar>
              <w:top w:w="57" w:type="dxa"/>
              <w:bottom w:w="57" w:type="dxa"/>
            </w:tcMar>
            <w:vAlign w:val="center"/>
            <w:hideMark/>
          </w:tcPr>
          <w:p w14:paraId="67BF8792" w14:textId="3051016A" w:rsidR="00B303EA" w:rsidRPr="00B303EA" w:rsidRDefault="00B303EA" w:rsidP="007158BE">
            <w:pPr>
              <w:spacing w:after="0" w:line="240" w:lineRule="auto"/>
              <w:jc w:val="center"/>
              <w:rPr>
                <w:rFonts w:eastAsia="Times New Roman"/>
                <w:b/>
                <w:bCs/>
                <w:color w:val="FF0000"/>
                <w:szCs w:val="24"/>
              </w:rPr>
            </w:pPr>
          </w:p>
        </w:tc>
      </w:tr>
    </w:tbl>
    <w:p w14:paraId="689699B5" w14:textId="77777777" w:rsidR="00EE4479" w:rsidRPr="00077F3A" w:rsidRDefault="00EE4479" w:rsidP="00077F3A">
      <w:pPr>
        <w:spacing w:after="0"/>
        <w:jc w:val="both"/>
        <w:rPr>
          <w:bCs/>
          <w:sz w:val="2"/>
          <w:szCs w:val="2"/>
        </w:rPr>
      </w:pPr>
    </w:p>
    <w:sectPr w:rsidR="00EE4479" w:rsidRPr="00077F3A" w:rsidSect="002E5571">
      <w:pgSz w:w="11907" w:h="16840" w:code="9"/>
      <w:pgMar w:top="851"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64034B" w14:textId="77777777" w:rsidR="00442DD0" w:rsidRDefault="00442DD0" w:rsidP="00A77A89">
      <w:pPr>
        <w:spacing w:after="0" w:line="240" w:lineRule="auto"/>
      </w:pPr>
      <w:r>
        <w:separator/>
      </w:r>
    </w:p>
  </w:endnote>
  <w:endnote w:type="continuationSeparator" w:id="0">
    <w:p w14:paraId="23ECAB34" w14:textId="77777777" w:rsidR="00442DD0" w:rsidRDefault="00442DD0" w:rsidP="00A77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6F2E12" w14:textId="77777777" w:rsidR="00442DD0" w:rsidRDefault="00442DD0" w:rsidP="00A77A89">
      <w:pPr>
        <w:spacing w:after="0" w:line="240" w:lineRule="auto"/>
      </w:pPr>
      <w:r>
        <w:separator/>
      </w:r>
    </w:p>
  </w:footnote>
  <w:footnote w:type="continuationSeparator" w:id="0">
    <w:p w14:paraId="5E57B11A" w14:textId="77777777" w:rsidR="00442DD0" w:rsidRDefault="00442DD0" w:rsidP="00A77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010A8"/>
    <w:multiLevelType w:val="hybridMultilevel"/>
    <w:tmpl w:val="48CAE62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261112F"/>
    <w:multiLevelType w:val="hybridMultilevel"/>
    <w:tmpl w:val="CADC0E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06DDB"/>
    <w:multiLevelType w:val="hybridMultilevel"/>
    <w:tmpl w:val="609A5160"/>
    <w:lvl w:ilvl="0" w:tplc="8AF44E44">
      <w:start w:val="1"/>
      <w:numFmt w:val="decimal"/>
      <w:lvlText w:val="%1."/>
      <w:lvlJc w:val="left"/>
      <w:pPr>
        <w:ind w:left="720" w:hanging="360"/>
      </w:pPr>
      <w:rPr>
        <w:rFonts w:cs="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013BC"/>
    <w:multiLevelType w:val="hybridMultilevel"/>
    <w:tmpl w:val="B516988C"/>
    <w:lvl w:ilvl="0" w:tplc="91B41A34">
      <w:numFmt w:val="bullet"/>
      <w:lvlText w:val="-"/>
      <w:lvlJc w:val="left"/>
      <w:pPr>
        <w:ind w:left="720" w:hanging="360"/>
      </w:pPr>
      <w:rPr>
        <w:rFonts w:ascii="Times New Roman" w:eastAsia="Calibr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690915"/>
    <w:multiLevelType w:val="hybridMultilevel"/>
    <w:tmpl w:val="13529C94"/>
    <w:lvl w:ilvl="0" w:tplc="A1DABF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D40E50"/>
    <w:multiLevelType w:val="hybridMultilevel"/>
    <w:tmpl w:val="B1AE06C0"/>
    <w:lvl w:ilvl="0" w:tplc="91D2B34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F9A"/>
    <w:rsid w:val="0001631E"/>
    <w:rsid w:val="00034849"/>
    <w:rsid w:val="00077F3A"/>
    <w:rsid w:val="000917EC"/>
    <w:rsid w:val="001148F6"/>
    <w:rsid w:val="0017104C"/>
    <w:rsid w:val="00200D7B"/>
    <w:rsid w:val="00280226"/>
    <w:rsid w:val="002B1609"/>
    <w:rsid w:val="002C4953"/>
    <w:rsid w:val="002E5571"/>
    <w:rsid w:val="0039500E"/>
    <w:rsid w:val="00405CD4"/>
    <w:rsid w:val="0041120D"/>
    <w:rsid w:val="004413D3"/>
    <w:rsid w:val="00442DD0"/>
    <w:rsid w:val="00467BCF"/>
    <w:rsid w:val="004D7E15"/>
    <w:rsid w:val="00531D5B"/>
    <w:rsid w:val="0065481A"/>
    <w:rsid w:val="00657213"/>
    <w:rsid w:val="00696973"/>
    <w:rsid w:val="006B128E"/>
    <w:rsid w:val="006E2E09"/>
    <w:rsid w:val="006E5807"/>
    <w:rsid w:val="006F35F2"/>
    <w:rsid w:val="007158BE"/>
    <w:rsid w:val="00780D76"/>
    <w:rsid w:val="007C3147"/>
    <w:rsid w:val="007F614E"/>
    <w:rsid w:val="008B79CA"/>
    <w:rsid w:val="008B7AD4"/>
    <w:rsid w:val="008F0651"/>
    <w:rsid w:val="009212C7"/>
    <w:rsid w:val="00933DFE"/>
    <w:rsid w:val="00941F9A"/>
    <w:rsid w:val="009465C4"/>
    <w:rsid w:val="009824D4"/>
    <w:rsid w:val="009C082E"/>
    <w:rsid w:val="00A222EC"/>
    <w:rsid w:val="00A51762"/>
    <w:rsid w:val="00A77A89"/>
    <w:rsid w:val="00AB26F9"/>
    <w:rsid w:val="00B303EA"/>
    <w:rsid w:val="00B50762"/>
    <w:rsid w:val="00B660A7"/>
    <w:rsid w:val="00B70447"/>
    <w:rsid w:val="00B73BC3"/>
    <w:rsid w:val="00B966D8"/>
    <w:rsid w:val="00C2148B"/>
    <w:rsid w:val="00C26857"/>
    <w:rsid w:val="00CA58E9"/>
    <w:rsid w:val="00D1264B"/>
    <w:rsid w:val="00D171B7"/>
    <w:rsid w:val="00D21076"/>
    <w:rsid w:val="00D73058"/>
    <w:rsid w:val="00DA7FF4"/>
    <w:rsid w:val="00DD3304"/>
    <w:rsid w:val="00E32967"/>
    <w:rsid w:val="00E36EB0"/>
    <w:rsid w:val="00E46D7F"/>
    <w:rsid w:val="00EA4C8A"/>
    <w:rsid w:val="00EE4479"/>
    <w:rsid w:val="00EF03FA"/>
    <w:rsid w:val="00EF7B1E"/>
    <w:rsid w:val="00F178E0"/>
    <w:rsid w:val="00F17AC6"/>
    <w:rsid w:val="00F42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A0558"/>
  <w15:docId w15:val="{D15F7E98-1164-4807-BA63-A09C2F663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28E"/>
    <w:rPr>
      <w:rFonts w:eastAsia="Calibri"/>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6B128E"/>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6B1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7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A89"/>
    <w:rPr>
      <w:rFonts w:eastAsia="Calibri"/>
      <w:sz w:val="24"/>
      <w:szCs w:val="22"/>
    </w:rPr>
  </w:style>
  <w:style w:type="paragraph" w:styleId="Footer">
    <w:name w:val="footer"/>
    <w:basedOn w:val="Normal"/>
    <w:link w:val="FooterChar"/>
    <w:uiPriority w:val="99"/>
    <w:unhideWhenUsed/>
    <w:rsid w:val="00A77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A89"/>
    <w:rPr>
      <w:rFonts w:eastAsia="Calibri"/>
      <w:sz w:val="24"/>
      <w:szCs w:val="22"/>
    </w:rPr>
  </w:style>
  <w:style w:type="paragraph" w:styleId="BalloonText">
    <w:name w:val="Balloon Text"/>
    <w:basedOn w:val="Normal"/>
    <w:link w:val="BalloonTextChar"/>
    <w:uiPriority w:val="99"/>
    <w:semiHidden/>
    <w:unhideWhenUsed/>
    <w:rsid w:val="00A77A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A89"/>
    <w:rPr>
      <w:rFonts w:ascii="Tahoma" w:eastAsia="Calibri" w:hAnsi="Tahoma" w:cs="Tahoma"/>
      <w:sz w:val="16"/>
      <w:szCs w:val="16"/>
    </w:rPr>
  </w:style>
  <w:style w:type="paragraph" w:styleId="ListParagraph">
    <w:name w:val="List Paragraph"/>
    <w:basedOn w:val="Normal"/>
    <w:uiPriority w:val="34"/>
    <w:qFormat/>
    <w:rsid w:val="00941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70863">
      <w:bodyDiv w:val="1"/>
      <w:marLeft w:val="0"/>
      <w:marRight w:val="0"/>
      <w:marTop w:val="0"/>
      <w:marBottom w:val="0"/>
      <w:divBdr>
        <w:top w:val="none" w:sz="0" w:space="0" w:color="auto"/>
        <w:left w:val="none" w:sz="0" w:space="0" w:color="auto"/>
        <w:bottom w:val="none" w:sz="0" w:space="0" w:color="auto"/>
        <w:right w:val="none" w:sz="0" w:space="0" w:color="auto"/>
      </w:divBdr>
    </w:div>
    <w:div w:id="126434333">
      <w:bodyDiv w:val="1"/>
      <w:marLeft w:val="0"/>
      <w:marRight w:val="0"/>
      <w:marTop w:val="0"/>
      <w:marBottom w:val="0"/>
      <w:divBdr>
        <w:top w:val="none" w:sz="0" w:space="0" w:color="auto"/>
        <w:left w:val="none" w:sz="0" w:space="0" w:color="auto"/>
        <w:bottom w:val="none" w:sz="0" w:space="0" w:color="auto"/>
        <w:right w:val="none" w:sz="0" w:space="0" w:color="auto"/>
      </w:divBdr>
    </w:div>
    <w:div w:id="367336147">
      <w:bodyDiv w:val="1"/>
      <w:marLeft w:val="0"/>
      <w:marRight w:val="0"/>
      <w:marTop w:val="0"/>
      <w:marBottom w:val="0"/>
      <w:divBdr>
        <w:top w:val="none" w:sz="0" w:space="0" w:color="auto"/>
        <w:left w:val="none" w:sz="0" w:space="0" w:color="auto"/>
        <w:bottom w:val="none" w:sz="0" w:space="0" w:color="auto"/>
        <w:right w:val="none" w:sz="0" w:space="0" w:color="auto"/>
      </w:divBdr>
    </w:div>
    <w:div w:id="1258902412">
      <w:bodyDiv w:val="1"/>
      <w:marLeft w:val="0"/>
      <w:marRight w:val="0"/>
      <w:marTop w:val="0"/>
      <w:marBottom w:val="0"/>
      <w:divBdr>
        <w:top w:val="none" w:sz="0" w:space="0" w:color="auto"/>
        <w:left w:val="none" w:sz="0" w:space="0" w:color="auto"/>
        <w:bottom w:val="none" w:sz="0" w:space="0" w:color="auto"/>
        <w:right w:val="none" w:sz="0" w:space="0" w:color="auto"/>
      </w:divBdr>
    </w:div>
    <w:div w:id="1684940961">
      <w:bodyDiv w:val="1"/>
      <w:marLeft w:val="0"/>
      <w:marRight w:val="0"/>
      <w:marTop w:val="0"/>
      <w:marBottom w:val="0"/>
      <w:divBdr>
        <w:top w:val="none" w:sz="0" w:space="0" w:color="auto"/>
        <w:left w:val="none" w:sz="0" w:space="0" w:color="auto"/>
        <w:bottom w:val="none" w:sz="0" w:space="0" w:color="auto"/>
        <w:right w:val="none" w:sz="0" w:space="0" w:color="auto"/>
      </w:divBdr>
    </w:div>
    <w:div w:id="1814714723">
      <w:bodyDiv w:val="1"/>
      <w:marLeft w:val="0"/>
      <w:marRight w:val="0"/>
      <w:marTop w:val="0"/>
      <w:marBottom w:val="0"/>
      <w:divBdr>
        <w:top w:val="none" w:sz="0" w:space="0" w:color="auto"/>
        <w:left w:val="none" w:sz="0" w:space="0" w:color="auto"/>
        <w:bottom w:val="none" w:sz="0" w:space="0" w:color="auto"/>
        <w:right w:val="none" w:sz="0" w:space="0" w:color="auto"/>
      </w:divBdr>
    </w:div>
    <w:div w:id="1939100526">
      <w:bodyDiv w:val="1"/>
      <w:marLeft w:val="0"/>
      <w:marRight w:val="0"/>
      <w:marTop w:val="0"/>
      <w:marBottom w:val="0"/>
      <w:divBdr>
        <w:top w:val="none" w:sz="0" w:space="0" w:color="auto"/>
        <w:left w:val="none" w:sz="0" w:space="0" w:color="auto"/>
        <w:bottom w:val="none" w:sz="0" w:space="0" w:color="auto"/>
        <w:right w:val="none" w:sz="0" w:space="0" w:color="auto"/>
      </w:divBdr>
    </w:div>
    <w:div w:id="207547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ientu\Desktop\2013.05.21-%20Temp%20T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2013.05.21- Temp TB</Template>
  <TotalTime>1</TotalTime>
  <Pages>3</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codientu</dc:creator>
  <cp:lastModifiedBy>Hồ Nam</cp:lastModifiedBy>
  <cp:revision>2</cp:revision>
  <cp:lastPrinted>2020-12-11T01:23:00Z</cp:lastPrinted>
  <dcterms:created xsi:type="dcterms:W3CDTF">2020-12-28T05:42:00Z</dcterms:created>
  <dcterms:modified xsi:type="dcterms:W3CDTF">2020-12-28T05:42:00Z</dcterms:modified>
</cp:coreProperties>
</file>