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981835" cy="866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81835" cy="866775"/>
                    </a:xfrm>
                    <a:prstGeom prst="rect">
                      <a:avLst/>
                    </a:prstGeom>
                  </pic:spPr>
                </pic:pic>
              </a:graphicData>
            </a:graphic>
          </wp:inline>
        </w:drawing>
        <mc:AlternateContent>
          <mc:Choice Requires="wps">
            <w:drawing>
              <wp:anchor behindDoc="0" distT="0" distB="0" distL="0" distR="0" simplePos="0" locked="0" layoutInCell="0" allowOverlap="1" relativeHeight="5">
                <wp:simplePos x="0" y="0"/>
                <wp:positionH relativeFrom="column">
                  <wp:posOffset>2616200</wp:posOffset>
                </wp:positionH>
                <wp:positionV relativeFrom="paragraph">
                  <wp:posOffset>63500</wp:posOffset>
                </wp:positionV>
                <wp:extent cx="3751580" cy="718185"/>
                <wp:effectExtent l="0" t="0" r="0" b="0"/>
                <wp:wrapNone/>
                <wp:docPr id="2" name="Shape 2"/>
                <a:graphic xmlns:a="http://schemas.openxmlformats.org/drawingml/2006/main">
                  <a:graphicData uri="http://schemas.microsoft.com/office/word/2010/wordprocessingShape">
                    <wps:wsp>
                      <wps:cNvSpPr/>
                      <wps:spPr>
                        <a:xfrm>
                          <a:off x="0" y="0"/>
                          <a:ext cx="3751560" cy="718200"/>
                        </a:xfrm>
                        <a:prstGeom prst="rect">
                          <a:avLst/>
                        </a:prstGeom>
                        <a:noFill/>
                        <a:ln w="0">
                          <a:noFill/>
                        </a:ln>
                      </wps:spPr>
                      <wps:style>
                        <a:lnRef idx="0"/>
                        <a:fillRef idx="0"/>
                        <a:effectRef idx="0"/>
                        <a:fontRef idx="minor"/>
                      </wps:style>
                      <wps:txb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06pt;margin-top:5pt;width:295.35pt;height:56.5pt;mso-wrap-style:square;v-text-anchor:top">
                <v:fill o:detectmouseclick="t" on="false"/>
                <v:stroke color="#3465a4" joinstyle="round" endcap="flat"/>
                <v:textbo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v:textbox>
                <w10:wrap type="none"/>
              </v:rect>
            </w:pict>
          </mc:Fallback>
        </mc:AlternateContent>
      </w:r>
    </w:p>
    <w:p>
      <w:pPr>
        <w:pStyle w:val="LOnormal"/>
        <w:keepNext w:val="false"/>
        <w:keepLines w:val="false"/>
        <w:pageBreakBefore w:val="false"/>
        <w:widowControl/>
        <w:shd w:val="clear" w:fill="auto"/>
        <w:spacing w:lineRule="auto" w:line="264" w:before="57" w:after="57"/>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r>
    </w:p>
    <w:tbl>
      <w:tblPr>
        <w:tblStyle w:val="Table1"/>
        <w:tblW w:w="10773" w:type="dxa"/>
        <w:jc w:val="left"/>
        <w:tblInd w:w="-67" w:type="dxa"/>
        <w:tblLayout w:type="fixed"/>
        <w:tblCellMar>
          <w:top w:w="0" w:type="dxa"/>
          <w:left w:w="108" w:type="dxa"/>
          <w:bottom w:w="0" w:type="dxa"/>
          <w:right w:w="108" w:type="dxa"/>
        </w:tblCellMar>
        <w:tblLook w:val="0000"/>
      </w:tblPr>
      <w:tblGrid>
        <w:gridCol w:w="5386"/>
        <w:gridCol w:w="5386"/>
      </w:tblGrid>
      <w:tr>
        <w:trPr>
          <w:trHeight w:val="3717"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1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L’ÉTABLISSEMENT D’ENSEIGNEMENT ou DE FORMATION</w:t>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UNIVERSITE D’ORLÉANS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Château de la Source Avenue du Parc Floral – BP 6749</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b/>
              <w:t>45067 ORLÉANS Cedex 2, FRANCE</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SIRET : 19450855200016</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(signataire de la convention)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Sébastien LIMET</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Directeur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Composante/UFR/autre (le cas échéant)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IUT Orléans</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téléphone : 02 38 49 44 72</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mél : scolarite.iut45@univ-orleans.fr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Adresse (si différente de celle de l’établissement)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16 rue d'Issoudun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45067 ORLÉANS CEDEX 2</w:t>
            </w:r>
          </w:p>
        </w:tc>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single"/>
                <w:shd w:fill="auto" w:val="clear"/>
                <w:vertAlign w:val="baseline"/>
              </w:rPr>
              <w:t>2  -   L’ORGANISME D’ACCUEIL</w:t>
            </w:r>
          </w:p>
          <w:p>
            <w:pPr>
              <w:pStyle w:val="LOnormal"/>
              <w:keepNext w:val="false"/>
              <w:keepLines w:val="false"/>
              <w:widowControl w:val="false"/>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w:t>
            </w:r>
            <w:r>
              <w:rPr>
                <w:rFonts w:eastAsia="Calibri" w:cs="Calibri" w:ascii="Calibri" w:hAnsi="Calibri"/>
                <w:sz w:val="16"/>
                <w:szCs w:val="16"/>
              </w:rPr>
              <w:t xml:space="preserve">: </w:t>
            </w:r>
            <w:r>
              <w:rPr>
                <w:rFonts w:eastAsia="Roboto Mono" w:cs="Roboto Mono" w:ascii="Roboto Mono" w:hAnsi="Roboto Mono"/>
                <w:color w:val="188038"/>
                <w:sz w:val="16"/>
                <w:szCs w:val="16"/>
              </w:rPr>
              <w:t>{{nom_entreprise}}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{{adresse_entreprise}}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(nom du signataire de la convention)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color w:val="188038"/>
                <w:sz w:val="16"/>
                <w:szCs w:val="16"/>
              </w:rPr>
              <w:t>{{nom_responsable}}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Service dans lequel le stage sera effectué:</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{{tel_responsable}}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{{email_responsable}}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Lieu du stage : </w:t>
            </w:r>
            <w:r>
              <w:rPr>
                <w:rFonts w:eastAsia="Roboto Mono" w:cs="Roboto Mono" w:ascii="Roboto Mono" w:hAnsi="Roboto Mono"/>
                <w:color w:val="188038"/>
                <w:sz w:val="16"/>
                <w:szCs w:val="16"/>
              </w:rPr>
              <w:t>{{adresse_entreprise}}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10840" w:type="dxa"/>
        <w:jc w:val="left"/>
        <w:tblInd w:w="-67" w:type="dxa"/>
        <w:tblLayout w:type="fixed"/>
        <w:tblCellMar>
          <w:top w:w="0" w:type="dxa"/>
          <w:left w:w="108" w:type="dxa"/>
          <w:bottom w:w="0" w:type="dxa"/>
          <w:right w:w="108" w:type="dxa"/>
        </w:tblCellMar>
        <w:tblLook w:val="0000"/>
      </w:tblPr>
      <w:tblGrid>
        <w:gridCol w:w="10840"/>
      </w:tblGrid>
      <w:tr>
        <w:trPr/>
        <w:tc>
          <w:tcPr>
            <w:tcW w:w="108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center"/>
              <w:rPr>
                <w:rFonts w:ascii="Calibri" w:hAnsi="Calibri" w:eastAsia="Calibri" w:cs="Calibri"/>
                <w:b w:val="false"/>
                <w:b w:val="false"/>
                <w:i w:val="false"/>
                <w:i w:val="false"/>
                <w:smallCaps/>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3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{{nom_etudiant}}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{{prenom_etudiant}}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{{sexeF_etu}}</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M </w:t>
            </w:r>
            <w:r>
              <w:rPr>
                <w:rFonts w:eastAsia="Roboto Mono" w:cs="Roboto Mono" w:ascii="Roboto Mono" w:hAnsi="Roboto Mono"/>
                <w:color w:val="188038"/>
                <w:sz w:val="16"/>
                <w:szCs w:val="16"/>
              </w:rPr>
              <w:t>{{sexeM_etu}}</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{{dateNaissance_etudiant}}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{{adresse_etudiant}}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{{tel_etudiant}}</w:t>
            </w:r>
            <w:r>
              <w:rPr>
                <w:rFonts w:eastAsia="Calibri" w:cs="Calibri" w:ascii="Calibri" w:hAnsi="Calibri"/>
                <w:sz w:val="16"/>
                <w:szCs w:val="16"/>
              </w:rPr>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mél :</w:t>
            </w:r>
            <w:r>
              <w:rPr>
                <w:rFonts w:eastAsia="Roboto Mono" w:cs="Roboto Mono" w:ascii="Roboto Mono" w:hAnsi="Roboto Mono"/>
                <w:color w:val="188038"/>
                <w:sz w:val="16"/>
                <w:szCs w:val="16"/>
              </w:rPr>
              <w:t>{{email_etudiant}}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Intitulé de la formation ou du cursus suivi dans l’établissement d’enseignement supérieur et volume horaire (annuel ou semestriel) :</w:t>
            </w:r>
          </w:p>
          <w:p>
            <w:pPr>
              <w:pStyle w:val="LOnormal"/>
              <w:keepNext w:val="false"/>
              <w:keepLines w:val="false"/>
              <w:widowControl w:val="false"/>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BUT INFORMATIQUE PARCOURS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CONCEPT.DEVPT VALIDATION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Volume horaire annuel : 450</w:t>
            </w:r>
          </w:p>
        </w:tc>
      </w:tr>
    </w:tbl>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3"/>
        <w:tblW w:w="10886" w:type="dxa"/>
        <w:jc w:val="left"/>
        <w:tblInd w:w="-67" w:type="dxa"/>
        <w:tblLayout w:type="fixed"/>
        <w:tblCellMar>
          <w:top w:w="0" w:type="dxa"/>
          <w:left w:w="108" w:type="dxa"/>
          <w:bottom w:w="0" w:type="dxa"/>
          <w:right w:w="108" w:type="dxa"/>
        </w:tblCellMar>
        <w:tblLook w:val="0000"/>
      </w:tblPr>
      <w:tblGrid>
        <w:gridCol w:w="10886"/>
      </w:tblGrid>
      <w:tr>
        <w:trPr>
          <w:trHeight w:val="1922" w:hRule="atLeast"/>
        </w:trPr>
        <w:tc>
          <w:tcPr>
            <w:tcW w:w="10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Sujet de Stage</w:t>
            </w: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 :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{{titre_contrat}}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Dates : du 20/02/2023 au 11/06/2023</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Représentant une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durée totale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 16,00  semaine(s)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Et correspondant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75,00</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jours de présence effective dans l’organisme d’accueil.</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Répartition si présence discontinue indiquer les périodes de stage ou joindre un planning :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Commentaire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t>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4"/>
        <w:tblW w:w="10885" w:type="dxa"/>
        <w:jc w:val="left"/>
        <w:tblInd w:w="-67" w:type="dxa"/>
        <w:tblLayout w:type="fixed"/>
        <w:tblCellMar>
          <w:top w:w="0" w:type="dxa"/>
          <w:left w:w="108" w:type="dxa"/>
          <w:bottom w:w="0" w:type="dxa"/>
          <w:right w:w="108" w:type="dxa"/>
        </w:tblCellMar>
        <w:tblLook w:val="0000"/>
      </w:tblPr>
      <w:tblGrid>
        <w:gridCol w:w="5386"/>
        <w:gridCol w:w="5498"/>
      </w:tblGrid>
      <w:tr>
        <w:trPr>
          <w:trHeight w:val="1770"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l’établissement d’enseignement</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et prénom de l’enseignant référent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Julien ARSOUZE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Fonction (ou discipline)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mc:AlternateContent>
                <mc:Choice Requires="wps">
                  <w:drawing>
                    <wp:anchor behindDoc="0" distT="0" distB="13335" distL="107950" distR="120015" simplePos="0" locked="0" layoutInCell="1" allowOverlap="1" relativeHeight="3">
                      <wp:simplePos x="0" y="0"/>
                      <wp:positionH relativeFrom="column">
                        <wp:posOffset>-39370</wp:posOffset>
                      </wp:positionH>
                      <wp:positionV relativeFrom="paragraph">
                        <wp:posOffset>406400</wp:posOffset>
                      </wp:positionV>
                      <wp:extent cx="6913880" cy="822960"/>
                      <wp:effectExtent l="5080" t="5080" r="5080" b="5080"/>
                      <wp:wrapSquare wrapText="bothSides"/>
                      <wp:docPr id="4" name="Shape 3"/>
                      <a:graphic xmlns:a="http://schemas.openxmlformats.org/drawingml/2006/main">
                        <a:graphicData uri="http://schemas.microsoft.com/office/word/2010/wordprocessingShape">
                          <wps:wsp>
                            <wps:cNvSpPr/>
                            <wps:spPr>
                              <a:xfrm>
                                <a:off x="0" y="0"/>
                                <a:ext cx="6913800" cy="822960"/>
                              </a:xfrm>
                              <a:prstGeom prst="rect">
                                <a:avLst/>
                              </a:prstGeom>
                              <a:noFill/>
                              <a:ln w="9525">
                                <a:solidFill>
                                  <a:srgbClr val="000000"/>
                                </a:solidFill>
                                <a:round/>
                              </a:ln>
                            </wps:spPr>
                            <wps:style>
                              <a:lnRef idx="0"/>
                              <a:fillRef idx="0"/>
                              <a:effectRef idx="0"/>
                              <a:fontRef idx="minor"/>
                            </wps:style>
                            <wps:txb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wps:txbx>
                            <wps:bodyPr lIns="0" rIns="0" tIns="0" bIns="0" anchor="t">
                              <a:noAutofit/>
                            </wps:bodyPr>
                          </wps:wsp>
                        </a:graphicData>
                      </a:graphic>
                    </wp:anchor>
                  </w:drawing>
                </mc:Choice>
                <mc:Fallback>
                  <w:pict>
                    <v:rect id="shape_0" ID="Shape 3" path="m0,0l-2147483645,0l-2147483645,-2147483646l0,-2147483646xe" stroked="t" o:allowincell="t" style="position:absolute;margin-left:-3.1pt;margin-top:32pt;width:544.35pt;height:64.75pt;mso-wrap-style:square;v-text-anchor:top">
                      <v:fill o:detectmouseclick="t" on="false"/>
                      <v:stroke color="black" weight="9360" joinstyle="round" endcap="flat"/>
                      <v:textbo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v:textbox>
                      <w10:wrap type="square"/>
                    </v:rect>
                  </w:pict>
                </mc:Fallback>
              </mc:AlternateConten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2448  mél : julien.arsouze@univ-orleans.fr</w:t>
            </w:r>
          </w:p>
        </w:tc>
        <w:tc>
          <w:tcPr>
            <w:tcW w:w="54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prénom du tuteur de stage : </w:t>
            </w:r>
          </w:p>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b w:val="false"/>
                <w:color w:val="000000"/>
                <w:sz w:val="16"/>
                <w:szCs w:val="16"/>
                <w:shd w:fill="auto" w:val="clear"/>
              </w:rPr>
              <w:t>{{nom_tuteur}}</w:t>
            </w:r>
            <w:r>
              <w:rPr>
                <w:rFonts w:eastAsia="Roboto Mono" w:cs="Roboto Mono" w:ascii="Roboto Mono" w:hAnsi="Roboto Mono"/>
                <w:b w:val="false"/>
                <w:color w:val="569CD6"/>
                <w:sz w:val="16"/>
                <w:szCs w:val="16"/>
                <w:shd w:fill="auto" w:val="clear"/>
              </w:rPr>
              <w:t xml:space="preserve"> </w:t>
            </w:r>
            <w:r>
              <w:rPr>
                <w:rFonts w:eastAsia="Roboto Mono" w:cs="Roboto Mono" w:ascii="Roboto Mono" w:hAnsi="Roboto Mono"/>
                <w:color w:val="188038"/>
                <w:sz w:val="16"/>
                <w:szCs w:val="16"/>
              </w:rPr>
              <w:t>{{prenom_tuteur}}</w:t>
            </w:r>
          </w:p>
          <w:p>
            <w:pPr>
              <w:pStyle w:val="LOnormal"/>
              <w:keepNext w:val="false"/>
              <w:keepLines w:val="false"/>
              <w:widowControl w:val="false"/>
              <w:shd w:val="clear" w:fill="auto"/>
              <w:spacing w:lineRule="auto" w:line="276" w:before="0" w:after="0"/>
              <w:ind w:left="0" w:right="0" w:hanging="0"/>
              <w:jc w:val="both"/>
              <w:rPr>
                <w:rFonts w:ascii="Roboto Mono" w:hAnsi="Roboto Mono" w:eastAsia="Roboto Mono" w:cs="Roboto Mono"/>
                <w:color w:val="188038"/>
                <w:sz w:val="16"/>
                <w:szCs w:val="16"/>
              </w:rPr>
            </w:pP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Fonction : </w:t>
            </w:r>
            <w:r>
              <w:rPr>
                <w:rFonts w:eastAsia="Roboto Mono" w:cs="Roboto Mono" w:ascii="Roboto Mono" w:hAnsi="Roboto Mono"/>
                <w:color w:val="188038"/>
                <w:sz w:val="16"/>
                <w:szCs w:val="16"/>
              </w:rPr>
              <w:t>{{metier_tuteur}}</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{{mail_tuteur}}</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tc>
      </w:tr>
    </w:tbl>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sectPr>
          <w:footerReference w:type="default" r:id="rId3"/>
          <w:footerReference w:type="first" r:id="rId4"/>
          <w:type w:val="nextPage"/>
          <w:pgSz w:w="11906" w:h="16838"/>
          <w:pgMar w:left="720" w:right="720" w:gutter="0" w:header="0" w:top="567" w:footer="567" w:bottom="624"/>
          <w:pgNumType w:start="1" w:fmt="decimal"/>
          <w:formProt w:val="false"/>
          <w:titlePg/>
          <w:textDirection w:val="lrTb"/>
          <w:docGrid w:type="default" w:linePitch="100" w:charSpace="0"/>
        </w:sectPr>
      </w:pP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 – Objet de la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règle les rapports de l’organisme d’accueil avec l’établissement d’enseignement et le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2 – Objectif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programme est établi par l’établissement d’enseignement et l’organisme d’accueil en fonction du programme général de la formation dispensée.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Activités confiées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EXEMPLE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highlight w:val="yellow"/>
          <w:u w:val="single"/>
          <w:vertAlign w:val="baseline"/>
        </w:rPr>
        <w:t>Analyse de cahier des charges, développement de sites web / applications mobiles, mise en place de tests, participation aux phases de déploiement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Compétences à acquérir ou développer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Développement front end, développement back end, intégration graphique, modélisation de base de données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3 – Modalités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hebdomadaire de présence effective du stagiaire dans l’organisme d’accueil sera de 35,00 heures sur la base d’un temps complet/ temps partiel (rayer la mention inutile),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le stagiaire doit être présent la nuit, le dimanche ou un jour férié, préciser les cas particuliers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4 – Accueil et encadrement du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suivi par l’enseignant référent désigné dans la présente convention ainsi que par le service de l’établissement en charge des stages.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tuteur de stage désigné par l’organisme d’accueil dans la présente convention est chargé d’assurer le suivi du stagiaire et d’optimiser les conditions de réalisation du stage conformément aux stipulations pédagogiques définies.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peut autoriser le stagiaire à se déplacer.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ne doit pas confier de tâches dangereuses au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MODALITÉS D’ENCADREMENT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(visites, rendez-vous téléphoniques, etc.)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 Gratification - Avantages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règles de gratification ou de rémunération relèveront du droit local.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due par un organisme de droit public ne peut être cumulée avec une rémunération versée par ce même organisme au cours de la période concernée.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est due sans préjudice du remboursement des frais engagés par le stagiaire pour effectuer son stage et des avantages offerts, le cas échéant, pour la restauration, l’hébergement et le transport.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peut décider de verser une gratification pour les stages dont la durée est inférieure ou égale à deux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suspension ou de résiliation de la présente convention, le montant de la gratification due au stagiaire est proratisé en fonction de la durée du stage effectué.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donnant droit à gratification s’apprécie compte tenu du nombre de jours de présence effective du stagiaire.</w:t>
      </w:r>
    </w:p>
    <w:p>
      <w:pPr>
        <w:pStyle w:val="LOnormal"/>
        <w:keepNext w:val="false"/>
        <w:keepLines w:val="false"/>
        <w:pageBreakBefore w:val="false"/>
        <w:widowControl/>
        <w:shd w:val="clear" w:fill="auto"/>
        <w:spacing w:lineRule="auto" w:line="240" w:before="119"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LE MONTANT DE LA GRATIFICATION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est fixé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4,35</w:t>
      </w:r>
      <w:r>
        <w:rPr>
          <w:rFonts w:eastAsia="Arial Narrow" w:cs="Arial Narrow" w:ascii="Arial Narrow" w:hAnsi="Arial Narrow"/>
          <w:b/>
          <w:i w:val="false"/>
          <w:caps w:val="false"/>
          <w:smallCaps w:val="false"/>
          <w:strike w:val="false"/>
          <w:dstrike w:val="false"/>
          <w:color w:val="000000"/>
          <w:position w:val="0"/>
          <w:sz w:val="18"/>
          <w:sz w:val="18"/>
          <w:szCs w:val="18"/>
          <w:u w:val="none"/>
          <w:shd w:fill="auto" w:val="clear"/>
          <w:vertAlign w:val="baseline"/>
        </w:rPr>
        <w:t xml:space="preserve"> horaire </w:t>
      </w:r>
      <w:r>
        <w:rPr>
          <w:rFonts w:eastAsia="Arial Narrow" w:cs="Arial Narrow" w:ascii="Arial Narrow" w:hAnsi="Arial Narrow"/>
          <w:b w:val="false"/>
          <w:i w:val="false"/>
          <w:caps w:val="false"/>
          <w:smallCaps w:val="false"/>
          <w:strike w:val="false"/>
          <w:dstrike w:val="false"/>
          <w:color w:val="000000"/>
          <w:position w:val="0"/>
          <w:sz w:val="18"/>
          <w:sz w:val="18"/>
          <w:szCs w:val="18"/>
          <w:u w:val="none"/>
          <w:shd w:fill="auto" w:val="clear"/>
          <w:vertAlign w:val="baseline"/>
        </w:rPr>
        <w:t>€.</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par heure / jour / mois (rayer les mentions inutiles)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bis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France - Accès aux droits des salariés – Avantages (Organisme de droit privé en France sauf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bénéficie des protections et droits mentionnés aux articles L.1121-1, L.1152-1 et L.1153-1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accède aux activités sociales et culturelles mentionnées à l’article L.2312-78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5ter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France - Accès aux droits des agents - Avantages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(Organisme de droit public en France sauf en cas de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trajets effectués par le stagiaire d’un organisme de droit public entre son domicile et son lieu de stage sont pris en charge dans les conditions fixées par le décret n°2010-676 du 21 juin 2010.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Est considéré comme sa résidence administrative le lieu du stage indiqué dans la présente convention.</w:t>
      </w:r>
    </w:p>
    <w:p>
      <w:pPr>
        <w:pStyle w:val="LOnormal"/>
        <w:jc w:val="both"/>
        <w:rPr/>
      </w:pPr>
      <w:r>
        <w:rPr>
          <w:rFonts w:eastAsia="Calibri" w:cs="Calibri" w:ascii="Calibri" w:hAnsi="Calibri"/>
          <w:sz w:val="16"/>
          <w:szCs w:val="16"/>
        </w:rPr>
        <w:t>Le stagiaire accueilli dans un organisme de droit public et qui effectue une mission dans ce cadre bénéficie de la prise en charge de ses frais de déplacement temporaire selon la réglementation en vigueur.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6 – Régime de protection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Pendant la durée du stage, le stagiaire bénéficie d’une protection maladie et accident dès lors qu’il est affilié à un régime de sécurité sociale et que le droit français s’applique.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stages effectués à l’étranger sont signalés préalablement au départ du stagiaire à la Sécurité sociale le cas échéant.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les dispositions suivantes sont applicables sous réserve de conformité avec la législation du pays d’accueil et de celle régissant le type d’organisme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6-1 Gratification d’un montant maximum de 15 % du plafond horaire de la sécurité sociale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jc w:val="both"/>
        <w:rPr/>
      </w:pPr>
      <w:r>
        <w:rPr>
          <w:rFonts w:eastAsia="Calibri" w:cs="Calibri" w:ascii="Calibri" w:hAnsi="Calibri"/>
          <w:sz w:val="16"/>
          <w:szCs w:val="16"/>
        </w:rPr>
        <w:t>Le stagiaire bénéficie de la législation sur les accidents de travail au titre  t de l’article L.412-8 2° du code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6.2 – Gratification supérieure à 15 % du plafond horaire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6.3 – Protection Maladie du/de la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Protection issue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effectués au Québec par les étudiant(e)s de nationalité française, le stagiaire doit demander le formulaire SE401Q (104 pour les stages en entreprises, 106 pour les stages en université)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Protection sociale issue de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cochant la case appropriée, l’organisme d’accueil indique ci-après s’il fournit une protection maladie au stagiaire, en vertu du droit local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OUI : cette protection s’ajoute au maintien, à l’étranger, des droits issus du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NON : la protection découle alors exclusivement du maintien, à l’étranger, des droits issus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aucune case n’est cochée, le 6.3 – 1 s’applique.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6.4 Protection Accident du Travail du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pouvoir bénéficier de la législation française sur la couverture accident de travail, le présent stage doit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être d’une durée au plus égale à 6 mois, prolongations incluses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l’organisme signataire de la présente convention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le pays d’accueil étranger cité.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Lorsque ces conditions ne sont pas remplies, l’organisme d’accueil s’engage à cotiser pour la protection du stagiaire et à faire les déclarations nécessaires en cas d’accident de travail.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déclaration des accidents de travail</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incombe à l’établissement d’enseignement qui doit en être informé par l’organisme d’accueil par écrit dans un délai de 48 heures.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couverture concerne les accidents survenus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l’enceinte du lieu du stage et aux heures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sur le trajet aller-retour habituel entre la résidence du stagiaire sur le territoire étranger et le lieu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 cadre d’une mission confiée par l’organisme d’accueil du stagiaire et obligatoirement par ordre de mission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premier trajet pour se rendre depuis son domicile sur le lieu de sa résidence durant le stage (déplacement à la date du début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dernier trajet de retour depuis sa résidence durant le stage à son domicile personnel.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4)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le cas où l’une seule des conditions prévues au point 6.4-1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n’est pas remplie, l’organisme d’accueil s’engage à couvrir le stagiaire contre le risque d’accident de travail, de trajet et les maladies professionnelles et à en assurer toutes les déclarations nécessaires.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Dans tous les cas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est victime d’un accident de travail durant le stage, l’organisme d’accueil doit impérativement signaler immédiatement cet accident à l’établissement d’enseignement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remplit des missions limitées en-dehors de l’organisme d’accueil ou en-dehors du pays du stage, l’organisme d’accueil doit prendre toutes les dispositions nécessaires pour lui fournir les assurances appropriées.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7 – Responsabilité et assurance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et le stagiaire déclarent être garantis au titre de la responsabilité civile.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ou en cas de risque identifié par l’établissement, le stagiaire s’engage à souscrire un contrat d’assistance (rapatriement sanitaire, assistance juridique…) et un contrat d’assurance individuel accident.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l’organisme d’accueil met un véhicule à la disposition du stagiaire, il lui incombe de vérifier préalablement que la police d’assurance du véhicule couvre son utilisation par un étudiant (qui dispose du permis adéquat pour le conduire).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dans le cadre de son stage, l’étudiant utilise son propre véhicule ou un véhicule prêté par un tiers, il déclare expressément à l’assureur dudit véhicule et, le cas échéant, s’acquitte de la prime y afférente.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8 – Discipline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sanction disciplinaire ne peut être décidée que par l’établissement d’enseignement. Dans ce cas, l’organisme d’accueil informe l’enseignant référent et l’établissement des manquements et fournit éventuellement les éléments constitutifs.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manquement particulièrement grave à la discipline, l’organisme d’accueil se réserve le droit de mettre fin au stage tout en respectant les dispositions fixées à l’article 9 de la présente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9 – Congés – Interruption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dont la durée est supérieure à deux mois et dans la limite de la durée maximale de 6 mois, des congés ou autorisations d’absence sont possibles.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 JOURS DE CONGÉS AUTORISÉS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ou modalités des congés et autorisations d’absence durant le stage :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congés ne sont pas obligatoires.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Un avenant à la convention pourra être établi en cas de prolongation du stage sur demande conjointe de l’organisme d’accueil et du stagiaire, dans le respect de la durée maximale du stage fixée par la loi (6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raisons invoquées seront examinées en étroite concertation. La décision définitive d’arrêt du stage ne sera prise qu’à l’issue de cette phase de concertation.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10 – Devoir de réserve et confidentialité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Dans le cadre de la confidentialité des informations contenues dans le rapport de stage, l’organisme d’accueil peut demander une restriction de la diffusion du rapport, voire le retrait de certains éléments confidentiels.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personnes amenées à connaître les informations contenues dans le rapport de stage sont contraintes par le secret professionnel à n’utiliser ni ne divulguer les informations du rapport.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11 –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12 – Fin de stage – Rapport - Évaluation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Attestation de stage : à l’issue du stage, l’organisme d’accueil délivre une attestation dont le modèle figure en annexe, mentionnant au minimum la durée effective du stage et, le cas échéant, le montant de la gratification perçue.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devra produire cette attestation à l’appui de sa demande éventuelle d’ouverture de droits au régime général d’assurance vieillesse prévue à l’art. L.351-17 du code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Qualité du stage : à l’issue du stage, les parties à la présente convention sont invitées à formuler une appréciation sur la qualité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pPr>
        <w:pStyle w:val="LOnormal"/>
        <w:keepNext w:val="false"/>
        <w:keepLines w:val="false"/>
        <w:pageBreakBefore w:val="false"/>
        <w:widowControl/>
        <w:shd w:val="clear" w:fill="auto"/>
        <w:spacing w:lineRule="auto" w:line="240" w:before="119" w:after="57"/>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 Modalités d’évaluation pédagogiques : le stagiaire devra préciser la nature du travail à fournir –rapport, etc.-  éventuellement en joignant une annexe</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D’ECTS (le cas échéant)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 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13 – Droit applicable – Tribunaux compétents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est régie exclusivement par le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 litige non résolu par voie amiable sera soumis à la compétence de la juridiction française compétente.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Conformément à la réglementation relative à la protection des données personnelles, le stagiaire devra être informé du traitement réservé aux données personnelles qu’il aura été amené à fournir à l’établissement de formation et à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Fait à Orléans, le 23 novembre 2022</w:t>
      </w:r>
    </w:p>
    <w:p>
      <w:pPr>
        <w:sectPr>
          <w:type w:val="continuous"/>
          <w:pgSz w:w="11906" w:h="16838"/>
          <w:pgMar w:left="720" w:right="720" w:gutter="0" w:header="0" w:top="567" w:footer="567" w:bottom="624"/>
          <w:cols w:num="2" w:space="708" w:equalWidth="true" w:sep="false"/>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L’ÉTABLISSEMENT D’ENSEIGNEMENT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du représentant de l’établissement </w:t>
        <w:tab/>
        <w:t>Nom et signature du stagiaire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d’enseignement</w:t>
        <w:tab/>
        <w:t>(ou son représentant légal le cas échéant)</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Sébastien LIMET</w:t>
        <w:tab/>
        <w:t xml:space="preserve">MATHIEU BOULOT </w:t>
      </w:r>
    </w:p>
    <w:p>
      <w:pPr>
        <w:pStyle w:val="LOnormal"/>
        <w:keepNext w:val="false"/>
        <w:keepLines w:val="false"/>
        <w:pageBreakBefore w:val="false"/>
        <w:widowControl/>
        <w:shd w:val="clear" w:fill="auto"/>
        <w:tabs>
          <w:tab w:val="clear" w:pos="720"/>
          <w:tab w:val="left" w:pos="640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L’enseignant signataire de la convention pour le Département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Julien ARSOUZE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L’ORGANISME D’ACCUEIL</w:t>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Représentant de l’organisme d’accueil</w:t>
        <w:tab/>
        <w:t>Le tuteur de stage de l’organisme d’accueil</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w:t>
        <w:tab/>
        <w:t>Nom et signature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b/>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Annexe : Attestation de stage</w:t>
      </w:r>
    </w:p>
    <w:p>
      <w:pPr>
        <w:sectPr>
          <w:type w:val="continuous"/>
          <w:pgSz w:w="11906" w:h="16838"/>
          <w:pgMar w:left="720" w:right="720" w:gutter="0" w:header="0" w:top="567" w:footer="567" w:bottom="624"/>
          <w:formProt w:val="false"/>
          <w:textDirection w:val="lrTb"/>
          <w:docGrid w:type="default" w:linePitch="100" w:charSpace="0"/>
        </w:sectPr>
      </w:pPr>
    </w:p>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5"/>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ATTESTATION DE STAGE</w:t>
            </w:r>
          </w:p>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à remettre au stagiaire à l'issue du stage</w:t>
            </w:r>
          </w:p>
        </w:tc>
      </w:tr>
    </w:tbl>
    <w:p>
      <w:pPr>
        <w:pStyle w:val="LOnormal"/>
        <w:jc w:val="both"/>
        <w:rPr>
          <w:rFonts w:ascii="Arial Narrow" w:hAnsi="Arial Narrow" w:eastAsia="Arial Narrow" w:cs="Arial Narrow"/>
          <w:b/>
          <w:b/>
          <w:smallCaps/>
          <w:sz w:val="18"/>
          <w:szCs w:val="18"/>
        </w:rPr>
      </w:pPr>
      <w:r>
        <w:rPr>
          <w:rFonts w:eastAsia="Arial Narrow" w:cs="Arial Narrow" w:ascii="Arial Narrow" w:hAnsi="Arial Narrow"/>
          <w:b/>
          <w:smallCaps/>
          <w:sz w:val="18"/>
          <w:szCs w:val="18"/>
        </w:rPr>
      </w:r>
    </w:p>
    <w:tbl>
      <w:tblPr>
        <w:tblStyle w:val="Table6"/>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Titre2"/>
              <w:widowControl w:val="false"/>
              <w:spacing w:lineRule="auto" w:line="360"/>
              <w:rPr/>
            </w:pPr>
            <w:r>
              <w:rPr>
                <w:rFonts w:eastAsia="Calibri" w:cs="Calibri" w:ascii="Calibri" w:hAnsi="Calibri"/>
                <w:smallCaps/>
                <w:sz w:val="18"/>
                <w:szCs w:val="18"/>
                <w:u w:val="single"/>
              </w:rPr>
              <w:t>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sz w:val="16"/>
                <w:szCs w:val="16"/>
              </w:rPr>
              <w:t xml:space="preserve">Nom </w:t>
            </w:r>
            <w:r>
              <w:rPr>
                <w:rFonts w:eastAsia="Calibri" w:cs="Calibri" w:ascii="Calibri" w:hAnsi="Calibri"/>
                <w:sz w:val="16"/>
                <w:szCs w:val="16"/>
              </w:rPr>
              <w:t xml:space="preserve">ou Dénomination sociale </w:t>
            </w:r>
            <w:r>
              <w:rPr>
                <w:rFonts w:eastAsia="Calibri" w:cs="Calibri" w:ascii="Calibri" w:hAnsi="Calibri"/>
                <w:sz w:val="16"/>
                <w:szCs w:val="16"/>
              </w:rPr>
              <w:t xml:space="preserve"> : </w:t>
            </w:r>
            <w:r>
              <w:rPr>
                <w:rFonts w:eastAsia="Roboto Mono" w:cs="Roboto Mono" w:ascii="Roboto Mono" w:hAnsi="Roboto Mono"/>
                <w:color w:val="188038"/>
                <w:sz w:val="16"/>
                <w:szCs w:val="16"/>
              </w:rPr>
              <w:t>{{nom_entreprise}}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{{adresse_entreprise}}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{{tel_responsable}}</w:t>
            </w:r>
          </w:p>
        </w:tc>
      </w:tr>
    </w:tbl>
    <w:p>
      <w:pPr>
        <w:pStyle w:val="LOnormal"/>
        <w:rPr/>
      </w:pPr>
      <w:r>
        <w:rPr/>
      </w:r>
    </w:p>
    <w:p>
      <w:pPr>
        <w:pStyle w:val="LOnormal"/>
        <w:ind w:left="708" w:hanging="0"/>
        <w:rPr/>
      </w:pPr>
      <w:r>
        <w:rPr>
          <w:rFonts w:eastAsia="Arial Narrow" w:cs="Arial Narrow" w:ascii="Arial Narrow" w:hAnsi="Arial Narrow"/>
          <w:b/>
          <w:sz w:val="20"/>
          <w:szCs w:val="20"/>
        </w:rPr>
        <w:t>Certifie que</w:t>
      </w:r>
    </w:p>
    <w:p>
      <w:pPr>
        <w:pStyle w:val="LOnormal"/>
        <w:ind w:left="708" w:hanging="0"/>
        <w:rPr/>
      </w:pPr>
      <w:r>
        <w:rPr/>
      </w:r>
    </w:p>
    <w:tbl>
      <w:tblPr>
        <w:tblStyle w:val="Table7"/>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8"/>
                <w:sz w:val="18"/>
                <w:szCs w:val="18"/>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{{nom_etudiant}}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{{prenom_etudiant}}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{{sexeF_etu}}</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{{sexeM_etu}}</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{{dateNaissance_etudiant}}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{{adresse_etudiant}}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{{tel_etudiant}}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b/>
              <w:t xml:space="preserve"> mél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{{email_etudiant}}</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etudiant en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intitulé de la formation ou du cursus de l’enseignement supérieur suivi par le ou la stagiaire</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{{promo}} INFORMATIQUE REA. APPLI : CONCEPT.DEVPT VALIDATION</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au sein de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de l’établissement d’enseignement supérieur ou de l’organisme de formation)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Département INFORMATIQUE</w:t>
            </w:r>
          </w:p>
        </w:tc>
      </w:tr>
    </w:tbl>
    <w:p>
      <w:pPr>
        <w:pStyle w:val="LOnormal"/>
        <w:rPr/>
      </w:pPr>
      <w:r>
        <w:rPr/>
      </w:r>
    </w:p>
    <w:p>
      <w:pPr>
        <w:pStyle w:val="LOnormal"/>
        <w:rPr/>
      </w:pPr>
      <w:r>
        <w:rPr>
          <w:rFonts w:eastAsia="Arial Narrow" w:cs="Arial Narrow" w:ascii="Arial Narrow" w:hAnsi="Arial Narrow"/>
          <w:b/>
          <w:sz w:val="20"/>
          <w:szCs w:val="20"/>
        </w:rPr>
        <w:t>A effectué un stage prévu dans le cadre de ses études</w:t>
      </w:r>
    </w:p>
    <w:p>
      <w:pPr>
        <w:pStyle w:val="LOnormal"/>
        <w:rPr/>
      </w:pPr>
      <w:r>
        <w:rPr/>
      </w:r>
    </w:p>
    <w:tbl>
      <w:tblPr>
        <w:tblStyle w:val="Table8"/>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rPr/>
            </w:pPr>
            <w:r>
              <w:rPr>
                <w:rFonts w:eastAsia="Calibri" w:cs="Calibri" w:ascii="Calibri" w:hAnsi="Calibri"/>
                <w:b/>
                <w:smallCaps/>
                <w:sz w:val="20"/>
                <w:szCs w:val="20"/>
                <w:u w:val="single"/>
              </w:rPr>
              <w:t>Durée du stage</w:t>
            </w:r>
            <w:r>
              <w:rPr>
                <w:rFonts w:eastAsia="Calibri" w:cs="Calibri" w:ascii="Calibri" w:hAnsi="Calibri"/>
                <w:b/>
                <w:smallCaps/>
                <w:sz w:val="20"/>
                <w:szCs w:val="20"/>
              </w:rPr>
              <w:t xml:space="preserve"> </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Dates de début et de fin du stage :  </w:t>
            </w:r>
            <w:r>
              <w:rPr>
                <w:rFonts w:eastAsia="Calibri" w:cs="Calibri" w:ascii="Calibri" w:hAnsi="Calibri"/>
                <w:b/>
                <w:sz w:val="16"/>
                <w:szCs w:val="16"/>
              </w:rPr>
              <w:t>du 20/02/2023 au 11/06/2023</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Représentant une </w:t>
            </w:r>
            <w:r>
              <w:rPr>
                <w:rFonts w:eastAsia="Calibri" w:cs="Calibri" w:ascii="Calibri" w:hAnsi="Calibri"/>
                <w:b/>
                <w:sz w:val="16"/>
                <w:szCs w:val="16"/>
              </w:rPr>
              <w:t xml:space="preserve">durée totale </w:t>
            </w:r>
            <w:r>
              <w:rPr>
                <w:rFonts w:eastAsia="Calibri" w:cs="Calibri" w:ascii="Calibri" w:hAnsi="Calibri"/>
                <w:sz w:val="16"/>
                <w:szCs w:val="16"/>
              </w:rPr>
              <w:t xml:space="preserve"> de 16,00</w:t>
            </w:r>
            <w:r>
              <w:rPr>
                <w:rFonts w:eastAsia="Calibri" w:cs="Calibri" w:ascii="Calibri" w:hAnsi="Calibri"/>
                <w:b/>
                <w:sz w:val="16"/>
                <w:szCs w:val="16"/>
              </w:rPr>
              <w:t xml:space="preserve"> semaine(s)</w:t>
            </w:r>
          </w:p>
          <w:p>
            <w:pPr>
              <w:pStyle w:val="LOnormal"/>
              <w:widowControl w:val="false"/>
              <w:jc w:val="both"/>
              <w:rPr>
                <w:rFonts w:ascii="Calibri" w:hAnsi="Calibri" w:eastAsia="Calibri" w:cs="Calibri"/>
                <w:sz w:val="16"/>
                <w:szCs w:val="16"/>
              </w:rPr>
            </w:pPr>
            <w:r>
              <w:rPr>
                <w:rFonts w:eastAsia="Calibri" w:cs="Calibri" w:ascii="Calibri" w:hAnsi="Calibri"/>
                <w:sz w:val="16"/>
                <w:szCs w:val="16"/>
              </w:rPr>
              <w:t>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tc>
          <w:tcPr>
            <w:tcW w:w="10466" w:type="dxa"/>
            <w:tcBorders>
              <w:left w:val="single" w:sz="4" w:space="0" w:color="000000"/>
              <w:bottom w:val="single" w:sz="4" w:space="0" w:color="000000"/>
              <w:right w:val="single" w:sz="4" w:space="0" w:color="000000"/>
            </w:tcBorders>
          </w:tcPr>
          <w:p>
            <w:pPr>
              <w:pStyle w:val="LOnormal"/>
              <w:widowControl w:val="false"/>
              <w:spacing w:lineRule="auto" w:line="360"/>
              <w:rPr/>
            </w:pPr>
            <w:r>
              <w:rPr>
                <w:rFonts w:eastAsia="Calibri" w:cs="Calibri" w:ascii="Calibri" w:hAnsi="Calibri"/>
                <w:b/>
                <w:smallCaps/>
                <w:sz w:val="16"/>
                <w:szCs w:val="16"/>
                <w:u w:val="single"/>
              </w:rPr>
              <w:t>Montant de la Gratification versée au stagiaire</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Le stagiaire a perçu une gratification de stage pour un </w:t>
            </w:r>
            <w:r>
              <w:rPr>
                <w:rFonts w:eastAsia="Calibri" w:cs="Calibri" w:ascii="Calibri" w:hAnsi="Calibri"/>
                <w:b/>
                <w:sz w:val="16"/>
                <w:szCs w:val="16"/>
              </w:rPr>
              <w:t>montant total</w:t>
            </w:r>
            <w:r>
              <w:rPr>
                <w:rFonts w:eastAsia="Calibri" w:cs="Calibri" w:ascii="Calibri" w:hAnsi="Calibri"/>
                <w:sz w:val="16"/>
                <w:szCs w:val="16"/>
              </w:rPr>
              <w:t xml:space="preserve"> de ……………………….. €</w:t>
            </w:r>
          </w:p>
        </w:tc>
      </w:tr>
    </w:tbl>
    <w:p>
      <w:pPr>
        <w:pStyle w:val="LOnormal"/>
        <w:rPr/>
      </w:pPr>
      <w:r>
        <w:rPr/>
      </w:r>
    </w:p>
    <w:tbl>
      <w:tblPr>
        <w:tblStyle w:val="Table9"/>
        <w:tblW w:w="10465" w:type="dxa"/>
        <w:jc w:val="left"/>
        <w:tblInd w:w="0" w:type="dxa"/>
        <w:tblLayout w:type="fixed"/>
        <w:tblCellMar>
          <w:top w:w="0" w:type="dxa"/>
          <w:left w:w="108" w:type="dxa"/>
          <w:bottom w:w="0" w:type="dxa"/>
          <w:right w:w="108" w:type="dxa"/>
        </w:tblCellMar>
        <w:tblLook w:val="0000"/>
      </w:tblPr>
      <w:tblGrid>
        <w:gridCol w:w="5232"/>
        <w:gridCol w:w="5232"/>
      </w:tblGrid>
      <w:tr>
        <w:trPr/>
        <w:tc>
          <w:tcPr>
            <w:tcW w:w="5232" w:type="dxa"/>
            <w:tcBorders>
              <w:top w:val="single" w:sz="4" w:space="0" w:color="000000"/>
              <w:left w:val="single" w:sz="4" w:space="0" w:color="000000"/>
              <w:bottom w:val="single" w:sz="4" w:space="0" w:color="000000"/>
            </w:tcBorders>
          </w:tcPr>
          <w:p>
            <w:pPr>
              <w:pStyle w:val="LOnormal"/>
              <w:widowControl w:val="false"/>
              <w:ind w:right="497" w:hanging="0"/>
              <w:jc w:val="both"/>
              <w:rPr/>
            </w:pPr>
            <w:r>
              <w:rPr>
                <w:rFonts w:eastAsia="Calibri" w:cs="Calibri" w:ascii="Calibri" w:hAnsi="Calibri"/>
                <w:b/>
                <w:i/>
                <w:color w:val="000000"/>
                <w:sz w:val="16"/>
                <w:szCs w:val="16"/>
              </w:rPr>
              <w:t>L’attestation de stage</w:t>
            </w:r>
            <w:r>
              <w:rPr>
                <w:rFonts w:eastAsia="Calibri" w:cs="Calibri" w:ascii="Calibri" w:hAnsi="Calibri"/>
                <w:i/>
                <w:color w:val="000000"/>
                <w:sz w:val="16"/>
                <w:szCs w:val="16"/>
              </w:rPr>
              <w:t xml:space="preserve"> est indispensable pour pouvoir, sous réserve du versement d’une cotisation, faire prendre en compte le stage dans les droits à retraite. La législation sur les retraites (loi n°2014-40 du 20 janvier 2014) ouvre aux étudiants </w:t>
            </w:r>
            <w:r>
              <w:rPr>
                <w:rFonts w:eastAsia="Calibri" w:cs="Calibri" w:ascii="Calibri" w:hAnsi="Calibri"/>
                <w:b/>
                <w:i/>
                <w:color w:val="000000"/>
                <w:sz w:val="16"/>
                <w:szCs w:val="16"/>
              </w:rPr>
              <w:t>dont le stage a été gratifié</w:t>
            </w:r>
            <w:r>
              <w:rPr>
                <w:rFonts w:eastAsia="Calibri" w:cs="Calibri" w:ascii="Calibri" w:hAnsi="Calibri"/>
                <w:i/>
                <w:color w:val="000000"/>
                <w:sz w:val="16"/>
                <w:szCs w:val="16"/>
              </w:rPr>
              <w:t xml:space="preserve"> la possibilité de faire valider celui-ci dans la </w:t>
            </w:r>
            <w:r>
              <w:rPr>
                <w:rFonts w:eastAsia="Calibri" w:cs="Calibri" w:ascii="Calibri" w:hAnsi="Calibri"/>
                <w:b/>
                <w:i/>
                <w:color w:val="000000"/>
                <w:sz w:val="16"/>
                <w:szCs w:val="16"/>
              </w:rPr>
              <w:t>limite de deux trimestres,</w:t>
            </w:r>
            <w:r>
              <w:rPr>
                <w:rFonts w:eastAsia="Calibri" w:cs="Calibri" w:ascii="Calibri" w:hAnsi="Calibri"/>
                <w:i/>
                <w:color w:val="000000"/>
                <w:sz w:val="16"/>
                <w:szCs w:val="16"/>
              </w:rPr>
              <w:t xml:space="preserve"> sous réserve du </w:t>
            </w:r>
            <w:r>
              <w:rPr>
                <w:rFonts w:eastAsia="Calibri" w:cs="Calibri" w:ascii="Calibri" w:hAnsi="Calibri"/>
                <w:b/>
                <w:i/>
                <w:color w:val="000000"/>
                <w:sz w:val="16"/>
                <w:szCs w:val="16"/>
              </w:rPr>
              <w:t>versement d’une cotisation</w:t>
            </w:r>
            <w:r>
              <w:rPr>
                <w:rFonts w:eastAsia="Calibri" w:cs="Calibri" w:ascii="Calibri" w:hAnsi="Calibri"/>
                <w:i/>
                <w:color w:val="000000"/>
                <w:sz w:val="16"/>
                <w:szCs w:val="16"/>
              </w:rPr>
              <w:t xml:space="preserve">. La </w:t>
            </w:r>
            <w:r>
              <w:rPr>
                <w:rFonts w:eastAsia="Calibri" w:cs="Calibri" w:ascii="Calibri" w:hAnsi="Calibri"/>
                <w:b/>
                <w:i/>
                <w:color w:val="000000"/>
                <w:sz w:val="16"/>
                <w:szCs w:val="16"/>
              </w:rPr>
              <w:t>demande est à faire par l’étudiant dans les deux années</w:t>
            </w:r>
            <w:r>
              <w:rPr>
                <w:rFonts w:eastAsia="Calibri" w:cs="Calibri" w:ascii="Calibri" w:hAnsi="Calibri"/>
                <w:i/>
                <w:color w:val="000000"/>
                <w:sz w:val="16"/>
                <w:szCs w:val="16"/>
              </w:rPr>
              <w:t xml:space="preserve"> suivant la fin du stage et sur </w:t>
            </w:r>
            <w:r>
              <w:rPr>
                <w:rFonts w:eastAsia="Calibri" w:cs="Calibri" w:ascii="Calibri" w:hAnsi="Calibri"/>
                <w:b/>
                <w:i/>
                <w:color w:val="000000"/>
                <w:sz w:val="16"/>
                <w:szCs w:val="16"/>
              </w:rPr>
              <w:t>présentation obligatoire de l’attestation de stage</w:t>
            </w:r>
            <w:r>
              <w:rPr>
                <w:rFonts w:eastAsia="Calibri" w:cs="Calibri" w:ascii="Calibri" w:hAnsi="Calibri"/>
                <w:i/>
                <w:color w:val="000000"/>
                <w:sz w:val="16"/>
                <w:szCs w:val="16"/>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widowControl w:val="false"/>
              <w:rPr>
                <w:rFonts w:ascii="Calibri" w:hAnsi="Calibri" w:eastAsia="Calibri" w:cs="Calibri"/>
                <w:sz w:val="16"/>
                <w:szCs w:val="16"/>
              </w:rPr>
            </w:pPr>
            <w:r>
              <w:rPr>
                <w:rFonts w:eastAsia="Calibri" w:cs="Calibri" w:ascii="Calibri" w:hAnsi="Calibri"/>
                <w:sz w:val="16"/>
                <w:szCs w:val="16"/>
              </w:rPr>
              <w:t xml:space="preserve">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FAIT à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Le………………………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continuous"/>
      <w:pgSz w:w="11906" w:h="16838"/>
      <w:pgMar w:left="720" w:right="720" w:gutter="0" w:header="0" w:top="567" w:footer="567" w:bottom="62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Maianne">
    <w:charset w:val="00"/>
    <w:family w:val="swiss"/>
    <w:pitch w:val="variable"/>
  </w:font>
  <w:font w:name="Calibri Light">
    <w:charset w:val="00"/>
    <w:family w:val="roman"/>
    <w:pitch w:val="variable"/>
  </w:font>
  <w:font w:name="Maianne">
    <w:charset w:val="00"/>
    <w:family w:val="roman"/>
    <w:pitch w:val="variable"/>
  </w:font>
  <w:font w:name="Marianne">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Georgia">
    <w:charset w:val="00"/>
    <w:family w:val="roman"/>
    <w:pitch w:val="variable"/>
  </w:font>
  <w:font w:name="Arial Narrow">
    <w:charset w:val="00"/>
    <w:family w:val="roman"/>
    <w:pitch w:val="variable"/>
  </w:font>
  <w:font w:name="Roboto Mono">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4</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14"/>
        <w:sz w:val="14"/>
        <w:szCs w:val="1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4"/>
      <w:szCs w:val="24"/>
      <w:lang w:val="fr-FR" w:eastAsia="en-US" w:bidi="ar-SA"/>
    </w:rPr>
  </w:style>
  <w:style w:type="paragraph" w:styleId="Titre1">
    <w:name w:val="Heading 1"/>
    <w:basedOn w:val="Standard"/>
    <w:next w:val="Standard"/>
    <w:uiPriority w:val="9"/>
    <w:qFormat/>
    <w:pPr>
      <w:keepNext w:val="true"/>
      <w:keepLines/>
      <w:spacing w:before="240" w:after="0"/>
      <w:outlineLvl w:val="0"/>
    </w:pPr>
    <w:rPr>
      <w:rFonts w:ascii="Calibri Light" w:hAnsi="Calibri Light" w:eastAsia="Calibri" w:cs="Tahoma"/>
      <w:color w:val="2E74B5"/>
      <w:sz w:val="32"/>
      <w:szCs w:val="32"/>
    </w:rPr>
  </w:style>
  <w:style w:type="paragraph" w:styleId="Titre2">
    <w:name w:val="Heading 2"/>
    <w:basedOn w:val="Standard"/>
    <w:next w:val="Standard"/>
    <w:uiPriority w:val="9"/>
    <w:unhideWhenUsed/>
    <w:qFormat/>
    <w:pPr>
      <w:keepNext w:val="true"/>
      <w:keepLines/>
      <w:spacing w:before="0" w:after="62"/>
      <w:outlineLvl w:val="1"/>
    </w:pPr>
    <w:rPr>
      <w:rFonts w:ascii="Maianne" w:hAnsi="Maianne" w:eastAsia="Calibri" w:cs="Times New Roman"/>
      <w:color w:val="002060"/>
      <w:sz w:val="36"/>
      <w:szCs w:val="26"/>
      <w:u w:val="double"/>
    </w:rPr>
  </w:style>
  <w:style w:type="paragraph" w:styleId="Titre3">
    <w:name w:val="Heading 3"/>
    <w:basedOn w:val="Standard"/>
    <w:next w:val="Standard"/>
    <w:uiPriority w:val="9"/>
    <w:semiHidden/>
    <w:unhideWhenUsed/>
    <w:qFormat/>
    <w:pPr>
      <w:keepNext w:val="true"/>
      <w:keepLines/>
      <w:spacing w:lineRule="auto" w:line="240" w:before="240" w:after="0"/>
      <w:ind w:left="1066" w:hanging="357"/>
      <w:outlineLvl w:val="2"/>
    </w:pPr>
    <w:rPr>
      <w:rFonts w:eastAsia="Calibri" w:cs="Tahoma"/>
      <w:color w:val="1F4D78"/>
      <w:sz w:val="24"/>
      <w:szCs w:val="24"/>
    </w:rPr>
  </w:style>
  <w:style w:type="paragraph" w:styleId="Titre4">
    <w:name w:val="Heading 4"/>
    <w:basedOn w:val="Standard"/>
    <w:next w:val="Standard"/>
    <w:uiPriority w:val="9"/>
    <w:semiHidden/>
    <w:unhideWhenUsed/>
    <w:qFormat/>
    <w:pPr>
      <w:keepNext w:val="true"/>
      <w:keepLines/>
      <w:spacing w:lineRule="atLeast" w:line="260" w:before="40" w:after="0"/>
      <w:ind w:left="1797" w:hanging="357"/>
      <w:outlineLvl w:val="3"/>
    </w:pPr>
    <w:rPr>
      <w:rFonts w:eastAsia="Calibri" w:cs="Times New Roman"/>
      <w:iCs/>
      <w:color w:val="2E74B5"/>
      <w:sz w:val="24"/>
    </w:rPr>
  </w:style>
  <w:style w:type="paragraph" w:styleId="Titre5">
    <w:name w:val="Heading 5"/>
    <w:basedOn w:val="Standard"/>
    <w:next w:val="Standard"/>
    <w:uiPriority w:val="9"/>
    <w:semiHidden/>
    <w:unhideWhenUsed/>
    <w:qFormat/>
    <w:pPr>
      <w:keepNext w:val="true"/>
      <w:keepLines/>
      <w:spacing w:before="40" w:after="0"/>
      <w:outlineLvl w:val="4"/>
    </w:pPr>
    <w:rPr>
      <w:rFonts w:eastAsia="Calibri" w:cs="Tahoma"/>
      <w:i/>
      <w:color w:val="2E74B5"/>
    </w:rPr>
  </w:style>
  <w:style w:type="paragraph" w:styleId="Titre6">
    <w:name w:val="Heading 6"/>
    <w:basedOn w:val="Standard"/>
    <w:next w:val="Standard"/>
    <w:uiPriority w:val="9"/>
    <w:semiHidden/>
    <w:unhideWhenUsed/>
    <w:qFormat/>
    <w:pPr>
      <w:keepNext w:val="true"/>
      <w:keepLines/>
      <w:spacing w:lineRule="atLeast" w:line="260" w:before="200" w:after="0"/>
      <w:ind w:left="1152" w:hanging="1152"/>
      <w:outlineLvl w:val="5"/>
    </w:pPr>
    <w:rPr>
      <w:rFonts w:ascii="Calibri Light" w:hAnsi="Calibri Light" w:eastAsia="Calibri" w:cs="Tahoma"/>
      <w:i/>
      <w:iCs/>
      <w:color w:val="1F4D78"/>
      <w:sz w:val="18"/>
      <w:szCs w:val="18"/>
    </w:rPr>
  </w:style>
  <w:style w:type="paragraph" w:styleId="Titre7">
    <w:name w:val="Heading 7"/>
    <w:basedOn w:val="Standard"/>
    <w:next w:val="Standard"/>
    <w:qFormat/>
    <w:pPr>
      <w:keepNext w:val="true"/>
      <w:keepLines/>
      <w:spacing w:lineRule="atLeast" w:line="260" w:before="200" w:after="0"/>
      <w:ind w:left="1296" w:hanging="1296"/>
      <w:outlineLvl w:val="6"/>
    </w:pPr>
    <w:rPr>
      <w:rFonts w:ascii="Calibri Light" w:hAnsi="Calibri Light" w:eastAsia="Calibri" w:cs="Tahoma"/>
      <w:i/>
      <w:iCs/>
      <w:color w:val="404040"/>
      <w:sz w:val="18"/>
      <w:szCs w:val="18"/>
    </w:rPr>
  </w:style>
  <w:style w:type="paragraph" w:styleId="Titre8">
    <w:name w:val="Heading 8"/>
    <w:basedOn w:val="Standard"/>
    <w:next w:val="Standard"/>
    <w:qFormat/>
    <w:pPr>
      <w:keepNext w:val="true"/>
      <w:keepLines/>
      <w:spacing w:lineRule="atLeast" w:line="260" w:before="200" w:after="0"/>
      <w:ind w:left="1440" w:hanging="1440"/>
      <w:outlineLvl w:val="7"/>
    </w:pPr>
    <w:rPr>
      <w:rFonts w:ascii="Calibri Light" w:hAnsi="Calibri Light" w:eastAsia="Calibri" w:cs="Tahoma"/>
      <w:color w:val="404040"/>
      <w:sz w:val="20"/>
      <w:szCs w:val="20"/>
    </w:rPr>
  </w:style>
  <w:style w:type="paragraph" w:styleId="Titre9">
    <w:name w:val="Heading 9"/>
    <w:basedOn w:val="Standard"/>
    <w:next w:val="Standard"/>
    <w:qFormat/>
    <w:pPr>
      <w:keepNext w:val="true"/>
      <w:keepLines/>
      <w:spacing w:lineRule="atLeast" w:line="260" w:before="200" w:after="0"/>
      <w:ind w:left="1584" w:hanging="1584"/>
      <w:outlineLvl w:val="8"/>
    </w:pPr>
    <w:rPr>
      <w:rFonts w:ascii="Calibri Light" w:hAnsi="Calibri Light" w:eastAsia="Calibri" w:cs="Tahom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Tahoma"/>
      <w:color w:val="2E74B5"/>
      <w:sz w:val="32"/>
      <w:szCs w:val="32"/>
    </w:rPr>
  </w:style>
  <w:style w:type="character" w:styleId="Titre2Car" w:customStyle="1">
    <w:name w:val="Titre 2 Car"/>
    <w:basedOn w:val="DefaultParagraphFont"/>
    <w:qFormat/>
    <w:rPr>
      <w:rFonts w:ascii="Maianne" w:hAnsi="Maianne" w:eastAsia="Calibri" w:cs="Times New Roman"/>
      <w:color w:val="002060"/>
      <w:sz w:val="36"/>
      <w:szCs w:val="26"/>
      <w:u w:val="double"/>
    </w:rPr>
  </w:style>
  <w:style w:type="character" w:styleId="Titre3Car" w:customStyle="1">
    <w:name w:val="Titre 3 Car"/>
    <w:basedOn w:val="DefaultParagraphFont"/>
    <w:qFormat/>
    <w:rPr>
      <w:rFonts w:ascii="Marianne" w:hAnsi="Marianne" w:eastAsia="Calibri" w:cs="Tahoma"/>
      <w:color w:val="1F4D78"/>
      <w:sz w:val="24"/>
      <w:szCs w:val="24"/>
    </w:rPr>
  </w:style>
  <w:style w:type="character" w:styleId="Titre4Car" w:customStyle="1">
    <w:name w:val="Titre 4 Car"/>
    <w:basedOn w:val="DefaultParagraphFont"/>
    <w:qFormat/>
    <w:rPr>
      <w:rFonts w:ascii="Marianne" w:hAnsi="Marianne" w:eastAsia="Calibri" w:cs="Times New Roman"/>
      <w:iCs/>
      <w:color w:val="2E74B5"/>
      <w:sz w:val="24"/>
    </w:rPr>
  </w:style>
  <w:style w:type="character" w:styleId="Titre5Car" w:customStyle="1">
    <w:name w:val="Titre 5 Car"/>
    <w:basedOn w:val="DefaultParagraphFont"/>
    <w:qFormat/>
    <w:rPr>
      <w:rFonts w:ascii="Marianne" w:hAnsi="Marianne" w:eastAsia="Calibri" w:cs="Tahoma"/>
      <w:i/>
      <w:color w:val="2E74B5"/>
    </w:rPr>
  </w:style>
  <w:style w:type="character" w:styleId="Titre6Car" w:customStyle="1">
    <w:name w:val="Titre 6 Car"/>
    <w:basedOn w:val="DefaultParagraphFont"/>
    <w:qFormat/>
    <w:rPr>
      <w:rFonts w:ascii="Calibri Light" w:hAnsi="Calibri Light" w:eastAsia="Calibri" w:cs="Tahoma"/>
      <w:i/>
      <w:iCs/>
      <w:color w:val="1F4D78"/>
      <w:sz w:val="18"/>
      <w:szCs w:val="18"/>
    </w:rPr>
  </w:style>
  <w:style w:type="character" w:styleId="Titre7Car" w:customStyle="1">
    <w:name w:val="Titre 7 Car"/>
    <w:basedOn w:val="DefaultParagraphFont"/>
    <w:qFormat/>
    <w:rPr>
      <w:rFonts w:ascii="Calibri Light" w:hAnsi="Calibri Light" w:eastAsia="Calibri" w:cs="Tahoma"/>
      <w:i/>
      <w:iCs/>
      <w:color w:val="404040"/>
      <w:sz w:val="18"/>
      <w:szCs w:val="18"/>
    </w:rPr>
  </w:style>
  <w:style w:type="character" w:styleId="Titre8Car" w:customStyle="1">
    <w:name w:val="Titre 8 Car"/>
    <w:basedOn w:val="DefaultParagraphFont"/>
    <w:qFormat/>
    <w:rPr>
      <w:rFonts w:ascii="Calibri Light" w:hAnsi="Calibri Light" w:eastAsia="Calibri" w:cs="Tahoma"/>
      <w:color w:val="404040"/>
      <w:sz w:val="20"/>
      <w:szCs w:val="20"/>
    </w:rPr>
  </w:style>
  <w:style w:type="character" w:styleId="Titre9Car" w:customStyle="1">
    <w:name w:val="Titre 9 Car"/>
    <w:basedOn w:val="DefaultParagraphFont"/>
    <w:qFormat/>
    <w:rPr>
      <w:rFonts w:ascii="Calibri Light" w:hAnsi="Calibri Light" w:eastAsia="Calibri" w:cs="Tahoma"/>
      <w:i/>
      <w:iCs/>
      <w:color w:val="404040"/>
      <w:sz w:val="20"/>
      <w:szCs w:val="20"/>
    </w:rPr>
  </w:style>
  <w:style w:type="character" w:styleId="SansinterligneCar" w:customStyle="1">
    <w:name w:val="Sans interligne Car"/>
    <w:basedOn w:val="DefaultParagraphFont"/>
    <w:qFormat/>
    <w:rPr>
      <w:rFonts w:eastAsia="Calibri"/>
      <w:lang w:eastAsia="fr-FR"/>
    </w:rPr>
  </w:style>
  <w:style w:type="character" w:styleId="EntteCar" w:customStyle="1">
    <w:name w:val="En-tête Car"/>
    <w:basedOn w:val="DefaultParagraphFont"/>
    <w:qFormat/>
    <w:rPr>
      <w:rFonts w:ascii="Marianne" w:hAnsi="Marianne" w:eastAsia="Marianne" w:cs="Marianne"/>
    </w:rPr>
  </w:style>
  <w:style w:type="character" w:styleId="PieddepageCar" w:customStyle="1">
    <w:name w:val="Pied de page Car"/>
    <w:basedOn w:val="DefaultParagraphFont"/>
    <w:qFormat/>
    <w:rPr>
      <w:rFonts w:ascii="Marianne" w:hAnsi="Marianne" w:eastAsia="Marianne" w:cs="Marianne"/>
    </w:rPr>
  </w:style>
  <w:style w:type="character" w:styleId="TextedebullesCar" w:customStyle="1">
    <w:name w:val="Texte de bulles Car"/>
    <w:basedOn w:val="DefaultParagraphFont"/>
    <w:qFormat/>
    <w:rPr>
      <w:rFonts w:ascii="Segoe UI" w:hAnsi="Segoe UI" w:eastAsia="Segoe UI" w:cs="Segoe UI"/>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rFonts w:ascii="Marianne" w:hAnsi="Marianne" w:eastAsia="Marianne" w:cs="Marianne"/>
      <w:sz w:val="20"/>
      <w:szCs w:val="20"/>
    </w:rPr>
  </w:style>
  <w:style w:type="character" w:styleId="ObjetducommentaireCar" w:customStyle="1">
    <w:name w:val="Objet du commentaire Car"/>
    <w:basedOn w:val="CommentaireCar"/>
    <w:qFormat/>
    <w:rPr>
      <w:rFonts w:ascii="Marianne" w:hAnsi="Marianne" w:eastAsia="Marianne" w:cs="Marianne"/>
      <w:b/>
      <w:bCs/>
      <w:sz w:val="20"/>
      <w:szCs w:val="20"/>
    </w:rPr>
  </w:style>
  <w:style w:type="character" w:styleId="Internetlink" w:customStyle="1">
    <w:name w:val="Internet link"/>
    <w:basedOn w:val="DefaultParagraphFont"/>
    <w:qFormat/>
    <w:rPr>
      <w:color w:val="0563C1"/>
      <w:u w:val="single"/>
    </w:rPr>
  </w:style>
  <w:style w:type="character" w:styleId="NotedebasdepageCar" w:customStyle="1">
    <w:name w:val="Note de bas de page Car"/>
    <w:basedOn w:val="DefaultParagraphFont"/>
    <w:qFormat/>
    <w:rPr>
      <w:rFonts w:ascii="Marianne" w:hAnsi="Marianne" w:eastAsia="Marianne" w:cs="Marianne"/>
      <w:sz w:val="20"/>
      <w:szCs w:val="20"/>
    </w:rPr>
  </w:style>
  <w:style w:type="character" w:styleId="Caractresdenotedebasdepage" w:customStyle="1">
    <w:name w:val="Caractères de note de bas de page"/>
    <w:qFormat/>
    <w:rPr>
      <w:vertAlign w:val="superscript"/>
    </w:rPr>
  </w:style>
  <w:style w:type="character" w:styleId="Ancredenotedebasdepage">
    <w:name w:val="Footnote Reference"/>
    <w:rPr>
      <w:vertAlign w:val="superscript"/>
    </w:rPr>
  </w:style>
  <w:style w:type="character" w:styleId="FootnoteCharacters" w:customStyle="1">
    <w:name w:val="Footnote Characters"/>
    <w:basedOn w:val="DefaultParagraphFont"/>
    <w:qFormat/>
    <w:rPr>
      <w:vertAlign w:val="superscript"/>
    </w:rPr>
  </w:style>
  <w:style w:type="character" w:styleId="VisitedInternetLink" w:customStyle="1">
    <w:name w:val="Visited Internet Link"/>
    <w:basedOn w:val="DefaultParagraphFont"/>
    <w:qFormat/>
    <w:rPr>
      <w:color w:val="954F72"/>
      <w:u w:val="single"/>
    </w:rPr>
  </w:style>
  <w:style w:type="character" w:styleId="IntenseReference">
    <w:name w:val="Intense Reference"/>
    <w:basedOn w:val="DefaultParagraphFont"/>
    <w:qFormat/>
    <w:rPr>
      <w:b/>
      <w:bCs/>
      <w:smallCaps/>
      <w:color w:val="5B9BD5"/>
      <w:spacing w:val="5"/>
    </w:rPr>
  </w:style>
  <w:style w:type="character" w:styleId="FootnoteSymbol" w:customStyle="1">
    <w:name w:val="Footnote Symbol"/>
    <w:qFormat/>
    <w:rPr/>
  </w:style>
  <w:style w:type="character" w:styleId="Strong" w:customStyle="1">
    <w:name w:val="Strong"/>
    <w:qFormat/>
    <w:rPr>
      <w:b/>
      <w:bCs/>
    </w:rPr>
  </w:style>
  <w:style w:type="character" w:styleId="LienInternet">
    <w:name w:val="Hyperlink"/>
    <w:rPr>
      <w:color w:val="000080"/>
      <w:u w:val="single"/>
    </w:rPr>
  </w:style>
  <w:style w:type="paragraph" w:styleId="Titre" w:customStyle="1">
    <w:name w:val="Titre"/>
    <w:basedOn w:val="Standard"/>
    <w:next w:val="Textbody"/>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LOnormal"/>
    <w:pPr>
      <w:spacing w:lineRule="auto" w:line="276" w:before="0" w:after="140"/>
    </w:pPr>
    <w:rPr/>
  </w:style>
  <w:style w:type="paragraph" w:styleId="Liste">
    <w:name w:val="List"/>
    <w:basedOn w:val="Textbody"/>
    <w:pPr/>
    <w:rPr>
      <w:rFonts w:cs="Arial Unicode MS"/>
      <w:sz w:val="24"/>
    </w:rPr>
  </w:style>
  <w:style w:type="paragraph" w:styleId="Lgende">
    <w:name w:val="Caption"/>
    <w:basedOn w:val="LO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Unicode MS"/>
      <w:sz w:val="24"/>
    </w:rPr>
  </w:style>
  <w:style w:type="paragraph" w:styleId="LOnormal" w:default="1">
    <w:name w:val="LO-normal"/>
    <w:qFormat/>
    <w:pPr>
      <w:widowControl w:val="false"/>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lineRule="auto" w:line="264" w:before="120" w:after="200"/>
      <w:jc w:val="both"/>
      <w:textAlignment w:val="baseline"/>
    </w:pPr>
    <w:rPr>
      <w:rFonts w:ascii="Marianne" w:hAnsi="Marianne" w:eastAsia="Marianne" w:cs="Marianne"/>
      <w:color w:val="auto"/>
      <w:kern w:val="0"/>
      <w:sz w:val="22"/>
      <w:szCs w:val="22"/>
      <w:lang w:val="fr-FR"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Arial Unicode MS"/>
      <w:i/>
      <w:iCs/>
      <w:sz w:val="24"/>
      <w:szCs w:val="24"/>
    </w:rPr>
  </w:style>
  <w:style w:type="paragraph" w:styleId="NoSpacing">
    <w:name w:val="No Spacing"/>
    <w:qFormat/>
    <w:pPr>
      <w:widowControl/>
      <w:suppressAutoHyphens w:val="true"/>
      <w:bidi w:val="0"/>
      <w:spacing w:before="0" w:after="0"/>
      <w:jc w:val="left"/>
      <w:textAlignment w:val="baseline"/>
    </w:pPr>
    <w:rPr>
      <w:rFonts w:ascii="Calibri" w:hAnsi="Calibri" w:eastAsia="Calibri" w:cs="Tahoma"/>
      <w:color w:val="auto"/>
      <w:kern w:val="0"/>
      <w:sz w:val="22"/>
      <w:szCs w:val="22"/>
      <w:lang w:val="fr-FR" w:eastAsia="fr-FR" w:bidi="ar-SA"/>
    </w:rPr>
  </w:style>
  <w:style w:type="paragraph" w:styleId="Entteetpieddepage" w:customStyle="1">
    <w:name w:val="En-tête et pied de page"/>
    <w:basedOn w:val="Standard"/>
    <w:qFormat/>
    <w:pPr/>
    <w:rPr/>
  </w:style>
  <w:style w:type="paragraph" w:styleId="Entte">
    <w:name w:val="Header"/>
    <w:basedOn w:val="Standard"/>
    <w:pPr>
      <w:tabs>
        <w:tab w:val="clear" w:pos="720"/>
        <w:tab w:val="center" w:pos="4536" w:leader="none"/>
        <w:tab w:val="right" w:pos="9072" w:leader="none"/>
      </w:tabs>
      <w:spacing w:lineRule="auto" w:line="240" w:before="120" w:after="0"/>
    </w:pPr>
    <w:rPr/>
  </w:style>
  <w:style w:type="paragraph" w:styleId="Pieddepage">
    <w:name w:val="Footer"/>
    <w:basedOn w:val="Standard"/>
    <w:pPr>
      <w:tabs>
        <w:tab w:val="clear" w:pos="720"/>
        <w:tab w:val="center" w:pos="4536" w:leader="none"/>
        <w:tab w:val="right" w:pos="9072" w:leader="none"/>
      </w:tabs>
      <w:spacing w:lineRule="auto" w:line="240" w:before="120" w:after="0"/>
    </w:pPr>
    <w:rPr/>
  </w:style>
  <w:style w:type="paragraph" w:styleId="ListParagraph">
    <w:name w:val="List Paragraph"/>
    <w:basedOn w:val="Standard"/>
    <w:qFormat/>
    <w:pPr>
      <w:ind w:left="720" w:hanging="0"/>
    </w:pPr>
    <w:rPr/>
  </w:style>
  <w:style w:type="paragraph" w:styleId="BalloonText">
    <w:name w:val="Balloon Text"/>
    <w:basedOn w:val="Standard"/>
    <w:qFormat/>
    <w:pPr>
      <w:spacing w:lineRule="auto" w:line="240" w:before="120" w:after="0"/>
    </w:pPr>
    <w:rPr>
      <w:rFonts w:ascii="Segoe UI" w:hAnsi="Segoe UI" w:eastAsia="Segoe UI" w:cs="Segoe UI"/>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ootnote" w:customStyle="1">
    <w:name w:val="Footnote"/>
    <w:basedOn w:val="Standard"/>
    <w:qFormat/>
    <w:pPr>
      <w:spacing w:lineRule="auto" w:line="240" w:before="120" w:after="0"/>
    </w:pPr>
    <w:rPr>
      <w:sz w:val="20"/>
      <w:szCs w:val="20"/>
    </w:rPr>
  </w:style>
  <w:style w:type="paragraph" w:styleId="Textedesaisie" w:customStyle="1">
    <w:name w:val="Texte de saisie"/>
    <w:basedOn w:val="Standard"/>
    <w:qFormat/>
    <w:pPr>
      <w:spacing w:lineRule="atLeast" w:line="264" w:before="120" w:after="0"/>
    </w:pPr>
    <w:rPr>
      <w:rFonts w:ascii="Arial" w:hAnsi="Arial" w:eastAsia="Arial" w:cs="Arial"/>
      <w:szCs w:val="20"/>
    </w:rPr>
  </w:style>
  <w:style w:type="paragraph" w:styleId="NormalWeb">
    <w:name w:val="Normal (Web)"/>
    <w:basedOn w:val="Standard"/>
    <w:qFormat/>
    <w:pPr>
      <w:spacing w:lineRule="auto" w:line="240" w:before="280" w:after="280"/>
    </w:pPr>
    <w:rPr>
      <w:rFonts w:eastAsia="Times New Roman" w:cs="Times New Roman"/>
      <w:sz w:val="24"/>
      <w:szCs w:val="24"/>
      <w:lang w:eastAsia="fr-FR"/>
    </w:rPr>
  </w:style>
  <w:style w:type="paragraph" w:styleId="Indexheading">
    <w:name w:val="index heading"/>
    <w:basedOn w:val="Standard"/>
    <w:next w:val="Index1"/>
    <w:qFormat/>
    <w:pPr>
      <w:pBdr>
        <w:top w:val="single" w:sz="12" w:space="0" w:color="000000"/>
        <w:left w:val="single" w:sz="12" w:space="0" w:color="000000"/>
        <w:bottom w:val="single" w:sz="12" w:space="0" w:color="000000"/>
        <w:right w:val="single" w:sz="12" w:space="0" w:color="000000"/>
      </w:pBdr>
      <w:spacing w:before="360" w:after="240"/>
    </w:pPr>
    <w:rPr>
      <w:rFonts w:ascii="Calibri" w:hAnsi="Calibri" w:eastAsia="Calibri" w:cs="Calibri"/>
      <w:b/>
      <w:bCs/>
      <w:i/>
      <w:iCs/>
      <w:sz w:val="26"/>
      <w:szCs w:val="26"/>
    </w:rPr>
  </w:style>
  <w:style w:type="paragraph" w:styleId="ContentsHeading" w:customStyle="1">
    <w:name w:val="Contents Heading"/>
    <w:basedOn w:val="Titre1"/>
    <w:next w:val="Standard"/>
    <w:qFormat/>
    <w:pPr/>
    <w:rPr>
      <w:lang w:eastAsia="fr-FR"/>
    </w:rPr>
  </w:style>
  <w:style w:type="paragraph" w:styleId="Contents2" w:customStyle="1">
    <w:name w:val="Contents 2"/>
    <w:basedOn w:val="Standard"/>
    <w:next w:val="Standard"/>
    <w:autoRedefine/>
    <w:qFormat/>
    <w:pPr>
      <w:spacing w:before="120" w:after="100"/>
      <w:ind w:left="220" w:hanging="0"/>
    </w:pPr>
    <w:rPr/>
  </w:style>
  <w:style w:type="paragraph" w:styleId="Contents3" w:customStyle="1">
    <w:name w:val="Contents 3"/>
    <w:basedOn w:val="Standard"/>
    <w:next w:val="Standard"/>
    <w:autoRedefine/>
    <w:qFormat/>
    <w:pPr>
      <w:spacing w:before="120" w:after="100"/>
      <w:ind w:left="440" w:hanging="0"/>
    </w:pPr>
    <w:rPr/>
  </w:style>
  <w:style w:type="paragraph" w:styleId="Contents1" w:customStyle="1">
    <w:name w:val="Contents 1"/>
    <w:basedOn w:val="Standard"/>
    <w:next w:val="Standard"/>
    <w:autoRedefine/>
    <w:qFormat/>
    <w:pPr>
      <w:spacing w:before="120" w:after="100"/>
    </w:pPr>
    <w:rPr/>
  </w:style>
  <w:style w:type="paragraph" w:styleId="Contents4" w:customStyle="1">
    <w:name w:val="Contents 4"/>
    <w:basedOn w:val="Standard"/>
    <w:next w:val="Standard"/>
    <w:autoRedefine/>
    <w:qFormat/>
    <w:pPr>
      <w:spacing w:before="120" w:after="100"/>
      <w:ind w:left="660" w:hanging="0"/>
    </w:pPr>
    <w:rPr/>
  </w:style>
  <w:style w:type="paragraph" w:styleId="Contents5" w:customStyle="1">
    <w:name w:val="Contents 5"/>
    <w:basedOn w:val="Standard"/>
    <w:next w:val="Standard"/>
    <w:autoRedefine/>
    <w:qFormat/>
    <w:pPr>
      <w:spacing w:before="120" w:after="100"/>
      <w:ind w:left="880" w:hanging="0"/>
    </w:pPr>
    <w:rPr>
      <w:rFonts w:ascii="Calibri" w:hAnsi="Calibri" w:eastAsia="Calibri" w:cs="Calibri"/>
      <w:lang w:eastAsia="fr-FR"/>
    </w:rPr>
  </w:style>
  <w:style w:type="paragraph" w:styleId="Contents6" w:customStyle="1">
    <w:name w:val="Contents 6"/>
    <w:basedOn w:val="Standard"/>
    <w:next w:val="Standard"/>
    <w:autoRedefine/>
    <w:qFormat/>
    <w:pPr>
      <w:spacing w:before="120" w:after="100"/>
      <w:ind w:left="1100" w:hanging="0"/>
    </w:pPr>
    <w:rPr>
      <w:rFonts w:ascii="Calibri" w:hAnsi="Calibri" w:eastAsia="Calibri" w:cs="Calibri"/>
      <w:lang w:eastAsia="fr-FR"/>
    </w:rPr>
  </w:style>
  <w:style w:type="paragraph" w:styleId="Contents7" w:customStyle="1">
    <w:name w:val="Contents 7"/>
    <w:basedOn w:val="Standard"/>
    <w:next w:val="Standard"/>
    <w:autoRedefine/>
    <w:qFormat/>
    <w:pPr>
      <w:spacing w:before="120" w:after="100"/>
      <w:ind w:left="1320" w:hanging="0"/>
    </w:pPr>
    <w:rPr>
      <w:rFonts w:ascii="Calibri" w:hAnsi="Calibri" w:eastAsia="Calibri" w:cs="Calibri"/>
      <w:lang w:eastAsia="fr-FR"/>
    </w:rPr>
  </w:style>
  <w:style w:type="paragraph" w:styleId="Contents8" w:customStyle="1">
    <w:name w:val="Contents 8"/>
    <w:basedOn w:val="Standard"/>
    <w:next w:val="Standard"/>
    <w:autoRedefine/>
    <w:qFormat/>
    <w:pPr>
      <w:spacing w:before="120" w:after="100"/>
      <w:ind w:left="1540" w:hanging="0"/>
    </w:pPr>
    <w:rPr>
      <w:rFonts w:ascii="Calibri" w:hAnsi="Calibri" w:eastAsia="Calibri" w:cs="Calibri"/>
      <w:lang w:eastAsia="fr-FR"/>
    </w:rPr>
  </w:style>
  <w:style w:type="paragraph" w:styleId="Contents9" w:customStyle="1">
    <w:name w:val="Contents 9"/>
    <w:basedOn w:val="Standard"/>
    <w:next w:val="Standard"/>
    <w:autoRedefine/>
    <w:qFormat/>
    <w:pPr>
      <w:spacing w:before="120" w:after="100"/>
      <w:ind w:left="1760" w:hanging="0"/>
    </w:pPr>
    <w:rPr>
      <w:rFonts w:ascii="Calibri" w:hAnsi="Calibri" w:eastAsia="Calibri" w:cs="Calibri"/>
      <w:lang w:eastAsia="fr-FR"/>
    </w:rPr>
  </w:style>
  <w:style w:type="paragraph" w:styleId="Index1">
    <w:name w:val="index 1"/>
    <w:basedOn w:val="Standard"/>
    <w:next w:val="Standard"/>
    <w:autoRedefine/>
    <w:qFormat/>
    <w:pPr>
      <w:spacing w:before="120" w:after="0"/>
      <w:ind w:left="220" w:hanging="220"/>
    </w:pPr>
    <w:rPr>
      <w:rFonts w:ascii="Calibri" w:hAnsi="Calibri" w:eastAsia="Calibri" w:cs="Calibri"/>
      <w:sz w:val="18"/>
      <w:szCs w:val="18"/>
    </w:rPr>
  </w:style>
  <w:style w:type="paragraph" w:styleId="Index2">
    <w:name w:val="index 2"/>
    <w:basedOn w:val="Standard"/>
    <w:next w:val="Standard"/>
    <w:autoRedefine/>
    <w:qFormat/>
    <w:pPr>
      <w:spacing w:before="120" w:after="0"/>
      <w:ind w:left="440" w:hanging="220"/>
    </w:pPr>
    <w:rPr>
      <w:rFonts w:ascii="Calibri" w:hAnsi="Calibri" w:eastAsia="Calibri" w:cs="Calibri"/>
      <w:sz w:val="18"/>
      <w:szCs w:val="18"/>
    </w:rPr>
  </w:style>
  <w:style w:type="paragraph" w:styleId="Index3">
    <w:name w:val="index 3"/>
    <w:basedOn w:val="Standard"/>
    <w:next w:val="Standard"/>
    <w:autoRedefine/>
    <w:qFormat/>
    <w:pPr>
      <w:spacing w:before="120" w:after="0"/>
      <w:ind w:left="660" w:hanging="220"/>
    </w:pPr>
    <w:rPr>
      <w:rFonts w:ascii="Calibri" w:hAnsi="Calibri" w:eastAsia="Calibri" w:cs="Calibri"/>
      <w:sz w:val="18"/>
      <w:szCs w:val="18"/>
    </w:rPr>
  </w:style>
  <w:style w:type="paragraph" w:styleId="Index4">
    <w:name w:val="index 4"/>
    <w:basedOn w:val="Standard"/>
    <w:next w:val="Standard"/>
    <w:autoRedefine/>
    <w:qFormat/>
    <w:pPr>
      <w:spacing w:before="120" w:after="0"/>
      <w:ind w:left="880" w:hanging="220"/>
    </w:pPr>
    <w:rPr>
      <w:rFonts w:ascii="Calibri" w:hAnsi="Calibri" w:eastAsia="Calibri" w:cs="Calibri"/>
      <w:sz w:val="18"/>
      <w:szCs w:val="18"/>
    </w:rPr>
  </w:style>
  <w:style w:type="paragraph" w:styleId="Index5">
    <w:name w:val="index 5"/>
    <w:basedOn w:val="Standard"/>
    <w:next w:val="Standard"/>
    <w:autoRedefine/>
    <w:qFormat/>
    <w:pPr>
      <w:spacing w:before="120" w:after="0"/>
      <w:ind w:left="1100" w:hanging="220"/>
    </w:pPr>
    <w:rPr>
      <w:rFonts w:ascii="Calibri" w:hAnsi="Calibri" w:eastAsia="Calibri" w:cs="Calibri"/>
      <w:sz w:val="18"/>
      <w:szCs w:val="18"/>
    </w:rPr>
  </w:style>
  <w:style w:type="paragraph" w:styleId="Index6">
    <w:name w:val="index 6"/>
    <w:basedOn w:val="Standard"/>
    <w:next w:val="Standard"/>
    <w:autoRedefine/>
    <w:qFormat/>
    <w:pPr>
      <w:spacing w:before="120" w:after="0"/>
      <w:ind w:left="1320" w:hanging="220"/>
    </w:pPr>
    <w:rPr>
      <w:rFonts w:ascii="Calibri" w:hAnsi="Calibri" w:eastAsia="Calibri" w:cs="Calibri"/>
      <w:sz w:val="18"/>
      <w:szCs w:val="18"/>
    </w:rPr>
  </w:style>
  <w:style w:type="paragraph" w:styleId="Index7">
    <w:name w:val="index 7"/>
    <w:basedOn w:val="Standard"/>
    <w:next w:val="Standard"/>
    <w:autoRedefine/>
    <w:qFormat/>
    <w:pPr>
      <w:spacing w:before="120" w:after="0"/>
      <w:ind w:left="1540" w:hanging="220"/>
    </w:pPr>
    <w:rPr>
      <w:rFonts w:ascii="Calibri" w:hAnsi="Calibri" w:eastAsia="Calibri" w:cs="Calibri"/>
      <w:sz w:val="18"/>
      <w:szCs w:val="18"/>
    </w:rPr>
  </w:style>
  <w:style w:type="paragraph" w:styleId="Index8">
    <w:name w:val="index 8"/>
    <w:basedOn w:val="Standard"/>
    <w:next w:val="Standard"/>
    <w:autoRedefine/>
    <w:qFormat/>
    <w:pPr>
      <w:spacing w:before="120" w:after="0"/>
      <w:ind w:left="1760" w:hanging="220"/>
    </w:pPr>
    <w:rPr>
      <w:rFonts w:ascii="Calibri" w:hAnsi="Calibri" w:eastAsia="Calibri" w:cs="Calibri"/>
      <w:sz w:val="18"/>
      <w:szCs w:val="18"/>
    </w:rPr>
  </w:style>
  <w:style w:type="paragraph" w:styleId="Index9">
    <w:name w:val="index 9"/>
    <w:basedOn w:val="Standard"/>
    <w:next w:val="Standard"/>
    <w:autoRedefine/>
    <w:qFormat/>
    <w:pPr>
      <w:spacing w:before="120" w:after="0"/>
      <w:ind w:left="1980" w:hanging="220"/>
    </w:pPr>
    <w:rPr>
      <w:rFonts w:ascii="Calibri" w:hAnsi="Calibri" w:eastAsia="Calibri" w:cs="Calibri"/>
      <w:sz w:val="18"/>
      <w:szCs w:val="18"/>
    </w:rPr>
  </w:style>
  <w:style w:type="paragraph" w:styleId="Coordonnes" w:customStyle="1">
    <w:name w:val="Coordonnées"/>
    <w:basedOn w:val="Standard"/>
    <w:qFormat/>
    <w:pPr>
      <w:spacing w:before="120" w:after="0"/>
      <w:jc w:val="center"/>
    </w:pPr>
    <w:rPr>
      <w:color w:val="595959"/>
    </w:rPr>
  </w:style>
  <w:style w:type="paragraph" w:styleId="Contenudecadre" w:customStyle="1">
    <w:name w:val="Contenu de cadre"/>
    <w:basedOn w:val="Standard"/>
    <w:qFormat/>
    <w:pPr/>
    <w:rPr/>
  </w:style>
  <w:style w:type="paragraph" w:styleId="Contenudetableau" w:customStyle="1">
    <w:name w:val="Contenu de tableau"/>
    <w:basedOn w:val="Standard"/>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TableauNormal1" w:customStyle="1">
    <w:name w:val="Tableau Normal1"/>
    <w:qFormat/>
    <w:pPr>
      <w:widowControl/>
      <w:suppressAutoHyphens w:val="true"/>
      <w:bidi w:val="0"/>
      <w:spacing w:before="0" w:after="0"/>
      <w:jc w:val="left"/>
      <w:textAlignment w:val="auto"/>
    </w:pPr>
    <w:rPr>
      <w:rFonts w:ascii="Times New Roman" w:hAnsi="Times New Roman" w:eastAsia="Cambria Math" w:cs="Times New Roman"/>
      <w:color w:val="auto"/>
      <w:kern w:val="0"/>
      <w:sz w:val="20"/>
      <w:szCs w:val="20"/>
      <w:lang w:val="fr-FR" w:eastAsia="fr-FR" w:bidi="ar-SA"/>
    </w:rPr>
  </w:style>
  <w:style w:type="paragraph" w:styleId="Titrearticle" w:customStyle="1">
    <w:name w:val="titre_article"/>
    <w:basedOn w:val="Textbody"/>
    <w:qFormat/>
    <w:pPr>
      <w:spacing w:before="0" w:after="0"/>
    </w:pPr>
    <w:rPr>
      <w:rFonts w:ascii="Arial" w:hAnsi="Arial" w:eastAsia="Arial" w:cs="Arial"/>
      <w:sz w:val="16"/>
    </w:rPr>
  </w:style>
  <w:style w:type="paragraph" w:styleId="Textbodyindent" w:customStyle="1">
    <w:name w:val="Text body indent"/>
    <w:basedOn w:val="Textbody"/>
    <w:qFormat/>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LibreOffice/7.4.3.2$Windows_X86_64 LibreOffice_project/1048a8393ae2eeec98dff31b5c133c5f1d08b890</Application>
  <AppVersion>15.0000</AppVersion>
  <Pages>6</Pages>
  <Words>3912</Words>
  <Characters>21845</Characters>
  <CharactersWithSpaces>25690</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dc:description/>
  <dc:language>fr-FR</dc:language>
  <cp:lastModifiedBy/>
  <dcterms:modified xsi:type="dcterms:W3CDTF">2023-12-18T13:00:29Z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