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Témoignage 3 : DIMON Ramata</w:t>
      </w:r>
    </w:p>
    <w:p w:rsidR="00000000" w:rsidDel="00000000" w:rsidP="00000000" w:rsidRDefault="00000000" w:rsidRPr="00000000" w14:paraId="00000002">
      <w:pPr>
        <w:spacing w:after="240" w:before="240" w:lineRule="auto"/>
        <w:jc w:val="both"/>
        <w:rPr>
          <w:sz w:val="24"/>
          <w:szCs w:val="24"/>
        </w:rPr>
      </w:pPr>
      <w:r w:rsidDel="00000000" w:rsidR="00000000" w:rsidRPr="00000000">
        <w:rPr>
          <w:sz w:val="24"/>
          <w:szCs w:val="24"/>
          <w:rtl w:val="0"/>
        </w:rPr>
        <w:t xml:space="preserve">Mon mari m'a donné l'argent pour démarrer. Dans notre quartier, c'est souvent comme ça, on attend la permission, le soutien, le signal de l'homme pour oser bouger. Je vendais mon détergent et mon savon aux femmes du quartier, au marché. Ça marchait doucement, mais je ne me sentais pas vraiment à moi. </w:t>
      </w:r>
    </w:p>
    <w:p w:rsidR="00000000" w:rsidDel="00000000" w:rsidP="00000000" w:rsidRDefault="00000000" w:rsidRPr="00000000" w14:paraId="00000003">
      <w:pPr>
        <w:spacing w:after="240" w:before="240" w:lineRule="auto"/>
        <w:jc w:val="both"/>
        <w:rPr>
          <w:sz w:val="24"/>
          <w:szCs w:val="24"/>
        </w:rPr>
      </w:pPr>
      <w:r w:rsidDel="00000000" w:rsidR="00000000" w:rsidRPr="00000000">
        <w:rPr>
          <w:sz w:val="24"/>
          <w:szCs w:val="24"/>
          <w:rtl w:val="0"/>
        </w:rPr>
        <w:t xml:space="preserve">Yeba OPPECI m'a appris que ce commerce, c'est le mien. Mes mains, mon intelligence, mon travail. Les formations m'ont aidée à tenir mes comptes, à voir où mon argent allait vraiment, à décider par moi-même.</w:t>
      </w:r>
    </w:p>
    <w:p w:rsidR="00000000" w:rsidDel="00000000" w:rsidP="00000000" w:rsidRDefault="00000000" w:rsidRPr="00000000" w14:paraId="00000004">
      <w:pPr>
        <w:spacing w:after="240" w:before="240" w:lineRule="auto"/>
        <w:jc w:val="both"/>
        <w:rPr>
          <w:sz w:val="24"/>
          <w:szCs w:val="24"/>
        </w:rPr>
      </w:pPr>
      <w:r w:rsidDel="00000000" w:rsidR="00000000" w:rsidRPr="00000000">
        <w:rPr>
          <w:sz w:val="24"/>
          <w:szCs w:val="24"/>
          <w:rtl w:val="0"/>
        </w:rPr>
        <w:t xml:space="preserve">Mon mari a suivi la formation sur la masculinité positive. Depuis, on ne parle plus de "son" commerce ou de "mon" commerce. On parle de nous.</w:t>
      </w:r>
    </w:p>
    <w:p w:rsidR="00000000" w:rsidDel="00000000" w:rsidP="00000000" w:rsidRDefault="00000000" w:rsidRPr="00000000" w14:paraId="00000005">
      <w:pPr>
        <w:spacing w:after="240" w:before="240" w:lineRule="auto"/>
        <w:jc w:val="both"/>
        <w:rPr>
          <w:sz w:val="24"/>
          <w:szCs w:val="24"/>
        </w:rPr>
      </w:pPr>
      <w:r w:rsidDel="00000000" w:rsidR="00000000" w:rsidRPr="00000000">
        <w:rPr>
          <w:sz w:val="24"/>
          <w:szCs w:val="24"/>
          <w:rtl w:val="0"/>
        </w:rPr>
        <w:t xml:space="preserve">Je vends toujours mon savon et mon détergent. Mais aujourd'hui c'est avec fierté.</w:t>
      </w:r>
    </w:p>
    <w:p w:rsidR="00000000" w:rsidDel="00000000" w:rsidP="00000000" w:rsidRDefault="00000000" w:rsidRPr="00000000" w14:paraId="00000006">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07">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08">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09">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