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Growth Hack Case Study</w:t>
      </w:r>
    </w:p>
    <w:p>
      <w:r>
        <w:t>Example viral campaign: 50k views on TikTok, engagement strategies included.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