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https://www.canva.com/design/DAFctbnu_Yw/i5hO2SgGUC0lb4_a1cr7pg/view?utm_content=DAFctbnu_Yw&amp;utm_campaign=designshare&amp;utm_medium=link&amp;utm_source=publishsharelink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