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72B67" w14:textId="6D10B6E0" w:rsidR="002559F3" w:rsidRPr="003045E1" w:rsidRDefault="003045E1" w:rsidP="009C5703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Arkanoid</w:t>
      </w:r>
      <w:proofErr w:type="spellEnd"/>
      <w:r w:rsidRPr="003045E1">
        <w:rPr>
          <w:rFonts w:ascii="Times New Roman" w:hAnsi="Times New Roman" w:cs="Times New Roman"/>
          <w:b/>
          <w:bCs/>
          <w:sz w:val="48"/>
          <w:szCs w:val="48"/>
        </w:rPr>
        <w:t>+ (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Арканоид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плюс)</w:t>
      </w:r>
    </w:p>
    <w:p w14:paraId="6AC256B5" w14:textId="02BA0A4B" w:rsidR="002559F3" w:rsidRPr="00487168" w:rsidRDefault="002559F3" w:rsidP="009C5703">
      <w:pPr>
        <w:pStyle w:val="a3"/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7168">
        <w:rPr>
          <w:rFonts w:ascii="Times New Roman" w:hAnsi="Times New Roman" w:cs="Times New Roman"/>
          <w:sz w:val="48"/>
          <w:szCs w:val="48"/>
        </w:rPr>
        <w:t>Пояснительная записка</w:t>
      </w:r>
    </w:p>
    <w:p w14:paraId="4ED8FCA2" w14:textId="4A595253" w:rsidR="003045E1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5E1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ArkanoidPlus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) должна подарить пользователю новый опыт игры в "шарик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5E1">
        <w:rPr>
          <w:rFonts w:ascii="Times New Roman" w:hAnsi="Times New Roman" w:cs="Times New Roman"/>
          <w:sz w:val="28"/>
          <w:szCs w:val="28"/>
        </w:rPr>
        <w:t xml:space="preserve"> отскакивающий от платформы". Теперь, по мимо старых, всем известных механик, в игре появится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5E1">
        <w:rPr>
          <w:rFonts w:ascii="Times New Roman" w:hAnsi="Times New Roman" w:cs="Times New Roman"/>
          <w:sz w:val="28"/>
          <w:szCs w:val="28"/>
        </w:rPr>
        <w:t>элемент - заряд платформы. Чтобы перемещение платформы стало доступным, игрок должен будет периодически "заряжать" её правильными ответами на вопросы викторины, при этом он не должен забывать и о шарике, который может упасть в любой момент, вызвав проигрыш. Главная цель – наибольший счёт.</w:t>
      </w:r>
    </w:p>
    <w:p w14:paraId="234FB16C" w14:textId="54EE89E2" w:rsidR="00FF69EF" w:rsidRDefault="00FF69EF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Реализованные и</w:t>
      </w:r>
      <w:r w:rsidRPr="00FF69EF">
        <w:rPr>
          <w:rFonts w:ascii="Times New Roman" w:hAnsi="Times New Roman" w:cs="Times New Roman"/>
          <w:sz w:val="28"/>
          <w:szCs w:val="28"/>
          <w:u w:val="single"/>
        </w:rPr>
        <w:t>гровые механики:</w:t>
      </w:r>
    </w:p>
    <w:p w14:paraId="4D59B019" w14:textId="37928BF5" w:rsidR="00FF69EF" w:rsidRDefault="00FF69EF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1E4E">
        <w:rPr>
          <w:rFonts w:ascii="Times New Roman" w:hAnsi="Times New Roman" w:cs="Times New Roman"/>
          <w:sz w:val="28"/>
          <w:szCs w:val="28"/>
        </w:rPr>
        <w:t xml:space="preserve">Отскок </w:t>
      </w:r>
      <w:r w:rsidR="00211E4E" w:rsidRPr="00211E4E">
        <w:rPr>
          <w:rFonts w:ascii="Times New Roman" w:hAnsi="Times New Roman" w:cs="Times New Roman"/>
          <w:sz w:val="28"/>
          <w:szCs w:val="28"/>
        </w:rPr>
        <w:t>шарика от платформы, в</w:t>
      </w:r>
      <w:r w:rsidR="00211E4E">
        <w:rPr>
          <w:rFonts w:ascii="Times New Roman" w:hAnsi="Times New Roman" w:cs="Times New Roman"/>
          <w:sz w:val="28"/>
          <w:szCs w:val="28"/>
        </w:rPr>
        <w:t>ерхней, левой и правой границ;</w:t>
      </w:r>
    </w:p>
    <w:p w14:paraId="69F8A4F4" w14:textId="264B3C53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Разрушение блоков, с которыми столкнулся шарик;</w:t>
      </w:r>
    </w:p>
    <w:p w14:paraId="6AD98A7C" w14:textId="2F55FAA5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темпа игры с течением времени (каждые 30 секунд);</w:t>
      </w:r>
    </w:p>
    <w:p w14:paraId="32C55D36" w14:textId="55C74A29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энергии (по истечении энергии платформа полностью останавливается);</w:t>
      </w:r>
    </w:p>
    <w:p w14:paraId="5C46F8FF" w14:textId="35ED667D" w:rsidR="00D55939" w:rsidRDefault="00D55939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Викторины (правильные ответы на вопросы увеличивают количество энергии платформы, неправильные – уменьшают)</w:t>
      </w:r>
    </w:p>
    <w:p w14:paraId="6E7B9957" w14:textId="160613BE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бонусов</w:t>
      </w:r>
      <w:r w:rsidR="00D55939">
        <w:rPr>
          <w:rFonts w:ascii="Times New Roman" w:hAnsi="Times New Roman" w:cs="Times New Roman"/>
          <w:sz w:val="28"/>
          <w:szCs w:val="28"/>
        </w:rPr>
        <w:t xml:space="preserve"> (зелёный блок увеличивает количество энергии, желтый полностью её восполняет,)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FE84" w14:textId="29EEBB30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наказаний</w:t>
      </w:r>
      <w:r w:rsidR="00D55939">
        <w:rPr>
          <w:rFonts w:ascii="Times New Roman" w:hAnsi="Times New Roman" w:cs="Times New Roman"/>
          <w:sz w:val="28"/>
          <w:szCs w:val="28"/>
        </w:rPr>
        <w:t xml:space="preserve"> (красный блок понижает количество энергии, голубой увеличивает скорость шарика, фиолетовый меняет текущий вопрос викторины)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38DA9" w14:textId="0298B634" w:rsidR="00D55939" w:rsidRPr="00D55939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очков </w:t>
      </w:r>
      <w:r w:rsidR="00D55939">
        <w:rPr>
          <w:rFonts w:ascii="Times New Roman" w:hAnsi="Times New Roman" w:cs="Times New Roman"/>
          <w:sz w:val="28"/>
          <w:szCs w:val="28"/>
        </w:rPr>
        <w:t>(начисляются за ломание блоков, причём за разные цвета – разное количество очков, а также за правильные ответы по викторине, за неправильные ответы очки вычитаются. В конце игры все очки умножаются на модификатор скорости, выводя итоговый счёт)</w:t>
      </w:r>
    </w:p>
    <w:p w14:paraId="64E45840" w14:textId="695E8A7B" w:rsidR="00211E4E" w:rsidRPr="00D55939" w:rsidRDefault="00211E4E" w:rsidP="00D55939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55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519D3" w14:textId="0A392F51" w:rsidR="00487168" w:rsidRDefault="00487168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7168">
        <w:rPr>
          <w:rFonts w:ascii="Times New Roman" w:hAnsi="Times New Roman" w:cs="Times New Roman"/>
          <w:sz w:val="28"/>
          <w:szCs w:val="28"/>
          <w:u w:val="single"/>
        </w:rPr>
        <w:t>Используемые библиотеки:</w:t>
      </w:r>
    </w:p>
    <w:p w14:paraId="51AE573F" w14:textId="00574C3F" w:rsidR="00D52612" w:rsidRPr="00D52612" w:rsidRDefault="00D52612" w:rsidP="00D52612">
      <w:pPr>
        <w:pStyle w:val="a7"/>
        <w:numPr>
          <w:ilvl w:val="0"/>
          <w:numId w:val="1"/>
        </w:numPr>
        <w:ind w:left="1418" w:hanging="851"/>
        <w:rPr>
          <w:rFonts w:ascii="Times New Roman" w:hAnsi="Times New Roman" w:cs="Times New Roman"/>
          <w:sz w:val="28"/>
          <w:szCs w:val="28"/>
        </w:rPr>
      </w:pPr>
      <w:r w:rsidRPr="00D52612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Pr="00D52612">
        <w:rPr>
          <w:rFonts w:ascii="Times New Roman" w:hAnsi="Times New Roman" w:cs="Times New Roman"/>
          <w:sz w:val="28"/>
          <w:szCs w:val="28"/>
        </w:rPr>
        <w:t xml:space="preserve"> (для корректной работы приложения и работой с кодами возврата)</w:t>
      </w:r>
    </w:p>
    <w:p w14:paraId="3E06A88A" w14:textId="7392615E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87168" w:rsidRPr="00487168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 w:rsidRPr="003045E1">
        <w:rPr>
          <w:rFonts w:ascii="Times New Roman" w:hAnsi="Times New Roman" w:cs="Times New Roman"/>
          <w:sz w:val="28"/>
          <w:szCs w:val="28"/>
        </w:rPr>
        <w:t>с операционной системой</w:t>
      </w:r>
      <w:r w:rsidR="00487168">
        <w:rPr>
          <w:rFonts w:ascii="Times New Roman" w:hAnsi="Times New Roman" w:cs="Times New Roman"/>
          <w:sz w:val="28"/>
          <w:szCs w:val="28"/>
        </w:rPr>
        <w:t>)</w:t>
      </w:r>
    </w:p>
    <w:p w14:paraId="0F7D7CD0" w14:textId="661F75B5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487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168">
        <w:rPr>
          <w:rFonts w:ascii="Times New Roman" w:hAnsi="Times New Roman" w:cs="Times New Roman"/>
          <w:sz w:val="28"/>
          <w:szCs w:val="28"/>
        </w:rPr>
        <w:t>(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GUI-</w:t>
      </w:r>
      <w:r w:rsidR="00487168">
        <w:rPr>
          <w:rFonts w:ascii="Times New Roman" w:hAnsi="Times New Roman" w:cs="Times New Roman"/>
          <w:sz w:val="28"/>
          <w:szCs w:val="28"/>
        </w:rPr>
        <w:t>библиотека)</w:t>
      </w:r>
    </w:p>
    <w:p w14:paraId="6CDA8A98" w14:textId="55B47915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 (</w:t>
      </w:r>
      <w:r>
        <w:rPr>
          <w:rFonts w:ascii="Times New Roman" w:hAnsi="Times New Roman" w:cs="Times New Roman"/>
          <w:sz w:val="28"/>
          <w:szCs w:val="28"/>
        </w:rPr>
        <w:t>работа с БД)</w:t>
      </w:r>
    </w:p>
    <w:p w14:paraId="2154544C" w14:textId="67F4B43F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487168" w:rsidRPr="003045E1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>работа со звуками)</w:t>
      </w:r>
    </w:p>
    <w:p w14:paraId="1420569B" w14:textId="5EEAAC16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87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случайного набора </w:t>
      </w:r>
      <w:r w:rsidR="003045E1">
        <w:rPr>
          <w:rFonts w:ascii="Times New Roman" w:hAnsi="Times New Roman" w:cs="Times New Roman"/>
          <w:sz w:val="28"/>
          <w:szCs w:val="28"/>
        </w:rPr>
        <w:t>блоков на уровне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CECA12" w14:textId="00DA33C8" w:rsidR="00487168" w:rsidRPr="00F33572" w:rsidRDefault="00791733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C7321D8" wp14:editId="2C071641">
            <wp:simplePos x="0" y="0"/>
            <wp:positionH relativeFrom="column">
              <wp:posOffset>158115</wp:posOffset>
            </wp:positionH>
            <wp:positionV relativeFrom="paragraph">
              <wp:posOffset>337701</wp:posOffset>
            </wp:positionV>
            <wp:extent cx="1193039" cy="1209675"/>
            <wp:effectExtent l="0" t="0" r="7620" b="0"/>
            <wp:wrapTight wrapText="bothSides">
              <wp:wrapPolygon edited="0">
                <wp:start x="0" y="0"/>
                <wp:lineTo x="0" y="21090"/>
                <wp:lineTo x="21393" y="21090"/>
                <wp:lineTo x="21393" y="0"/>
                <wp:lineTo x="0" y="0"/>
              </wp:wrapPolygon>
            </wp:wrapTight>
            <wp:docPr id="365465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3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6938B4C2" wp14:editId="29517F7A">
            <wp:simplePos x="0" y="0"/>
            <wp:positionH relativeFrom="column">
              <wp:posOffset>2044065</wp:posOffset>
            </wp:positionH>
            <wp:positionV relativeFrom="paragraph">
              <wp:posOffset>337820</wp:posOffset>
            </wp:positionV>
            <wp:extent cx="1192530" cy="1209040"/>
            <wp:effectExtent l="0" t="0" r="7620" b="0"/>
            <wp:wrapTight wrapText="bothSides">
              <wp:wrapPolygon edited="0">
                <wp:start x="0" y="0"/>
                <wp:lineTo x="0" y="21101"/>
                <wp:lineTo x="21393" y="21101"/>
                <wp:lineTo x="21393" y="0"/>
                <wp:lineTo x="0" y="0"/>
              </wp:wrapPolygon>
            </wp:wrapTight>
            <wp:docPr id="2041898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2D">
        <w:rPr>
          <w:rFonts w:ascii="Times New Roman" w:hAnsi="Times New Roman" w:cs="Times New Roman"/>
          <w:sz w:val="28"/>
          <w:szCs w:val="28"/>
          <w:u w:val="single"/>
        </w:rPr>
        <w:t>Карта интерфейса</w:t>
      </w:r>
      <w:r w:rsidR="00487168" w:rsidRPr="00F3357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0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45E1" w:rsidRPr="00BF30AA">
        <w:rPr>
          <w:rFonts w:ascii="Times New Roman" w:hAnsi="Times New Roman" w:cs="Times New Roman"/>
          <w:color w:val="FF0000"/>
          <w:u w:val="single"/>
        </w:rPr>
        <w:t xml:space="preserve">(Это шаблон моего старого проекта, добавь по аналогии </w:t>
      </w:r>
      <w:proofErr w:type="gramStart"/>
      <w:r w:rsidR="003045E1" w:rsidRPr="00BF30AA">
        <w:rPr>
          <w:rFonts w:ascii="Times New Roman" w:hAnsi="Times New Roman" w:cs="Times New Roman"/>
          <w:color w:val="FF0000"/>
          <w:u w:val="single"/>
        </w:rPr>
        <w:t>по этому</w:t>
      </w:r>
      <w:proofErr w:type="gramEnd"/>
      <w:r w:rsidR="003045E1" w:rsidRPr="00BF30AA">
        <w:rPr>
          <w:rFonts w:ascii="Times New Roman" w:hAnsi="Times New Roman" w:cs="Times New Roman"/>
          <w:color w:val="FF0000"/>
          <w:u w:val="single"/>
        </w:rPr>
        <w:t>)</w:t>
      </w:r>
    </w:p>
    <w:p w14:paraId="047A8048" w14:textId="7FD4CA39" w:rsidR="00CE762D" w:rsidRPr="00791733" w:rsidRDefault="00791733" w:rsidP="00791733">
      <w:pPr>
        <w:spacing w:line="276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B99B84" wp14:editId="278BE806">
            <wp:simplePos x="0" y="0"/>
            <wp:positionH relativeFrom="column">
              <wp:posOffset>3853815</wp:posOffset>
            </wp:positionH>
            <wp:positionV relativeFrom="paragraph">
              <wp:posOffset>25400</wp:posOffset>
            </wp:positionV>
            <wp:extent cx="20955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404" y="21172"/>
                <wp:lineTo x="21404" y="0"/>
                <wp:lineTo x="0" y="0"/>
              </wp:wrapPolygon>
            </wp:wrapTight>
            <wp:docPr id="1319468632" name="Рисунок 131946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1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D60D0" w14:textId="32F8E2D3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8A81" wp14:editId="7B90E842">
                <wp:simplePos x="0" y="0"/>
                <wp:positionH relativeFrom="column">
                  <wp:posOffset>1539240</wp:posOffset>
                </wp:positionH>
                <wp:positionV relativeFrom="paragraph">
                  <wp:posOffset>198120</wp:posOffset>
                </wp:positionV>
                <wp:extent cx="266700" cy="0"/>
                <wp:effectExtent l="0" t="76200" r="19050" b="95250"/>
                <wp:wrapNone/>
                <wp:docPr id="252506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9447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21.2pt;margin-top:15.6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w69ol3AAAAAkBAAAPAAAAZHJzL2Rvd25yZXYu&#10;eG1sTI/BTsMwDIbvSLxDZCRuLF2o0NY1nRASO4IYHOCWNV5arXGqJmsLT48RBzj696ffn8vt7Dsx&#10;4hDbQBqWiwwEUh1sS07D2+vjzQpETIas6QKhhk+MsK0uL0pT2DDRC4775ASXUCyMhialvpAy1g16&#10;ExehR+LdMQzeJB4HJ+1gJi73nVRZdie9aYkvNKbHhwbr0/7sNTy799Er2rXyuP742rkne2qmpPX1&#10;1Xy/AZFwTn8w/OizOlTsdAhnslF0GlSuckY13C4VCAbUKufg8BvIqpT/P6i+AQ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PDr2i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1B3A5" wp14:editId="6A582490">
                <wp:simplePos x="0" y="0"/>
                <wp:positionH relativeFrom="column">
                  <wp:posOffset>3377565</wp:posOffset>
                </wp:positionH>
                <wp:positionV relativeFrom="paragraph">
                  <wp:posOffset>209550</wp:posOffset>
                </wp:positionV>
                <wp:extent cx="266700" cy="0"/>
                <wp:effectExtent l="0" t="76200" r="19050" b="95250"/>
                <wp:wrapNone/>
                <wp:docPr id="21143250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63BE0F3" id="Прямая со стрелкой 3" o:spid="_x0000_s1026" type="#_x0000_t32" style="position:absolute;margin-left:265.95pt;margin-top:16.5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CPvB/G3AAAAAkBAAAPAAAAZHJzL2Rvd25yZXYu&#10;eG1sTI89T8MwEIZ3JP6DdUhs1GmjAk3jVAiJjiAKA93c+GpHjc9R7CaBX88hBhjvvUfvR7mZfCsG&#10;7GMTSMF8loFAqoNpyCp4f3u6uQcRkyaj20Co4BMjbKrLi1IXJoz0isMuWcEmFAutwKXUFVLG2qHX&#10;cRY6JP4dQ+914rO30vR6ZHPfykWW3UqvG+IEpzt8dFifdmev4MV+DH5B20YeV/uvrX02Jzcmpa6v&#10;poc1iIRT+oPhpz5Xh4o7HcKZTBStgmU+XzGqIM95EwPLu5yFw68gq1L+X1B9Aw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I+8H8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74865976" w14:textId="20635422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87C8B8F" w14:textId="42639471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9EC00" wp14:editId="02A939F5">
                <wp:simplePos x="0" y="0"/>
                <wp:positionH relativeFrom="column">
                  <wp:posOffset>1492934</wp:posOffset>
                </wp:positionH>
                <wp:positionV relativeFrom="paragraph">
                  <wp:posOffset>261677</wp:posOffset>
                </wp:positionV>
                <wp:extent cx="2696047" cy="1316990"/>
                <wp:effectExtent l="38100" t="38100" r="28575" b="35560"/>
                <wp:wrapNone/>
                <wp:docPr id="1003122443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047" cy="131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14DD3E" id="Прямая со стрелкой 6" o:spid="_x0000_s1026" type="#_x0000_t32" style="position:absolute;margin-left:117.55pt;margin-top:20.6pt;width:212.3pt;height:103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D0493D2" w14:textId="3FFE9FD0" w:rsidR="00791733" w:rsidRPr="00E20959" w:rsidRDefault="00E20959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5B645" wp14:editId="1742C47E">
                <wp:simplePos x="0" y="0"/>
                <wp:positionH relativeFrom="column">
                  <wp:posOffset>798459</wp:posOffset>
                </wp:positionH>
                <wp:positionV relativeFrom="paragraph">
                  <wp:posOffset>210311</wp:posOffset>
                </wp:positionV>
                <wp:extent cx="0" cy="299657"/>
                <wp:effectExtent l="76200" t="38100" r="57150" b="24765"/>
                <wp:wrapNone/>
                <wp:docPr id="50934123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BEBE86" id="Прямая со стрелкой 10" o:spid="_x0000_s1026" type="#_x0000_t32" style="position:absolute;margin-left:62.85pt;margin-top:16.55pt;width:0;height:23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27D09" wp14:editId="33EEFB07">
                <wp:simplePos x="0" y="0"/>
                <wp:positionH relativeFrom="column">
                  <wp:posOffset>572770</wp:posOffset>
                </wp:positionH>
                <wp:positionV relativeFrom="paragraph">
                  <wp:posOffset>241300</wp:posOffset>
                </wp:positionV>
                <wp:extent cx="0" cy="268319"/>
                <wp:effectExtent l="76200" t="0" r="57150" b="55880"/>
                <wp:wrapNone/>
                <wp:docPr id="15708210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648481" id="Прямая со стрелкой 6" o:spid="_x0000_s1026" type="#_x0000_t32" style="position:absolute;margin-left:45.1pt;margin-top:19pt;width:0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1D9B4" wp14:editId="157B62C9">
                <wp:simplePos x="0" y="0"/>
                <wp:positionH relativeFrom="column">
                  <wp:posOffset>4863465</wp:posOffset>
                </wp:positionH>
                <wp:positionV relativeFrom="paragraph">
                  <wp:posOffset>245110</wp:posOffset>
                </wp:positionV>
                <wp:extent cx="0" cy="268319"/>
                <wp:effectExtent l="76200" t="0" r="57150" b="55880"/>
                <wp:wrapNone/>
                <wp:docPr id="174563362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667EE53" id="Прямая со стрелкой 6" o:spid="_x0000_s1026" type="#_x0000_t32" style="position:absolute;margin-left:382.95pt;margin-top:19.3pt;width:0;height: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91733" w:rsidRPr="00E828D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w:r w:rsidR="00CE762D" w:rsidRPr="00E828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E762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)                       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proofErr w:type="spellStart"/>
      <w:r w:rsidR="00791733" w:rsidRPr="003B533B">
        <w:rPr>
          <w:rFonts w:ascii="Times New Roman" w:hAnsi="Times New Roman" w:cs="Times New Roman"/>
          <w:sz w:val="28"/>
          <w:szCs w:val="28"/>
          <w:lang w:val="en-US"/>
        </w:rPr>
        <w:t>TypingSpeedApp</w:t>
      </w:r>
      <w:proofErr w:type="spellEnd"/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15B3B8" w14:textId="0857FD3C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1" locked="0" layoutInCell="1" allowOverlap="1" wp14:anchorId="70029C0C" wp14:editId="299A8277">
            <wp:simplePos x="0" y="0"/>
            <wp:positionH relativeFrom="column">
              <wp:posOffset>4291965</wp:posOffset>
            </wp:positionH>
            <wp:positionV relativeFrom="paragraph">
              <wp:posOffset>270510</wp:posOffset>
            </wp:positionV>
            <wp:extent cx="1158595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316" y="21366"/>
                <wp:lineTo x="21316" y="0"/>
                <wp:lineTo x="0" y="0"/>
              </wp:wrapPolygon>
            </wp:wrapTight>
            <wp:docPr id="9119539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7B45B150" wp14:editId="5954E9CF">
            <wp:simplePos x="0" y="0"/>
            <wp:positionH relativeFrom="column">
              <wp:posOffset>-108585</wp:posOffset>
            </wp:positionH>
            <wp:positionV relativeFrom="paragraph">
              <wp:posOffset>337185</wp:posOffset>
            </wp:positionV>
            <wp:extent cx="171450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360" y="21366"/>
                <wp:lineTo x="21360" y="0"/>
                <wp:lineTo x="0" y="0"/>
              </wp:wrapPolygon>
            </wp:wrapTight>
            <wp:docPr id="6640541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27936" w14:textId="7D292624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F6AFA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E86EB" w14:textId="0A8373E8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B1DAC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6A5A5" w14:textId="352E8A6C" w:rsidR="00791733" w:rsidRPr="00791733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20959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620FCB" w14:textId="77777777" w:rsidR="00791733" w:rsidRDefault="00791733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6BC15" w14:textId="77777777" w:rsidR="003045E1" w:rsidRPr="00E20959" w:rsidRDefault="003045E1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3D7C4" w14:textId="753DEC0B" w:rsidR="00F33572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расположена в </w:t>
      </w:r>
      <w:r w:rsidR="00BF30AA">
        <w:rPr>
          <w:rFonts w:ascii="Times New Roman" w:hAnsi="Times New Roman" w:cs="Times New Roman"/>
          <w:sz w:val="28"/>
          <w:szCs w:val="28"/>
        </w:rPr>
        <w:t xml:space="preserve">двух файлах кода. В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располагаетс</w:t>
      </w:r>
      <w:r w:rsidR="00BF30AA">
        <w:rPr>
          <w:rFonts w:ascii="Times New Roman" w:hAnsi="Times New Roman" w:cs="Times New Roman"/>
          <w:sz w:val="28"/>
          <w:szCs w:val="28"/>
        </w:rPr>
        <w:t>я</w:t>
      </w:r>
      <w:r w:rsidR="00211E4E">
        <w:rPr>
          <w:rFonts w:ascii="Times New Roman" w:hAnsi="Times New Roman" w:cs="Times New Roman"/>
          <w:sz w:val="28"/>
          <w:szCs w:val="28"/>
        </w:rPr>
        <w:t xml:space="preserve"> меню игры, состоящее из </w:t>
      </w:r>
      <w:r w:rsidR="00211E4E" w:rsidRPr="00211E4E">
        <w:rPr>
          <w:rFonts w:ascii="Times New Roman" w:hAnsi="Times New Roman" w:cs="Times New Roman"/>
          <w:color w:val="FF0000"/>
          <w:sz w:val="28"/>
          <w:szCs w:val="28"/>
        </w:rPr>
        <w:t>(Заполни сам)</w:t>
      </w:r>
      <w:r w:rsidR="00BF30AA" w:rsidRPr="00BF30AA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а в файле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</w:t>
      </w:r>
      <w:r w:rsidR="00BF30AA">
        <w:rPr>
          <w:rFonts w:ascii="Times New Roman" w:hAnsi="Times New Roman" w:cs="Times New Roman"/>
          <w:sz w:val="28"/>
          <w:szCs w:val="28"/>
        </w:rPr>
        <w:t>– непосредственно сама игра</w:t>
      </w:r>
      <w:r w:rsidR="00211E4E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состоящая из одного окна.</w:t>
      </w:r>
    </w:p>
    <w:p w14:paraId="7DE46F95" w14:textId="7F179DC2" w:rsidR="00BF30AA" w:rsidRPr="002D5AE6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2D5AE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03DC84F2" w14:textId="0CEC4954" w:rsidR="00BF30AA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Здесь ты поясняешь за свою работу</w:t>
      </w:r>
    </w:p>
    <w:p w14:paraId="0EBD5F3B" w14:textId="02412E24" w:rsidR="003951FC" w:rsidRDefault="00BF30AA" w:rsidP="004A48B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Game</w:t>
      </w:r>
      <w:r w:rsidRPr="00BF30A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51813013" w14:textId="539DA932" w:rsidR="004A48BA" w:rsidRDefault="004A48BA" w:rsidP="004A48B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код игры можно поделить на 4 части:</w:t>
      </w:r>
    </w:p>
    <w:p w14:paraId="41E36F35" w14:textId="0AF9DF35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констант (неизменяемых переменных) и цветов;</w:t>
      </w:r>
    </w:p>
    <w:p w14:paraId="2FA57C50" w14:textId="6825E00A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классов;</w:t>
      </w:r>
    </w:p>
    <w:p w14:paraId="628B4393" w14:textId="0EC1EBE1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игры;</w:t>
      </w:r>
    </w:p>
    <w:p w14:paraId="694EEB3A" w14:textId="7F0D0680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цикл игры.</w:t>
      </w:r>
    </w:p>
    <w:p w14:paraId="24402D5D" w14:textId="6272F543" w:rsidR="004A48BA" w:rsidRDefault="004A48BA" w:rsidP="004A48BA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A48BA">
        <w:rPr>
          <w:rFonts w:ascii="Times New Roman" w:hAnsi="Times New Roman" w:cs="Times New Roman"/>
          <w:sz w:val="28"/>
          <w:szCs w:val="28"/>
          <w:u w:val="single"/>
        </w:rPr>
        <w:t>Константы и цвета</w:t>
      </w:r>
      <w:r w:rsidR="002D5AE6">
        <w:rPr>
          <w:rFonts w:ascii="Times New Roman" w:hAnsi="Times New Roman" w:cs="Times New Roman"/>
          <w:sz w:val="28"/>
          <w:szCs w:val="28"/>
          <w:u w:val="single"/>
        </w:rPr>
        <w:t xml:space="preserve"> (рис. 1)</w:t>
      </w:r>
    </w:p>
    <w:p w14:paraId="1BD7FF9D" w14:textId="2FA7F1C4" w:rsidR="004A48BA" w:rsidRDefault="004A48BA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области кода сначала объявляются различные постоянные: размеры окна, игровая зона (ограничение для перемещения шарика, платформы, генерации блоков), размеры платформы, шарика, </w:t>
      </w:r>
      <w:r w:rsidR="002D5AE6">
        <w:rPr>
          <w:rFonts w:ascii="Times New Roman" w:hAnsi="Times New Roman" w:cs="Times New Roman"/>
          <w:sz w:val="28"/>
          <w:szCs w:val="28"/>
        </w:rPr>
        <w:t xml:space="preserve">блоков, </w:t>
      </w:r>
      <w:r w:rsidR="002D5AE6"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блоков в строке, максимальная скорость шарика, максимальное количество энергии, скорость уменьшения энергии.</w:t>
      </w:r>
    </w:p>
    <w:p w14:paraId="7074F15E" w14:textId="7E4132A2" w:rsidR="002D5AE6" w:rsidRDefault="002D5AE6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задаются значения цветов, использующиеся в игре: чёрный, белый, красный, зелёный, голубой, серый.</w:t>
      </w:r>
    </w:p>
    <w:p w14:paraId="15045D56" w14:textId="0EAA8F1F" w:rsidR="002D5AE6" w:rsidRDefault="002D5AE6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B8EB33" wp14:editId="7410A8D2">
            <wp:extent cx="3571875" cy="3571875"/>
            <wp:effectExtent l="0" t="0" r="9525" b="9525"/>
            <wp:docPr id="41669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3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889" w14:textId="4FAA2B0C" w:rsidR="002D5AE6" w:rsidRDefault="00FF69EF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Объявление констант (неизменяемых переменных) и цветов.</w:t>
      </w:r>
    </w:p>
    <w:p w14:paraId="5F658733" w14:textId="2652BDE2" w:rsidR="00FF69EF" w:rsidRDefault="00FF69EF" w:rsidP="00FF6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F69EF">
        <w:rPr>
          <w:rFonts w:ascii="Times New Roman" w:hAnsi="Times New Roman" w:cs="Times New Roman"/>
          <w:sz w:val="28"/>
          <w:szCs w:val="28"/>
          <w:u w:val="single"/>
        </w:rPr>
        <w:t>Создание классов</w:t>
      </w:r>
    </w:p>
    <w:p w14:paraId="47AE4723" w14:textId="67B301F6" w:rsidR="001242F1" w:rsidRDefault="00FF69EF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9E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в игре используется 9 новых класса. 3 из них основные элементы игры: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платформы)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шарика)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F69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FF69EF">
        <w:rPr>
          <w:rFonts w:ascii="Times New Roman" w:hAnsi="Times New Roman" w:cs="Times New Roman"/>
          <w:sz w:val="28"/>
          <w:szCs w:val="28"/>
        </w:rPr>
        <w:t xml:space="preserve"> (класс </w:t>
      </w:r>
      <w:r>
        <w:rPr>
          <w:rFonts w:ascii="Times New Roman" w:hAnsi="Times New Roman" w:cs="Times New Roman"/>
          <w:sz w:val="28"/>
          <w:szCs w:val="28"/>
        </w:rPr>
        <w:t>обычного блока). Также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242F1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разновидностей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белого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1242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VIOLET</w:t>
      </w:r>
      <w:r w:rsidRPr="001242F1">
        <w:rPr>
          <w:rFonts w:ascii="Times New Roman" w:hAnsi="Times New Roman" w:cs="Times New Roman"/>
          <w:sz w:val="28"/>
          <w:szCs w:val="28"/>
        </w:rPr>
        <w:t>.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</w:t>
      </w:r>
      <w:r w:rsidR="001242F1">
        <w:rPr>
          <w:rFonts w:ascii="Times New Roman" w:hAnsi="Times New Roman" w:cs="Times New Roman"/>
          <w:sz w:val="28"/>
          <w:szCs w:val="28"/>
        </w:rPr>
        <w:t xml:space="preserve">Последний класс – 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1242F1">
        <w:rPr>
          <w:rFonts w:ascii="Times New Roman" w:hAnsi="Times New Roman" w:cs="Times New Roman"/>
          <w:sz w:val="28"/>
          <w:szCs w:val="28"/>
        </w:rPr>
        <w:t xml:space="preserve"> (класс частиц).</w:t>
      </w:r>
    </w:p>
    <w:p w14:paraId="3B0E5C1C" w14:textId="11850185" w:rsidR="008E6D43" w:rsidRDefault="008E6D43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(рис. 2.1)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п</w:t>
      </w:r>
      <w:r w:rsidR="001242F1">
        <w:rPr>
          <w:rFonts w:ascii="Times New Roman" w:hAnsi="Times New Roman" w:cs="Times New Roman"/>
          <w:sz w:val="28"/>
          <w:szCs w:val="28"/>
        </w:rPr>
        <w:t>латформу</w:t>
      </w:r>
      <w:r w:rsidR="005041DB">
        <w:rPr>
          <w:rFonts w:ascii="Times New Roman" w:hAnsi="Times New Roman" w:cs="Times New Roman"/>
          <w:sz w:val="28"/>
          <w:szCs w:val="28"/>
        </w:rPr>
        <w:t>, подгружает картинку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AKTIVE</w:t>
      </w:r>
      <w:r w:rsidR="005041DB">
        <w:rPr>
          <w:rFonts w:ascii="Times New Roman" w:hAnsi="Times New Roman" w:cs="Times New Roman"/>
          <w:sz w:val="28"/>
          <w:szCs w:val="28"/>
        </w:rPr>
        <w:t>»</w:t>
      </w:r>
      <w:r w:rsidR="005041DB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5041DB">
        <w:rPr>
          <w:rFonts w:ascii="Times New Roman" w:hAnsi="Times New Roman" w:cs="Times New Roman"/>
          <w:sz w:val="28"/>
          <w:szCs w:val="28"/>
        </w:rPr>
        <w:t>или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NONAKTIVE</w:t>
      </w:r>
      <w:r w:rsidR="005041DB">
        <w:rPr>
          <w:rFonts w:ascii="Times New Roman" w:hAnsi="Times New Roman" w:cs="Times New Roman"/>
          <w:sz w:val="28"/>
          <w:szCs w:val="28"/>
        </w:rPr>
        <w:t>» (в зависимости от количества энергии)</w:t>
      </w:r>
      <w:r w:rsidR="001242F1">
        <w:rPr>
          <w:rFonts w:ascii="Times New Roman" w:hAnsi="Times New Roman" w:cs="Times New Roman"/>
          <w:sz w:val="28"/>
          <w:szCs w:val="28"/>
        </w:rPr>
        <w:t>, перемещает её на текущие координаты мыши (при этом, если энергия будет равна 0, перемещение прекратиться), а также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её перемещение в пределах игровой зоны.</w:t>
      </w:r>
    </w:p>
    <w:p w14:paraId="33E3F565" w14:textId="49BA60A9" w:rsidR="001242F1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21AC36" wp14:editId="680B539C">
            <wp:extent cx="3815469" cy="3228975"/>
            <wp:effectExtent l="0" t="0" r="0" b="0"/>
            <wp:docPr id="122849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215" cy="32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11CC" w14:textId="39F7E07F" w:rsidR="008E6D43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Класс платформы</w:t>
      </w:r>
    </w:p>
    <w:p w14:paraId="561A7AC2" w14:textId="0C4B7AB2" w:rsidR="008E6D43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b/>
          <w:bCs/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415C0773" wp14:editId="673B98E1">
            <wp:simplePos x="0" y="0"/>
            <wp:positionH relativeFrom="column">
              <wp:posOffset>2375535</wp:posOffset>
            </wp:positionH>
            <wp:positionV relativeFrom="paragraph">
              <wp:posOffset>790575</wp:posOffset>
            </wp:positionV>
            <wp:extent cx="3712210" cy="3495675"/>
            <wp:effectExtent l="0" t="0" r="2540" b="9525"/>
            <wp:wrapNone/>
            <wp:docPr id="150703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37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1DB">
        <w:rPr>
          <w:b/>
          <w:bCs/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3B8DFDBA" wp14:editId="2BD88467">
            <wp:simplePos x="0" y="0"/>
            <wp:positionH relativeFrom="column">
              <wp:posOffset>-621030</wp:posOffset>
            </wp:positionH>
            <wp:positionV relativeFrom="paragraph">
              <wp:posOffset>790575</wp:posOffset>
            </wp:positionV>
            <wp:extent cx="2998812" cy="3495675"/>
            <wp:effectExtent l="0" t="0" r="0" b="0"/>
            <wp:wrapNone/>
            <wp:docPr id="98366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1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1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Ball</w:t>
      </w:r>
      <w:r w:rsidR="008E6D43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E6D43">
        <w:rPr>
          <w:rFonts w:ascii="Times New Roman" w:hAnsi="Times New Roman" w:cs="Times New Roman"/>
          <w:sz w:val="28"/>
          <w:szCs w:val="28"/>
        </w:rPr>
        <w:t xml:space="preserve">(рис. 2.2)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8E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шарик,</w:t>
      </w:r>
      <w:r w:rsidR="00832DD5">
        <w:rPr>
          <w:rFonts w:ascii="Times New Roman" w:hAnsi="Times New Roman" w:cs="Times New Roman"/>
          <w:sz w:val="28"/>
          <w:szCs w:val="28"/>
        </w:rPr>
        <w:t xml:space="preserve"> подгружает </w:t>
      </w:r>
      <w:proofErr w:type="spellStart"/>
      <w:r w:rsidR="00832DD5"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</w:t>
      </w:r>
      <w:r w:rsidR="00832DD5" w:rsidRPr="00832D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задаёт формулу для обновления его позиции, обрабатывает столкновения с коллизиями других спрайтов, увеличивает свою скорость каждые 30 секунд.</w:t>
      </w:r>
    </w:p>
    <w:p w14:paraId="676522C9" w14:textId="2A290245" w:rsidR="008E6D43" w:rsidRDefault="008E6D43" w:rsidP="008E6D43">
      <w:pPr>
        <w:spacing w:line="276" w:lineRule="auto"/>
        <w:ind w:firstLine="708"/>
        <w:rPr>
          <w:noProof/>
        </w:rPr>
      </w:pPr>
      <w:r w:rsidRPr="008E6D43">
        <w:rPr>
          <w:noProof/>
        </w:rPr>
        <w:t xml:space="preserve"> </w:t>
      </w:r>
    </w:p>
    <w:p w14:paraId="6345AA4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A7503F0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74921BE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26AAE0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E4D5DE4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21740D5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236F78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F6B101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D92D483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390C9C8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8E2235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0BE5E017" w14:textId="10C14E0B" w:rsidR="005041DB" w:rsidRDefault="005041DB" w:rsidP="005041D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2.2. Класс шарика</w:t>
      </w:r>
    </w:p>
    <w:p w14:paraId="62FD96EE" w14:textId="50666A70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Классы блоков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32DD5">
        <w:rPr>
          <w:rFonts w:ascii="Times New Roman" w:hAnsi="Times New Roman" w:cs="Times New Roman"/>
          <w:sz w:val="28"/>
          <w:szCs w:val="28"/>
        </w:rPr>
        <w:t>р</w:t>
      </w:r>
      <w:r w:rsidR="00D22BE0">
        <w:rPr>
          <w:rFonts w:ascii="Times New Roman" w:hAnsi="Times New Roman" w:cs="Times New Roman"/>
          <w:sz w:val="28"/>
          <w:szCs w:val="28"/>
        </w:rPr>
        <w:t>и</w:t>
      </w:r>
      <w:r w:rsidR="00832DD5">
        <w:rPr>
          <w:rFonts w:ascii="Times New Roman" w:hAnsi="Times New Roman" w:cs="Times New Roman"/>
          <w:sz w:val="28"/>
          <w:szCs w:val="28"/>
        </w:rPr>
        <w:t>су</w:t>
      </w:r>
      <w:r w:rsidR="00D22BE0">
        <w:rPr>
          <w:rFonts w:ascii="Times New Roman" w:hAnsi="Times New Roman" w:cs="Times New Roman"/>
          <w:sz w:val="28"/>
          <w:szCs w:val="28"/>
        </w:rPr>
        <w:t>ют</w:t>
      </w:r>
      <w:r>
        <w:rPr>
          <w:rFonts w:ascii="Times New Roman" w:hAnsi="Times New Roman" w:cs="Times New Roman"/>
          <w:sz w:val="28"/>
          <w:szCs w:val="28"/>
        </w:rPr>
        <w:t xml:space="preserve"> блоки и дают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самого класса.</w:t>
      </w:r>
    </w:p>
    <w:p w14:paraId="3ABA6353" w14:textId="76E076D5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</w:t>
      </w:r>
      <w:r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32DD5">
        <w:rPr>
          <w:rFonts w:ascii="Times New Roman" w:hAnsi="Times New Roman" w:cs="Times New Roman"/>
          <w:sz w:val="28"/>
          <w:szCs w:val="28"/>
        </w:rPr>
        <w:t>(рис. 2.3) рисует</w:t>
      </w:r>
      <w:r>
        <w:rPr>
          <w:rFonts w:ascii="Times New Roman" w:hAnsi="Times New Roman" w:cs="Times New Roman"/>
          <w:sz w:val="28"/>
          <w:szCs w:val="28"/>
        </w:rPr>
        <w:t xml:space="preserve"> частичку, подгружа</w:t>
      </w:r>
      <w:r w:rsidR="00832DD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картинку</w:t>
      </w:r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», задаёт случайную скорость по осям, уничтожает излишек, при пересечении границ игровой области.</w:t>
      </w:r>
    </w:p>
    <w:p w14:paraId="46E96900" w14:textId="2DC0FB96" w:rsid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807279" wp14:editId="57A1DA17">
            <wp:extent cx="5133975" cy="2445978"/>
            <wp:effectExtent l="0" t="0" r="0" b="0"/>
            <wp:docPr id="85883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3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312" cy="24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81C" w14:textId="60B697F3" w:rsidR="00832DD5" w:rsidRP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Рисунок 2.3. Класс частиц</w:t>
      </w:r>
    </w:p>
    <w:p w14:paraId="348A152E" w14:textId="26E19619" w:rsidR="00832DD5" w:rsidRDefault="00832DD5" w:rsidP="00832DD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Инициализация игры</w:t>
      </w:r>
    </w:p>
    <w:p w14:paraId="3C3B83D8" w14:textId="1AC0709D" w:rsidR="00832DD5" w:rsidRDefault="00832DD5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кода происходит создание игрового окна, поделённого на две области: игровая и область для викторины и отображения важной информации (счёта, множителя скорости, таймера, шкалы энергии)</w:t>
      </w:r>
      <w:r w:rsidR="00DB5657">
        <w:rPr>
          <w:rFonts w:ascii="Times New Roman" w:hAnsi="Times New Roman" w:cs="Times New Roman"/>
          <w:sz w:val="28"/>
          <w:szCs w:val="28"/>
        </w:rPr>
        <w:t>. Курсор мышки скрывается.</w:t>
      </w:r>
    </w:p>
    <w:p w14:paraId="004021DD" w14:textId="5ED54781" w:rsidR="00832DD5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загружается фоновая музыка, а также создаются константы со звуками отскока шарика, уничтожения блока, верного ответа на вопрос викторины, неверного ответа на вопрос викторины.</w:t>
      </w:r>
    </w:p>
    <w:p w14:paraId="21107A1E" w14:textId="4A3E7C1B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создаётся задний фон игровой области. Чтобы обстановка не наскучила игроку, каждый раз задаётся случайная картинка фона.</w:t>
      </w:r>
    </w:p>
    <w:p w14:paraId="65CD9D5A" w14:textId="5AAEDE14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создаются спрайты шарика, платформы, а также группа спрайтов со случайной генерацией блоков (рис. 3).</w:t>
      </w:r>
    </w:p>
    <w:p w14:paraId="5C8BEB35" w14:textId="77777777" w:rsidR="00ED2236" w:rsidRDefault="00ED2236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9E1BCD" w14:textId="2C6AD3BB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949861A" wp14:editId="51FFF904">
            <wp:extent cx="3362325" cy="2100781"/>
            <wp:effectExtent l="0" t="0" r="0" b="0"/>
            <wp:docPr id="176383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5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865" cy="21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CBB" w14:textId="4C9EB4DF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Цикл генерации блоков.</w:t>
      </w:r>
    </w:p>
    <w:p w14:paraId="13690513" w14:textId="63ACEBDC" w:rsidR="00DB5657" w:rsidRDefault="00DB5657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Потом рисуется полностью заполненная шкала энергии.</w:t>
      </w:r>
    </w:p>
    <w:p w14:paraId="096BD6C4" w14:textId="0D673AE9" w:rsidR="00DB5657" w:rsidRDefault="00DB5657" w:rsidP="00E82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и по</w:t>
      </w:r>
      <w:r w:rsidR="00E828D5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конец создаётся 3 функции: функция отображения вопроса и варианта ответов в окне (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DB56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63B6">
        <w:rPr>
          <w:rFonts w:ascii="Times New Roman" w:hAnsi="Times New Roman" w:cs="Times New Roman"/>
          <w:sz w:val="28"/>
          <w:szCs w:val="28"/>
        </w:rPr>
        <w:t xml:space="preserve">, </w:t>
      </w:r>
      <w:r w:rsidR="003D63B6">
        <w:rPr>
          <w:rFonts w:ascii="Times New Roman" w:hAnsi="Times New Roman" w:cs="Times New Roman"/>
          <w:sz w:val="28"/>
          <w:szCs w:val="28"/>
        </w:rPr>
        <w:t>функция получения случайного вопроса из базы данных «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D63B6">
        <w:rPr>
          <w:rFonts w:ascii="Times New Roman" w:hAnsi="Times New Roman" w:cs="Times New Roman"/>
          <w:sz w:val="28"/>
          <w:szCs w:val="28"/>
        </w:rPr>
        <w:t>»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), </w:t>
      </w:r>
      <w:r w:rsidR="003D63B6">
        <w:rPr>
          <w:rFonts w:ascii="Times New Roman" w:hAnsi="Times New Roman" w:cs="Times New Roman"/>
          <w:sz w:val="28"/>
          <w:szCs w:val="28"/>
        </w:rPr>
        <w:t>функция деления длинных вопросов на несколько строк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D63B6">
        <w:rPr>
          <w:rFonts w:ascii="Times New Roman" w:hAnsi="Times New Roman" w:cs="Times New Roman"/>
          <w:sz w:val="28"/>
          <w:szCs w:val="28"/>
        </w:rPr>
        <w:t>)</w:t>
      </w:r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</w:p>
    <w:p w14:paraId="14280D0D" w14:textId="178BD9C3" w:rsidR="003D63B6" w:rsidRDefault="003D63B6" w:rsidP="00E82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63B6">
        <w:rPr>
          <w:rFonts w:ascii="Times New Roman" w:hAnsi="Times New Roman" w:cs="Times New Roman"/>
          <w:sz w:val="28"/>
          <w:szCs w:val="28"/>
          <w:u w:val="single"/>
        </w:rPr>
        <w:t>Главный цикл игры</w:t>
      </w:r>
    </w:p>
    <w:p w14:paraId="58213248" w14:textId="3D68D394" w:rsidR="003D63B6" w:rsidRDefault="003D63B6" w:rsidP="00E82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261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главном цикле игры все действия, описанные выше, получают своё развитие: обновление викторины, начисление и вычитание очков счёта за те или иные действия, обновление всех спрайтов (их положение), обновление таймера, посекундное уменьшение энергии, изменение шкалы энергии, проверка столкновения шарика с блоком (при положительном результате происходят действия, описанные в 6 и 7 пунктах раздела «Реализованные игровые механики»</w:t>
      </w:r>
      <w:r w:rsidR="006D4D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6D4D23">
        <w:rPr>
          <w:rFonts w:ascii="Times New Roman" w:hAnsi="Times New Roman" w:cs="Times New Roman"/>
          <w:sz w:val="28"/>
          <w:szCs w:val="28"/>
        </w:rPr>
        <w:t xml:space="preserve"> проверка окончания игры (при нажатии на </w:t>
      </w:r>
      <w:r w:rsidR="006D4D23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6D4D23">
        <w:rPr>
          <w:rFonts w:ascii="Times New Roman" w:hAnsi="Times New Roman" w:cs="Times New Roman"/>
          <w:sz w:val="28"/>
          <w:szCs w:val="28"/>
        </w:rPr>
        <w:t xml:space="preserve">, опускании шарика ниже игровой области), обновление экрана. </w:t>
      </w:r>
    </w:p>
    <w:p w14:paraId="7989A383" w14:textId="29CF6EBE" w:rsidR="00E828D5" w:rsidRDefault="00E828D5" w:rsidP="00E82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Результаты</w:t>
      </w:r>
    </w:p>
    <w:p w14:paraId="15D82A38" w14:textId="0A43D1BE" w:rsidR="00E828D5" w:rsidRPr="00E828D5" w:rsidRDefault="00E828D5" w:rsidP="00E828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 окончанию основного цикла создаётся новое окно, где выводится отыгранное время и итоговый счёт.</w:t>
      </w:r>
      <w:bookmarkStart w:id="0" w:name="_GoBack"/>
      <w:bookmarkEnd w:id="0"/>
    </w:p>
    <w:sectPr w:rsidR="00E828D5" w:rsidRPr="00E82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75766"/>
    <w:multiLevelType w:val="hybridMultilevel"/>
    <w:tmpl w:val="7B0E2FE2"/>
    <w:lvl w:ilvl="0" w:tplc="5472027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3487F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DE6CF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5EA4A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8D3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6C1C3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5AA6D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FA8CA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C405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043F"/>
    <w:multiLevelType w:val="hybridMultilevel"/>
    <w:tmpl w:val="1FB6D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563D2DE5"/>
    <w:multiLevelType w:val="hybridMultilevel"/>
    <w:tmpl w:val="A4E45B92"/>
    <w:lvl w:ilvl="0" w:tplc="6D3052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F2D3C28"/>
    <w:multiLevelType w:val="hybridMultilevel"/>
    <w:tmpl w:val="FE94F76A"/>
    <w:lvl w:ilvl="0" w:tplc="041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D"/>
    <w:rsid w:val="000452B2"/>
    <w:rsid w:val="000913B9"/>
    <w:rsid w:val="001218B1"/>
    <w:rsid w:val="001242F1"/>
    <w:rsid w:val="0013626A"/>
    <w:rsid w:val="001E0B0A"/>
    <w:rsid w:val="001E23D4"/>
    <w:rsid w:val="00211E4E"/>
    <w:rsid w:val="002559F3"/>
    <w:rsid w:val="002D5AE6"/>
    <w:rsid w:val="003045E1"/>
    <w:rsid w:val="003951FC"/>
    <w:rsid w:val="003B533B"/>
    <w:rsid w:val="003D63B6"/>
    <w:rsid w:val="004309D9"/>
    <w:rsid w:val="00487168"/>
    <w:rsid w:val="00494A39"/>
    <w:rsid w:val="004A48BA"/>
    <w:rsid w:val="005041DB"/>
    <w:rsid w:val="005A544D"/>
    <w:rsid w:val="006D4D23"/>
    <w:rsid w:val="00700E58"/>
    <w:rsid w:val="00791733"/>
    <w:rsid w:val="00832DD5"/>
    <w:rsid w:val="00876AF8"/>
    <w:rsid w:val="008E6D43"/>
    <w:rsid w:val="00972849"/>
    <w:rsid w:val="009C5703"/>
    <w:rsid w:val="00AB2E30"/>
    <w:rsid w:val="00BF30AA"/>
    <w:rsid w:val="00CC2C2B"/>
    <w:rsid w:val="00CE762D"/>
    <w:rsid w:val="00D22BE0"/>
    <w:rsid w:val="00D52612"/>
    <w:rsid w:val="00D55939"/>
    <w:rsid w:val="00DB5657"/>
    <w:rsid w:val="00E20959"/>
    <w:rsid w:val="00E824C9"/>
    <w:rsid w:val="00E828D5"/>
    <w:rsid w:val="00ED2236"/>
    <w:rsid w:val="00F33572"/>
    <w:rsid w:val="00FD4078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26A"/>
  <w15:chartTrackingRefBased/>
  <w15:docId w15:val="{53CB4977-E801-4738-B561-E3796C9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59F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8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60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4EA54-90E8-49E4-81BA-36FA0B0A9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6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Студент ТюмГУ</cp:lastModifiedBy>
  <cp:revision>12</cp:revision>
  <cp:lastPrinted>2023-11-08T20:24:00Z</cp:lastPrinted>
  <dcterms:created xsi:type="dcterms:W3CDTF">2023-11-07T09:22:00Z</dcterms:created>
  <dcterms:modified xsi:type="dcterms:W3CDTF">2024-01-30T10:49:00Z</dcterms:modified>
</cp:coreProperties>
</file>