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07" w:rsidRPr="00171C07" w:rsidRDefault="00171C07" w:rsidP="00171C07">
      <w:pP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36"/>
          <w:szCs w:val="24"/>
          <w:lang w:eastAsia="ru-RU"/>
        </w:rPr>
      </w:pPr>
      <w:r w:rsidRPr="00171C07">
        <w:rPr>
          <w:rFonts w:ascii="Arial" w:eastAsia="Times New Roman" w:hAnsi="Arial" w:cs="Arial"/>
          <w:b/>
          <w:bCs/>
          <w:color w:val="000000"/>
          <w:sz w:val="36"/>
          <w:szCs w:val="24"/>
          <w:lang w:eastAsia="ru-RU"/>
        </w:rPr>
        <w:t>Ингредиенты:</w:t>
      </w:r>
    </w:p>
    <w:p w:rsidR="00171C07" w:rsidRPr="00171C07" w:rsidRDefault="00171C07" w:rsidP="00171C0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171C07" w:rsidRPr="00171C07" w:rsidRDefault="00171C07" w:rsidP="00171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6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Кофе молотый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 - 2 ч. </w:t>
      </w:r>
      <w:proofErr w:type="gramStart"/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л</w:t>
      </w:r>
      <w:proofErr w:type="gramEnd"/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.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7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Приправа Кардамон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 - по вкусу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8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Пряность гвоздики (специя)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 - по вкусу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9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Корица молотая (специя)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 - по вкусу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10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Корень имбиря 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- по вкусу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11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Сахар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 - по вкусу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hyperlink r:id="rId12" w:history="1">
        <w:r w:rsidRPr="00171C07">
          <w:rPr>
            <w:rFonts w:ascii="Arial" w:eastAsia="Times New Roman" w:hAnsi="Arial" w:cs="Arial"/>
            <w:color w:val="000000"/>
            <w:sz w:val="28"/>
            <w:szCs w:val="21"/>
            <w:u w:val="single"/>
            <w:lang w:eastAsia="ru-RU"/>
          </w:rPr>
          <w:t>Мёд </w:t>
        </w:r>
      </w:hyperlink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- по вкусу</w:t>
      </w:r>
    </w:p>
    <w:p w:rsidR="00171C07" w:rsidRPr="00171C07" w:rsidRDefault="00171C07" w:rsidP="00171C0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171C07" w:rsidRPr="00171C07" w:rsidRDefault="00171C07" w:rsidP="00171C07">
      <w:pPr>
        <w:shd w:val="clear" w:color="auto" w:fill="FFFFFF"/>
        <w:spacing w:after="15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27"/>
          <w:lang w:eastAsia="ru-RU"/>
        </w:rPr>
      </w:pPr>
      <w:r w:rsidRPr="00171C07">
        <w:rPr>
          <w:rFonts w:ascii="Arial" w:eastAsia="Times New Roman" w:hAnsi="Arial" w:cs="Arial"/>
          <w:b/>
          <w:bCs/>
          <w:color w:val="000000"/>
          <w:sz w:val="36"/>
          <w:szCs w:val="27"/>
          <w:lang w:eastAsia="ru-RU"/>
        </w:rPr>
        <w:t>Способ приготовления</w:t>
      </w:r>
    </w:p>
    <w:p w:rsidR="00171C07" w:rsidRPr="00171C07" w:rsidRDefault="00171C07" w:rsidP="00171C07">
      <w:pPr>
        <w:shd w:val="clear" w:color="auto" w:fill="FFFFFF"/>
        <w:spacing w:after="15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27"/>
          <w:lang w:eastAsia="ru-RU"/>
        </w:rPr>
      </w:pPr>
    </w:p>
    <w:p w:rsid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171C07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1</w:t>
      </w:r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. Для получения максимального вкусового эффекта кофе лучше варить в турке.</w:t>
      </w:r>
    </w:p>
    <w:p w:rsidR="00171C07" w:rsidRP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171C07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2</w:t>
      </w:r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. Далее нужно варить его на медленном огне, не доводя до кипения.</w:t>
      </w:r>
    </w:p>
    <w:p w:rsidR="00171C07" w:rsidRP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171C07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3</w:t>
      </w:r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. Очень часто добавкой к кофе служит имбирь или мускатный орех. Специи добавляют вкусу остроты.</w:t>
      </w:r>
    </w:p>
    <w:p w:rsidR="00171C07" w:rsidRP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171C07" w:rsidRPr="00171C07" w:rsidRDefault="00171C07" w:rsidP="00171C0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171C07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4</w:t>
      </w:r>
      <w:bookmarkStart w:id="0" w:name="_GoBack"/>
      <w:bookmarkEnd w:id="0"/>
      <w:r w:rsidRPr="00171C07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. Настоящие ценители кофе постигают технологию его правильного употребления годами, изучают сорта. Они могут с закрытыми глазами определить настоящий кофе или подделка. Если вам больше нравится кофейный напиток с мягким вкусом, то ваш выбор, несомненно, это «Арабика».</w:t>
      </w:r>
    </w:p>
    <w:p w:rsidR="00996C4E" w:rsidRDefault="00996C4E"/>
    <w:sectPr w:rsidR="0099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7B2D"/>
    <w:multiLevelType w:val="multilevel"/>
    <w:tmpl w:val="8EE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C13F96"/>
    <w:multiLevelType w:val="multilevel"/>
    <w:tmpl w:val="3E221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9B"/>
    <w:rsid w:val="00171C07"/>
    <w:rsid w:val="00996C4E"/>
    <w:rsid w:val="00A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1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7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1C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1C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ame">
    <w:name w:val="name"/>
    <w:basedOn w:val="a0"/>
    <w:rsid w:val="00171C07"/>
  </w:style>
  <w:style w:type="character" w:styleId="a3">
    <w:name w:val="Hyperlink"/>
    <w:basedOn w:val="a0"/>
    <w:uiPriority w:val="99"/>
    <w:semiHidden/>
    <w:unhideWhenUsed/>
    <w:rsid w:val="00171C07"/>
    <w:rPr>
      <w:color w:val="0000FF"/>
      <w:u w:val="single"/>
    </w:rPr>
  </w:style>
  <w:style w:type="character" w:customStyle="1" w:styleId="value">
    <w:name w:val="value"/>
    <w:basedOn w:val="a0"/>
    <w:rsid w:val="00171C07"/>
  </w:style>
  <w:style w:type="character" w:customStyle="1" w:styleId="type">
    <w:name w:val="type"/>
    <w:basedOn w:val="a0"/>
    <w:rsid w:val="00171C07"/>
  </w:style>
  <w:style w:type="character" w:styleId="a4">
    <w:name w:val="Strong"/>
    <w:basedOn w:val="a0"/>
    <w:uiPriority w:val="22"/>
    <w:qFormat/>
    <w:rsid w:val="00171C07"/>
    <w:rPr>
      <w:b/>
      <w:bCs/>
    </w:rPr>
  </w:style>
  <w:style w:type="character" w:customStyle="1" w:styleId="instruction">
    <w:name w:val="instruction"/>
    <w:basedOn w:val="a0"/>
    <w:rsid w:val="00171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1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7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1C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1C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ame">
    <w:name w:val="name"/>
    <w:basedOn w:val="a0"/>
    <w:rsid w:val="00171C07"/>
  </w:style>
  <w:style w:type="character" w:styleId="a3">
    <w:name w:val="Hyperlink"/>
    <w:basedOn w:val="a0"/>
    <w:uiPriority w:val="99"/>
    <w:semiHidden/>
    <w:unhideWhenUsed/>
    <w:rsid w:val="00171C07"/>
    <w:rPr>
      <w:color w:val="0000FF"/>
      <w:u w:val="single"/>
    </w:rPr>
  </w:style>
  <w:style w:type="character" w:customStyle="1" w:styleId="value">
    <w:name w:val="value"/>
    <w:basedOn w:val="a0"/>
    <w:rsid w:val="00171C07"/>
  </w:style>
  <w:style w:type="character" w:customStyle="1" w:styleId="type">
    <w:name w:val="type"/>
    <w:basedOn w:val="a0"/>
    <w:rsid w:val="00171C07"/>
  </w:style>
  <w:style w:type="character" w:styleId="a4">
    <w:name w:val="Strong"/>
    <w:basedOn w:val="a0"/>
    <w:uiPriority w:val="22"/>
    <w:qFormat/>
    <w:rsid w:val="00171C07"/>
    <w:rPr>
      <w:b/>
      <w:bCs/>
    </w:rPr>
  </w:style>
  <w:style w:type="character" w:customStyle="1" w:styleId="instruction">
    <w:name w:val="instruction"/>
    <w:basedOn w:val="a0"/>
    <w:rsid w:val="0017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457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1881819864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1633826108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1567229775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2006664434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single" w:sz="6" w:space="4" w:color="E6E6E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prod.ru/ingredients/pranost-gvozdiki-speci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mprod.ru/ingredients/priprava-kardamon" TargetMode="External"/><Relationship Id="rId12" Type="http://schemas.openxmlformats.org/officeDocument/2006/relationships/hyperlink" Target="https://mmprod.ru/ingredients/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mprod.ru/ingredients/kofe-molotyj" TargetMode="External"/><Relationship Id="rId11" Type="http://schemas.openxmlformats.org/officeDocument/2006/relationships/hyperlink" Target="https://mmprod.ru/ingredients/sah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mprod.ru/ingredients/koren-imbi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prod.ru/ingredients/korica-molotaa-spec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79272801278</dc:creator>
  <cp:keywords/>
  <dc:description/>
  <cp:lastModifiedBy>79272801278</cp:lastModifiedBy>
  <cp:revision>3</cp:revision>
  <dcterms:created xsi:type="dcterms:W3CDTF">2023-03-19T13:35:00Z</dcterms:created>
  <dcterms:modified xsi:type="dcterms:W3CDTF">2023-03-19T13:37:00Z</dcterms:modified>
</cp:coreProperties>
</file>