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892845" wp14:paraId="4B5CD390" wp14:textId="391FA2A2">
      <w:pPr>
        <w:spacing w:before="240" w:beforeAutospacing="off" w:after="240" w:afterAutospacing="off"/>
      </w:pPr>
      <w:r w:rsidRPr="03892845" w:rsidR="188A97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Atividade de Empreendedorismo</w:t>
      </w:r>
    </w:p>
    <w:p xmlns:wp14="http://schemas.microsoft.com/office/word/2010/wordml" w:rsidP="03892845" wp14:paraId="2B316086" wp14:textId="255DE9E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3892845" w:rsidR="188A97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Alisson Gustavo</w:t>
      </w:r>
      <w:r>
        <w:br/>
      </w:r>
      <w:r w:rsidRPr="03892845" w:rsidR="188A97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Allyson George</w:t>
      </w:r>
      <w:r>
        <w:br/>
      </w:r>
      <w:r w:rsidRPr="03892845" w:rsidR="188A97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Hericc Rocha</w:t>
      </w:r>
      <w:r>
        <w:br/>
      </w:r>
      <w:r w:rsidRPr="03892845" w:rsidR="188A97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Vítor Vieira</w:t>
      </w:r>
      <w:r>
        <w:br/>
      </w:r>
      <w:r w:rsidRPr="03892845" w:rsidR="188A97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Willimi Durand</w:t>
      </w:r>
    </w:p>
    <w:p xmlns:wp14="http://schemas.microsoft.com/office/word/2010/wordml" w:rsidP="03892845" wp14:paraId="3B9A5084" wp14:textId="74E159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>Tendência: O que está mudando? O ecossistema regional de inovação está em crescimento, com mais de 4.200 startups mapeadas em iniciativas como o Porto Digital e o Manguezal. Os investidores exigem cada vez mais a validação prática do produto (</w:t>
      </w: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>Proof</w:t>
      </w: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>of</w:t>
      </w: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Concept ou </w:t>
      </w: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>PoC</w:t>
      </w: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>) antes de aportar recursos, além do apoio de editais de fomento como Centelha, FACEPE e SENAC.</w:t>
      </w:r>
    </w:p>
    <w:p xmlns:wp14="http://schemas.microsoft.com/office/word/2010/wordml" w:rsidP="03892845" wp14:paraId="2D89CFFF" wp14:textId="17F3480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3892845" wp14:paraId="6D4ADAE6" wp14:textId="46FD06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>Mudança: Que transformação essa tendência provoca? As startups precisam focar no problema real do cliente e na tração inicial em vez de focar apenas no desenvolvimento do produto. Quem vem da área técnica precisa desenvolver habilidades de gestão, finanças e liderança para conseguir investimento.</w:t>
      </w:r>
    </w:p>
    <w:p xmlns:wp14="http://schemas.microsoft.com/office/word/2010/wordml" w:rsidP="03892845" wp14:paraId="5CC488AB" wp14:textId="0CD9EB8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3892845" wp14:paraId="2F8B3963" wp14:textId="6B1911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>Público: Quem pode ser afetado? Fundadores de startups em fase inicial, profissionais de tecnologia que assumem cargos de gestão, investidores que filtram empresas para aportar capital e instituições que oferecem programas de incubação ou editais.</w:t>
      </w:r>
    </w:p>
    <w:p xmlns:wp14="http://schemas.microsoft.com/office/word/2010/wordml" w:rsidP="03892845" wp14:paraId="5C4F63CD" wp14:textId="3E9B5BE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3892845" wp14:paraId="5F8237F5" wp14:textId="7AF77A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>Problema: Que dificuldade pode surgir ou aumentar? Startups sem faturamento ou tração mínima encontram portas fechadas com investidores. Outros problemas comuns são a falta de maturidade na gestão, a dificuldade em validar o produto no mercado e o risco de gastar tempo desenvolvendo soluções que o público não quer.</w:t>
      </w:r>
    </w:p>
    <w:p xmlns:wp14="http://schemas.microsoft.com/office/word/2010/wordml" w:rsidP="03892845" wp14:paraId="0814AD00" wp14:textId="6D91BED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3892845" wp14:paraId="46355680" wp14:textId="74BA9A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892845" w:rsidR="188A977D">
        <w:rPr>
          <w:rFonts w:ascii="Aptos" w:hAnsi="Aptos" w:eastAsia="Aptos" w:cs="Aptos"/>
          <w:noProof w:val="0"/>
          <w:sz w:val="24"/>
          <w:szCs w:val="24"/>
          <w:lang w:val="pt-BR"/>
        </w:rPr>
        <w:t>Oportunidade: Que possibilidade de geração de valor pode existir? Criação de produtos focados em dores reais para mercados B2B ou B2C com validação rápida. Também há espaço para serviços e plataformas que facilitem o matchmaking entre startups, mentores e investidores, além do uso de ferramentas de automação e inteligência artificial para organizar a operação.</w:t>
      </w:r>
    </w:p>
    <w:p xmlns:wp14="http://schemas.microsoft.com/office/word/2010/wordml" wp14:paraId="1E207724" wp14:textId="25205C4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55596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A78"/>
    <w:rsid w:val="004B3A78"/>
    <w:rsid w:val="03892845"/>
    <w:rsid w:val="129D32BA"/>
    <w:rsid w:val="13881AB5"/>
    <w:rsid w:val="188A977D"/>
    <w:rsid w:val="44B0A3A6"/>
    <w:rsid w:val="5269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6686"/>
  <w15:chartTrackingRefBased/>
  <w15:docId w15:val="{A35EE380-F382-4ED2-BE8C-4C15FEC1C5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89284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65cbbd961a40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A4FFCBE745C043B4B8D515F9461DF5" ma:contentTypeVersion="4" ma:contentTypeDescription="Crie um novo documento." ma:contentTypeScope="" ma:versionID="8ec615ec86572a57ffe9e6d66efe40e7">
  <xsd:schema xmlns:xsd="http://www.w3.org/2001/XMLSchema" xmlns:xs="http://www.w3.org/2001/XMLSchema" xmlns:p="http://schemas.microsoft.com/office/2006/metadata/properties" xmlns:ns2="cb6c76a0-b3fc-41da-b5ba-adcdbabb1e96" targetNamespace="http://schemas.microsoft.com/office/2006/metadata/properties" ma:root="true" ma:fieldsID="4666db183e3c57c130672106cf32e68c" ns2:_="">
    <xsd:import namespace="cb6c76a0-b3fc-41da-b5ba-adcdbabb1e9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c76a0-b3fc-41da-b5ba-adcdbabb1e9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b6c76a0-b3fc-41da-b5ba-adcdbabb1e96" xsi:nil="true"/>
  </documentManagement>
</p:properties>
</file>

<file path=customXml/itemProps1.xml><?xml version="1.0" encoding="utf-8"?>
<ds:datastoreItem xmlns:ds="http://schemas.openxmlformats.org/officeDocument/2006/customXml" ds:itemID="{59B94341-9116-4F49-9AB2-525972707938}"/>
</file>

<file path=customXml/itemProps2.xml><?xml version="1.0" encoding="utf-8"?>
<ds:datastoreItem xmlns:ds="http://schemas.openxmlformats.org/officeDocument/2006/customXml" ds:itemID="{D5D2CD72-00DD-4532-B04A-E413DFFABB46}"/>
</file>

<file path=customXml/itemProps3.xml><?xml version="1.0" encoding="utf-8"?>
<ds:datastoreItem xmlns:ds="http://schemas.openxmlformats.org/officeDocument/2006/customXml" ds:itemID="{C98B145B-2DE9-4DD0-BD75-E84EEC8924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ALISSON GUSTAVO BARROS EVANGELISTA TADS040</dc:creator>
  <keywords/>
  <dc:description/>
  <dcterms:created xsi:type="dcterms:W3CDTF">2026-09-08T19:29:45.0000000Z</dcterms:created>
  <dcterms:modified xsi:type="dcterms:W3CDTF">2026-09-08T19:32:39.8821383Z</dcterms:modified>
  <lastModifiedBy>ALISSON GUSTAVO BARROS EVANGELISTA TADS040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0x01010079A4FFCBE745C043B4B8D515F9461DF5</vt:lpwstr>
  </property>
</Properties>
</file>