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027E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00000002" w14:textId="77777777" w:rsidR="005027E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00000003" w14:textId="77777777" w:rsidR="005027E3" w:rsidRDefault="005027E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4" w14:textId="77777777" w:rsidR="005027E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Институт №8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Компьютерные науки и прикладная математика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0000005" w14:textId="77777777" w:rsidR="005027E3" w:rsidRDefault="005027E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6" w14:textId="77777777" w:rsidR="005027E3" w:rsidRDefault="005027E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7" w14:textId="77777777" w:rsidR="005027E3" w:rsidRDefault="005027E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8" w14:textId="77777777" w:rsidR="005027E3" w:rsidRDefault="005027E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9" w14:textId="77777777" w:rsidR="005027E3" w:rsidRDefault="005027E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A" w14:textId="27027EFC" w:rsidR="005027E3" w:rsidRPr="001C5181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</w:t>
      </w:r>
      <w:r w:rsidR="001C5181" w:rsidRPr="001C518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</w:p>
    <w:p w14:paraId="0000000B" w14:textId="3AB791E9" w:rsidR="005027E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курсу «</w:t>
      </w:r>
      <w:r w:rsidR="00796EF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Математическое моделирование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000000C" w14:textId="77777777" w:rsidR="005027E3" w:rsidRDefault="005027E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18" w14:textId="77777777" w:rsidR="005027E3" w:rsidRDefault="005027E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099F4CE0" w14:textId="77777777" w:rsidR="004546D9" w:rsidRDefault="004546D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387083C7" w14:textId="77777777" w:rsidR="004546D9" w:rsidRDefault="004546D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7C590377" w14:textId="77777777" w:rsidR="004546D9" w:rsidRDefault="004546D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0000001C" w14:textId="14416F24" w:rsidR="005027E3" w:rsidRDefault="001C5181" w:rsidP="001C518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C518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Трехмерное моделирование сверхзвукового обтекания клина потоком совершенного газа</w:t>
      </w:r>
    </w:p>
    <w:p w14:paraId="2011A42D" w14:textId="77777777" w:rsidR="004546D9" w:rsidRDefault="004546D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599AE2F" w14:textId="77777777" w:rsidR="004546D9" w:rsidRDefault="004546D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2E58EBA" w14:textId="77777777" w:rsidR="004546D9" w:rsidRPr="00A518B4" w:rsidRDefault="004546D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754FAD4" w14:textId="77777777" w:rsidR="001C5181" w:rsidRPr="00A518B4" w:rsidRDefault="001C518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0773869" w14:textId="77777777" w:rsidR="001C5181" w:rsidRPr="00A518B4" w:rsidRDefault="001C518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D" w14:textId="34F61CFC" w:rsidR="005027E3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</w:t>
      </w:r>
      <w:r w:rsidR="004546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Э.В. Андриянов </w:t>
      </w:r>
    </w:p>
    <w:p w14:paraId="0000001E" w14:textId="59EC1BA2" w:rsidR="005027E3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</w:t>
      </w:r>
      <w:r w:rsidR="004546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М8О-412Б-22</w:t>
      </w:r>
    </w:p>
    <w:p w14:paraId="0000001F" w14:textId="35D20D09" w:rsidR="00060423" w:rsidRDefault="004546D9" w:rsidP="00060423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0604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Н.А. </w:t>
      </w:r>
      <w:r w:rsidR="00060423" w:rsidRPr="00060423">
        <w:rPr>
          <w:rFonts w:ascii="Times New Roman" w:eastAsia="Times New Roman" w:hAnsi="Times New Roman" w:cs="Times New Roman"/>
          <w:color w:val="000000"/>
          <w:sz w:val="28"/>
          <w:szCs w:val="28"/>
        </w:rPr>
        <w:t>Харченко</w:t>
      </w:r>
    </w:p>
    <w:p w14:paraId="00000020" w14:textId="5ADFF401" w:rsidR="005027E3" w:rsidRDefault="00000000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21" w14:textId="77777777" w:rsidR="005027E3" w:rsidRDefault="005027E3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2" w14:textId="77777777" w:rsidR="005027E3" w:rsidRDefault="005027E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C74FB93" w14:textId="77777777" w:rsidR="004546D9" w:rsidRDefault="004546D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BFA0719" w14:textId="77777777" w:rsidR="004546D9" w:rsidRDefault="004546D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3A6AD2A3" w14:textId="77777777" w:rsidR="004546D9" w:rsidRDefault="004546D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77A29DC" w14:textId="77777777" w:rsidR="004546D9" w:rsidRDefault="004546D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16F4579" w14:textId="77777777" w:rsidR="00060423" w:rsidRDefault="0006042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73EE68A" w14:textId="77777777" w:rsidR="00796EF6" w:rsidRDefault="00796EF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3" w14:textId="77777777" w:rsidR="005027E3" w:rsidRPr="00A518B4" w:rsidRDefault="005027E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4" w14:textId="380FDA4C" w:rsidR="005027E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</w:t>
      </w:r>
      <w:r w:rsidR="004546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2026</w:t>
      </w:r>
    </w:p>
    <w:p w14:paraId="00000025" w14:textId="096A4BB8" w:rsidR="005027E3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Условие</w:t>
      </w:r>
    </w:p>
    <w:p w14:paraId="303A656B" w14:textId="0FEE2C01" w:rsidR="00FF25A7" w:rsidRPr="002C7438" w:rsidRDefault="00FF25A7" w:rsidP="00FF25A7">
      <w:pPr>
        <w:jc w:val="center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FF25A7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Вариант 6.</w:t>
      </w:r>
    </w:p>
    <w:p w14:paraId="49EB3884" w14:textId="504C4DE7" w:rsidR="006F35AE" w:rsidRDefault="006F35AE" w:rsidP="006F35AE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725C7A">
        <w:rPr>
          <w:rFonts w:ascii="Times New Roman" w:hAnsi="Times New Roman"/>
          <w:b/>
          <w:bCs/>
          <w:i/>
          <w:iCs/>
          <w:spacing w:val="20"/>
          <w:sz w:val="24"/>
          <w:szCs w:val="24"/>
        </w:rPr>
        <w:t>Задание</w:t>
      </w:r>
      <w:r w:rsidRPr="00725C7A">
        <w:rPr>
          <w:rFonts w:ascii="Times New Roman" w:hAnsi="Times New Roman"/>
          <w:i/>
          <w:iCs/>
          <w:spacing w:val="20"/>
          <w:sz w:val="24"/>
          <w:szCs w:val="24"/>
        </w:rPr>
        <w:t xml:space="preserve">: </w:t>
      </w:r>
      <w:r w:rsidRPr="00725C7A">
        <w:rPr>
          <w:rFonts w:ascii="Times New Roman" w:hAnsi="Times New Roman"/>
          <w:spacing w:val="20"/>
          <w:sz w:val="24"/>
          <w:szCs w:val="24"/>
        </w:rPr>
        <w:t>требуется смоделировать в Комплексной Платформе В аппаратов (КПВМ «</w:t>
      </w:r>
      <w:proofErr w:type="spellStart"/>
      <w:r>
        <w:rPr>
          <w:rFonts w:ascii="Times New Roman" w:hAnsi="Times New Roman"/>
          <w:spacing w:val="20"/>
          <w:sz w:val="24"/>
          <w:szCs w:val="24"/>
          <w:lang w:val="en-US"/>
        </w:rPr>
        <w:t>Egorych</w:t>
      </w:r>
      <w:proofErr w:type="spellEnd"/>
      <w:r w:rsidRPr="00725C7A">
        <w:rPr>
          <w:rFonts w:ascii="Times New Roman" w:hAnsi="Times New Roman"/>
          <w:spacing w:val="20"/>
          <w:sz w:val="24"/>
          <w:szCs w:val="24"/>
        </w:rPr>
        <w:t>») трехмерное (3</w:t>
      </w:r>
      <w:r>
        <w:rPr>
          <w:rFonts w:ascii="Times New Roman" w:hAnsi="Times New Roman"/>
          <w:spacing w:val="20"/>
          <w:sz w:val="24"/>
          <w:szCs w:val="24"/>
          <w:lang w:val="en-US"/>
        </w:rPr>
        <w:t>D</w:t>
      </w:r>
      <w:r w:rsidRPr="00725C7A">
        <w:rPr>
          <w:rFonts w:ascii="Times New Roman" w:hAnsi="Times New Roman"/>
          <w:spacing w:val="20"/>
          <w:sz w:val="24"/>
          <w:szCs w:val="24"/>
        </w:rPr>
        <w:t xml:space="preserve">) обтекание клина потоком </w:t>
      </w:r>
      <w:r w:rsidRPr="00725C7A">
        <w:rPr>
          <w:rFonts w:ascii="Times New Roman" w:hAnsi="Times New Roman"/>
          <w:spacing w:val="20"/>
          <w:sz w:val="24"/>
          <w:szCs w:val="24"/>
          <w:u w:val="single"/>
        </w:rPr>
        <w:t>высокоскоростного</w:t>
      </w:r>
      <w:r w:rsidRPr="00725C7A">
        <w:rPr>
          <w:rFonts w:ascii="Times New Roman" w:hAnsi="Times New Roman"/>
          <w:spacing w:val="20"/>
          <w:sz w:val="24"/>
          <w:szCs w:val="24"/>
        </w:rPr>
        <w:t xml:space="preserve"> (число Маха невозмущенного потока </w:t>
      </w:r>
      <m:oMath>
        <m:r>
          <w:rPr>
            <w:rFonts w:ascii="Cambria Math" w:hAnsi="Cambria Math"/>
          </w:rPr>
          <m:t>M&gt;1</m:t>
        </m:r>
      </m:oMath>
      <w:r w:rsidRPr="00725C7A">
        <w:rPr>
          <w:rFonts w:ascii="Times New Roman" w:hAnsi="Times New Roman"/>
          <w:spacing w:val="20"/>
          <w:sz w:val="24"/>
          <w:szCs w:val="24"/>
        </w:rPr>
        <w:t xml:space="preserve">, совершенного газа (изохорная теплоемкость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=const</m:t>
        </m:r>
      </m:oMath>
      <w:r w:rsidRPr="00725C7A">
        <w:rPr>
          <w:rFonts w:ascii="Times New Roman" w:hAnsi="Times New Roman"/>
          <w:spacing w:val="20"/>
          <w:sz w:val="24"/>
          <w:szCs w:val="24"/>
        </w:rPr>
        <w:t xml:space="preserve"> с показателем адиабаты </w:t>
      </w:r>
      <m:oMath>
        <m:r>
          <w:rPr>
            <w:rFonts w:ascii="Cambria Math" w:hAnsi="Cambria Math"/>
          </w:rPr>
          <m:t>κ=1.4</m:t>
        </m:r>
      </m:oMath>
      <w:r w:rsidRPr="00725C7A">
        <w:rPr>
          <w:rFonts w:ascii="Times New Roman" w:hAnsi="Times New Roman"/>
          <w:spacing w:val="20"/>
          <w:sz w:val="24"/>
          <w:szCs w:val="24"/>
        </w:rPr>
        <w:t xml:space="preserve">. Клин представляет собой тело </w:t>
      </w:r>
      <w:r w:rsidRPr="00725C7A">
        <w:rPr>
          <w:rFonts w:ascii="Times New Roman" w:hAnsi="Times New Roman"/>
          <w:spacing w:val="20"/>
          <w:sz w:val="24"/>
          <w:szCs w:val="24"/>
          <w:u w:val="single"/>
        </w:rPr>
        <w:t>конечной длины</w:t>
      </w:r>
      <w:r w:rsidRPr="00725C7A">
        <w:rPr>
          <w:rFonts w:ascii="Times New Roman" w:hAnsi="Times New Roman"/>
          <w:spacing w:val="20"/>
          <w:sz w:val="24"/>
          <w:szCs w:val="24"/>
        </w:rPr>
        <w:t xml:space="preserve"> с углом </w:t>
      </w:r>
      <m:oMath>
        <m:r>
          <w:rPr>
            <w:rFonts w:ascii="Cambria Math" w:hAnsi="Cambria Math"/>
          </w:rPr>
          <m:t>β</m:t>
        </m:r>
      </m:oMath>
      <w:r w:rsidRPr="00725C7A">
        <w:rPr>
          <w:rFonts w:ascii="Times New Roman" w:hAnsi="Times New Roman"/>
          <w:spacing w:val="20"/>
          <w:sz w:val="24"/>
          <w:szCs w:val="24"/>
        </w:rPr>
        <w:t xml:space="preserve">, который отсчитывается от горизонтальной оси </w:t>
      </w:r>
      <m:oMath>
        <m:r>
          <w:rPr>
            <w:rFonts w:ascii="Cambria Math" w:hAnsi="Cambria Math"/>
          </w:rPr>
          <m:t>OX</m:t>
        </m:r>
      </m:oMath>
      <w:r w:rsidRPr="00725C7A">
        <w:rPr>
          <w:rFonts w:ascii="Times New Roman" w:hAnsi="Times New Roman"/>
          <w:spacing w:val="20"/>
          <w:sz w:val="24"/>
          <w:szCs w:val="24"/>
        </w:rPr>
        <w:t>, вдоль которой направлен невозмущенный поток.</w:t>
      </w:r>
    </w:p>
    <w:p w14:paraId="71403C7F" w14:textId="18CDA845" w:rsidR="006F35AE" w:rsidRPr="006F35AE" w:rsidRDefault="006F35AE" w:rsidP="00FF25A7">
      <w:pPr>
        <w:jc w:val="center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1632"/>
        <w:gridCol w:w="1510"/>
        <w:gridCol w:w="1482"/>
        <w:gridCol w:w="1389"/>
      </w:tblGrid>
      <w:tr w:rsidR="00614204" w:rsidRPr="00BA61B4" w14:paraId="0FF97301" w14:textId="77777777" w:rsidTr="00B53FD8">
        <w:trPr>
          <w:jc w:val="center"/>
        </w:trPr>
        <w:tc>
          <w:tcPr>
            <w:tcW w:w="1699" w:type="dxa"/>
            <w:vAlign w:val="center"/>
          </w:tcPr>
          <w:p w14:paraId="3D3AC1A5" w14:textId="77777777" w:rsidR="00614204" w:rsidRPr="00387391" w:rsidRDefault="00614204" w:rsidP="00B53FD8">
            <w:pPr>
              <w:ind w:firstLine="0"/>
              <w:jc w:val="center"/>
              <w:rPr>
                <w:i/>
                <w:iCs/>
              </w:rPr>
            </w:pPr>
            <w:r w:rsidRPr="00387391">
              <w:rPr>
                <w:i/>
                <w:iCs/>
              </w:rPr>
              <w:t xml:space="preserve">Вариант </w:t>
            </w:r>
          </w:p>
        </w:tc>
        <w:tc>
          <w:tcPr>
            <w:tcW w:w="1632" w:type="dxa"/>
            <w:vAlign w:val="center"/>
          </w:tcPr>
          <w:p w14:paraId="1223A266" w14:textId="77777777" w:rsidR="00614204" w:rsidRPr="00387391" w:rsidRDefault="00614204" w:rsidP="00B53FD8">
            <w:pPr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  <w:lang w:val="en-US"/>
              </w:rPr>
              <w:t>p</w:t>
            </w:r>
            <w:r>
              <w:rPr>
                <w:vertAlign w:val="subscript"/>
                <w:lang w:val="en-US"/>
              </w:rPr>
              <w:t>1</w:t>
            </w:r>
            <w:r w:rsidRPr="00387391">
              <w:rPr>
                <w:i/>
                <w:iCs/>
                <w:lang w:val="en-US"/>
              </w:rPr>
              <w:t xml:space="preserve">, </w:t>
            </w:r>
            <w:r w:rsidRPr="00387391">
              <w:rPr>
                <w:i/>
                <w:iCs/>
              </w:rPr>
              <w:t>Па</w:t>
            </w:r>
          </w:p>
        </w:tc>
        <w:tc>
          <w:tcPr>
            <w:tcW w:w="1510" w:type="dxa"/>
            <w:vAlign w:val="center"/>
          </w:tcPr>
          <w:p w14:paraId="7C19D328" w14:textId="77777777" w:rsidR="00614204" w:rsidRPr="00387391" w:rsidRDefault="00614204" w:rsidP="00B53FD8">
            <w:pPr>
              <w:ind w:firstLine="0"/>
              <w:jc w:val="center"/>
              <w:rPr>
                <w:i/>
                <w:iCs/>
              </w:rPr>
            </w:pPr>
            <w:r w:rsidRPr="00387391">
              <w:rPr>
                <w:i/>
                <w:iCs/>
                <w:lang w:val="en-US"/>
              </w:rPr>
              <w:t>T</w:t>
            </w:r>
            <w:r>
              <w:rPr>
                <w:vertAlign w:val="subscript"/>
                <w:lang w:val="en-US"/>
              </w:rPr>
              <w:t>1</w:t>
            </w:r>
            <w:r w:rsidRPr="00387391">
              <w:rPr>
                <w:i/>
                <w:iCs/>
                <w:lang w:val="en-US"/>
              </w:rPr>
              <w:t xml:space="preserve">, </w:t>
            </w:r>
            <w:r w:rsidRPr="00387391">
              <w:rPr>
                <w:i/>
                <w:iCs/>
              </w:rPr>
              <w:t>К</w:t>
            </w:r>
          </w:p>
        </w:tc>
        <w:tc>
          <w:tcPr>
            <w:tcW w:w="1482" w:type="dxa"/>
            <w:vAlign w:val="center"/>
          </w:tcPr>
          <w:p w14:paraId="05C696E7" w14:textId="77777777" w:rsidR="00614204" w:rsidRPr="00382936" w:rsidRDefault="00614204" w:rsidP="00B53FD8">
            <w:pPr>
              <w:ind w:firstLine="0"/>
              <w:jc w:val="center"/>
              <w:rPr>
                <w:vertAlign w:val="subscript"/>
                <w:lang w:val="en-US"/>
              </w:rPr>
            </w:pPr>
            <w:r w:rsidRPr="00387391">
              <w:rPr>
                <w:i/>
                <w:iCs/>
              </w:rPr>
              <w:t>М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1389" w:type="dxa"/>
            <w:vAlign w:val="center"/>
          </w:tcPr>
          <w:p w14:paraId="2E97C8A7" w14:textId="77777777" w:rsidR="00614204" w:rsidRPr="00BA61B4" w:rsidRDefault="00614204" w:rsidP="00B53FD8">
            <w:pPr>
              <w:ind w:firstLine="0"/>
              <w:jc w:val="center"/>
              <w:rPr>
                <w:i/>
                <w:iCs/>
              </w:rPr>
            </w:pPr>
            <w:r w:rsidRPr="00BA61B4">
              <w:rPr>
                <w:i/>
                <w:iCs/>
                <w:lang w:val="en-US"/>
              </w:rPr>
              <w:t>β</w:t>
            </w:r>
            <w:r>
              <w:rPr>
                <w:i/>
                <w:iCs/>
              </w:rPr>
              <w:t>, ˚</w:t>
            </w:r>
          </w:p>
        </w:tc>
      </w:tr>
      <w:tr w:rsidR="00614204" w14:paraId="7602B4ED" w14:textId="77777777" w:rsidTr="00B53FD8">
        <w:trPr>
          <w:jc w:val="center"/>
        </w:trPr>
        <w:tc>
          <w:tcPr>
            <w:tcW w:w="1699" w:type="dxa"/>
            <w:vAlign w:val="center"/>
          </w:tcPr>
          <w:p w14:paraId="14E9050C" w14:textId="77777777" w:rsidR="00614204" w:rsidRDefault="00614204" w:rsidP="00B53FD8">
            <w:pPr>
              <w:ind w:firstLine="0"/>
              <w:jc w:val="center"/>
            </w:pPr>
            <w:r>
              <w:t>6</w:t>
            </w:r>
          </w:p>
        </w:tc>
        <w:tc>
          <w:tcPr>
            <w:tcW w:w="1632" w:type="dxa"/>
            <w:vAlign w:val="center"/>
          </w:tcPr>
          <w:p w14:paraId="4A7356D4" w14:textId="77777777" w:rsidR="00614204" w:rsidRDefault="00614204" w:rsidP="00B53FD8">
            <w:pPr>
              <w:ind w:firstLine="0"/>
              <w:jc w:val="center"/>
            </w:pPr>
            <w:r>
              <w:t>165000</w:t>
            </w:r>
          </w:p>
        </w:tc>
        <w:tc>
          <w:tcPr>
            <w:tcW w:w="1510" w:type="dxa"/>
            <w:vAlign w:val="center"/>
          </w:tcPr>
          <w:p w14:paraId="45D6E911" w14:textId="77777777" w:rsidR="00614204" w:rsidRPr="003C0071" w:rsidRDefault="00614204" w:rsidP="00B53FD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  <w:tc>
          <w:tcPr>
            <w:tcW w:w="1482" w:type="dxa"/>
            <w:vAlign w:val="center"/>
          </w:tcPr>
          <w:p w14:paraId="60B81A26" w14:textId="77777777" w:rsidR="00614204" w:rsidRPr="003C0071" w:rsidRDefault="00614204" w:rsidP="00B53FD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389" w:type="dxa"/>
            <w:vAlign w:val="center"/>
          </w:tcPr>
          <w:p w14:paraId="11D01001" w14:textId="77777777" w:rsidR="00614204" w:rsidRDefault="00614204" w:rsidP="00B53FD8">
            <w:pPr>
              <w:ind w:firstLine="0"/>
              <w:jc w:val="center"/>
            </w:pPr>
            <w:r>
              <w:t>15</w:t>
            </w:r>
          </w:p>
        </w:tc>
      </w:tr>
    </w:tbl>
    <w:p w14:paraId="52F9F20B" w14:textId="3CDD3838" w:rsidR="00796EF6" w:rsidRPr="001C5181" w:rsidRDefault="00796EF6" w:rsidP="00796EF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78294E" w14:textId="1211C534" w:rsidR="00922739" w:rsidRPr="003638E0" w:rsidRDefault="00922739" w:rsidP="00FD2A1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92A65F2" w14:textId="5E1FB823" w:rsidR="00A562CA" w:rsidRPr="00613485" w:rsidRDefault="00FE5819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</w:t>
      </w:r>
    </w:p>
    <w:p w14:paraId="33C5B042" w14:textId="3310B608" w:rsidR="00737ED5" w:rsidRPr="00253314" w:rsidRDefault="00613485" w:rsidP="00737ED5">
      <w:pPr>
        <w:ind w:firstLine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53314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drawing>
          <wp:anchor distT="0" distB="0" distL="114300" distR="114300" simplePos="0" relativeHeight="251681792" behindDoc="0" locked="0" layoutInCell="1" allowOverlap="1" wp14:anchorId="088E30EA" wp14:editId="39C5BE62">
            <wp:simplePos x="0" y="0"/>
            <wp:positionH relativeFrom="column">
              <wp:posOffset>3000375</wp:posOffset>
            </wp:positionH>
            <wp:positionV relativeFrom="paragraph">
              <wp:posOffset>208915</wp:posOffset>
            </wp:positionV>
            <wp:extent cx="3099435" cy="2633980"/>
            <wp:effectExtent l="0" t="0" r="5715" b="0"/>
            <wp:wrapTopAndBottom/>
            <wp:docPr id="2138985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8560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3314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drawing>
          <wp:anchor distT="0" distB="0" distL="114300" distR="114300" simplePos="0" relativeHeight="251680768" behindDoc="0" locked="0" layoutInCell="1" allowOverlap="1" wp14:anchorId="12F312BD" wp14:editId="5BF52375">
            <wp:simplePos x="0" y="0"/>
            <wp:positionH relativeFrom="column">
              <wp:posOffset>-352425</wp:posOffset>
            </wp:positionH>
            <wp:positionV relativeFrom="paragraph">
              <wp:posOffset>208915</wp:posOffset>
            </wp:positionV>
            <wp:extent cx="3152775" cy="2633980"/>
            <wp:effectExtent l="0" t="0" r="9525" b="0"/>
            <wp:wrapTopAndBottom/>
            <wp:docPr id="5571707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70765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82" r="7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12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7ED5" w:rsidRPr="002533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Вид геометрии трехмерной расчетной области: </w:t>
      </w:r>
    </w:p>
    <w:p w14:paraId="4207AE57" w14:textId="18634B96" w:rsidR="00737ED5" w:rsidRPr="005F7D51" w:rsidRDefault="00737ED5" w:rsidP="00737ED5">
      <w:pPr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Cs w:val="28"/>
        </w:rPr>
        <w:t xml:space="preserve">Рис. </w:t>
      </w:r>
      <w:r w:rsidRPr="00737ED5">
        <w:rPr>
          <w:szCs w:val="28"/>
        </w:rPr>
        <w:t>1</w:t>
      </w:r>
      <w:r>
        <w:rPr>
          <w:szCs w:val="28"/>
        </w:rPr>
        <w:t xml:space="preserve">, </w:t>
      </w:r>
      <w:r w:rsidRPr="00737ED5">
        <w:rPr>
          <w:szCs w:val="28"/>
        </w:rPr>
        <w:t>2</w:t>
      </w:r>
      <w:r>
        <w:rPr>
          <w:szCs w:val="28"/>
        </w:rPr>
        <w:t xml:space="preserve"> – Г</w:t>
      </w:r>
      <w:r w:rsidRPr="00253314">
        <w:rPr>
          <w:szCs w:val="28"/>
        </w:rPr>
        <w:t>еометр</w:t>
      </w:r>
      <w:r>
        <w:rPr>
          <w:szCs w:val="28"/>
        </w:rPr>
        <w:t>ия</w:t>
      </w:r>
      <w:r w:rsidRPr="00253314">
        <w:rPr>
          <w:szCs w:val="28"/>
        </w:rPr>
        <w:t xml:space="preserve"> трехмерной расчетной области</w:t>
      </w:r>
    </w:p>
    <w:p w14:paraId="210B3835" w14:textId="34576746" w:rsidR="00737ED5" w:rsidRDefault="00613485" w:rsidP="00737ED5">
      <w:pPr>
        <w:ind w:firstLine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56BAB573" wp14:editId="1881496F">
            <wp:simplePos x="0" y="0"/>
            <wp:positionH relativeFrom="column">
              <wp:posOffset>808990</wp:posOffset>
            </wp:positionH>
            <wp:positionV relativeFrom="paragraph">
              <wp:posOffset>276860</wp:posOffset>
            </wp:positionV>
            <wp:extent cx="4257675" cy="2184400"/>
            <wp:effectExtent l="0" t="0" r="9525" b="6350"/>
            <wp:wrapTopAndBottom/>
            <wp:docPr id="1083104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04736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18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12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7ED5">
        <w:rPr>
          <w:rFonts w:ascii="Times New Roman" w:eastAsia="Times New Roman" w:hAnsi="Times New Roman" w:cs="Times New Roman"/>
          <w:sz w:val="24"/>
          <w:szCs w:val="24"/>
          <w:u w:val="single"/>
        </w:rPr>
        <w:t>В</w:t>
      </w:r>
      <w:r w:rsidR="00737ED5" w:rsidRPr="002533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ид объемной </w:t>
      </w:r>
      <w:r w:rsidR="00737ED5">
        <w:rPr>
          <w:rFonts w:ascii="Times New Roman" w:eastAsia="Times New Roman" w:hAnsi="Times New Roman" w:cs="Times New Roman"/>
          <w:sz w:val="24"/>
          <w:szCs w:val="24"/>
          <w:u w:val="single"/>
        </w:rPr>
        <w:t>сетки</w:t>
      </w:r>
      <w:r w:rsidR="00737ED5" w:rsidRPr="00253314">
        <w:rPr>
          <w:rFonts w:ascii="Times New Roman" w:eastAsia="Times New Roman" w:hAnsi="Times New Roman" w:cs="Times New Roman"/>
          <w:sz w:val="24"/>
          <w:szCs w:val="24"/>
          <w:u w:val="single"/>
        </w:rPr>
        <w:t>:</w:t>
      </w:r>
    </w:p>
    <w:p w14:paraId="3FF090DA" w14:textId="32EAF553" w:rsidR="00737ED5" w:rsidRPr="00613485" w:rsidRDefault="00737ED5" w:rsidP="00613485">
      <w:pPr>
        <w:ind w:firstLine="720"/>
        <w:jc w:val="center"/>
        <w:rPr>
          <w:szCs w:val="28"/>
          <w:lang w:val="en-US"/>
        </w:rPr>
      </w:pPr>
      <w:r>
        <w:rPr>
          <w:szCs w:val="28"/>
        </w:rPr>
        <w:t xml:space="preserve">Рис. </w:t>
      </w:r>
      <w:r w:rsidRPr="00737ED5">
        <w:rPr>
          <w:szCs w:val="28"/>
        </w:rPr>
        <w:t>3</w:t>
      </w:r>
      <w:r>
        <w:rPr>
          <w:szCs w:val="28"/>
        </w:rPr>
        <w:t xml:space="preserve"> – Вид объемной сетки</w:t>
      </w:r>
    </w:p>
    <w:p w14:paraId="528BAC52" w14:textId="08881F0E" w:rsidR="00FD2A15" w:rsidRDefault="00FD2A15" w:rsidP="00FD2A15">
      <w:pPr>
        <w:ind w:firstLine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2A15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Для задания 1 </w:t>
      </w:r>
    </w:p>
    <w:p w14:paraId="30DA601B" w14:textId="1A9E3B80" w:rsidR="00A562CA" w:rsidRDefault="00737ED5" w:rsidP="00FD2A15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596AB651" wp14:editId="6E5CF3F7">
            <wp:simplePos x="0" y="0"/>
            <wp:positionH relativeFrom="column">
              <wp:posOffset>751840</wp:posOffset>
            </wp:positionH>
            <wp:positionV relativeFrom="paragraph">
              <wp:posOffset>220345</wp:posOffset>
            </wp:positionV>
            <wp:extent cx="4067175" cy="3615055"/>
            <wp:effectExtent l="0" t="0" r="9525" b="4445"/>
            <wp:wrapTopAndBottom/>
            <wp:docPr id="1619168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6823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38E0">
        <w:rPr>
          <w:rFonts w:ascii="Times New Roman" w:eastAsia="Times New Roman" w:hAnsi="Times New Roman" w:cs="Times New Roman"/>
          <w:sz w:val="24"/>
          <w:szCs w:val="24"/>
        </w:rPr>
        <w:t>Поля</w:t>
      </w:r>
      <w:r w:rsidR="00A562CA" w:rsidRPr="00FF25A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6AEDD7" w14:textId="284205F7" w:rsidR="00A562CA" w:rsidRPr="00582B79" w:rsidRDefault="003638E0" w:rsidP="003638E0">
      <w:pPr>
        <w:jc w:val="center"/>
        <w:rPr>
          <w:szCs w:val="28"/>
        </w:rPr>
      </w:pPr>
      <w:r>
        <w:rPr>
          <w:szCs w:val="28"/>
        </w:rPr>
        <w:t xml:space="preserve">Рис. </w:t>
      </w:r>
      <w:r w:rsidR="00737ED5" w:rsidRPr="00737ED5">
        <w:rPr>
          <w:szCs w:val="28"/>
        </w:rPr>
        <w:t>4</w:t>
      </w:r>
      <w:r>
        <w:rPr>
          <w:szCs w:val="28"/>
        </w:rPr>
        <w:t xml:space="preserve"> – Распределение давления </w:t>
      </w:r>
      <w:r>
        <w:rPr>
          <w:szCs w:val="28"/>
          <w:lang w:val="en-US"/>
        </w:rPr>
        <w:t>P</w:t>
      </w:r>
      <w:r w:rsidR="00582B79" w:rsidRPr="00582B79">
        <w:rPr>
          <w:szCs w:val="28"/>
        </w:rPr>
        <w:t>,</w:t>
      </w:r>
      <w:r w:rsidR="00582B79">
        <w:rPr>
          <w:szCs w:val="28"/>
        </w:rPr>
        <w:t xml:space="preserve"> Па</w:t>
      </w:r>
    </w:p>
    <w:p w14:paraId="5B790C3B" w14:textId="60BB54CC" w:rsidR="002C7438" w:rsidRPr="00737ED5" w:rsidRDefault="00737ED5" w:rsidP="003638E0">
      <w:pPr>
        <w:jc w:val="center"/>
        <w:rPr>
          <w:szCs w:val="28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14810727" wp14:editId="14D3FA85">
            <wp:simplePos x="0" y="0"/>
            <wp:positionH relativeFrom="column">
              <wp:posOffset>752475</wp:posOffset>
            </wp:positionH>
            <wp:positionV relativeFrom="paragraph">
              <wp:posOffset>260350</wp:posOffset>
            </wp:positionV>
            <wp:extent cx="4088130" cy="3619500"/>
            <wp:effectExtent l="0" t="0" r="7620" b="0"/>
            <wp:wrapTopAndBottom/>
            <wp:docPr id="1691633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3360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056F76" w14:textId="77777777" w:rsidR="002C7438" w:rsidRPr="00582B79" w:rsidRDefault="002C7438" w:rsidP="00737ED5">
      <w:pPr>
        <w:rPr>
          <w:szCs w:val="28"/>
        </w:rPr>
      </w:pPr>
    </w:p>
    <w:p w14:paraId="7A643933" w14:textId="426A0975" w:rsidR="00EA0D56" w:rsidRPr="00582B79" w:rsidRDefault="00EA0D56" w:rsidP="003638E0">
      <w:pPr>
        <w:jc w:val="center"/>
        <w:rPr>
          <w:szCs w:val="28"/>
        </w:rPr>
      </w:pPr>
      <w:r>
        <w:rPr>
          <w:szCs w:val="28"/>
        </w:rPr>
        <w:t xml:space="preserve">Рис. </w:t>
      </w:r>
      <w:r w:rsidR="00496046">
        <w:rPr>
          <w:szCs w:val="28"/>
        </w:rPr>
        <w:t>5</w:t>
      </w:r>
      <w:r>
        <w:rPr>
          <w:szCs w:val="28"/>
        </w:rPr>
        <w:t xml:space="preserve"> – Распределение температуры </w:t>
      </w:r>
      <w:r>
        <w:rPr>
          <w:szCs w:val="28"/>
          <w:lang w:val="en-US"/>
        </w:rPr>
        <w:t>T</w:t>
      </w:r>
      <w:r w:rsidR="00582B79">
        <w:rPr>
          <w:szCs w:val="28"/>
        </w:rPr>
        <w:t>, К</w:t>
      </w:r>
    </w:p>
    <w:p w14:paraId="7AE020B1" w14:textId="69D9191E" w:rsidR="002C7438" w:rsidRPr="00EA0D56" w:rsidRDefault="00737ED5" w:rsidP="00737ED5">
      <w:pPr>
        <w:rPr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1CC7CA8F" wp14:editId="446D3730">
            <wp:simplePos x="0" y="0"/>
            <wp:positionH relativeFrom="column">
              <wp:posOffset>733425</wp:posOffset>
            </wp:positionH>
            <wp:positionV relativeFrom="paragraph">
              <wp:posOffset>0</wp:posOffset>
            </wp:positionV>
            <wp:extent cx="4303395" cy="3829050"/>
            <wp:effectExtent l="0" t="0" r="1905" b="0"/>
            <wp:wrapTopAndBottom/>
            <wp:docPr id="957917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1721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39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E8473A" w14:textId="1A4EE399" w:rsidR="00EA0D56" w:rsidRPr="00582B79" w:rsidRDefault="000D6DFA" w:rsidP="00EA0D56">
      <w:pPr>
        <w:jc w:val="center"/>
        <w:rPr>
          <w:szCs w:val="28"/>
          <w:vertAlign w:val="superscript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6502BB04" wp14:editId="509BC545">
            <wp:simplePos x="0" y="0"/>
            <wp:positionH relativeFrom="column">
              <wp:posOffset>675640</wp:posOffset>
            </wp:positionH>
            <wp:positionV relativeFrom="paragraph">
              <wp:posOffset>224790</wp:posOffset>
            </wp:positionV>
            <wp:extent cx="4429125" cy="3924300"/>
            <wp:effectExtent l="0" t="0" r="9525" b="0"/>
            <wp:wrapTopAndBottom/>
            <wp:docPr id="1414906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0678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0D56">
        <w:rPr>
          <w:szCs w:val="28"/>
        </w:rPr>
        <w:t xml:space="preserve">Рис. </w:t>
      </w:r>
      <w:r w:rsidR="00496046">
        <w:rPr>
          <w:szCs w:val="28"/>
        </w:rPr>
        <w:t>6</w:t>
      </w:r>
      <w:r w:rsidR="00EA0D56">
        <w:rPr>
          <w:szCs w:val="28"/>
        </w:rPr>
        <w:t xml:space="preserve"> – Распределение плотности </w:t>
      </w:r>
      <w:r w:rsidR="00EA0D56">
        <w:rPr>
          <w:szCs w:val="28"/>
          <w:lang w:val="en-US"/>
        </w:rPr>
        <w:t>RO</w:t>
      </w:r>
      <w:r w:rsidR="00582B79" w:rsidRPr="00582B79">
        <w:rPr>
          <w:szCs w:val="28"/>
        </w:rPr>
        <w:t xml:space="preserve">, </w:t>
      </w:r>
      <w:r w:rsidR="00582B79">
        <w:rPr>
          <w:szCs w:val="28"/>
        </w:rPr>
        <w:t>кг</w:t>
      </w:r>
      <w:r w:rsidR="00582B79" w:rsidRPr="00582B79">
        <w:rPr>
          <w:szCs w:val="28"/>
        </w:rPr>
        <w:t>/</w:t>
      </w:r>
      <w:r w:rsidR="00582B79">
        <w:rPr>
          <w:szCs w:val="28"/>
        </w:rPr>
        <w:t>м</w:t>
      </w:r>
      <w:r w:rsidR="00582B79" w:rsidRPr="00582B79">
        <w:rPr>
          <w:szCs w:val="28"/>
          <w:vertAlign w:val="superscript"/>
        </w:rPr>
        <w:t>3</w:t>
      </w:r>
    </w:p>
    <w:p w14:paraId="56016AAA" w14:textId="0B1898DB" w:rsidR="00EA0D56" w:rsidRPr="00582B79" w:rsidRDefault="00EA0D56" w:rsidP="00EA0D56">
      <w:pPr>
        <w:jc w:val="center"/>
        <w:rPr>
          <w:szCs w:val="28"/>
        </w:rPr>
      </w:pPr>
      <w:r>
        <w:rPr>
          <w:szCs w:val="28"/>
        </w:rPr>
        <w:t xml:space="preserve">Рис. </w:t>
      </w:r>
      <w:r w:rsidR="00496046">
        <w:rPr>
          <w:szCs w:val="28"/>
        </w:rPr>
        <w:t>7</w:t>
      </w:r>
      <w:r>
        <w:rPr>
          <w:szCs w:val="28"/>
        </w:rPr>
        <w:t xml:space="preserve"> – Распределение удельной энтропии </w:t>
      </w:r>
      <w:r>
        <w:rPr>
          <w:szCs w:val="28"/>
          <w:lang w:val="en-US"/>
        </w:rPr>
        <w:t>S</w:t>
      </w:r>
      <w:r w:rsidR="00582B79">
        <w:rPr>
          <w:szCs w:val="28"/>
        </w:rPr>
        <w:t>, Дж</w:t>
      </w:r>
      <w:r w:rsidR="00582B79" w:rsidRPr="00582B79">
        <w:rPr>
          <w:szCs w:val="28"/>
        </w:rPr>
        <w:t>/</w:t>
      </w:r>
      <w:r w:rsidR="00582B79">
        <w:rPr>
          <w:szCs w:val="28"/>
        </w:rPr>
        <w:t>(кг</w:t>
      </w:r>
      <w:r w:rsidR="00582B79" w:rsidRPr="00582B79">
        <w:rPr>
          <w:szCs w:val="28"/>
        </w:rPr>
        <w:t>*</w:t>
      </w:r>
      <w:r w:rsidR="00582B79">
        <w:rPr>
          <w:szCs w:val="28"/>
        </w:rPr>
        <w:t>К)</w:t>
      </w:r>
    </w:p>
    <w:p w14:paraId="217DF8D2" w14:textId="1BE6C7D9" w:rsidR="00EA0D56" w:rsidRPr="00EA0D56" w:rsidRDefault="00EA0D56" w:rsidP="003638E0">
      <w:pPr>
        <w:jc w:val="center"/>
        <w:rPr>
          <w:szCs w:val="28"/>
        </w:rPr>
      </w:pPr>
    </w:p>
    <w:p w14:paraId="5611CAFC" w14:textId="77777777" w:rsidR="00EA0D56" w:rsidRPr="00EA0D56" w:rsidRDefault="00EA0D56" w:rsidP="003638E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38" w14:textId="62AC53E3" w:rsidR="005027E3" w:rsidRDefault="00EA0D56" w:rsidP="00EA0D5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292BFA89" wp14:editId="69D72367">
            <wp:simplePos x="0" y="0"/>
            <wp:positionH relativeFrom="column">
              <wp:posOffset>747395</wp:posOffset>
            </wp:positionH>
            <wp:positionV relativeFrom="paragraph">
              <wp:posOffset>0</wp:posOffset>
            </wp:positionV>
            <wp:extent cx="4307205" cy="3836035"/>
            <wp:effectExtent l="0" t="0" r="0" b="0"/>
            <wp:wrapTopAndBottom/>
            <wp:docPr id="89792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2882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205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Cs w:val="28"/>
        </w:rPr>
        <w:t xml:space="preserve">Рис. </w:t>
      </w:r>
      <w:r w:rsidR="00496046">
        <w:rPr>
          <w:szCs w:val="28"/>
        </w:rPr>
        <w:t>8</w:t>
      </w:r>
      <w:r>
        <w:rPr>
          <w:szCs w:val="28"/>
        </w:rPr>
        <w:t xml:space="preserve"> – Распределение числа маха </w:t>
      </w:r>
      <w:r>
        <w:rPr>
          <w:szCs w:val="28"/>
          <w:lang w:val="en-US"/>
        </w:rPr>
        <w:t>M</w:t>
      </w:r>
      <w:r>
        <w:rPr>
          <w:noProof/>
        </w:rPr>
        <w:t xml:space="preserve"> </w:t>
      </w:r>
    </w:p>
    <w:p w14:paraId="7441FA5A" w14:textId="77777777" w:rsidR="00EA0D56" w:rsidRDefault="00EA0D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1ACA23" w14:textId="0147EC1B" w:rsidR="00EA0D56" w:rsidRPr="00EA0D56" w:rsidRDefault="00EA0D56" w:rsidP="00EA0D56">
      <w:pPr>
        <w:ind w:firstLine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2A1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Для задания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2</w:t>
      </w:r>
    </w:p>
    <w:p w14:paraId="1E4CF1A6" w14:textId="7D2D4772" w:rsidR="00EA0D56" w:rsidRDefault="00EA0D56" w:rsidP="00EA0D56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249B79E" wp14:editId="35BAB5B5">
            <wp:simplePos x="0" y="0"/>
            <wp:positionH relativeFrom="column">
              <wp:posOffset>742950</wp:posOffset>
            </wp:positionH>
            <wp:positionV relativeFrom="paragraph">
              <wp:posOffset>285750</wp:posOffset>
            </wp:positionV>
            <wp:extent cx="4248150" cy="3743325"/>
            <wp:effectExtent l="0" t="0" r="0" b="9525"/>
            <wp:wrapTopAndBottom/>
            <wp:docPr id="466788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88916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9" b="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743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12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Вид линии тока</w:t>
      </w:r>
      <w:r w:rsidRPr="00EA0D5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6BF833" w14:textId="104E0B83" w:rsidR="00EA0D56" w:rsidRPr="00EA0D56" w:rsidRDefault="00EA0D56" w:rsidP="00EA0D56">
      <w:pPr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Cs w:val="28"/>
        </w:rPr>
        <w:t xml:space="preserve">Рис. </w:t>
      </w:r>
      <w:r w:rsidR="00496046">
        <w:rPr>
          <w:szCs w:val="28"/>
        </w:rPr>
        <w:t>9</w:t>
      </w:r>
      <w:r>
        <w:rPr>
          <w:szCs w:val="28"/>
        </w:rPr>
        <w:t xml:space="preserve"> – Вид линии тока</w:t>
      </w:r>
    </w:p>
    <w:p w14:paraId="7E44E23C" w14:textId="5466B3B7" w:rsidR="00EA0D56" w:rsidRPr="00EA0D56" w:rsidRDefault="00EA0D56" w:rsidP="00EA0D56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CD39ED5" w14:textId="157AFB0F" w:rsidR="00EA0D56" w:rsidRDefault="00EA0D56" w:rsidP="00EA0D56">
      <w:pPr>
        <w:ind w:firstLine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2A15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Для задания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3</w:t>
      </w:r>
    </w:p>
    <w:p w14:paraId="3394B226" w14:textId="2A4E45DF" w:rsidR="00EA0D56" w:rsidRDefault="00EA0D56" w:rsidP="00EA0D56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A0D5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744F4B7B" wp14:editId="24F5B092">
            <wp:simplePos x="0" y="0"/>
            <wp:positionH relativeFrom="column">
              <wp:posOffset>289560</wp:posOffset>
            </wp:positionH>
            <wp:positionV relativeFrom="paragraph">
              <wp:posOffset>198755</wp:posOffset>
            </wp:positionV>
            <wp:extent cx="4982210" cy="2893695"/>
            <wp:effectExtent l="0" t="0" r="8890" b="1905"/>
            <wp:wrapTopAndBottom/>
            <wp:docPr id="15175813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81345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21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A0D56">
        <w:rPr>
          <w:rFonts w:ascii="Times New Roman" w:eastAsia="Times New Roman" w:hAnsi="Times New Roman" w:cs="Times New Roman"/>
          <w:sz w:val="24"/>
          <w:szCs w:val="24"/>
        </w:rPr>
        <w:t>График невязки</w:t>
      </w:r>
      <w:r w:rsidRPr="005F7D5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0FA592" w14:textId="3EB6D0C8" w:rsidR="00EA0D56" w:rsidRPr="00EA0D56" w:rsidRDefault="005F7D51" w:rsidP="005F7D51">
      <w:pPr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Cs w:val="28"/>
        </w:rPr>
        <w:t xml:space="preserve">Рис. </w:t>
      </w:r>
      <w:r w:rsidR="00496046">
        <w:rPr>
          <w:szCs w:val="28"/>
        </w:rPr>
        <w:t>10</w:t>
      </w:r>
      <w:r>
        <w:rPr>
          <w:szCs w:val="28"/>
        </w:rPr>
        <w:t xml:space="preserve"> – График невязки</w:t>
      </w:r>
    </w:p>
    <w:p w14:paraId="36506580" w14:textId="77777777" w:rsidR="00EA0D56" w:rsidRPr="00EA0D56" w:rsidRDefault="00EA0D56" w:rsidP="00EA0D56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16B2F34" w14:textId="77777777" w:rsidR="00EA0D56" w:rsidRDefault="00EA0D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4F35AF" w14:textId="38D8E8E5" w:rsidR="005F7D51" w:rsidRDefault="005F7D51" w:rsidP="005F7D51">
      <w:pPr>
        <w:ind w:firstLine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2A1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Для задания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4</w:t>
      </w:r>
    </w:p>
    <w:p w14:paraId="59458A49" w14:textId="108E80E3" w:rsidR="005F7D51" w:rsidRDefault="005F7D51" w:rsidP="005F7D51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F7D5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49CCAEB8" wp14:editId="4E81CC15">
            <wp:simplePos x="0" y="0"/>
            <wp:positionH relativeFrom="column">
              <wp:posOffset>19050</wp:posOffset>
            </wp:positionH>
            <wp:positionV relativeFrom="paragraph">
              <wp:posOffset>217805</wp:posOffset>
            </wp:positionV>
            <wp:extent cx="5733415" cy="3495040"/>
            <wp:effectExtent l="0" t="0" r="635" b="0"/>
            <wp:wrapTopAndBottom/>
            <wp:docPr id="11057138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13819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F7D51">
        <w:rPr>
          <w:rFonts w:ascii="Times New Roman" w:eastAsia="Times New Roman" w:hAnsi="Times New Roman" w:cs="Times New Roman"/>
          <w:sz w:val="24"/>
          <w:szCs w:val="24"/>
        </w:rPr>
        <w:t>Выбор точки за КСУ:</w:t>
      </w:r>
    </w:p>
    <w:p w14:paraId="4C57A109" w14:textId="0157DC59" w:rsidR="005F7D51" w:rsidRPr="005F7D51" w:rsidRDefault="005F7D51" w:rsidP="005F7D51">
      <w:pPr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Cs w:val="28"/>
        </w:rPr>
        <w:t xml:space="preserve">Рис. </w:t>
      </w:r>
      <w:r w:rsidR="00496046">
        <w:rPr>
          <w:szCs w:val="28"/>
        </w:rPr>
        <w:t>11</w:t>
      </w:r>
      <w:r>
        <w:rPr>
          <w:szCs w:val="28"/>
        </w:rPr>
        <w:t xml:space="preserve"> – Точка за КСУ</w:t>
      </w:r>
    </w:p>
    <w:p w14:paraId="64480AE9" w14:textId="77777777" w:rsidR="005F7D51" w:rsidRPr="005F7D51" w:rsidRDefault="005F7D51" w:rsidP="005F7D51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5B848E2D" w14:textId="77777777" w:rsidR="005F7D51" w:rsidRDefault="005F7D5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BCBA615" w14:textId="1BE898C4" w:rsidR="00253314" w:rsidRPr="000D6DFA" w:rsidRDefault="00253314" w:rsidP="000D6D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0BDB7E4" w14:textId="77777777" w:rsidR="00253314" w:rsidRDefault="00253314" w:rsidP="00253314">
      <w:pPr>
        <w:ind w:firstLine="720"/>
        <w:jc w:val="center"/>
        <w:rPr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650"/>
        <w:gridCol w:w="1369"/>
      </w:tblGrid>
      <w:tr w:rsidR="004D085E" w14:paraId="57CD48DF" w14:textId="77777777" w:rsidTr="004D085E">
        <w:tc>
          <w:tcPr>
            <w:tcW w:w="7650" w:type="dxa"/>
            <w:vAlign w:val="center"/>
          </w:tcPr>
          <w:p w14:paraId="6A9A5E78" w14:textId="09C71150" w:rsidR="004D085E" w:rsidRPr="004D085E" w:rsidRDefault="004D085E" w:rsidP="004D085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К</w:t>
            </w:r>
            <w:r w:rsidRPr="004D085E">
              <w:rPr>
                <w:sz w:val="24"/>
                <w:szCs w:val="24"/>
              </w:rPr>
              <w:t>оличество ячеек (</w:t>
            </w:r>
            <w:r w:rsidRPr="004D085E">
              <w:rPr>
                <w:sz w:val="24"/>
                <w:szCs w:val="24"/>
                <w:lang w:val="en-US"/>
              </w:rPr>
              <w:t>Cells</w:t>
            </w:r>
            <w:r w:rsidRPr="004D085E">
              <w:rPr>
                <w:sz w:val="24"/>
                <w:szCs w:val="24"/>
              </w:rPr>
              <w:t>) в расчетной сетке</w:t>
            </w:r>
          </w:p>
        </w:tc>
        <w:tc>
          <w:tcPr>
            <w:tcW w:w="1369" w:type="dxa"/>
            <w:vAlign w:val="center"/>
          </w:tcPr>
          <w:p w14:paraId="3F270A92" w14:textId="4D3D9F25" w:rsidR="004D085E" w:rsidRDefault="004D085E" w:rsidP="004D085E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D085E">
              <w:rPr>
                <w:sz w:val="24"/>
                <w:szCs w:val="24"/>
                <w:lang w:val="en-US"/>
              </w:rPr>
              <w:t>17400 cells</w:t>
            </w:r>
          </w:p>
        </w:tc>
      </w:tr>
      <w:tr w:rsidR="004D085E" w:rsidRPr="004D085E" w14:paraId="269B2E02" w14:textId="77777777" w:rsidTr="004D085E">
        <w:tc>
          <w:tcPr>
            <w:tcW w:w="7650" w:type="dxa"/>
            <w:vAlign w:val="center"/>
          </w:tcPr>
          <w:p w14:paraId="797177F0" w14:textId="7495B073" w:rsidR="004D085E" w:rsidRPr="004D085E" w:rsidRDefault="004D085E" w:rsidP="004D085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</w:t>
            </w:r>
            <w:r w:rsidRPr="004D085E">
              <w:rPr>
                <w:sz w:val="24"/>
                <w:szCs w:val="24"/>
              </w:rPr>
              <w:t>аксимально выбранное количество итераций расчета</w:t>
            </w:r>
          </w:p>
        </w:tc>
        <w:tc>
          <w:tcPr>
            <w:tcW w:w="1369" w:type="dxa"/>
            <w:vAlign w:val="center"/>
          </w:tcPr>
          <w:p w14:paraId="111325BB" w14:textId="7307A828" w:rsidR="004D085E" w:rsidRPr="004D085E" w:rsidRDefault="004D085E" w:rsidP="004D085E">
            <w:pPr>
              <w:ind w:firstLine="0"/>
              <w:jc w:val="center"/>
              <w:rPr>
                <w:sz w:val="24"/>
                <w:szCs w:val="24"/>
              </w:rPr>
            </w:pPr>
            <w:r w:rsidRPr="004D085E">
              <w:rPr>
                <w:sz w:val="24"/>
                <w:szCs w:val="24"/>
              </w:rPr>
              <w:t>100000</w:t>
            </w:r>
          </w:p>
        </w:tc>
      </w:tr>
      <w:tr w:rsidR="004D085E" w:rsidRPr="004D085E" w14:paraId="4F312162" w14:textId="77777777" w:rsidTr="004D085E">
        <w:tc>
          <w:tcPr>
            <w:tcW w:w="7650" w:type="dxa"/>
            <w:vAlign w:val="center"/>
          </w:tcPr>
          <w:p w14:paraId="2A40C99C" w14:textId="35D37187" w:rsidR="004D085E" w:rsidRPr="004D085E" w:rsidRDefault="004D085E" w:rsidP="004D085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</w:t>
            </w:r>
            <w:r w:rsidRPr="004D085E">
              <w:rPr>
                <w:sz w:val="24"/>
                <w:szCs w:val="24"/>
              </w:rPr>
              <w:t>исло Куранта</w:t>
            </w:r>
          </w:p>
        </w:tc>
        <w:tc>
          <w:tcPr>
            <w:tcW w:w="1369" w:type="dxa"/>
            <w:vAlign w:val="center"/>
          </w:tcPr>
          <w:p w14:paraId="12833912" w14:textId="5A28E425" w:rsidR="004D085E" w:rsidRPr="004D085E" w:rsidRDefault="004D085E" w:rsidP="004D085E">
            <w:pPr>
              <w:ind w:firstLine="0"/>
              <w:jc w:val="center"/>
              <w:rPr>
                <w:sz w:val="24"/>
                <w:szCs w:val="24"/>
              </w:rPr>
            </w:pPr>
            <w:r w:rsidRPr="004D085E">
              <w:rPr>
                <w:sz w:val="24"/>
                <w:szCs w:val="24"/>
              </w:rPr>
              <w:t>0.4</w:t>
            </w:r>
          </w:p>
        </w:tc>
      </w:tr>
      <w:tr w:rsidR="004D085E" w:rsidRPr="004D085E" w14:paraId="4BE083EA" w14:textId="77777777" w:rsidTr="004D085E">
        <w:tc>
          <w:tcPr>
            <w:tcW w:w="7650" w:type="dxa"/>
            <w:vAlign w:val="center"/>
          </w:tcPr>
          <w:p w14:paraId="2ADA8F22" w14:textId="13F9DFB6" w:rsidR="004D085E" w:rsidRPr="004D085E" w:rsidRDefault="00025236" w:rsidP="0002523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025236">
              <w:rPr>
                <w:sz w:val="24"/>
                <w:szCs w:val="24"/>
              </w:rPr>
              <w:t>начение угла косого скачка уплотнения</w:t>
            </w:r>
          </w:p>
        </w:tc>
        <w:tc>
          <w:tcPr>
            <w:tcW w:w="1369" w:type="dxa"/>
            <w:vAlign w:val="center"/>
          </w:tcPr>
          <w:p w14:paraId="1DB1DFB9" w14:textId="08DBA309" w:rsidR="004D085E" w:rsidRPr="004D085E" w:rsidRDefault="00025236" w:rsidP="00025236">
            <w:pPr>
              <w:ind w:firstLine="0"/>
              <w:jc w:val="center"/>
              <w:rPr>
                <w:sz w:val="24"/>
                <w:szCs w:val="24"/>
              </w:rPr>
            </w:pPr>
            <w:r w:rsidRPr="00025236">
              <w:rPr>
                <w:sz w:val="24"/>
                <w:szCs w:val="24"/>
              </w:rPr>
              <w:t>27.06</w:t>
            </w:r>
          </w:p>
        </w:tc>
      </w:tr>
    </w:tbl>
    <w:p w14:paraId="35BC869F" w14:textId="77777777" w:rsidR="004D085E" w:rsidRDefault="004D085E" w:rsidP="0025331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C8387E1" w14:textId="079F9AE4" w:rsidR="00025236" w:rsidRPr="006F35AE" w:rsidRDefault="00025236" w:rsidP="00253314">
      <w:pPr>
        <w:ind w:firstLine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</w:t>
      </w:r>
      <w:r w:rsidRPr="00025236">
        <w:rPr>
          <w:rFonts w:ascii="Times New Roman" w:eastAsia="Times New Roman" w:hAnsi="Times New Roman" w:cs="Times New Roman"/>
          <w:sz w:val="24"/>
          <w:szCs w:val="24"/>
          <w:u w:val="single"/>
        </w:rPr>
        <w:t>зменение удельной энтропии перед и после КСУ:</w:t>
      </w:r>
    </w:p>
    <w:p w14:paraId="25BF0166" w14:textId="04E09871" w:rsidR="00025236" w:rsidRPr="002C7438" w:rsidRDefault="001B1126" w:rsidP="001B1126">
      <w:pPr>
        <w:ind w:firstLine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m:oMath>
        <m:r>
          <w:rPr>
            <w:rFonts w:ascii="Cambria Math" w:hAnsi="Cambria Math"/>
            <w:sz w:val="24"/>
            <w:szCs w:val="24"/>
          </w:rPr>
          <m:t>∆</m:t>
        </m:r>
        <m:r>
          <w:rPr>
            <w:rFonts w:ascii="Cambria Math" w:hAnsi="Cambria Math"/>
            <w:sz w:val="24"/>
            <w:szCs w:val="24"/>
            <w:lang w:val="en-US"/>
          </w:rPr>
          <m:t>S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 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после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до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=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u w:val="single"/>
          </w:rPr>
          <m:t xml:space="preserve">8028.167 </m:t>
        </m:r>
        <m:r>
          <m:rPr>
            <m:sty m:val="p"/>
          </m:rPr>
          <w:rPr>
            <w:rFonts w:ascii="Cambria Math" w:eastAsia="Times New Roman" w:hAnsi="Times New Roman" w:cs="Times New Roman"/>
            <w:sz w:val="24"/>
            <w:szCs w:val="24"/>
            <w:u w:val="single"/>
          </w:rPr>
          <m:t>-</m:t>
        </m:r>
        <m:r>
          <m:rPr>
            <m:sty m:val="p"/>
          </m:rPr>
          <w:rPr>
            <w:rFonts w:ascii="Cambria Math" w:eastAsia="Times New Roman" w:hAnsi="Times New Roman" w:cs="Times New Roman"/>
            <w:sz w:val="24"/>
            <w:szCs w:val="24"/>
            <w:u w:val="single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u w:val="single"/>
          </w:rPr>
          <m:t>7965.441</m:t>
        </m:r>
        <m:r>
          <m:rPr>
            <m:sty m:val="p"/>
          </m:rPr>
          <w:rPr>
            <w:rFonts w:ascii="Cambria Math" w:eastAsia="Times New Roman" w:hAnsi="Times New Roman" w:cs="Times New Roman"/>
            <w:sz w:val="24"/>
            <w:szCs w:val="24"/>
            <w:u w:val="single"/>
          </w:rPr>
          <m:t xml:space="preserve"> = </m:t>
        </m:r>
      </m:oMath>
      <w:r w:rsidRPr="006F35AE">
        <w:rPr>
          <w:rFonts w:ascii="Times New Roman" w:eastAsia="Times New Roman" w:hAnsi="Times New Roman" w:cs="Times New Roman"/>
          <w:b/>
          <w:bCs/>
          <w:i/>
          <w:sz w:val="24"/>
          <w:szCs w:val="24"/>
          <w:u w:val="single"/>
        </w:rPr>
        <w:t>62,7</w:t>
      </w:r>
    </w:p>
    <w:p w14:paraId="4B951AD4" w14:textId="7C7D93AA" w:rsidR="00253314" w:rsidRPr="00253314" w:rsidRDefault="00253314" w:rsidP="00253314">
      <w:pPr>
        <w:ind w:firstLine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1D1B7AF0" w14:textId="77777777" w:rsidR="00253314" w:rsidRPr="00253314" w:rsidRDefault="00253314" w:rsidP="0025331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D2D16F2" w14:textId="77777777" w:rsidR="00253314" w:rsidRPr="006F35AE" w:rsidRDefault="00253314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39" w14:textId="7BBC2D91" w:rsidR="005027E3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Выводы</w:t>
      </w:r>
    </w:p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5"/>
        <w:gridCol w:w="1439"/>
        <w:gridCol w:w="1255"/>
        <w:gridCol w:w="990"/>
        <w:gridCol w:w="1302"/>
        <w:gridCol w:w="1535"/>
      </w:tblGrid>
      <w:tr w:rsidR="002145F1" w:rsidRPr="00D13398" w14:paraId="1D050BA3" w14:textId="77777777" w:rsidTr="002145F1">
        <w:trPr>
          <w:trHeight w:val="288"/>
          <w:tblHeader/>
          <w:jc w:val="center"/>
        </w:trPr>
        <w:tc>
          <w:tcPr>
            <w:tcW w:w="32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75778" w14:textId="77777777" w:rsidR="002145F1" w:rsidRDefault="002145F1" w:rsidP="00B53FD8">
            <w:pPr>
              <w:jc w:val="center"/>
            </w:pPr>
            <w:r>
              <w:t xml:space="preserve">Параметры потока после КСУ с углом  </w:t>
            </w:r>
            <m:oMath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с</m:t>
                  </m:r>
                </m:sub>
              </m:sSub>
            </m:oMath>
            <w:r>
              <w:t xml:space="preserve"> (аналитическое решение)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392FA" w14:textId="77777777" w:rsidR="002145F1" w:rsidRDefault="002145F1" w:rsidP="00B53FD8">
            <w:pPr>
              <w:jc w:val="center"/>
              <w:rPr>
                <w:i/>
              </w:rPr>
            </w:pPr>
            <w:r>
              <w:rPr>
                <w:i/>
              </w:rPr>
              <w:t>p</w:t>
            </w:r>
            <w:r>
              <w:rPr>
                <w:vertAlign w:val="subscript"/>
              </w:rPr>
              <w:t>2</w:t>
            </w:r>
            <w:r>
              <w:rPr>
                <w:iCs/>
              </w:rPr>
              <w:t>,</w:t>
            </w:r>
            <w:r>
              <w:rPr>
                <w:i/>
              </w:rPr>
              <w:t xml:space="preserve"> Па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A4860" w14:textId="77777777" w:rsidR="002145F1" w:rsidRDefault="002145F1" w:rsidP="00B53FD8">
            <w:pPr>
              <w:jc w:val="center"/>
              <w:rPr>
                <w:i/>
              </w:rPr>
            </w:pPr>
            <w:r w:rsidRPr="00D13398">
              <w:rPr>
                <w:i/>
                <w:iCs/>
              </w:rPr>
              <w:t>T</w:t>
            </w:r>
            <w:r w:rsidRPr="00D13398">
              <w:rPr>
                <w:iCs/>
                <w:vertAlign w:val="subscript"/>
              </w:rPr>
              <w:t>2</w:t>
            </w:r>
            <w:proofErr w:type="gramStart"/>
            <w:r>
              <w:rPr>
                <w:iCs/>
              </w:rPr>
              <w:t xml:space="preserve">, </w:t>
            </w:r>
            <w:r w:rsidRPr="00D13398">
              <w:rPr>
                <w:i/>
                <w:iCs/>
              </w:rPr>
              <w:t>К</w:t>
            </w:r>
            <w:proofErr w:type="gram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7769F" w14:textId="77777777" w:rsidR="002145F1" w:rsidRDefault="002145F1" w:rsidP="00B53FD8">
            <w:pPr>
              <w:jc w:val="center"/>
              <w:rPr>
                <w:i/>
              </w:rPr>
            </w:pPr>
            <w:r>
              <w:rPr>
                <w:i/>
              </w:rPr>
              <w:t>М</w:t>
            </w:r>
            <w:r>
              <w:rPr>
                <w:vertAlign w:val="subscript"/>
              </w:rPr>
              <w:t>2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E933F" w14:textId="77777777" w:rsidR="002145F1" w:rsidRDefault="00000000" w:rsidP="00B53FD8">
            <w:pPr>
              <w:jc w:val="center"/>
              <w:rPr>
                <w:i/>
                <w:vertAlign w:val="superscript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</m:oMath>
            <w:r w:rsidR="002145F1">
              <w:rPr>
                <w:iCs/>
              </w:rPr>
              <w:t xml:space="preserve">, </w:t>
            </w:r>
            <w:r w:rsidR="002145F1">
              <w:rPr>
                <w:i/>
              </w:rPr>
              <w:t>кг/м</w:t>
            </w:r>
            <w:r w:rsidR="002145F1">
              <w:rPr>
                <w:i/>
                <w:vertAlign w:val="superscript"/>
              </w:rPr>
              <w:t>3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3976C" w14:textId="77777777" w:rsidR="002145F1" w:rsidRPr="00D13398" w:rsidRDefault="00000000" w:rsidP="00B53FD8">
            <w:pPr>
              <w:jc w:val="center"/>
              <w:rPr>
                <w:iCs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с</m:t>
                  </m:r>
                </m:sub>
              </m:sSub>
            </m:oMath>
            <w:r w:rsidR="002145F1">
              <w:rPr>
                <w:iCs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>°</m:t>
              </m:r>
            </m:oMath>
          </w:p>
        </w:tc>
      </w:tr>
      <w:tr w:rsidR="002145F1" w14:paraId="1DA22785" w14:textId="77777777" w:rsidTr="002145F1">
        <w:trPr>
          <w:trHeight w:val="145"/>
          <w:tblHeader/>
          <w:jc w:val="center"/>
        </w:trPr>
        <w:tc>
          <w:tcPr>
            <w:tcW w:w="32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C3A5D" w14:textId="77777777" w:rsidR="002145F1" w:rsidRDefault="002145F1" w:rsidP="00B53FD8">
            <w:pPr>
              <w:jc w:val="center"/>
              <w:rPr>
                <w:i/>
                <w:vertAlign w:val="superscript"/>
              </w:rPr>
            </w:pP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7ECEF" w14:textId="0A6535AA" w:rsidR="002145F1" w:rsidRPr="00B20A64" w:rsidRDefault="00C57E70" w:rsidP="00B53FD8">
            <w:pPr>
              <w:jc w:val="center"/>
            </w:pPr>
            <w:r w:rsidRPr="00B20A64">
              <w:t>610000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95CEC" w14:textId="2EDCF2D6" w:rsidR="002145F1" w:rsidRPr="00B20A64" w:rsidRDefault="00C57E70" w:rsidP="00B53FD8">
            <w:pPr>
              <w:jc w:val="center"/>
            </w:pPr>
            <w:r w:rsidRPr="00B20A64">
              <w:t>464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EAA3E" w14:textId="41376B91" w:rsidR="002145F1" w:rsidRPr="00B20A64" w:rsidRDefault="00C57E70" w:rsidP="00B53FD8">
            <w:pPr>
              <w:jc w:val="center"/>
            </w:pPr>
            <w:r w:rsidRPr="00B20A64">
              <w:t>2.93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5E491" w14:textId="15FC50FA" w:rsidR="002145F1" w:rsidRDefault="00C57E70" w:rsidP="00B53FD8">
            <w:pPr>
              <w:jc w:val="center"/>
            </w:pPr>
            <w:r>
              <w:t>4.58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E5290" w14:textId="23791A84" w:rsidR="002145F1" w:rsidRDefault="00C57E70" w:rsidP="00B53FD8">
            <w:pPr>
              <w:jc w:val="center"/>
            </w:pPr>
            <w:r>
              <w:t>27.06</w:t>
            </w:r>
          </w:p>
        </w:tc>
      </w:tr>
      <w:tr w:rsidR="002145F1" w14:paraId="191BB40C" w14:textId="77777777" w:rsidTr="002145F1">
        <w:trPr>
          <w:trHeight w:val="303"/>
          <w:jc w:val="center"/>
        </w:trPr>
        <w:tc>
          <w:tcPr>
            <w:tcW w:w="32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DE8C" w14:textId="77777777" w:rsidR="002145F1" w:rsidRDefault="002145F1" w:rsidP="00B53FD8">
            <w:pPr>
              <w:jc w:val="center"/>
            </w:pPr>
            <w:r>
              <w:t xml:space="preserve">Параметры потока после КСУ с углом </w:t>
            </w:r>
            <m:oMath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с</m:t>
                  </m:r>
                </m:sub>
              </m:sSub>
            </m:oMath>
            <w:r>
              <w:t xml:space="preserve"> (трехмерное численное моделирование)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09AC4" w14:textId="77777777" w:rsidR="002145F1" w:rsidRDefault="002145F1" w:rsidP="00B53FD8">
            <w:pPr>
              <w:jc w:val="center"/>
            </w:pPr>
            <w:r>
              <w:rPr>
                <w:i/>
              </w:rPr>
              <w:t>p</w:t>
            </w:r>
            <w:r>
              <w:rPr>
                <w:vertAlign w:val="subscript"/>
              </w:rPr>
              <w:t>2</w:t>
            </w:r>
            <w:r>
              <w:rPr>
                <w:iCs/>
              </w:rPr>
              <w:t>,</w:t>
            </w:r>
            <w:r>
              <w:rPr>
                <w:i/>
              </w:rPr>
              <w:t xml:space="preserve"> Па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E3F6C" w14:textId="77777777" w:rsidR="002145F1" w:rsidRDefault="002145F1" w:rsidP="00B53FD8">
            <w:pPr>
              <w:jc w:val="center"/>
            </w:pPr>
            <w:r>
              <w:rPr>
                <w:i/>
              </w:rPr>
              <w:t>T</w:t>
            </w:r>
            <w:r>
              <w:rPr>
                <w:vertAlign w:val="subscript"/>
              </w:rPr>
              <w:t>2</w:t>
            </w:r>
            <w:proofErr w:type="gramStart"/>
            <w:r>
              <w:rPr>
                <w:iCs/>
              </w:rPr>
              <w:t>,</w:t>
            </w:r>
            <w:r>
              <w:rPr>
                <w:i/>
              </w:rPr>
              <w:t xml:space="preserve"> К</w:t>
            </w:r>
            <w:proofErr w:type="gram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3F37E" w14:textId="77777777" w:rsidR="002145F1" w:rsidRDefault="002145F1" w:rsidP="00B53FD8">
            <w:pPr>
              <w:jc w:val="center"/>
            </w:pPr>
            <w:r>
              <w:rPr>
                <w:i/>
              </w:rPr>
              <w:t>М</w:t>
            </w:r>
            <w:r>
              <w:rPr>
                <w:vertAlign w:val="subscript"/>
              </w:rPr>
              <w:t>2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0F9C6" w14:textId="77777777" w:rsidR="002145F1" w:rsidRDefault="00000000" w:rsidP="00B53FD8">
            <w:pPr>
              <w:jc w:val="center"/>
            </w:pPr>
            <m:oMath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</m:oMath>
            <w:r w:rsidR="002145F1">
              <w:rPr>
                <w:iCs/>
              </w:rPr>
              <w:t xml:space="preserve">, </w:t>
            </w:r>
            <w:r w:rsidR="002145F1">
              <w:rPr>
                <w:i/>
              </w:rPr>
              <w:t>кг/м</w:t>
            </w:r>
            <w:r w:rsidR="002145F1">
              <w:rPr>
                <w:i/>
                <w:vertAlign w:val="superscript"/>
              </w:rPr>
              <w:t>3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AE1F7" w14:textId="77777777" w:rsidR="002145F1" w:rsidRDefault="00000000" w:rsidP="00B53FD8">
            <w:pPr>
              <w:jc w:val="center"/>
            </w:pPr>
            <m:oMath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с</m:t>
                  </m:r>
                </m:sub>
              </m:sSub>
            </m:oMath>
            <w:r w:rsidR="002145F1">
              <w:t xml:space="preserve">, </w:t>
            </w:r>
            <m:oMath>
              <m:r>
                <w:rPr>
                  <w:rFonts w:ascii="Cambria Math" w:hAnsi="Cambria Math"/>
                </w:rPr>
                <m:t>°</m:t>
              </m:r>
            </m:oMath>
          </w:p>
        </w:tc>
      </w:tr>
      <w:tr w:rsidR="002145F1" w14:paraId="49B8933D" w14:textId="77777777" w:rsidTr="002145F1">
        <w:trPr>
          <w:trHeight w:val="145"/>
          <w:jc w:val="center"/>
        </w:trPr>
        <w:tc>
          <w:tcPr>
            <w:tcW w:w="32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6F8BD" w14:textId="77777777" w:rsidR="002145F1" w:rsidRDefault="002145F1" w:rsidP="00B53FD8">
            <w:pPr>
              <w:jc w:val="center"/>
            </w:pP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15656" w14:textId="25F9CFD8" w:rsidR="002145F1" w:rsidRDefault="00EA1E14" w:rsidP="00B53FD8">
            <w:pPr>
              <w:jc w:val="center"/>
            </w:pPr>
            <w:r>
              <w:t>610818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9D565" w14:textId="1BEF9CC9" w:rsidR="002145F1" w:rsidRDefault="00EA1E14" w:rsidP="00B53FD8">
            <w:pPr>
              <w:jc w:val="center"/>
            </w:pPr>
            <w:r>
              <w:t>464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C475A" w14:textId="65F651DF" w:rsidR="002145F1" w:rsidRDefault="00EA1E14" w:rsidP="00B53FD8">
            <w:pPr>
              <w:jc w:val="center"/>
            </w:pPr>
            <w:r>
              <w:t>2.92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A225C" w14:textId="74EFD3FE" w:rsidR="002145F1" w:rsidRDefault="00EA1E14" w:rsidP="00B53FD8">
            <w:pPr>
              <w:jc w:val="center"/>
            </w:pPr>
            <w:r>
              <w:t>4.59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4F505" w14:textId="1EF12787" w:rsidR="002145F1" w:rsidRPr="00B20A64" w:rsidRDefault="00EA1E14" w:rsidP="00B53FD8">
            <w:pPr>
              <w:jc w:val="center"/>
            </w:pPr>
            <w:r>
              <w:t>27.04</w:t>
            </w:r>
          </w:p>
        </w:tc>
      </w:tr>
      <w:tr w:rsidR="002145F1" w14:paraId="12C1B5C0" w14:textId="77777777" w:rsidTr="002145F1">
        <w:trPr>
          <w:trHeight w:val="592"/>
          <w:jc w:val="center"/>
        </w:trPr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55D82" w14:textId="77777777" w:rsidR="002145F1" w:rsidRPr="00CF7EAD" w:rsidRDefault="002145F1" w:rsidP="00B53FD8">
            <w:pPr>
              <w:jc w:val="center"/>
              <w:rPr>
                <w:lang w:val="en-US"/>
              </w:rPr>
            </w:pPr>
            <w:r>
              <w:t xml:space="preserve">Относительная погрешность </w:t>
            </w:r>
            <m:oMath>
              <m:r>
                <w:rPr>
                  <w:rFonts w:ascii="Cambria Math" w:hAnsi="Cambria Math"/>
                </w:rPr>
                <m:t>δ</m:t>
              </m:r>
            </m:oMath>
            <w:r>
              <w:t xml:space="preserve">, </w:t>
            </w:r>
            <w:r>
              <w:rPr>
                <w:lang w:val="en-US"/>
              </w:rPr>
              <w:t>%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10F9C" w14:textId="0547CE59" w:rsidR="002145F1" w:rsidRPr="00B20A64" w:rsidRDefault="00B20A64" w:rsidP="00B20A64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0,134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07CD0" w14:textId="537B1835" w:rsidR="002145F1" w:rsidRPr="00B20A64" w:rsidRDefault="00B20A64" w:rsidP="00B53F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0E052" w14:textId="454B61EB" w:rsidR="002145F1" w:rsidRPr="00B20A64" w:rsidRDefault="00B20A64" w:rsidP="00B20A64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0,341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AA2CC" w14:textId="2EC3EBDF" w:rsidR="002145F1" w:rsidRPr="002C7438" w:rsidRDefault="00B20A64" w:rsidP="00B20A64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0,218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4536F" w14:textId="0575C34B" w:rsidR="002145F1" w:rsidRPr="002C7438" w:rsidRDefault="00B20A64" w:rsidP="00B20A64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0,07</w:t>
            </w:r>
            <w:r w:rsidR="002C7438">
              <w:rPr>
                <w:rFonts w:ascii="Calibri" w:hAnsi="Calibri" w:cs="Calibri"/>
                <w:color w:val="000000"/>
                <w:lang w:val="en-US"/>
              </w:rPr>
              <w:t>4</w:t>
            </w:r>
          </w:p>
        </w:tc>
      </w:tr>
    </w:tbl>
    <w:p w14:paraId="06CC461F" w14:textId="77777777" w:rsidR="00C23CA7" w:rsidRDefault="00C23CA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3B" w14:textId="00CEAC82" w:rsidR="005027E3" w:rsidRPr="008E11D5" w:rsidRDefault="008E11D5" w:rsidP="008E11D5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E11D5">
        <w:rPr>
          <w:rFonts w:ascii="Times New Roman" w:eastAsia="Times New Roman" w:hAnsi="Times New Roman" w:cs="Times New Roman"/>
          <w:sz w:val="24"/>
          <w:szCs w:val="24"/>
        </w:rPr>
        <w:t>В ходе численного моделирования удалось получить полную и физически корректную картину сверхзвукового обтекания клина.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11D5">
        <w:rPr>
          <w:rFonts w:ascii="Times New Roman" w:eastAsia="Times New Roman" w:hAnsi="Times New Roman" w:cs="Times New Roman"/>
          <w:sz w:val="24"/>
          <w:szCs w:val="24"/>
        </w:rPr>
        <w:t>Как и ожидалось, на острой передней кромке сформировался четкий, прямолинейный косой скачок уплотнения (КСУ). За ним поток становится однородным и движется параллельно поверхности клина.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11D5">
        <w:rPr>
          <w:rFonts w:ascii="Times New Roman" w:eastAsia="Times New Roman" w:hAnsi="Times New Roman" w:cs="Times New Roman"/>
          <w:sz w:val="24"/>
          <w:szCs w:val="24"/>
        </w:rPr>
        <w:t>Судя по графику невязок, решение полностью сошлось. Это говорит о том, что выбранных настроек расчета числа Куранта, количества итераций и качества сетки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11D5">
        <w:rPr>
          <w:rFonts w:ascii="Times New Roman" w:eastAsia="Times New Roman" w:hAnsi="Times New Roman" w:cs="Times New Roman"/>
          <w:sz w:val="24"/>
          <w:szCs w:val="24"/>
        </w:rPr>
        <w:t>было достаточно для получения стабильного и точного результата.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11D5">
        <w:rPr>
          <w:rFonts w:ascii="Times New Roman" w:eastAsia="Times New Roman" w:hAnsi="Times New Roman" w:cs="Times New Roman"/>
          <w:sz w:val="24"/>
          <w:szCs w:val="24"/>
        </w:rPr>
        <w:t>Ключевой итог работы — это отличное совпадение данных моделирования с аналитическим решением из первой лабораторной. Относительная погрешность по всем параметрам не превысила 0.4%, подтвержда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я </w:t>
      </w:r>
      <w:r w:rsidRPr="008E11D5">
        <w:rPr>
          <w:rFonts w:ascii="Times New Roman" w:eastAsia="Times New Roman" w:hAnsi="Times New Roman" w:cs="Times New Roman"/>
          <w:sz w:val="24"/>
          <w:szCs w:val="24"/>
        </w:rPr>
        <w:t>высокую точность и достоверность использованной численной модели.</w:t>
      </w:r>
    </w:p>
    <w:sectPr w:rsidR="005027E3" w:rsidRPr="008E11D5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F7D86"/>
    <w:multiLevelType w:val="hybridMultilevel"/>
    <w:tmpl w:val="ADFC4A76"/>
    <w:lvl w:ilvl="0" w:tplc="37F2B7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CC0B0E"/>
    <w:multiLevelType w:val="multilevel"/>
    <w:tmpl w:val="7044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6013B"/>
    <w:multiLevelType w:val="hybridMultilevel"/>
    <w:tmpl w:val="4C829E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B673A"/>
    <w:multiLevelType w:val="multilevel"/>
    <w:tmpl w:val="C7B4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91115"/>
    <w:multiLevelType w:val="hybridMultilevel"/>
    <w:tmpl w:val="28664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5F1F34"/>
    <w:multiLevelType w:val="multilevel"/>
    <w:tmpl w:val="90C8DD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AEF41BA"/>
    <w:multiLevelType w:val="hybridMultilevel"/>
    <w:tmpl w:val="70AAC5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8025136"/>
    <w:multiLevelType w:val="hybridMultilevel"/>
    <w:tmpl w:val="9A5AFC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3E6638"/>
    <w:multiLevelType w:val="hybridMultilevel"/>
    <w:tmpl w:val="4C829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D871A4"/>
    <w:multiLevelType w:val="multilevel"/>
    <w:tmpl w:val="28A492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29409222">
    <w:abstractNumId w:val="9"/>
  </w:num>
  <w:num w:numId="2" w16cid:durableId="542643286">
    <w:abstractNumId w:val="5"/>
  </w:num>
  <w:num w:numId="3" w16cid:durableId="706685856">
    <w:abstractNumId w:val="1"/>
  </w:num>
  <w:num w:numId="4" w16cid:durableId="2101363134">
    <w:abstractNumId w:val="7"/>
  </w:num>
  <w:num w:numId="5" w16cid:durableId="1765687949">
    <w:abstractNumId w:val="8"/>
  </w:num>
  <w:num w:numId="6" w16cid:durableId="309484979">
    <w:abstractNumId w:val="3"/>
  </w:num>
  <w:num w:numId="7" w16cid:durableId="1975527813">
    <w:abstractNumId w:val="2"/>
  </w:num>
  <w:num w:numId="8" w16cid:durableId="503593165">
    <w:abstractNumId w:val="4"/>
  </w:num>
  <w:num w:numId="9" w16cid:durableId="1798335086">
    <w:abstractNumId w:val="6"/>
  </w:num>
  <w:num w:numId="10" w16cid:durableId="1400398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7E3"/>
    <w:rsid w:val="00025236"/>
    <w:rsid w:val="00060423"/>
    <w:rsid w:val="000D6DFA"/>
    <w:rsid w:val="000E43DE"/>
    <w:rsid w:val="001B1126"/>
    <w:rsid w:val="001C5181"/>
    <w:rsid w:val="00204F3F"/>
    <w:rsid w:val="002145F1"/>
    <w:rsid w:val="002151DB"/>
    <w:rsid w:val="00247374"/>
    <w:rsid w:val="00253299"/>
    <w:rsid w:val="00253314"/>
    <w:rsid w:val="002578C1"/>
    <w:rsid w:val="002C7438"/>
    <w:rsid w:val="0035132B"/>
    <w:rsid w:val="00355006"/>
    <w:rsid w:val="003638E0"/>
    <w:rsid w:val="0038044F"/>
    <w:rsid w:val="004546D9"/>
    <w:rsid w:val="004762D5"/>
    <w:rsid w:val="00496046"/>
    <w:rsid w:val="004D085E"/>
    <w:rsid w:val="005012F3"/>
    <w:rsid w:val="005027E3"/>
    <w:rsid w:val="00582B79"/>
    <w:rsid w:val="005F7D51"/>
    <w:rsid w:val="00613485"/>
    <w:rsid w:val="00614204"/>
    <w:rsid w:val="006F35AE"/>
    <w:rsid w:val="00707062"/>
    <w:rsid w:val="00737ED5"/>
    <w:rsid w:val="00760CE6"/>
    <w:rsid w:val="00796EF6"/>
    <w:rsid w:val="008E11D5"/>
    <w:rsid w:val="00911CCF"/>
    <w:rsid w:val="00922739"/>
    <w:rsid w:val="00A518B4"/>
    <w:rsid w:val="00A562CA"/>
    <w:rsid w:val="00B20A64"/>
    <w:rsid w:val="00B502C8"/>
    <w:rsid w:val="00BF5EDF"/>
    <w:rsid w:val="00C23CA7"/>
    <w:rsid w:val="00C3083C"/>
    <w:rsid w:val="00C32730"/>
    <w:rsid w:val="00C57E70"/>
    <w:rsid w:val="00E35CEE"/>
    <w:rsid w:val="00E81462"/>
    <w:rsid w:val="00EA0D56"/>
    <w:rsid w:val="00EA1E14"/>
    <w:rsid w:val="00FD2A15"/>
    <w:rsid w:val="00FE5819"/>
    <w:rsid w:val="00FF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A109C"/>
  <w15:docId w15:val="{C99C9317-9D6D-4ED2-AC2B-D0D742986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3314"/>
  </w:style>
  <w:style w:type="paragraph" w:styleId="1">
    <w:name w:val="heading 1"/>
    <w:basedOn w:val="3"/>
    <w:next w:val="3"/>
    <w:uiPriority w:val="9"/>
    <w:qFormat/>
    <w:rsid w:val="006B246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3"/>
    <w:next w:val="3"/>
    <w:uiPriority w:val="9"/>
    <w:semiHidden/>
    <w:unhideWhenUsed/>
    <w:qFormat/>
    <w:rsid w:val="006B246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0">
    <w:name w:val="heading 3"/>
    <w:basedOn w:val="3"/>
    <w:next w:val="3"/>
    <w:uiPriority w:val="9"/>
    <w:semiHidden/>
    <w:unhideWhenUsed/>
    <w:qFormat/>
    <w:rsid w:val="006B246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3"/>
    <w:next w:val="3"/>
    <w:uiPriority w:val="9"/>
    <w:semiHidden/>
    <w:unhideWhenUsed/>
    <w:qFormat/>
    <w:rsid w:val="006B246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3"/>
    <w:next w:val="3"/>
    <w:uiPriority w:val="10"/>
    <w:qFormat/>
    <w:rsid w:val="006B2465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rsid w:val="00747987"/>
  </w:style>
  <w:style w:type="table" w:customStyle="1" w:styleId="TableNormal2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Обычный2"/>
    <w:rsid w:val="00747987"/>
  </w:style>
  <w:style w:type="table" w:customStyle="1" w:styleId="TableNormal3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">
    <w:name w:val="Обычный3"/>
    <w:rsid w:val="006B2465"/>
  </w:style>
  <w:style w:type="table" w:customStyle="1" w:styleId="TableNormal4">
    <w:name w:val="Table Normal"/>
    <w:rsid w:val="006B246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204F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E35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35CEE"/>
    <w:rPr>
      <w:rFonts w:ascii="Courier New" w:eastAsia="Times New Roman" w:hAnsi="Courier New" w:cs="Courier New"/>
      <w:sz w:val="20"/>
      <w:szCs w:val="20"/>
    </w:rPr>
  </w:style>
  <w:style w:type="character" w:customStyle="1" w:styleId="cm-variable">
    <w:name w:val="cm-variable"/>
    <w:basedOn w:val="a0"/>
    <w:rsid w:val="00E35CEE"/>
  </w:style>
  <w:style w:type="character" w:customStyle="1" w:styleId="cm-type">
    <w:name w:val="cm-type"/>
    <w:basedOn w:val="a0"/>
    <w:rsid w:val="00E35CEE"/>
  </w:style>
  <w:style w:type="character" w:customStyle="1" w:styleId="cm-def">
    <w:name w:val="cm-def"/>
    <w:basedOn w:val="a0"/>
    <w:rsid w:val="00E35CEE"/>
  </w:style>
  <w:style w:type="character" w:customStyle="1" w:styleId="cm-keyword">
    <w:name w:val="cm-keyword"/>
    <w:basedOn w:val="a0"/>
    <w:rsid w:val="00E35CEE"/>
  </w:style>
  <w:style w:type="character" w:customStyle="1" w:styleId="cm-operator">
    <w:name w:val="cm-operator"/>
    <w:basedOn w:val="a0"/>
    <w:rsid w:val="00E35CEE"/>
  </w:style>
  <w:style w:type="table" w:styleId="a6">
    <w:name w:val="Table Grid"/>
    <w:basedOn w:val="a1"/>
    <w:uiPriority w:val="39"/>
    <w:rsid w:val="00614204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2az+6MxVHHNGVEKQAn7YrphOA==">CgMxLjA4AHIhMTEyblk3cm9VVjhkTG5NUFNsb3hyakdyNHB6M0hldVUx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7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Андриянов Эрик Вячеславович</dc:creator>
  <cp:lastModifiedBy>Эрик Вячеславович Андриянов</cp:lastModifiedBy>
  <cp:revision>38</cp:revision>
  <cp:lastPrinted>2025-12-12T10:14:00Z</cp:lastPrinted>
  <dcterms:created xsi:type="dcterms:W3CDTF">2025-10-08T11:40:00Z</dcterms:created>
  <dcterms:modified xsi:type="dcterms:W3CDTF">2025-12-17T09:57:00Z</dcterms:modified>
</cp:coreProperties>
</file>