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E22B2" w:rsidP="000E22B2" w:rsidRDefault="000E22B2" w14:paraId="5736E1C2" wp14:textId="77777777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name="_GoBack" w:id="0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xmlns:wp14="http://schemas.microsoft.com/office/word/2010/wordml" w:rsidRPr="0037002C" w:rsidR="000E22B2" w:rsidP="000E22B2" w:rsidRDefault="000E22B2" w14:paraId="672A6659" wp14:textId="77777777">
      <w:pPr>
        <w:spacing w:after="0"/>
        <w:rPr>
          <w:b/>
          <w:bCs/>
        </w:rPr>
      </w:pPr>
    </w:p>
    <w:p xmlns:wp14="http://schemas.microsoft.com/office/word/2010/wordml" w:rsidR="000E22B2" w:rsidP="000E22B2" w:rsidRDefault="000E22B2" w14:paraId="0A37501D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0E6A8A7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xmlns:wp14="http://schemas.microsoft.com/office/word/2010/wordml" w:rsidR="000E22B2" w:rsidP="000E22B2" w:rsidRDefault="000E22B2" w14:paraId="5DAB6C7B" wp14:textId="77777777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xmlns:wp14="http://schemas.microsoft.com/office/word/2010/wordml" w:rsidRPr="00453DD8" w:rsidR="000E22B2" w:rsidTr="00BB3C58" w14:paraId="78FAE10C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C52D0" w:rsidR="000E22B2" w:rsidP="00BB3C58" w:rsidRDefault="000E22B2" w14:paraId="6BB0E5BE" wp14:textId="77777777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C52D0" w:rsidR="000E22B2" w:rsidP="00BB3C58" w:rsidRDefault="000E22B2" w14:paraId="316A0E16" wp14:textId="777777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xmlns:wp14="http://schemas.microsoft.com/office/word/2010/wordml" w:rsidRPr="00453DD8" w:rsidR="000E22B2" w:rsidTr="00BB3C58" w14:paraId="73A3A344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20459BE3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DD8A40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xmlns:wp14="http://schemas.microsoft.com/office/word/2010/wordml" w:rsidRPr="00453DD8" w:rsidR="000E22B2" w:rsidTr="00BB3C58" w14:paraId="0E47E21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22C6FE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2599FF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xmlns:wp14="http://schemas.microsoft.com/office/word/2010/wordml" w:rsidRPr="00453DD8" w:rsidR="000E22B2" w:rsidTr="00BB3C58" w14:paraId="00DA03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59752CF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8F5B3C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xmlns:wp14="http://schemas.microsoft.com/office/word/2010/wordml" w:rsidRPr="00453DD8" w:rsidR="000E22B2" w:rsidTr="00BB3C58" w14:paraId="1F6BCF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2FC74D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A3ACB96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xmlns:wp14="http://schemas.microsoft.com/office/word/2010/wordml" w:rsidRPr="00453DD8" w:rsidR="000E22B2" w:rsidTr="00BB3C58" w14:paraId="498D7E8F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42C028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D850678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xmlns:wp14="http://schemas.microsoft.com/office/word/2010/wordml" w:rsidRPr="00453DD8" w:rsidR="000E22B2" w:rsidTr="00BB3C58" w14:paraId="28C3E50B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6F2BD92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21CEE7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xmlns:wp14="http://schemas.microsoft.com/office/word/2010/wordml" w:rsidRPr="00453DD8" w:rsidR="000E22B2" w:rsidTr="00BB3C58" w14:paraId="11D2084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9EDECA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5FA7A7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xmlns:wp14="http://schemas.microsoft.com/office/word/2010/wordml" w:rsidRPr="00453DD8" w:rsidR="000E22B2" w:rsidTr="00BB3C58" w14:paraId="56549D5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1D53D8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3E6448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xmlns:wp14="http://schemas.microsoft.com/office/word/2010/wordml" w:rsidRPr="00453DD8" w:rsidR="000E22B2" w:rsidTr="00BB3C58" w14:paraId="572D284D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F46722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298CFA52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xmlns:wp14="http://schemas.microsoft.com/office/word/2010/wordml" w:rsidRPr="00453DD8" w:rsidR="000E22B2" w:rsidTr="00BB3C58" w14:paraId="758B3AE7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6DC50CB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5AB06C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xmlns:wp14="http://schemas.microsoft.com/office/word/2010/wordml" w:rsidRPr="00453DD8" w:rsidR="000E22B2" w:rsidTr="00BB3C58" w14:paraId="79DB19A5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4F61D80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4FA70C9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xmlns:wp14="http://schemas.microsoft.com/office/word/2010/wordml" w:rsidRPr="00453DD8" w:rsidR="000E22B2" w:rsidTr="00BB3C58" w14:paraId="2FE81EE6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1303A31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7CA113BD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xmlns:wp14="http://schemas.microsoft.com/office/word/2010/wordml" w:rsidRPr="00453DD8" w:rsidR="000E22B2" w:rsidTr="00BB3C58" w14:paraId="4ED78D6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A122A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E427EB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xmlns:wp14="http://schemas.microsoft.com/office/word/2010/wordml" w:rsidRPr="00453DD8" w:rsidR="000E22B2" w:rsidTr="00BB3C58" w14:paraId="540D3DB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1FE6A2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01288F8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xmlns:wp14="http://schemas.microsoft.com/office/word/2010/wordml" w:rsidRPr="00453DD8" w:rsidR="000E22B2" w:rsidTr="00BB3C58" w14:paraId="13E9703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5E732C4E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53DD8" w:rsidR="000E22B2" w:rsidP="00BB3C58" w:rsidRDefault="000E22B2" w14:paraId="207655C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xmlns:wp14="http://schemas.microsoft.com/office/word/2010/wordml" w:rsidR="000E22B2" w:rsidP="000E22B2" w:rsidRDefault="000E22B2" w14:paraId="02EB378F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A05A809" wp14:textId="2AD391D6">
      <w:pPr>
        <w:autoSpaceDE w:val="0"/>
        <w:autoSpaceDN w:val="0"/>
        <w:adjustRightInd w:val="0"/>
        <w:spacing w:after="0"/>
      </w:pPr>
      <w:r w:rsidRPr="1977359B" w:rsidR="1977359B">
        <w:rPr>
          <w:b w:val="1"/>
          <w:bCs w:val="1"/>
        </w:rPr>
        <w:t xml:space="preserve">Ans: </w:t>
      </w:r>
    </w:p>
    <w:p xmlns:wp14="http://schemas.microsoft.com/office/word/2010/wordml" w:rsidR="000E22B2" w:rsidP="1977359B" w:rsidRDefault="000E22B2" w14:paraId="440B9863" wp14:textId="3BF90671">
      <w:pPr>
        <w:pStyle w:val="Normal"/>
        <w:autoSpaceDE w:val="0"/>
        <w:autoSpaceDN w:val="0"/>
        <w:adjustRightInd w:val="0"/>
        <w:spacing w:after="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</w:pPr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import</w:t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</w:t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numpy</w:t>
      </w:r>
      <w:proofErr w:type="spellEnd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</w:t>
      </w:r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as</w:t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np</w:t>
      </w:r>
      <w:r>
        <w:br/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import pandas </w:t>
      </w:r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as</w:t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pd </w:t>
      </w:r>
      <w:r>
        <w:br/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import </w:t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matplotlib.pyplot</w:t>
      </w:r>
      <w:proofErr w:type="spellEnd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</w:t>
      </w:r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as</w:t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</w:t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plt</w:t>
      </w:r>
      <w:proofErr w:type="spellEnd"/>
      <w:r>
        <w:br/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import seaborn </w:t>
      </w:r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as</w:t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</w:t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sns</w:t>
      </w:r>
      <w:proofErr w:type="spellEnd"/>
      <w:r>
        <w:br/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%</w:t>
      </w:r>
      <w:proofErr w:type="gramStart"/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matplotlib</w:t>
      </w:r>
      <w:proofErr w:type="gramEnd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inline</w:t>
      </w:r>
    </w:p>
    <w:p xmlns:wp14="http://schemas.microsoft.com/office/word/2010/wordml" w:rsidR="000E22B2" w:rsidP="1977359B" w:rsidRDefault="000E22B2" w14:paraId="329370A3" wp14:textId="5DE53639">
      <w:pPr>
        <w:pStyle w:val="Normal"/>
        <w:autoSpaceDE w:val="0"/>
        <w:autoSpaceDN w:val="0"/>
        <w:adjustRightInd w:val="0"/>
        <w:spacing w:after="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</w:pPr>
    </w:p>
    <w:p xmlns:wp14="http://schemas.microsoft.com/office/word/2010/wordml" w:rsidR="000E22B2" w:rsidP="1977359B" w:rsidRDefault="000E22B2" w14:paraId="10FCD054" wp14:textId="6B289327">
      <w:pPr>
        <w:autoSpaceDE w:val="0"/>
        <w:autoSpaceDN w:val="0"/>
        <w:adjustRightInd w:val="0"/>
        <w:spacing w:after="0" w:line="244" w:lineRule="exact"/>
      </w:pPr>
      <w:r w:rsidRPr="1977359B" w:rsidR="1977359B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Measure = </w:t>
      </w:r>
      <w:proofErr w:type="spellStart"/>
      <w:r w:rsidRPr="1977359B" w:rsidR="1977359B">
        <w:rPr>
          <w:rFonts w:ascii="Consolas" w:hAnsi="Consolas" w:eastAsia="Consolas" w:cs="Consolas"/>
          <w:noProof w:val="0"/>
          <w:sz w:val="19"/>
          <w:szCs w:val="19"/>
          <w:lang w:val="en-US"/>
        </w:rPr>
        <w:t>pd</w:t>
      </w:r>
      <w:r w:rsidRPr="1977359B" w:rsidR="1977359B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  <w:t>.</w:t>
      </w:r>
      <w:r w:rsidRPr="1977359B" w:rsidR="1977359B">
        <w:rPr>
          <w:rFonts w:ascii="Consolas" w:hAnsi="Consolas" w:eastAsia="Consolas" w:cs="Consolas"/>
          <w:noProof w:val="0"/>
          <w:sz w:val="19"/>
          <w:szCs w:val="19"/>
          <w:lang w:val="en-US"/>
        </w:rPr>
        <w:t>Series</w:t>
      </w:r>
      <w:proofErr w:type="spellEnd"/>
      <w:r w:rsidRPr="1977359B" w:rsidR="1977359B">
        <w:rPr>
          <w:rFonts w:ascii="Consolas" w:hAnsi="Consolas" w:eastAsia="Consolas" w:cs="Consolas"/>
          <w:noProof w:val="0"/>
          <w:sz w:val="19"/>
          <w:szCs w:val="19"/>
          <w:lang w:val="en-US"/>
        </w:rPr>
        <w:t>([24.23,25.53,25.41,24.14,29.62,28.25,25.81,24.39,40.26,32.95,91.36,25.99,39.42,26.71,35.00])</w:t>
      </w:r>
      <w:r>
        <w:br/>
      </w:r>
    </w:p>
    <w:p xmlns:wp14="http://schemas.microsoft.com/office/word/2010/wordml" w:rsidR="000E22B2" w:rsidP="1977359B" w:rsidRDefault="000E22B2" w14:paraId="4EA894B1" wp14:textId="1EC89934">
      <w:pPr>
        <w:pStyle w:val="Normal"/>
        <w:autoSpaceDE w:val="0"/>
        <w:autoSpaceDN w:val="0"/>
        <w:adjustRightInd w:val="0"/>
        <w:spacing w:after="0" w:line="244" w:lineRule="exact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</w:pP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name_company</w:t>
      </w:r>
      <w:proofErr w:type="spellEnd"/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=</w:t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['Allied </w:t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Signal','Bankers</w:t>
      </w:r>
      <w:proofErr w:type="spellEnd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</w:t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Trust','General</w:t>
      </w:r>
      <w:proofErr w:type="spellEnd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</w:t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Mills','ITT</w:t>
      </w:r>
      <w:proofErr w:type="spellEnd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Industries','</w:t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J.P.Morgan</w:t>
      </w:r>
      <w:proofErr w:type="spellEnd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&amp; </w:t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Co.','Lehman</w:t>
      </w:r>
      <w:proofErr w:type="spellEnd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</w:t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Brothers','Marriott','MCI','Merrill</w:t>
      </w:r>
      <w:proofErr w:type="spellEnd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</w:t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Lynch','Microsoft','Morgan</w:t>
      </w:r>
      <w:proofErr w:type="spellEnd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</w:t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Stanley','Sun</w:t>
      </w:r>
      <w:proofErr w:type="spellEnd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</w:t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Microsystems','Travelers','US</w:t>
      </w:r>
      <w:proofErr w:type="spellEnd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</w:t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Airways','Warner</w:t>
      </w:r>
      <w:proofErr w:type="spellEnd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-Lambert']</w:t>
      </w:r>
    </w:p>
    <w:p xmlns:wp14="http://schemas.microsoft.com/office/word/2010/wordml" w:rsidR="000E22B2" w:rsidP="1977359B" w:rsidRDefault="000E22B2" w14:paraId="5630512A" wp14:textId="1B6DEDDB">
      <w:pPr>
        <w:pStyle w:val="Normal"/>
        <w:autoSpaceDE w:val="0"/>
        <w:autoSpaceDN w:val="0"/>
        <w:adjustRightInd w:val="0"/>
        <w:spacing w:after="0" w:line="244" w:lineRule="exact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</w:pPr>
      <w:r w:rsidRPr="1977359B" w:rsidR="1977359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12121"/>
          <w:sz w:val="19"/>
          <w:szCs w:val="19"/>
          <w:lang w:val="en-US"/>
        </w:rPr>
        <w:t>#pie plot</w:t>
      </w:r>
      <w:r>
        <w:br/>
      </w:r>
      <w:r w:rsidRPr="1977359B" w:rsidR="1977359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fig </w:t>
      </w:r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=</w:t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</w:t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plt</w:t>
      </w:r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.</w:t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figure</w:t>
      </w:r>
      <w:proofErr w:type="spellEnd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(</w:t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figsize</w:t>
      </w:r>
      <w:proofErr w:type="spellEnd"/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=</w:t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(15,8))</w:t>
      </w:r>
      <w:r>
        <w:br/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plt</w:t>
      </w:r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.</w:t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pie</w:t>
      </w:r>
      <w:proofErr w:type="spellEnd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(measure, labels </w:t>
      </w:r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=</w:t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</w:t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name_company</w:t>
      </w:r>
      <w:proofErr w:type="spellEnd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, </w:t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autopct</w:t>
      </w:r>
      <w:proofErr w:type="spellEnd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</w:t>
      </w:r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=</w:t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'%1.0f%%')</w:t>
      </w:r>
      <w:r>
        <w:br/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plt</w:t>
      </w:r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.</w:t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title</w:t>
      </w:r>
      <w:proofErr w:type="spellEnd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('Pie Chart for the Company Data')</w:t>
      </w:r>
      <w:r>
        <w:br/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plt</w:t>
      </w:r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.</w:t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show</w:t>
      </w:r>
      <w:proofErr w:type="spellEnd"/>
      <w:r>
        <w:br/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fig</w:t>
      </w:r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.</w:t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savefig</w:t>
      </w:r>
      <w:proofErr w:type="spellEnd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('Pie Chart for the Company Data</w:t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', dpi</w:t>
      </w:r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=</w:t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300, </w:t>
      </w:r>
      <w:proofErr w:type="spellStart"/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bbox_inches</w:t>
      </w:r>
      <w:proofErr w:type="spellEnd"/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=</w:t>
      </w:r>
      <w:r w:rsidRPr="1977359B" w:rsidR="197735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  <w:t>'tight')</w:t>
      </w:r>
    </w:p>
    <w:p xmlns:wp14="http://schemas.microsoft.com/office/word/2010/wordml" w:rsidR="000E22B2" w:rsidP="1977359B" w:rsidRDefault="000E22B2" w14:paraId="05EDAFB0" wp14:textId="7C32AFCF">
      <w:pPr>
        <w:pStyle w:val="Normal"/>
        <w:autoSpaceDE w:val="0"/>
        <w:autoSpaceDN w:val="0"/>
        <w:adjustRightInd w:val="0"/>
        <w:spacing w:after="0"/>
      </w:pPr>
      <w:r>
        <w:drawing>
          <wp:inline xmlns:wp14="http://schemas.microsoft.com/office/word/2010/wordprocessingDrawing" wp14:editId="017EA11A" wp14:anchorId="5615E61A">
            <wp:extent cx="4572000" cy="4010025"/>
            <wp:effectExtent l="0" t="0" r="0" b="0"/>
            <wp:docPr id="1138360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34de4a3a64c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E22B2" w:rsidP="1977359B" w:rsidRDefault="000E22B2" w14:paraId="338D6F1C" wp14:textId="36D2A24D">
      <w:pPr>
        <w:pStyle w:val="Normal"/>
        <w:autoSpaceDE w:val="0"/>
        <w:autoSpaceDN w:val="0"/>
        <w:adjustRightInd w:val="0"/>
        <w:spacing w:after="0"/>
      </w:pPr>
      <w:r w:rsidR="1977359B">
        <w:rPr/>
        <w:t>#Outliers</w:t>
      </w:r>
    </w:p>
    <w:p xmlns:wp14="http://schemas.microsoft.com/office/word/2010/wordml" w:rsidR="000E22B2" w:rsidP="1977359B" w:rsidRDefault="000E22B2" w14:paraId="22B4FE48" wp14:textId="29658C82">
      <w:pPr>
        <w:pStyle w:val="Normal"/>
        <w:autoSpaceDE w:val="0"/>
        <w:autoSpaceDN w:val="0"/>
        <w:adjustRightInd w:val="0"/>
        <w:spacing w:after="0"/>
        <w:rPr>
          <w:rFonts w:ascii="Calibri" w:hAnsi="Calibri" w:eastAsia="" w:cs=""/>
        </w:rPr>
      </w:pPr>
      <w:r w:rsidR="1977359B">
        <w:rPr/>
        <w:t>sns.boxplot(measure)</w:t>
      </w:r>
      <w:r>
        <w:br/>
      </w:r>
      <w:r>
        <w:drawing>
          <wp:inline xmlns:wp14="http://schemas.microsoft.com/office/word/2010/wordprocessingDrawing" wp14:editId="45947D90" wp14:anchorId="4C1502BB">
            <wp:extent cx="4305300" cy="3362325"/>
            <wp:effectExtent l="0" t="0" r="0" b="0"/>
            <wp:docPr id="2139512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007363924b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E22B2" w:rsidP="1977359B" w:rsidRDefault="000E22B2" w14:paraId="5A39BBE3" wp14:textId="10829F9F">
      <w:pPr>
        <w:pStyle w:val="ListParagraph"/>
        <w:autoSpaceDE w:val="0"/>
        <w:autoSpaceDN w:val="0"/>
        <w:adjustRightInd w:val="0"/>
        <w:spacing w:after="0"/>
        <w:ind w:left="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77359B" w:rsidR="1977359B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 the above graph we can conclude “Morgan Stanley is an outlier of 91.36”.</w:t>
      </w:r>
    </w:p>
    <w:p w:rsidR="1977359B" w:rsidP="1977359B" w:rsidRDefault="1977359B" w14:paraId="705820B7" w14:textId="223360C9">
      <w:pPr>
        <w:pStyle w:val="ListParagraph"/>
        <w:spacing w:after="0"/>
        <w:ind w:left="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77359B" w:rsidR="1977359B"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#Mean(μ)</w:t>
      </w:r>
    </w:p>
    <w:p w:rsidR="1977359B" w:rsidP="1977359B" w:rsidRDefault="1977359B" w14:paraId="1358E86C" w14:textId="5BCC1D1E">
      <w:pPr>
        <w:pStyle w:val="ListParagraph"/>
        <w:spacing w:after="0"/>
        <w:ind w:left="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77359B" w:rsidR="1977359B"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measure.mean()</w:t>
      </w:r>
    </w:p>
    <w:p w:rsidR="1977359B" w:rsidP="1977359B" w:rsidRDefault="1977359B" w14:paraId="67379078" w14:textId="6395405C">
      <w:pPr>
        <w:pStyle w:val="ListParagraph"/>
        <w:spacing w:after="0"/>
        <w:ind w:left="0"/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33.27133333333333</w:t>
      </w:r>
    </w:p>
    <w:p xmlns:wp14="http://schemas.microsoft.com/office/word/2010/wordml" w:rsidR="000E22B2" w:rsidP="1977359B" w:rsidRDefault="000E22B2" w14:paraId="41C8F396" wp14:textId="77777777">
      <w:pPr>
        <w:pStyle w:val="ListParagraph"/>
        <w:autoSpaceDE w:val="0"/>
        <w:autoSpaceDN w:val="0"/>
        <w:adjustRightInd w:val="0"/>
        <w:spacing w:after="0"/>
        <w:ind w:left="0"/>
      </w:pPr>
    </w:p>
    <w:p xmlns:wp14="http://schemas.microsoft.com/office/word/2010/wordml" w:rsidR="000E22B2" w:rsidP="1977359B" w:rsidRDefault="000E22B2" w14:paraId="0FFFCB55" wp14:textId="3FC9133E">
      <w:pPr>
        <w:pStyle w:val="ListParagraph"/>
        <w:autoSpaceDE w:val="0"/>
        <w:autoSpaceDN w:val="0"/>
        <w:adjustRightInd w:val="0"/>
        <w:spacing w:after="0"/>
        <w:ind w:left="0"/>
        <w:rPr>
          <w:rFonts w:ascii="Calibri" w:hAnsi="Calibri" w:eastAsia="" w:cs=""/>
        </w:rPr>
      </w:pPr>
      <w:r w:rsidRPr="1977359B" w:rsidR="1977359B">
        <w:rPr>
          <w:rFonts w:ascii="Calibri" w:hAnsi="Calibri" w:eastAsia="" w:cs=""/>
        </w:rPr>
        <w:t>#Standard Deviation(σ)</w:t>
      </w:r>
    </w:p>
    <w:p xmlns:wp14="http://schemas.microsoft.com/office/word/2010/wordml" w:rsidR="000E22B2" w:rsidP="1977359B" w:rsidRDefault="000E22B2" w14:paraId="0FBAADF5" wp14:textId="38E37894">
      <w:pPr>
        <w:pStyle w:val="ListParagraph"/>
        <w:autoSpaceDE w:val="0"/>
        <w:autoSpaceDN w:val="0"/>
        <w:adjustRightInd w:val="0"/>
        <w:spacing w:after="0"/>
        <w:ind w:left="0"/>
        <w:rPr>
          <w:rFonts w:ascii="Calibri" w:hAnsi="Calibri" w:eastAsia="" w:cs=""/>
        </w:rPr>
      </w:pPr>
      <w:r w:rsidRPr="1977359B" w:rsidR="1977359B">
        <w:rPr>
          <w:rFonts w:ascii="Calibri" w:hAnsi="Calibri" w:eastAsia="" w:cs=""/>
        </w:rPr>
        <w:t>measure.std()</w:t>
      </w:r>
    </w:p>
    <w:p xmlns:wp14="http://schemas.microsoft.com/office/word/2010/wordml" w:rsidR="000E22B2" w:rsidP="1977359B" w:rsidRDefault="000E22B2" w14:paraId="72A3D3EC" wp14:textId="250CD1D0">
      <w:pPr>
        <w:pStyle w:val="ListParagraph"/>
        <w:autoSpaceDE w:val="0"/>
        <w:autoSpaceDN w:val="0"/>
        <w:adjustRightInd w:val="0"/>
        <w:spacing w:after="0"/>
        <w:ind w:left="0"/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16.945400921222028</w:t>
      </w:r>
    </w:p>
    <w:p xmlns:wp14="http://schemas.microsoft.com/office/word/2010/wordml" w:rsidR="000E22B2" w:rsidP="1977359B" w:rsidRDefault="000E22B2" w14:paraId="0D0B940D" wp14:textId="77777777">
      <w:pPr>
        <w:pStyle w:val="ListParagraph"/>
        <w:autoSpaceDE w:val="0"/>
        <w:autoSpaceDN w:val="0"/>
        <w:adjustRightInd w:val="0"/>
        <w:spacing w:after="0"/>
        <w:ind w:left="0"/>
      </w:pPr>
    </w:p>
    <w:p xmlns:wp14="http://schemas.microsoft.com/office/word/2010/wordml" w:rsidR="000E22B2" w:rsidP="1977359B" w:rsidRDefault="000E22B2" w14:paraId="37650934" wp14:textId="6E3058BE">
      <w:pPr>
        <w:pStyle w:val="ListParagraph"/>
        <w:autoSpaceDE w:val="0"/>
        <w:autoSpaceDN w:val="0"/>
        <w:adjustRightInd w:val="0"/>
        <w:spacing w:after="0"/>
        <w:ind w:left="0"/>
        <w:rPr>
          <w:rFonts w:ascii="Calibri" w:hAnsi="Calibri" w:eastAsia="" w:cs=""/>
        </w:rPr>
      </w:pPr>
      <w:r w:rsidRPr="1977359B" w:rsidR="1977359B">
        <w:rPr>
          <w:rFonts w:ascii="Calibri" w:hAnsi="Calibri" w:eastAsia="" w:cs=""/>
        </w:rPr>
        <w:t>#variance(σ^2)</w:t>
      </w:r>
    </w:p>
    <w:p xmlns:wp14="http://schemas.microsoft.com/office/word/2010/wordml" w:rsidR="000E22B2" w:rsidP="1977359B" w:rsidRDefault="000E22B2" w14:paraId="2616923A" wp14:textId="41F5447E">
      <w:pPr>
        <w:pStyle w:val="ListParagraph"/>
        <w:autoSpaceDE w:val="0"/>
        <w:autoSpaceDN w:val="0"/>
        <w:adjustRightInd w:val="0"/>
        <w:spacing w:after="0"/>
        <w:ind w:left="0"/>
        <w:rPr>
          <w:rFonts w:ascii="Calibri" w:hAnsi="Calibri" w:eastAsia="" w:cs=""/>
        </w:rPr>
      </w:pPr>
      <w:r w:rsidRPr="1977359B" w:rsidR="1977359B">
        <w:rPr>
          <w:rFonts w:ascii="Calibri" w:hAnsi="Calibri" w:eastAsia="" w:cs=""/>
        </w:rPr>
        <w:t>measure.var()</w:t>
      </w:r>
    </w:p>
    <w:p xmlns:wp14="http://schemas.microsoft.com/office/word/2010/wordml" w:rsidR="000E22B2" w:rsidP="1977359B" w:rsidRDefault="000E22B2" w14:paraId="0E27B00A" wp14:textId="3D19D524">
      <w:pPr>
        <w:pStyle w:val="ListParagraph"/>
        <w:autoSpaceDE w:val="0"/>
        <w:autoSpaceDN w:val="0"/>
        <w:adjustRightInd w:val="0"/>
        <w:spacing w:after="0"/>
        <w:ind w:left="0"/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977359B" w:rsidR="197735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287.1466123809524</w:t>
      </w:r>
    </w:p>
    <w:p xmlns:wp14="http://schemas.microsoft.com/office/word/2010/wordml" w:rsidRPr="0037002C" w:rsidR="000E22B2" w:rsidP="1977359B" w:rsidRDefault="000E22B2" w14:paraId="3CF2D8B6" wp14:textId="18EE483E">
      <w:pPr>
        <w:pStyle w:val="ListParagraph"/>
        <w:autoSpaceDE w:val="0"/>
        <w:autoSpaceDN w:val="0"/>
        <w:adjustRightInd w:val="0"/>
        <w:spacing w:after="0"/>
        <w:rPr>
          <w:rFonts w:ascii="Calibri" w:hAnsi="Calibri" w:eastAsia="" w:cs=""/>
        </w:rPr>
      </w:pPr>
    </w:p>
    <w:p xmlns:wp14="http://schemas.microsoft.com/office/word/2010/wordml" w:rsidRPr="0037002C" w:rsidR="000E22B2" w:rsidP="000E22B2" w:rsidRDefault="000E22B2" w14:paraId="0FB78278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FC39945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xmlns:wp14="http://schemas.microsoft.com/office/word/2010/wordprocessingDrawing" distT="0" distB="0" distL="0" distR="0" wp14:anchorId="0C85C62A" wp14:editId="777777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09759647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xmlns:wp14="http://schemas.microsoft.com/office/word/2010/wordml" w:rsidR="000E22B2" w:rsidP="000E22B2" w:rsidRDefault="000E22B2" w14:paraId="5D5F0D2D" wp14:textId="77777777" wp14:noSpellErr="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260AD1EE">
        <w:rPr/>
        <w:t>What is inter-quartile range of this dataset? (please approximate the numbers) In one line, explain what this value implies.</w:t>
      </w:r>
    </w:p>
    <w:p w:rsidR="260AD1EE" w:rsidP="260AD1EE" w:rsidRDefault="260AD1EE" w14:paraId="06459653" w14:textId="619B6AFF">
      <w:pPr>
        <w:pStyle w:val="Normal"/>
        <w:spacing w:after="0"/>
        <w:ind w:left="360"/>
        <w:rPr>
          <w:rFonts w:ascii="Calibri" w:hAnsi="Calibri" w:eastAsia="" w:cs=""/>
          <w:noProof w:val="0"/>
          <w:sz w:val="22"/>
          <w:szCs w:val="22"/>
          <w:lang w:val="en-US"/>
        </w:rPr>
      </w:pPr>
      <w:r w:rsidRPr="260AD1EE" w:rsidR="260AD1EE">
        <w:rPr>
          <w:rFonts w:ascii="Calibri" w:hAnsi="Calibri" w:eastAsia="" w:cs=""/>
          <w:b w:val="1"/>
          <w:bCs w:val="1"/>
        </w:rPr>
        <w:t>Ans:</w:t>
      </w:r>
      <w:r w:rsidRPr="260AD1EE" w:rsidR="260AD1EE">
        <w:rPr>
          <w:rFonts w:ascii="Calibri" w:hAnsi="Calibri" w:eastAsia="" w:cs=""/>
        </w:rPr>
        <w:t xml:space="preserve"> </w:t>
      </w:r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>Inter quartile is Q3-Q1 =12-5 =7. this represents the range which contains 50% of the data points.</w:t>
      </w:r>
    </w:p>
    <w:p xmlns:wp14="http://schemas.microsoft.com/office/word/2010/wordml" w:rsidR="000E22B2" w:rsidP="000E22B2" w:rsidRDefault="000E22B2" w14:paraId="6DBAE935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260AD1EE">
        <w:rPr/>
        <w:t xml:space="preserve">What can we say about the </w:t>
      </w:r>
      <w:r w:rsidR="260AD1EE">
        <w:rPr/>
        <w:t>skewness</w:t>
      </w:r>
      <w:r w:rsidR="260AD1EE">
        <w:rPr/>
        <w:t xml:space="preserve"> of this dataset?</w:t>
      </w:r>
    </w:p>
    <w:p w:rsidR="260AD1EE" w:rsidP="260AD1EE" w:rsidRDefault="260AD1EE" w14:paraId="56E0F763" w14:textId="77C9D3F0">
      <w:pPr>
        <w:pStyle w:val="Normal"/>
        <w:spacing w:after="0"/>
        <w:ind w:left="360"/>
        <w:rPr>
          <w:rFonts w:ascii="Calibri" w:hAnsi="Calibri" w:eastAsia="" w:cs=""/>
        </w:rPr>
      </w:pPr>
      <w:r w:rsidRPr="260AD1EE" w:rsidR="260AD1EE">
        <w:rPr>
          <w:rFonts w:ascii="Calibri" w:hAnsi="Calibri" w:eastAsia="" w:cs=""/>
          <w:b w:val="1"/>
          <w:bCs w:val="1"/>
        </w:rPr>
        <w:t>Ans:</w:t>
      </w:r>
      <w:r w:rsidRPr="260AD1EE" w:rsidR="260AD1EE">
        <w:rPr>
          <w:rFonts w:ascii="Calibri" w:hAnsi="Calibri" w:eastAsia="" w:cs=""/>
        </w:rPr>
        <w:t xml:space="preserve"> Positively skewed or right skewed.</w:t>
      </w:r>
    </w:p>
    <w:p xmlns:wp14="http://schemas.microsoft.com/office/word/2010/wordml" w:rsidR="000E22B2" w:rsidP="000E22B2" w:rsidRDefault="000E22B2" w14:paraId="4C2128A0" wp14:textId="77777777" wp14:noSpellErr="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260AD1EE">
        <w:rPr/>
        <w:t xml:space="preserve">If it was found that the data point with the value 25 is actually 2.5, how would the new box-plot </w:t>
      </w:r>
      <w:r w:rsidR="260AD1EE">
        <w:rPr/>
        <w:t>be</w:t>
      </w:r>
      <w:r w:rsidR="260AD1EE">
        <w:rPr/>
        <w:t xml:space="preserve"> affected?</w:t>
      </w:r>
    </w:p>
    <w:p w:rsidR="260AD1EE" w:rsidP="260AD1EE" w:rsidRDefault="260AD1EE" w14:paraId="3822A096" w14:textId="11DB40F6">
      <w:pPr>
        <w:pStyle w:val="Normal"/>
        <w:spacing w:after="0"/>
        <w:ind w:left="360"/>
        <w:rPr>
          <w:rFonts w:ascii="Calibri" w:hAnsi="Calibri" w:eastAsia="" w:cs=""/>
          <w:noProof w:val="0"/>
          <w:sz w:val="22"/>
          <w:szCs w:val="22"/>
          <w:lang w:val="en-US"/>
        </w:rPr>
      </w:pPr>
      <w:r w:rsidRPr="260AD1EE" w:rsidR="260AD1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Ans:</w:t>
      </w:r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2.5 will be not considered an </w:t>
      </w:r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>outliner.The</w:t>
      </w:r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box plot will start from 0 and end at 20 in representation.</w:t>
      </w:r>
    </w:p>
    <w:p w:rsidR="260AD1EE" w:rsidP="260AD1EE" w:rsidRDefault="260AD1EE" w14:paraId="7843ABE8" w14:textId="1D8B20C7">
      <w:pPr>
        <w:pStyle w:val="Normal"/>
        <w:spacing w:after="0"/>
        <w:rPr>
          <w:rFonts w:ascii="Calibri" w:hAnsi="Calibri" w:eastAsia="" w:cs=""/>
        </w:rPr>
      </w:pPr>
    </w:p>
    <w:p xmlns:wp14="http://schemas.microsoft.com/office/word/2010/wordml" w:rsidRPr="0037002C" w:rsidR="000E22B2" w:rsidP="000E22B2" w:rsidRDefault="000E22B2" w14:paraId="34CE0A41" wp14:textId="77777777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62EBF3C5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xmlns:wp14="http://schemas.microsoft.com/office/word/2010/wordprocessingDrawing" distT="0" distB="0" distL="0" distR="0" wp14:anchorId="0C568935" wp14:editId="777777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6D98A12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C7554CA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xmlns:wp14="http://schemas.microsoft.com/office/word/2010/wordml" w:rsidR="000E22B2" w:rsidP="000E22B2" w:rsidRDefault="000E22B2" w14:paraId="060F2CD0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260AD1EE">
        <w:rPr/>
        <w:t xml:space="preserve">Where would </w:t>
      </w:r>
      <w:r w:rsidR="260AD1EE">
        <w:rPr/>
        <w:t>the mode of this data</w:t>
      </w:r>
      <w:r w:rsidR="260AD1EE">
        <w:rPr/>
        <w:t>set lie</w:t>
      </w:r>
      <w:r w:rsidR="260AD1EE">
        <w:rPr/>
        <w:t>?</w:t>
      </w:r>
    </w:p>
    <w:p w:rsidR="260AD1EE" w:rsidP="260AD1EE" w:rsidRDefault="260AD1EE" w14:paraId="3FA728D6" w14:textId="19AE5DED">
      <w:pPr>
        <w:pStyle w:val="Normal"/>
        <w:spacing w:after="0"/>
        <w:ind w:left="360"/>
        <w:rPr>
          <w:rFonts w:ascii="Calibri" w:hAnsi="Calibri" w:eastAsia="" w:cs=""/>
        </w:rPr>
      </w:pPr>
      <w:r w:rsidRPr="260AD1EE" w:rsidR="260AD1EE">
        <w:rPr>
          <w:rFonts w:ascii="Calibri" w:hAnsi="Calibri" w:eastAsia="" w:cs=""/>
          <w:b w:val="1"/>
          <w:bCs w:val="1"/>
        </w:rPr>
        <w:t xml:space="preserve">Ans: </w:t>
      </w:r>
      <w:r w:rsidRPr="260AD1EE" w:rsidR="260AD1EE">
        <w:rPr>
          <w:rFonts w:ascii="Calibri" w:hAnsi="Calibri" w:eastAsia="" w:cs=""/>
          <w:b w:val="0"/>
          <w:bCs w:val="0"/>
        </w:rPr>
        <w:t>Between 4 and 8</w:t>
      </w:r>
    </w:p>
    <w:p xmlns:wp14="http://schemas.microsoft.com/office/word/2010/wordml" w:rsidR="000E22B2" w:rsidP="000E22B2" w:rsidRDefault="000E22B2" w14:paraId="3EDE99A0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260AD1EE">
        <w:rPr/>
        <w:t>C</w:t>
      </w:r>
      <w:r w:rsidR="260AD1EE">
        <w:rPr/>
        <w:t xml:space="preserve">omment on the </w:t>
      </w:r>
      <w:r w:rsidR="260AD1EE">
        <w:rPr/>
        <w:t>skewness</w:t>
      </w:r>
      <w:r w:rsidR="260AD1EE">
        <w:rPr/>
        <w:t xml:space="preserve"> of the dataset.</w:t>
      </w:r>
      <w:r>
        <w:tab/>
      </w:r>
    </w:p>
    <w:p w:rsidR="260AD1EE" w:rsidP="260AD1EE" w:rsidRDefault="260AD1EE" w14:paraId="334F0BFE" w14:textId="6EC4AA92">
      <w:pPr>
        <w:pStyle w:val="Normal"/>
        <w:spacing w:after="0"/>
        <w:ind w:left="360"/>
        <w:rPr>
          <w:rFonts w:ascii="Calibri" w:hAnsi="Calibri" w:eastAsia="" w:cs=""/>
          <w:b w:val="0"/>
          <w:bCs w:val="0"/>
        </w:rPr>
      </w:pPr>
      <w:r w:rsidRPr="260AD1EE" w:rsidR="260AD1EE">
        <w:rPr>
          <w:rFonts w:ascii="Calibri" w:hAnsi="Calibri" w:eastAsia="" w:cs=""/>
          <w:b w:val="1"/>
          <w:bCs w:val="1"/>
        </w:rPr>
        <w:t xml:space="preserve">Ans: </w:t>
      </w:r>
      <w:r w:rsidRPr="260AD1EE" w:rsidR="260AD1EE">
        <w:rPr>
          <w:rFonts w:ascii="Calibri" w:hAnsi="Calibri" w:eastAsia="" w:cs=""/>
          <w:b w:val="0"/>
          <w:bCs w:val="0"/>
        </w:rPr>
        <w:t>Positively Skewed or Right Skewed.</w:t>
      </w:r>
    </w:p>
    <w:p xmlns:wp14="http://schemas.microsoft.com/office/word/2010/wordml" w:rsidR="000E22B2" w:rsidP="000E22B2" w:rsidRDefault="000E22B2" w14:paraId="697FAB81" wp14:textId="77777777" wp14:noSpellErr="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260AD1EE">
        <w:rPr/>
        <w:t xml:space="preserve">Suppose that the above histogram and the box-plot in question 2 are plotted for the same dataset. Explain how these graphs complement each other in providing information about any dataset. </w:t>
      </w:r>
    </w:p>
    <w:p w:rsidR="260AD1EE" w:rsidP="260AD1EE" w:rsidRDefault="260AD1EE" w14:paraId="691C8AB3" w14:textId="1D223A0D">
      <w:pPr>
        <w:pStyle w:val="Normal"/>
        <w:spacing w:after="0"/>
        <w:ind w:left="360"/>
        <w:rPr>
          <w:rFonts w:ascii="Calibri" w:hAnsi="Calibri" w:eastAsia="" w:cs=""/>
          <w:noProof w:val="0"/>
          <w:sz w:val="22"/>
          <w:szCs w:val="22"/>
          <w:lang w:val="en-US"/>
        </w:rPr>
      </w:pPr>
      <w:r w:rsidRPr="260AD1EE" w:rsidR="260AD1EE">
        <w:rPr>
          <w:rFonts w:ascii="Calibri" w:hAnsi="Calibri" w:eastAsia="" w:cs=""/>
          <w:b w:val="1"/>
          <w:bCs w:val="1"/>
        </w:rPr>
        <w:t xml:space="preserve">Ans: </w:t>
      </w:r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cannot differentiate mode in box plot but we can do that in histogram. – Median in boxplot and Mode in histogram </w:t>
      </w:r>
      <w:proofErr w:type="spellStart"/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>Histogram</w:t>
      </w:r>
      <w:proofErr w:type="spellEnd"/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provides the frequency distribution so we can see how many times each data point is occurring however boxplot provides the quantile distribution </w:t>
      </w:r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>i.e.,</w:t>
      </w:r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50% data lies between 5 and 12. Boxplot provides whisker length to identify outliers, no information from histogram. We can only guess looking at the gap that 25 may be an outlier.</w:t>
      </w:r>
    </w:p>
    <w:p xmlns:wp14="http://schemas.microsoft.com/office/word/2010/wordml" w:rsidR="000E22B2" w:rsidP="000E22B2" w:rsidRDefault="000E22B2" w14:paraId="2946DB82" wp14:textId="77777777">
      <w:pPr>
        <w:tabs>
          <w:tab w:val="left" w:pos="540"/>
        </w:tabs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5997CC1D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Pr="000E22B2" w:rsidR="000E22B2" w:rsidP="260AD1EE" w:rsidRDefault="000E22B2" w14:paraId="2AE07DEF" wp14:textId="77777777" wp14:noSpellErr="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/>
      </w:pPr>
      <w:r w:rsidRPr="260AD1EE" w:rsidR="260AD1EE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260AD1EE" w:rsidP="260AD1EE" w:rsidRDefault="260AD1EE" w14:paraId="1480D161" w14:textId="13954796">
      <w:pPr>
        <w:pStyle w:val="Normal"/>
        <w:spacing w:after="0"/>
        <w:ind w:left="0"/>
        <w:rPr>
          <w:rFonts w:ascii="Calibri" w:hAnsi="Calibri" w:eastAsia="" w:cs=""/>
        </w:rPr>
      </w:pPr>
    </w:p>
    <w:p w:rsidR="260AD1EE" w:rsidP="260AD1EE" w:rsidRDefault="260AD1EE" w14:paraId="674E086C" w14:textId="0DC25791">
      <w:pPr>
        <w:pStyle w:val="ListParagraph"/>
        <w:spacing w:after="0"/>
        <w:rPr>
          <w:rFonts w:ascii="Calibri" w:hAnsi="Calibri" w:eastAsia="" w:cs=""/>
          <w:noProof w:val="0"/>
          <w:lang w:val="en-US"/>
        </w:rPr>
      </w:pPr>
      <w:r w:rsidRPr="260AD1EE" w:rsidR="260AD1EE">
        <w:rPr>
          <w:rFonts w:cs="BaskervilleBE-Regular"/>
          <w:b w:val="1"/>
          <w:bCs w:val="1"/>
        </w:rPr>
        <w:t>Ans:</w:t>
      </w:r>
      <w:r w:rsidRPr="260AD1EE" w:rsidR="260AD1EE">
        <w:rPr>
          <w:rFonts w:cs="BaskervilleBE-Regular"/>
        </w:rPr>
        <w:t xml:space="preserve"> </w:t>
      </w:r>
      <w:r w:rsidRPr="260AD1EE" w:rsidR="260AD1EE">
        <w:rPr>
          <w:noProof w:val="0"/>
          <w:lang w:val="en-US"/>
        </w:rPr>
        <w:t xml:space="preserve">One wrong number out of 200 Probability of wrong number: P(WN) = 1/200 = 0.005 Probability of not wrong number: 1 - P(WN) </w:t>
      </w:r>
      <w:proofErr w:type="gramStart"/>
      <w:r w:rsidRPr="260AD1EE" w:rsidR="260AD1EE">
        <w:rPr>
          <w:noProof w:val="0"/>
          <w:lang w:val="en-US"/>
        </w:rPr>
        <w:t>=(</w:t>
      </w:r>
      <w:proofErr w:type="gramEnd"/>
      <w:r w:rsidRPr="260AD1EE" w:rsidR="260AD1EE">
        <w:rPr>
          <w:noProof w:val="0"/>
          <w:lang w:val="en-US"/>
        </w:rPr>
        <w:t>1- 1/200) = 0.995</w:t>
      </w:r>
    </w:p>
    <w:p w:rsidR="260AD1EE" w:rsidP="260AD1EE" w:rsidRDefault="260AD1EE" w14:paraId="5916F864" w14:textId="65E17147">
      <w:pPr>
        <w:pStyle w:val="ListParagraph"/>
        <w:spacing w:after="0"/>
      </w:pPr>
      <w:r w:rsidRPr="260AD1EE" w:rsidR="260AD1EE">
        <w:rPr>
          <w:noProof w:val="0"/>
          <w:lang w:val="en-US"/>
        </w:rPr>
        <w:t xml:space="preserve">Number of Calls = 5 </w:t>
      </w:r>
    </w:p>
    <w:p w:rsidR="260AD1EE" w:rsidP="260AD1EE" w:rsidRDefault="260AD1EE" w14:paraId="271AF00B" w14:textId="727C362C">
      <w:pPr>
        <w:pStyle w:val="ListParagraph"/>
        <w:spacing w:after="0"/>
      </w:pPr>
      <w:r w:rsidRPr="260AD1EE" w:rsidR="260AD1EE">
        <w:rPr>
          <w:noProof w:val="0"/>
          <w:lang w:val="en-US"/>
        </w:rPr>
        <w:t>P(x) = ⁿ</w:t>
      </w:r>
      <w:proofErr w:type="spellStart"/>
      <w:r w:rsidRPr="260AD1EE" w:rsidR="260AD1EE">
        <w:rPr>
          <w:noProof w:val="0"/>
          <w:lang w:val="en-US"/>
        </w:rPr>
        <w:t>Cₓpˣq</w:t>
      </w:r>
      <w:proofErr w:type="spellEnd"/>
      <w:r w:rsidRPr="260AD1EE" w:rsidR="260AD1EE">
        <w:rPr>
          <w:noProof w:val="0"/>
          <w:lang w:val="en-US"/>
        </w:rPr>
        <w:t xml:space="preserve">ⁿ⁻ˣ </w:t>
      </w:r>
    </w:p>
    <w:p w:rsidR="260AD1EE" w:rsidP="260AD1EE" w:rsidRDefault="260AD1EE" w14:paraId="548BB47D" w14:textId="47E709EE">
      <w:pPr>
        <w:pStyle w:val="ListParagraph"/>
        <w:spacing w:after="0"/>
      </w:pPr>
      <w:r w:rsidRPr="260AD1EE" w:rsidR="260AD1EE">
        <w:rPr>
          <w:noProof w:val="0"/>
          <w:lang w:val="en-US"/>
        </w:rPr>
        <w:t xml:space="preserve">n = 5 </w:t>
      </w:r>
    </w:p>
    <w:p w:rsidR="260AD1EE" w:rsidP="260AD1EE" w:rsidRDefault="260AD1EE" w14:paraId="47D07B3E" w14:textId="412B2403">
      <w:pPr>
        <w:pStyle w:val="ListParagraph"/>
        <w:spacing w:after="0"/>
      </w:pPr>
      <w:r w:rsidRPr="260AD1EE" w:rsidR="260AD1EE">
        <w:rPr>
          <w:noProof w:val="0"/>
          <w:lang w:val="en-US"/>
        </w:rPr>
        <w:t xml:space="preserve">p = 1/200 </w:t>
      </w:r>
    </w:p>
    <w:p w:rsidR="260AD1EE" w:rsidP="260AD1EE" w:rsidRDefault="260AD1EE" w14:paraId="74EE68BE" w14:textId="38038423">
      <w:pPr>
        <w:pStyle w:val="ListParagraph"/>
        <w:spacing w:after="0"/>
      </w:pPr>
      <w:r w:rsidRPr="260AD1EE" w:rsidR="260AD1EE">
        <w:rPr>
          <w:noProof w:val="0"/>
          <w:lang w:val="en-US"/>
        </w:rPr>
        <w:t xml:space="preserve">q = 199/200 </w:t>
      </w:r>
    </w:p>
    <w:p w:rsidR="260AD1EE" w:rsidP="260AD1EE" w:rsidRDefault="260AD1EE" w14:paraId="02CCC619" w14:textId="7658AF19">
      <w:pPr>
        <w:pStyle w:val="ListParagraph"/>
        <w:spacing w:after="0"/>
      </w:pPr>
      <w:r w:rsidRPr="260AD1EE" w:rsidR="260AD1EE">
        <w:rPr>
          <w:noProof w:val="0"/>
          <w:lang w:val="en-US"/>
        </w:rPr>
        <w:t xml:space="preserve">at least one in five attempted telephone calls reaches the wrong number </w:t>
      </w:r>
    </w:p>
    <w:p w:rsidR="260AD1EE" w:rsidP="260AD1EE" w:rsidRDefault="260AD1EE" w14:paraId="01882FE3" w14:textId="01496BAD">
      <w:pPr>
        <w:pStyle w:val="ListParagraph"/>
        <w:spacing w:after="0"/>
      </w:pPr>
      <w:r w:rsidRPr="260AD1EE" w:rsidR="260AD1EE">
        <w:rPr>
          <w:noProof w:val="0"/>
          <w:lang w:val="en-US"/>
        </w:rPr>
        <w:t xml:space="preserve">= 1 - none of the call reaches the wrong number </w:t>
      </w:r>
    </w:p>
    <w:p w:rsidR="260AD1EE" w:rsidP="260AD1EE" w:rsidRDefault="260AD1EE" w14:paraId="3A5F8E8D" w14:textId="036485E1">
      <w:pPr>
        <w:pStyle w:val="ListParagraph"/>
        <w:spacing w:after="0"/>
      </w:pPr>
      <w:r w:rsidRPr="260AD1EE" w:rsidR="260AD1EE">
        <w:rPr>
          <w:noProof w:val="0"/>
          <w:lang w:val="en-US"/>
        </w:rPr>
        <w:t xml:space="preserve">= 1 - </w:t>
      </w:r>
      <w:proofErr w:type="gramStart"/>
      <w:r w:rsidRPr="260AD1EE" w:rsidR="260AD1EE">
        <w:rPr>
          <w:noProof w:val="0"/>
          <w:lang w:val="en-US"/>
        </w:rPr>
        <w:t>P(</w:t>
      </w:r>
      <w:proofErr w:type="gramEnd"/>
      <w:r w:rsidRPr="260AD1EE" w:rsidR="260AD1EE">
        <w:rPr>
          <w:noProof w:val="0"/>
          <w:lang w:val="en-US"/>
        </w:rPr>
        <w:t xml:space="preserve">0) </w:t>
      </w:r>
    </w:p>
    <w:p w:rsidR="260AD1EE" w:rsidP="260AD1EE" w:rsidRDefault="260AD1EE" w14:paraId="5CCEB1C5" w14:textId="72351684">
      <w:pPr>
        <w:pStyle w:val="ListParagraph"/>
        <w:spacing w:after="0"/>
      </w:pPr>
      <w:r w:rsidRPr="260AD1EE" w:rsidR="260AD1EE">
        <w:rPr>
          <w:noProof w:val="0"/>
          <w:lang w:val="en-US"/>
        </w:rPr>
        <w:t>= 1 - ⁵C₀(1/</w:t>
      </w:r>
      <w:proofErr w:type="gramStart"/>
      <w:r w:rsidRPr="260AD1EE" w:rsidR="260AD1EE">
        <w:rPr>
          <w:noProof w:val="0"/>
          <w:lang w:val="en-US"/>
        </w:rPr>
        <w:t>200)⁰</w:t>
      </w:r>
      <w:proofErr w:type="gramEnd"/>
      <w:r w:rsidRPr="260AD1EE" w:rsidR="260AD1EE">
        <w:rPr>
          <w:noProof w:val="0"/>
          <w:lang w:val="en-US"/>
        </w:rPr>
        <w:t>(199/</w:t>
      </w:r>
      <w:proofErr w:type="gramStart"/>
      <w:r w:rsidRPr="260AD1EE" w:rsidR="260AD1EE">
        <w:rPr>
          <w:noProof w:val="0"/>
          <w:lang w:val="en-US"/>
        </w:rPr>
        <w:t>200)⁵</w:t>
      </w:r>
      <w:proofErr w:type="gramEnd"/>
      <w:r w:rsidRPr="260AD1EE" w:rsidR="260AD1EE">
        <w:rPr>
          <w:noProof w:val="0"/>
          <w:lang w:val="en-US"/>
        </w:rPr>
        <w:t xml:space="preserve">⁻⁰ </w:t>
      </w:r>
    </w:p>
    <w:p w:rsidR="260AD1EE" w:rsidP="260AD1EE" w:rsidRDefault="260AD1EE" w14:paraId="75F22C52" w14:textId="35511974">
      <w:pPr>
        <w:pStyle w:val="ListParagraph"/>
        <w:spacing w:after="0"/>
      </w:pPr>
      <w:r w:rsidRPr="260AD1EE" w:rsidR="260AD1EE">
        <w:rPr>
          <w:noProof w:val="0"/>
          <w:lang w:val="en-US"/>
        </w:rPr>
        <w:t>= 1 - (199/</w:t>
      </w:r>
      <w:proofErr w:type="gramStart"/>
      <w:r w:rsidRPr="260AD1EE" w:rsidR="260AD1EE">
        <w:rPr>
          <w:noProof w:val="0"/>
          <w:lang w:val="en-US"/>
        </w:rPr>
        <w:t>200)⁵</w:t>
      </w:r>
      <w:proofErr w:type="gramEnd"/>
      <w:r w:rsidRPr="260AD1EE" w:rsidR="260AD1EE">
        <w:rPr>
          <w:noProof w:val="0"/>
          <w:lang w:val="en-US"/>
        </w:rPr>
        <w:t xml:space="preserve"> </w:t>
      </w:r>
    </w:p>
    <w:p w:rsidR="260AD1EE" w:rsidP="260AD1EE" w:rsidRDefault="260AD1EE" w14:paraId="757355AE" w14:textId="7AB23DF1">
      <w:pPr>
        <w:pStyle w:val="ListParagraph"/>
        <w:spacing w:after="0"/>
      </w:pPr>
      <w:r w:rsidRPr="260AD1EE" w:rsidR="260AD1EE">
        <w:rPr>
          <w:noProof w:val="0"/>
          <w:lang w:val="en-US"/>
        </w:rPr>
        <w:t xml:space="preserve">= 0.0247 </w:t>
      </w:r>
    </w:p>
    <w:p xmlns:wp14="http://schemas.microsoft.com/office/word/2010/wordml" w:rsidR="000E22B2" w:rsidP="000E22B2" w:rsidRDefault="000E22B2" w14:paraId="6B699379" wp14:textId="7777777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xmlns:wp14="http://schemas.microsoft.com/office/word/2010/wordml" w:rsidR="000E22B2" w:rsidP="000E22B2" w:rsidRDefault="000E22B2" w14:paraId="13380CE5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/>
      </w:pPr>
      <w:r w:rsidR="260AD1EE">
        <w:rPr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xmlns:wp14="http://schemas.microsoft.com/office/word/2010/wordml" w:rsidR="000E22B2" w:rsidTr="00BB3C58" w14:paraId="6BBBAC3C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28C9ECA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P="00BB3C58" w:rsidRDefault="000E22B2" w14:paraId="041948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xmlns:wp14="http://schemas.microsoft.com/office/word/2010/wordml" w:rsidR="000E22B2" w:rsidTr="00BB3C58" w14:paraId="153E4A98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6389C68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P="00BB3C58" w:rsidRDefault="000E22B2" w14:paraId="6F54A5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00BB3C58" w14:paraId="3570EB58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34ED3EC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P="00BB3C58" w:rsidRDefault="000E22B2" w14:paraId="719526B8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00BB3C58" w14:paraId="1BDDD962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B584315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P="00BB3C58" w:rsidRDefault="000E22B2" w14:paraId="494AC82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xmlns:wp14="http://schemas.microsoft.com/office/word/2010/wordml" w:rsidR="000E22B2" w:rsidTr="00BB3C58" w14:paraId="43642122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EE938CE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P="00BB3C58" w:rsidRDefault="000E22B2" w14:paraId="4A3E593C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xmlns:wp14="http://schemas.microsoft.com/office/word/2010/wordml" w:rsidR="000E22B2" w:rsidTr="00BB3C58" w14:paraId="4C60BDCC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7FA2A991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P="00BB3C58" w:rsidRDefault="000E22B2" w14:paraId="2C272389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xmlns:wp14="http://schemas.microsoft.com/office/word/2010/wordml" w:rsidR="000E22B2" w:rsidTr="00BB3C58" w14:paraId="3E00C8EB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2A29CAB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P="00BB3C58" w:rsidRDefault="000E22B2" w14:paraId="213353E6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xmlns:wp14="http://schemas.microsoft.com/office/word/2010/wordml" w:rsidR="000E22B2" w:rsidP="000E22B2" w:rsidRDefault="000E22B2" w14:paraId="3FE9F23F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AA47162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xmlns:wp14="http://schemas.microsoft.com/office/word/2010/wordml" w:rsidR="000E22B2" w:rsidP="000E22B2" w:rsidRDefault="000E22B2" w14:paraId="6B84DD4D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xmlns:wp14="http://schemas.microsoft.com/office/word/2010/wordml" w:rsidR="000E22B2" w:rsidP="000E22B2" w:rsidRDefault="000E22B2" w14:paraId="7AEC3B41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xmlns:wp14="http://schemas.microsoft.com/office/word/2010/wordml" w:rsidRPr="0037002C" w:rsidR="000E22B2" w:rsidP="000E22B2" w:rsidRDefault="000E22B2" w14:paraId="35194883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260AD1EE">
        <w:rPr/>
        <w:t>What is the good measure of the risk involved in a venture of this kind? Compute this measure</w:t>
      </w:r>
    </w:p>
    <w:p xmlns:wp14="http://schemas.microsoft.com/office/word/2010/wordml" w:rsidR="00ED4082" w:rsidP="260AD1EE" w:rsidRDefault="00AF65C6" w14:paraId="76E2A652" wp14:textId="112A242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can be seen from the above table that for x = 2000, the value of P(X) most. Hence, the most likely monetary outcome of the business venture is x = 2000. </w:t>
      </w:r>
    </w:p>
    <w:p xmlns:wp14="http://schemas.microsoft.com/office/word/2010/wordml" w:rsidR="00ED4082" w:rsidP="260AD1EE" w:rsidRDefault="00AF65C6" w14:paraId="273E3C84" wp14:textId="2889CD3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P(x&gt;0) = 0.6, implies there is a 60% chance that the venture would yield profits or greater than expected returns. P(Incurring losses) is only 0.2. </w:t>
      </w:r>
      <w:proofErr w:type="gramStart"/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proofErr w:type="gramEnd"/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venture is likely to be successful. </w:t>
      </w:r>
    </w:p>
    <w:p xmlns:wp14="http://schemas.microsoft.com/office/word/2010/wordml" w:rsidR="00ED4082" w:rsidP="260AD1EE" w:rsidRDefault="00AF65C6" w14:paraId="038D12B1" wp14:textId="3D55300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Weighted average = x*P(x) = 800. This means the average expected earnings over a long period of time would be 800(including all losses and gains over the period of time) </w:t>
      </w:r>
    </w:p>
    <w:p xmlns:wp14="http://schemas.microsoft.com/office/word/2010/wordml" w:rsidR="00ED4082" w:rsidP="260AD1EE" w:rsidRDefault="00AF65C6" w14:paraId="1F72F646" wp14:textId="4986089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>P(loss) = P(x= -</w:t>
      </w:r>
      <w:proofErr w:type="gramStart"/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>2000)+</w:t>
      </w:r>
      <w:proofErr w:type="gramEnd"/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>P(x=-</w:t>
      </w:r>
      <w:proofErr w:type="gramStart"/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>1000)=</w:t>
      </w:r>
      <w:proofErr w:type="gramEnd"/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0.2. </w:t>
      </w:r>
      <w:proofErr w:type="gramStart"/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proofErr w:type="gramEnd"/>
      <w:r w:rsidRPr="260AD1EE" w:rsidR="260AD1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risk associated with this venture is 20%.</w:t>
      </w:r>
    </w:p>
    <w:sectPr w:rsidR="00ED4082" w:rsidSect="000E22B2">
      <w:footerReference w:type="default" r:id="rId10"/>
      <w:pgSz w:w="12240" w:h="15840" w:orient="portrait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F65C6" w:rsidRDefault="00AF65C6" w14:paraId="08CE6F9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F65C6" w:rsidRDefault="00AF65C6" w14:paraId="61CDCEA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BD6EA9" w:rsidR="00BD6EA9" w:rsidP="00BD6EA9" w:rsidRDefault="000E22B2" w14:paraId="5D508BA7" wp14:textId="77777777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xmlns:wp14="http://schemas.microsoft.com/office/word/2010/wordml" w:rsidR="00BD6EA9" w:rsidRDefault="00AF65C6" w14:paraId="52E56223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F65C6" w:rsidRDefault="00AF65C6" w14:paraId="6BB9E25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F65C6" w:rsidRDefault="00AF65C6" w14:paraId="23DE523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5">
    <w:abstractNumId w:val="4"/>
  </w: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1977359B"/>
    <w:rsid w:val="260AD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43B6"/>
  <w15:docId w15:val="{92515A4B-3715-4BAD-9744-980F41E0BE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22B2"/>
    <w:rPr>
      <w:rFonts w:ascii="Tahoma" w:hAnsi="Tahoma" w:cs="Tahoma" w:eastAsiaTheme="minorEastAsi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image" Target="/media/image.png" Id="R2d134de4a3a64c97" /><Relationship Type="http://schemas.openxmlformats.org/officeDocument/2006/relationships/image" Target="/media/image2.png" Id="Rde007363924b48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Sayali Suhas Phadke</dc:creator>
  <lastModifiedBy>Vivek pandey</lastModifiedBy>
  <revision>4</revision>
  <dcterms:created xsi:type="dcterms:W3CDTF">2013-09-25T10:59:00.0000000Z</dcterms:created>
  <dcterms:modified xsi:type="dcterms:W3CDTF">2022-04-19T16:46:41.5639709Z</dcterms:modified>
</coreProperties>
</file>