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tl w:val="0"/>
        </w:rPr>
        <w:t xml:space="preserve">Stanford Quad Study </w:t>
      </w:r>
      <w:r w:rsidDel="00000000" w:rsidR="00000000" w:rsidRPr="00000000">
        <w:rPr>
          <w:rFonts w:ascii="Calibri" w:cs="Calibri" w:eastAsia="Calibri" w:hAnsi="Calibri"/>
          <w:rtl w:val="0"/>
        </w:rPr>
        <w:t xml:space="preserve">Instructions and Script</w:t>
      </w:r>
    </w:p>
    <w:p w:rsidR="00000000" w:rsidDel="00000000" w:rsidP="00000000" w:rsidRDefault="00000000" w:rsidRPr="00000000" w14:paraId="00000002">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Roles:</w:t>
      </w:r>
      <w:r w:rsidDel="00000000" w:rsidR="00000000" w:rsidRPr="00000000">
        <w:rPr>
          <w:rtl w:val="0"/>
        </w:rPr>
      </w:r>
    </w:p>
    <w:p w:rsidR="00000000" w:rsidDel="00000000" w:rsidP="00000000" w:rsidRDefault="00000000" w:rsidRPr="00000000" w14:paraId="00000004">
      <w:pPr>
        <w:spacing w:line="276" w:lineRule="auto"/>
        <w:rPr>
          <w:rFonts w:ascii="Calibri" w:cs="Calibri" w:eastAsia="Calibri" w:hAnsi="Calibri"/>
        </w:rPr>
      </w:pPr>
      <w:r w:rsidDel="00000000" w:rsidR="00000000" w:rsidRPr="00000000">
        <w:rPr>
          <w:rFonts w:ascii="Calibri" w:cs="Calibri" w:eastAsia="Calibri" w:hAnsi="Calibri"/>
          <w:rtl w:val="0"/>
        </w:rPr>
        <w:t xml:space="preserve">Researcher A: Reads script to participants and measures the arm length and eye distance measurements.</w:t>
      </w:r>
    </w:p>
    <w:p w:rsidR="00000000" w:rsidDel="00000000" w:rsidP="00000000" w:rsidRDefault="00000000" w:rsidRPr="00000000" w14:paraId="00000005">
      <w:pPr>
        <w:spacing w:line="276" w:lineRule="auto"/>
        <w:rPr>
          <w:rFonts w:ascii="Calibri" w:cs="Calibri" w:eastAsia="Calibri" w:hAnsi="Calibri"/>
        </w:rPr>
      </w:pPr>
      <w:r w:rsidDel="00000000" w:rsidR="00000000" w:rsidRPr="00000000">
        <w:rPr>
          <w:rFonts w:ascii="Calibri" w:cs="Calibri" w:eastAsia="Calibri" w:hAnsi="Calibri"/>
          <w:rtl w:val="0"/>
        </w:rPr>
        <w:t xml:space="preserve">Researcher B: Records measurements and raw data into the data sheet </w:t>
      </w:r>
    </w:p>
    <w:p w:rsidR="00000000" w:rsidDel="00000000" w:rsidP="00000000" w:rsidRDefault="00000000" w:rsidRPr="00000000" w14:paraId="00000006">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Presentation Order:</w:t>
      </w:r>
    </w:p>
    <w:p w:rsidR="00000000" w:rsidDel="00000000" w:rsidP="00000000" w:rsidRDefault="00000000" w:rsidRPr="00000000" w14:paraId="00000007">
      <w:pPr>
        <w:rPr>
          <w:rFonts w:ascii="Calibri" w:cs="Calibri" w:eastAsia="Calibri" w:hAnsi="Calibri"/>
          <w:b w:val="1"/>
          <w:bCs w:val="1"/>
        </w:rPr>
      </w:pPr>
      <w:r w:rsidDel="00000000" w:rsidR="00000000" w:rsidRPr="00000000">
        <w:rPr>
          <w:rFonts w:ascii="Calibri" w:cs="Calibri" w:eastAsia="Calibri" w:hAnsi="Calibri"/>
          <w:rtl w:val="0"/>
        </w:rPr>
        <w:t xml:space="preserve">There are four different presentation orders of the objects are used for each version of the study.</w:t>
      </w:r>
      <w:r w:rsidDel="00000000" w:rsidR="00000000" w:rsidRPr="00000000">
        <w:rPr>
          <w:rtl w:val="0"/>
        </w:rPr>
      </w:r>
    </w:p>
    <w:p w:rsidR="00000000" w:rsidDel="00000000" w:rsidP="00000000" w:rsidRDefault="00000000" w:rsidRPr="00000000" w14:paraId="00000008">
      <w:pPr>
        <w:spacing w:line="276" w:lineRule="auto"/>
        <w:ind w:firstLine="720"/>
        <w:rPr>
          <w:rFonts w:ascii="Calibri" w:cs="Calibri" w:eastAsia="Calibri" w:hAnsi="Calibri"/>
        </w:rPr>
      </w:pPr>
      <w:r w:rsidDel="00000000" w:rsidR="00000000" w:rsidRPr="00000000">
        <w:rPr>
          <w:rFonts w:ascii="Calibri" w:cs="Calibri" w:eastAsia="Calibri" w:hAnsi="Calibri"/>
          <w:b w:val="1"/>
          <w:bCs w:val="1"/>
          <w:rtl w:val="0"/>
        </w:rPr>
        <w:t xml:space="preserve">Version 1</w:t>
      </w: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Order 1: Lamp bulb 1(a), Lamp bulb 2(a), Lamp bulb 3(a),  Lamp bulb 4(a) , Lamp post 1, Lamp post 2, Lamp post 3, Lamp post 4</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Order 2: Lamp bulb 4(a), Lamp Lamp bulb 3(a), Lamp bulb 2(a), Lamp bulb 1(a), Lamp post 4, Lamp post 3, Lamp post 2, Lamp post 1</w:t>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Order 3: Lamp post 1, Lamp post 2, Lamp post 3, Lamp post 4, Lamp bulb 1(a), Lamp bulb 2(a), Lamp bulb 3(a), Lamp bulb 4(a)</w:t>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Order 4: Lamp post 4, Lamp post 3, Lamp post 2, Lamp post 1, Lamp bulb 4(a), Lamp bulb 3(a), Lamp bulb 2(a), Lamp bulb 1(a)</w:t>
      </w:r>
    </w:p>
    <w:p w:rsidR="00000000" w:rsidDel="00000000" w:rsidP="00000000" w:rsidRDefault="00000000" w:rsidRPr="00000000" w14:paraId="0000000D">
      <w:pPr>
        <w:ind w:firstLine="720"/>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2</w:t>
      </w:r>
    </w:p>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Order 5: Lamp bulb 1a, Lamp bulb 2a, Lamp bulb 3a, Lamp 4a, Moon ball 1, Moon ball 2, Moon ball 3, Moon ball 4</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Order 6: Lamp bulb 4a, Lamp bulb 3a, Lamp bulb 2a, Lamp bulb 1a, Moon ball 4, Moon ball 3, Moon ball 2, Moon ball 1</w:t>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Order 7: Moon ball 1, Moon ball 2, Moon ball 3, Moon ball 4, Lamp bulb 1a, Lamp bulb 2a, Lamp bulb 3a, Lamp bulb 4a</w:t>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Order 8: Moon ball 4, Moon ball 3, Moon ball 2, Moon ball 1, Lamp bulb 4a, Lamp bulb 3a, Lamp bulb 2a, Lamp bulb 1a</w:t>
      </w:r>
    </w:p>
    <w:p w:rsidR="00000000" w:rsidDel="00000000" w:rsidP="00000000" w:rsidRDefault="00000000" w:rsidRPr="00000000" w14:paraId="00000012">
      <w:pPr>
        <w:spacing w:line="276" w:lineRule="auto"/>
        <w:ind w:firstLine="720"/>
        <w:rPr>
          <w:rFonts w:ascii="Calibri" w:cs="Calibri" w:eastAsia="Calibri" w:hAnsi="Calibri"/>
        </w:rPr>
      </w:pPr>
      <w:r w:rsidDel="00000000" w:rsidR="00000000" w:rsidRPr="00000000">
        <w:rPr>
          <w:rFonts w:ascii="Calibri" w:cs="Calibri" w:eastAsia="Calibri" w:hAnsi="Calibri"/>
          <w:b w:val="1"/>
          <w:bCs w:val="1"/>
          <w:rtl w:val="0"/>
        </w:rPr>
        <w:t xml:space="preserve">Version 3</w:t>
      </w:r>
      <w:r w:rsidDel="00000000" w:rsidR="00000000" w:rsidRPr="00000000">
        <w:rPr>
          <w:rtl w:val="0"/>
        </w:rPr>
      </w:r>
    </w:p>
    <w:p w:rsidR="00000000" w:rsidDel="00000000" w:rsidP="00000000" w:rsidRDefault="00000000" w:rsidRPr="00000000" w14:paraId="00000013">
      <w:pPr>
        <w:spacing w:line="276" w:lineRule="auto"/>
        <w:rPr>
          <w:rFonts w:ascii="Calibri" w:cs="Calibri" w:eastAsia="Calibri" w:hAnsi="Calibri"/>
        </w:rPr>
      </w:pPr>
      <w:r w:rsidDel="00000000" w:rsidR="00000000" w:rsidRPr="00000000">
        <w:rPr>
          <w:rFonts w:ascii="Calibri" w:cs="Calibri" w:eastAsia="Calibri" w:hAnsi="Calibri"/>
          <w:rtl w:val="0"/>
        </w:rPr>
        <w:t xml:space="preserve">Order 1: Blue ball, Lamp bulb 5, Lamp bulb 6, Lamp bulb 7,  Lamp post 10, Lamp post 7, Lamp post 8, Lamp post 9</w:t>
      </w:r>
    </w:p>
    <w:p w:rsidR="00000000" w:rsidDel="00000000" w:rsidP="00000000" w:rsidRDefault="00000000" w:rsidRPr="00000000" w14:paraId="00000014">
      <w:pPr>
        <w:spacing w:line="276" w:lineRule="auto"/>
        <w:rPr>
          <w:rFonts w:ascii="Calibri" w:cs="Calibri" w:eastAsia="Calibri" w:hAnsi="Calibri"/>
        </w:rPr>
      </w:pPr>
      <w:r w:rsidDel="00000000" w:rsidR="00000000" w:rsidRPr="00000000">
        <w:rPr>
          <w:rFonts w:ascii="Calibri" w:cs="Calibri" w:eastAsia="Calibri" w:hAnsi="Calibri"/>
          <w:rtl w:val="0"/>
        </w:rPr>
        <w:t xml:space="preserve">Order 2: Lamp bulb 7, Lamp Lamp bulb 6, Lamp bulb 5, Blue ball, Lamp post 9, Lamp post 8, Lamp post 7, Lamp post 10</w:t>
      </w:r>
    </w:p>
    <w:p w:rsidR="00000000" w:rsidDel="00000000" w:rsidP="00000000" w:rsidRDefault="00000000" w:rsidRPr="00000000" w14:paraId="00000015">
      <w:pPr>
        <w:spacing w:line="276" w:lineRule="auto"/>
        <w:rPr>
          <w:rFonts w:ascii="Calibri" w:cs="Calibri" w:eastAsia="Calibri" w:hAnsi="Calibri"/>
        </w:rPr>
      </w:pPr>
      <w:r w:rsidDel="00000000" w:rsidR="00000000" w:rsidRPr="00000000">
        <w:rPr>
          <w:rFonts w:ascii="Calibri" w:cs="Calibri" w:eastAsia="Calibri" w:hAnsi="Calibri"/>
          <w:rtl w:val="0"/>
        </w:rPr>
        <w:t xml:space="preserve">Order 3: Lamp post 10, Lamp post 7, Lamp post 8, Lamp post 9, Blue ball, Lamp bulb 5, Lamp bulb 6, Lamp bulb 7</w:t>
      </w:r>
    </w:p>
    <w:p w:rsidR="00000000" w:rsidDel="00000000" w:rsidP="00000000" w:rsidRDefault="00000000" w:rsidRPr="00000000" w14:paraId="00000016">
      <w:pPr>
        <w:spacing w:line="276" w:lineRule="auto"/>
        <w:rPr>
          <w:rFonts w:ascii="Calibri" w:cs="Calibri" w:eastAsia="Calibri" w:hAnsi="Calibri"/>
        </w:rPr>
      </w:pPr>
      <w:r w:rsidDel="00000000" w:rsidR="00000000" w:rsidRPr="00000000">
        <w:rPr>
          <w:rFonts w:ascii="Calibri" w:cs="Calibri" w:eastAsia="Calibri" w:hAnsi="Calibri"/>
          <w:rtl w:val="0"/>
        </w:rPr>
        <w:t xml:space="preserve">Order 4: Lamp post 9, Lamp post 8, Lamp post 7, Lamp post 10, Lamp bulb 7, Lamp bulb 6, Lamp bulb 5, Blue ball</w:t>
      </w:r>
      <w:r w:rsidDel="00000000" w:rsidR="00000000" w:rsidRPr="00000000">
        <w:rPr>
          <w:rtl w:val="0"/>
        </w:rPr>
      </w:r>
    </w:p>
    <w:p w:rsidR="00000000" w:rsidDel="00000000" w:rsidP="00000000" w:rsidRDefault="00000000" w:rsidRPr="00000000" w14:paraId="00000017">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Once Participant Arrives:</w:t>
      </w:r>
    </w:p>
    <w:p w:rsidR="00000000" w:rsidDel="00000000" w:rsidP="00000000" w:rsidRDefault="00000000" w:rsidRPr="00000000" w14:paraId="00000018">
      <w:pPr>
        <w:spacing w:line="276" w:lineRule="auto"/>
        <w:rPr>
          <w:rFonts w:ascii="Calibri" w:cs="Calibri" w:eastAsia="Calibri" w:hAnsi="Calibri"/>
          <w:b w:val="1"/>
          <w:bCs w:val="1"/>
        </w:rPr>
      </w:pPr>
      <w:r w:rsidDel="00000000" w:rsidR="00000000" w:rsidRPr="00000000">
        <w:rPr>
          <w:rFonts w:ascii="Calibri" w:cs="Calibri" w:eastAsia="Calibri" w:hAnsi="Calibri"/>
          <w:rtl w:val="0"/>
        </w:rPr>
        <w:t xml:space="preserve">They might be looking lost and/or wandering around the quad. Once you find them, have them fill out the consent form (confirm you use the correct form for paid pool/ class credit participants) and ensure they sign the proper page (second to last page). The last page should be signed by the researcher obtaining the consent. Then, have them fill out the demographics information on the spreadsheet. Make sure all previous rows are hidden, and inform them that their demographic information is both confidential and optional. Have them seated at the table. Participants cannot move the location of the table but can adjust their seating position.</w:t>
      </w:r>
      <w:r w:rsidDel="00000000" w:rsidR="00000000" w:rsidRPr="00000000">
        <w:rPr>
          <w:rtl w:val="0"/>
        </w:rPr>
      </w:r>
    </w:p>
    <w:p w:rsidR="00000000" w:rsidDel="00000000" w:rsidP="00000000" w:rsidRDefault="00000000" w:rsidRPr="00000000" w14:paraId="00000019">
      <w:pPr>
        <w:spacing w:line="276" w:lineRule="auto"/>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Introduction/Orienting the subject on the lamp locations</w:t>
      </w:r>
    </w:p>
    <w:p w:rsidR="00000000" w:rsidDel="00000000" w:rsidP="00000000" w:rsidRDefault="00000000" w:rsidRPr="00000000" w14:paraId="0000001B">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Bold items are notes about the script and are </w:t>
      </w:r>
      <w:r w:rsidDel="00000000" w:rsidR="00000000" w:rsidRPr="00000000">
        <w:rPr>
          <w:rFonts w:ascii="Calibri" w:cs="Calibri" w:eastAsia="Calibri" w:hAnsi="Calibri"/>
          <w:b w:val="1"/>
          <w:bCs w:val="1"/>
          <w:u w:val="single"/>
          <w:rtl w:val="0"/>
        </w:rPr>
        <w:t xml:space="preserve">not to be read aloud</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1D">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Italicized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items are instructions/physical actions to complete.</w:t>
      </w:r>
    </w:p>
    <w:p w:rsidR="00000000" w:rsidDel="00000000" w:rsidP="00000000" w:rsidRDefault="00000000" w:rsidRPr="00000000" w14:paraId="0000001E">
      <w:pPr>
        <w:spacing w:line="276" w:lineRule="auto"/>
        <w:rPr>
          <w:rFonts w:ascii="Calibri" w:cs="Calibri" w:eastAsia="Calibri" w:hAnsi="Calibri"/>
        </w:rPr>
      </w:pPr>
      <w:r w:rsidDel="00000000" w:rsidR="00000000" w:rsidRPr="00000000">
        <w:rPr>
          <w:rFonts w:ascii="Calibri" w:cs="Calibri" w:eastAsia="Calibri" w:hAnsi="Calibri"/>
          <w:rtl w:val="0"/>
        </w:rPr>
        <w:t xml:space="preserve">Normal text is read aloud.</w:t>
      </w:r>
    </w:p>
    <w:p w:rsidR="00000000" w:rsidDel="00000000" w:rsidP="00000000" w:rsidRDefault="00000000" w:rsidRPr="00000000" w14:paraId="0000001F">
      <w:pPr>
        <w:spacing w:line="276"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0">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Script: </w:t>
      </w:r>
      <w:r w:rsidDel="00000000" w:rsidR="00000000" w:rsidRPr="00000000">
        <w:rPr>
          <w:rFonts w:ascii="Calibri" w:cs="Calibri" w:eastAsia="Calibri" w:hAnsi="Calibri"/>
          <w:rtl w:val="0"/>
        </w:rPr>
        <w:t xml:space="preserve">Thank you for signing up to participate in our study. This is a study about perception and how you perceive the size of different objects across the quad. We will be using the lamps scattered across the quad, as well as the inflated blue ball with spikes on it off to your right. First I’m going to point out the different lamps, and then I will walk over to a lamp to indicate where your size measurements should begin. First, you have lamp 5. Lamp 5 is the lamp to the left of the inflated blue spiky ball. If you look to the right of the blue spiky ball, at the end of that planter is lamp 10. Lamp 6 is to your left. Do you see the tall palm tree on this circular planter, lamp 6 is to the right of this circular planter. Now if you go down one planter, lamp 7 is the lamp to the right of the two tall palm trees. If you go down one more circular planter, lamp 8 is underneath the purple leaves in your vision. </w:t>
      </w:r>
    </w:p>
    <w:p w:rsidR="00000000" w:rsidDel="00000000" w:rsidP="00000000" w:rsidRDefault="00000000" w:rsidRPr="00000000" w14:paraId="0000002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(If still confused, note how lamp 6 and 7 are on the same vertical axis and if you were to draw a straight line between them, that lamp 8 would be on that same line in their sight)</w:t>
      </w:r>
    </w:p>
    <w:p w:rsidR="00000000" w:rsidDel="00000000" w:rsidP="00000000" w:rsidRDefault="00000000" w:rsidRPr="00000000" w14:paraId="0000002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line="276" w:lineRule="auto"/>
        <w:rPr>
          <w:rFonts w:ascii="Calibri" w:cs="Calibri" w:eastAsia="Calibri" w:hAnsi="Calibri"/>
        </w:rPr>
      </w:pPr>
      <w:r w:rsidDel="00000000" w:rsidR="00000000" w:rsidRPr="00000000">
        <w:rPr>
          <w:rFonts w:ascii="Calibri" w:cs="Calibri" w:eastAsia="Calibri" w:hAnsi="Calibri"/>
          <w:rtl w:val="0"/>
        </w:rPr>
        <w:t xml:space="preserve">Do you see the two lamps on the circular planter one down from lamp 8? Lamp 9 is the lamp of the left out of those two. Now that you have the lamp positions, I’m going to walk up to Lamp 5 and show you what to consider the lamp bulb and post.</w:t>
      </w:r>
    </w:p>
    <w:p w:rsidR="00000000" w:rsidDel="00000000" w:rsidP="00000000" w:rsidRDefault="00000000" w:rsidRPr="00000000" w14:paraId="00000026">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Researcher A: Walk over to Lamp 5 and explain what two parts of the lamp they will be viewing. Most people understand that the white circles represent the full lamp bulb, but people do not as easily understand where on the lamp post they should be measuring to (the circular base at the bottom, excluding the concrete base). This can cause issues if participants are incorrectly judging the size of the lamp. Thus, physically pointing out the two landmarks ensures everyone is perceiving the same thing. Walk back once your explain this.</w:t>
      </w:r>
    </w:p>
    <w:p w:rsidR="00000000" w:rsidDel="00000000" w:rsidP="00000000" w:rsidRDefault="00000000" w:rsidRPr="00000000" w14:paraId="00000028">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rPr>
          <w:rFonts w:ascii="Calibri" w:cs="Calibri" w:eastAsia="Calibri" w:hAnsi="Calibri"/>
          <w:b w:val="1"/>
          <w:bCs w:val="1"/>
        </w:rPr>
      </w:pPr>
      <w:r w:rsidDel="00000000" w:rsidR="00000000" w:rsidRPr="00000000">
        <w:rPr>
          <w:rFonts w:ascii="Calibri" w:cs="Calibri" w:eastAsia="Calibri" w:hAnsi="Calibri"/>
          <w:i w:val="1"/>
          <w:iCs w:val="1"/>
          <w:rtl w:val="0"/>
        </w:rPr>
        <w:t xml:space="preserve">Researcher B: Place disk/stick tray on the table in front of them, depending on presentation order. </w:t>
      </w:r>
      <w:r w:rsidDel="00000000" w:rsidR="00000000" w:rsidRPr="00000000">
        <w:rPr>
          <w:rtl w:val="0"/>
        </w:rPr>
      </w:r>
    </w:p>
    <w:p w:rsidR="00000000" w:rsidDel="00000000" w:rsidP="00000000" w:rsidRDefault="00000000" w:rsidRPr="00000000" w14:paraId="0000002A">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spacing w:line="276" w:lineRule="auto"/>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Experiment: Perceptual Matching</w:t>
      </w:r>
    </w:p>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Script</w:t>
      </w:r>
      <w:r w:rsidDel="00000000" w:rsidR="00000000" w:rsidRPr="00000000">
        <w:rPr>
          <w:rFonts w:ascii="Calibri" w:cs="Calibri" w:eastAsia="Calibri" w:hAnsi="Calibri"/>
          <w:rtl w:val="0"/>
        </w:rPr>
        <w:t xml:space="preserve">: Now we may begin. This is a matching experiment. We are curious to test your perception of the size of different objects across the quad. For this first task, please keep your upper body and head as stable as you can while looking at the probes in front of you. Now</w:t>
      </w:r>
      <w:r w:rsidDel="00000000" w:rsidR="00000000" w:rsidRPr="00000000">
        <w:rPr>
          <w:rFonts w:ascii="Calibri" w:cs="Calibri" w:eastAsia="Calibri" w:hAnsi="Calibri"/>
          <w:rtl w:val="0"/>
        </w:rPr>
        <w:t xml:space="preserve">, look at (first object of presentation order). While keeping your hands at your side, please verbally indicate which probe best matches the size of (first object of presentation order). Remember to keep your head in a consistent viewing position, we need to take a measurement from the top of your nosebridge to the table in a moment.</w:t>
      </w:r>
    </w:p>
    <w:p w:rsidR="00000000" w:rsidDel="00000000" w:rsidP="00000000" w:rsidRDefault="00000000" w:rsidRPr="00000000" w14:paraId="0000003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Researcher B: </w:t>
      </w:r>
      <w:r w:rsidDel="00000000" w:rsidR="00000000" w:rsidRPr="00000000">
        <w:rPr>
          <w:rFonts w:ascii="Calibri" w:cs="Calibri" w:eastAsia="Calibri" w:hAnsi="Calibri"/>
          <w:i w:val="1"/>
          <w:iCs w:val="1"/>
          <w:rtl w:val="0"/>
        </w:rPr>
        <w:t xml:space="preserve">Record number once they verbally indicate the probe</w:t>
      </w:r>
    </w:p>
    <w:p w:rsidR="00000000" w:rsidDel="00000000" w:rsidP="00000000" w:rsidRDefault="00000000" w:rsidRPr="00000000" w14:paraId="00000032">
      <w:pPr>
        <w:spacing w:line="276"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33">
      <w:pPr>
        <w:spacing w:line="276" w:lineRule="auto"/>
        <w:rPr>
          <w:rFonts w:ascii="Calibri" w:cs="Calibri" w:eastAsia="Calibri" w:hAnsi="Calibri"/>
        </w:rPr>
      </w:pPr>
      <w:r w:rsidDel="00000000" w:rsidR="00000000" w:rsidRPr="00000000">
        <w:rPr>
          <w:rFonts w:ascii="Calibri" w:cs="Calibri" w:eastAsia="Calibri" w:hAnsi="Calibri"/>
          <w:rtl w:val="0"/>
        </w:rPr>
        <w:t xml:space="preserve">Continue to sit in your current position, do not move. I now need to measure the distance from the top of your nose bridge to the table. </w:t>
      </w:r>
    </w:p>
    <w:p w:rsidR="00000000" w:rsidDel="00000000" w:rsidP="00000000" w:rsidRDefault="00000000" w:rsidRPr="00000000" w14:paraId="0000003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Researcher A: </w:t>
      </w:r>
      <w:r w:rsidDel="00000000" w:rsidR="00000000" w:rsidRPr="00000000">
        <w:rPr>
          <w:rFonts w:ascii="Calibri" w:cs="Calibri" w:eastAsia="Calibri" w:hAnsi="Calibri"/>
          <w:i w:val="1"/>
          <w:iCs w:val="1"/>
          <w:rtl w:val="0"/>
        </w:rPr>
        <w:t xml:space="preserve">Take measurement from the top of the nose bridge to the probe they indicate. Verbally say this measurement aloud</w:t>
      </w:r>
    </w:p>
    <w:p w:rsidR="00000000" w:rsidDel="00000000" w:rsidP="00000000" w:rsidRDefault="00000000" w:rsidRPr="00000000" w14:paraId="00000036">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Researcher B: Record distance measurement</w:t>
      </w:r>
    </w:p>
    <w:p w:rsidR="00000000" w:rsidDel="00000000" w:rsidP="00000000" w:rsidRDefault="00000000" w:rsidRPr="00000000" w14:paraId="00000037">
      <w:pPr>
        <w:spacing w:line="276"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38">
      <w:pPr>
        <w:spacing w:line="276" w:lineRule="auto"/>
        <w:rPr>
          <w:rFonts w:ascii="Calibri" w:cs="Calibri" w:eastAsia="Calibri" w:hAnsi="Calibri"/>
        </w:rPr>
      </w:pPr>
      <w:r w:rsidDel="00000000" w:rsidR="00000000" w:rsidRPr="00000000">
        <w:rPr>
          <w:rFonts w:ascii="Calibri" w:cs="Calibri" w:eastAsia="Calibri" w:hAnsi="Calibri"/>
          <w:rtl w:val="0"/>
        </w:rPr>
        <w:t xml:space="preserve">Now, look at (second object in presentation order) and choose the probe that best matches the size of (second object in presentation order) from where you are sitting. </w:t>
      </w:r>
    </w:p>
    <w:p w:rsidR="00000000" w:rsidDel="00000000" w:rsidP="00000000" w:rsidRDefault="00000000" w:rsidRPr="00000000" w14:paraId="00000039">
      <w:pPr>
        <w:spacing w:line="276"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Repeat for each object in presentation order. </w:t>
      </w:r>
      <w:r w:rsidDel="00000000" w:rsidR="00000000" w:rsidRPr="00000000">
        <w:rPr>
          <w:rtl w:val="0"/>
        </w:rPr>
      </w:r>
    </w:p>
    <w:p w:rsidR="00000000" w:rsidDel="00000000" w:rsidP="00000000" w:rsidRDefault="00000000" w:rsidRPr="00000000" w14:paraId="0000003A">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If they are a paid participant, have them fill out the payment receipt. If there is cash in the envelope and they are a U.S. citizen, you can give them $30 cash. If not, please make a note on the receipt that they need a gift card sent to them and inform them of the tax witholding</w:t>
      </w:r>
    </w:p>
    <w:p w:rsidR="00000000" w:rsidDel="00000000" w:rsidP="00000000" w:rsidRDefault="00000000" w:rsidRPr="00000000" w14:paraId="0000003C">
      <w:pPr>
        <w:spacing w:line="276" w:lineRule="auto"/>
        <w:rPr>
          <w:rFonts w:ascii="Calibri" w:cs="Calibri" w:eastAsia="Calibri" w:hAnsi="Calibri"/>
          <w:b w:val="1"/>
          <w:bCs w:val="1"/>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