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D2C72B" w14:textId="64CFD88A" w:rsidR="4E78AC3B" w:rsidRDefault="4E78AC3B" w:rsidP="008D6D6E">
      <w:pPr>
        <w:rPr>
          <w:sz w:val="72"/>
          <w:szCs w:val="72"/>
        </w:rPr>
      </w:pPr>
    </w:p>
    <w:p w14:paraId="27441C42" w14:textId="4645B065" w:rsidR="008D6D6E" w:rsidRDefault="008D6D6E" w:rsidP="008D6D6E">
      <w:pPr>
        <w:rPr>
          <w:b/>
          <w:bCs/>
          <w:sz w:val="72"/>
          <w:szCs w:val="72"/>
        </w:rPr>
      </w:pPr>
    </w:p>
    <w:p w14:paraId="2A1AA791" w14:textId="752F00F1" w:rsidR="008D6D6E" w:rsidRPr="008D6D6E" w:rsidRDefault="170F8495" w:rsidP="008D6D6E">
      <w:pPr>
        <w:jc w:val="center"/>
        <w:rPr>
          <w:b/>
          <w:bCs/>
          <w:sz w:val="72"/>
          <w:szCs w:val="72"/>
        </w:rPr>
      </w:pPr>
      <w:r w:rsidRPr="4E78AC3B">
        <w:rPr>
          <w:b/>
          <w:bCs/>
          <w:sz w:val="72"/>
          <w:szCs w:val="72"/>
        </w:rPr>
        <w:t>MEMORIA PROYECTO FINAL</w:t>
      </w:r>
    </w:p>
    <w:p w14:paraId="11C127BF" w14:textId="76FB5346" w:rsidR="170F8495" w:rsidRDefault="170F8495" w:rsidP="4E78AC3B">
      <w:pPr>
        <w:jc w:val="center"/>
        <w:rPr>
          <w:rFonts w:ascii="Aptos" w:eastAsia="Aptos" w:hAnsi="Aptos" w:cs="Aptos"/>
          <w:b/>
          <w:bCs/>
          <w:sz w:val="40"/>
          <w:szCs w:val="40"/>
        </w:rPr>
      </w:pPr>
      <w:r w:rsidRPr="4E78AC3B">
        <w:rPr>
          <w:rFonts w:ascii="Aptos" w:eastAsia="Aptos" w:hAnsi="Aptos" w:cs="Aptos"/>
          <w:b/>
          <w:bCs/>
          <w:sz w:val="40"/>
          <w:szCs w:val="40"/>
        </w:rPr>
        <w:t xml:space="preserve">Gestión de </w:t>
      </w:r>
      <w:proofErr w:type="gramStart"/>
      <w:r w:rsidRPr="4E78AC3B">
        <w:rPr>
          <w:rFonts w:ascii="Aptos" w:eastAsia="Aptos" w:hAnsi="Aptos" w:cs="Aptos"/>
          <w:b/>
          <w:bCs/>
          <w:sz w:val="40"/>
          <w:szCs w:val="40"/>
        </w:rPr>
        <w:t>Tickets</w:t>
      </w:r>
      <w:proofErr w:type="gramEnd"/>
      <w:r w:rsidRPr="4E78AC3B">
        <w:rPr>
          <w:rFonts w:ascii="Aptos" w:eastAsia="Aptos" w:hAnsi="Aptos" w:cs="Aptos"/>
          <w:b/>
          <w:bCs/>
          <w:sz w:val="40"/>
          <w:szCs w:val="40"/>
        </w:rPr>
        <w:t xml:space="preserve"> de Incidencias</w:t>
      </w:r>
    </w:p>
    <w:p w14:paraId="55A01FE4" w14:textId="0314007A" w:rsidR="008D6D6E" w:rsidRDefault="008D6D6E" w:rsidP="4E78AC3B">
      <w:pPr>
        <w:jc w:val="center"/>
        <w:rPr>
          <w:rFonts w:ascii="Aptos" w:eastAsia="Aptos" w:hAnsi="Aptos" w:cs="Aptos"/>
          <w:b/>
          <w:bCs/>
          <w:sz w:val="40"/>
          <w:szCs w:val="40"/>
        </w:rPr>
      </w:pPr>
      <w:r>
        <w:rPr>
          <w:noProof/>
        </w:rPr>
        <w:drawing>
          <wp:inline distT="0" distB="0" distL="0" distR="0" wp14:anchorId="3162FF05" wp14:editId="3DDE2D39">
            <wp:extent cx="5701813" cy="1828800"/>
            <wp:effectExtent l="0" t="0" r="0" b="0"/>
            <wp:docPr id="111873744" name="Imagen 1" descr="Así es el rediseño de la nueva marca de la Generalitat Valencian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sí es el rediseño de la nueva marca de la Generalitat Valenciana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3805" b="215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1813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3334E30" w14:textId="3800A3FC" w:rsidR="008D6D6E" w:rsidRDefault="008D6D6E" w:rsidP="4E78AC3B">
      <w:pPr>
        <w:jc w:val="center"/>
        <w:rPr>
          <w:rFonts w:ascii="Aptos" w:eastAsia="Aptos" w:hAnsi="Aptos" w:cs="Aptos"/>
          <w:b/>
          <w:bCs/>
          <w:sz w:val="40"/>
          <w:szCs w:val="40"/>
        </w:rPr>
      </w:pPr>
      <w:r>
        <w:rPr>
          <w:noProof/>
        </w:rPr>
        <w:drawing>
          <wp:inline distT="0" distB="0" distL="0" distR="0" wp14:anchorId="0B9FDB48" wp14:editId="0F79BC5A">
            <wp:extent cx="1638300" cy="891209"/>
            <wp:effectExtent l="0" t="0" r="0" b="4445"/>
            <wp:docPr id="322024642" name="Imagen 2" descr="IES Juan de Garay – Espai web de l'IES Juan de Garay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IES Juan de Garay – Espai web de l'IES Juan de Garay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2175" cy="8933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D6EF09" w14:textId="567C94FD" w:rsidR="008D6D6E" w:rsidRDefault="008D6D6E" w:rsidP="008D6D6E">
      <w:pPr>
        <w:rPr>
          <w:rFonts w:ascii="Aptos" w:eastAsia="Aptos" w:hAnsi="Aptos" w:cs="Aptos"/>
          <w:b/>
          <w:bCs/>
          <w:sz w:val="40"/>
          <w:szCs w:val="40"/>
        </w:rPr>
      </w:pPr>
      <w:r>
        <w:rPr>
          <w:rFonts w:ascii="Aptos" w:eastAsia="Aptos" w:hAnsi="Aptos" w:cs="Aptos"/>
          <w:b/>
          <w:bCs/>
          <w:sz w:val="40"/>
          <w:szCs w:val="40"/>
        </w:rPr>
        <w:tab/>
      </w:r>
      <w:r>
        <w:rPr>
          <w:rFonts w:ascii="Aptos" w:eastAsia="Aptos" w:hAnsi="Aptos" w:cs="Aptos"/>
          <w:b/>
          <w:bCs/>
          <w:sz w:val="40"/>
          <w:szCs w:val="40"/>
        </w:rPr>
        <w:tab/>
      </w:r>
      <w:r>
        <w:rPr>
          <w:rFonts w:ascii="Aptos" w:eastAsia="Aptos" w:hAnsi="Aptos" w:cs="Aptos"/>
          <w:b/>
          <w:bCs/>
          <w:sz w:val="40"/>
          <w:szCs w:val="40"/>
        </w:rPr>
        <w:tab/>
      </w:r>
    </w:p>
    <w:p w14:paraId="7632E104" w14:textId="77777777" w:rsidR="008D6D6E" w:rsidRDefault="008D6D6E" w:rsidP="008D6D6E">
      <w:pPr>
        <w:rPr>
          <w:rFonts w:ascii="Aptos" w:eastAsia="Aptos" w:hAnsi="Aptos" w:cs="Aptos"/>
          <w:b/>
          <w:bCs/>
          <w:sz w:val="40"/>
          <w:szCs w:val="40"/>
        </w:rPr>
      </w:pPr>
    </w:p>
    <w:p w14:paraId="306C21C0" w14:textId="77777777" w:rsidR="008D6D6E" w:rsidRDefault="008D6D6E" w:rsidP="008D6D6E">
      <w:pPr>
        <w:rPr>
          <w:rFonts w:ascii="Aptos" w:eastAsia="Aptos" w:hAnsi="Aptos" w:cs="Aptos"/>
          <w:b/>
          <w:bCs/>
          <w:sz w:val="40"/>
          <w:szCs w:val="40"/>
        </w:rPr>
      </w:pPr>
    </w:p>
    <w:p w14:paraId="1A64F4FA" w14:textId="77777777" w:rsidR="008D6D6E" w:rsidRDefault="008D6D6E" w:rsidP="008D6D6E">
      <w:pPr>
        <w:rPr>
          <w:rFonts w:ascii="Aptos" w:eastAsia="Aptos" w:hAnsi="Aptos" w:cs="Aptos"/>
          <w:b/>
          <w:bCs/>
          <w:sz w:val="40"/>
          <w:szCs w:val="40"/>
        </w:rPr>
      </w:pPr>
    </w:p>
    <w:p w14:paraId="1F2B3E2B" w14:textId="0EA41CA6" w:rsidR="008D6D6E" w:rsidRDefault="008D6D6E" w:rsidP="008D6D6E">
      <w:pPr>
        <w:rPr>
          <w:rFonts w:ascii="Aptos" w:eastAsia="Aptos" w:hAnsi="Aptos" w:cs="Aptos"/>
          <w:b/>
          <w:bCs/>
          <w:sz w:val="40"/>
          <w:szCs w:val="40"/>
        </w:rPr>
      </w:pPr>
      <w:r>
        <w:rPr>
          <w:rFonts w:ascii="Aptos" w:eastAsia="Aptos" w:hAnsi="Aptos" w:cs="Aptos"/>
          <w:b/>
          <w:bCs/>
          <w:sz w:val="40"/>
          <w:szCs w:val="40"/>
        </w:rPr>
        <w:tab/>
      </w:r>
      <w:r>
        <w:rPr>
          <w:rFonts w:ascii="Aptos" w:eastAsia="Aptos" w:hAnsi="Aptos" w:cs="Aptos"/>
          <w:b/>
          <w:bCs/>
          <w:sz w:val="40"/>
          <w:szCs w:val="40"/>
        </w:rPr>
        <w:tab/>
      </w:r>
      <w:r>
        <w:rPr>
          <w:rFonts w:ascii="Aptos" w:eastAsia="Aptos" w:hAnsi="Aptos" w:cs="Aptos"/>
          <w:b/>
          <w:bCs/>
          <w:sz w:val="40"/>
          <w:szCs w:val="40"/>
        </w:rPr>
        <w:tab/>
      </w:r>
      <w:r>
        <w:rPr>
          <w:rFonts w:ascii="Aptos" w:eastAsia="Aptos" w:hAnsi="Aptos" w:cs="Aptos"/>
          <w:b/>
          <w:bCs/>
          <w:sz w:val="40"/>
          <w:szCs w:val="40"/>
        </w:rPr>
        <w:tab/>
      </w:r>
      <w:r>
        <w:rPr>
          <w:rFonts w:ascii="Aptos" w:eastAsia="Aptos" w:hAnsi="Aptos" w:cs="Aptos"/>
          <w:b/>
          <w:bCs/>
          <w:sz w:val="40"/>
          <w:szCs w:val="40"/>
        </w:rPr>
        <w:tab/>
      </w:r>
      <w:r>
        <w:rPr>
          <w:rFonts w:ascii="Aptos" w:eastAsia="Aptos" w:hAnsi="Aptos" w:cs="Aptos"/>
          <w:b/>
          <w:bCs/>
          <w:sz w:val="40"/>
          <w:szCs w:val="40"/>
        </w:rPr>
        <w:tab/>
      </w:r>
      <w:r>
        <w:rPr>
          <w:rFonts w:ascii="Aptos" w:eastAsia="Aptos" w:hAnsi="Aptos" w:cs="Aptos"/>
          <w:b/>
          <w:bCs/>
          <w:sz w:val="40"/>
          <w:szCs w:val="40"/>
        </w:rPr>
        <w:tab/>
      </w:r>
      <w:r>
        <w:rPr>
          <w:rFonts w:ascii="Aptos" w:eastAsia="Aptos" w:hAnsi="Aptos" w:cs="Aptos"/>
          <w:b/>
          <w:bCs/>
          <w:sz w:val="40"/>
          <w:szCs w:val="40"/>
        </w:rPr>
        <w:tab/>
      </w:r>
      <w:r>
        <w:rPr>
          <w:rFonts w:ascii="Aptos" w:eastAsia="Aptos" w:hAnsi="Aptos" w:cs="Aptos"/>
          <w:b/>
          <w:bCs/>
          <w:sz w:val="40"/>
          <w:szCs w:val="40"/>
        </w:rPr>
        <w:tab/>
      </w:r>
    </w:p>
    <w:sectPr w:rsidR="008D6D6E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504072B1"/>
    <w:rsid w:val="00307829"/>
    <w:rsid w:val="00631E58"/>
    <w:rsid w:val="008D6D6E"/>
    <w:rsid w:val="170F8495"/>
    <w:rsid w:val="1EFFD617"/>
    <w:rsid w:val="4E78AC3B"/>
    <w:rsid w:val="504072B1"/>
    <w:rsid w:val="6F48DB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3C9920"/>
  <w15:chartTrackingRefBased/>
  <w15:docId w15:val="{82B1DBEA-6BE8-4626-A386-26C37BEF51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12</Words>
  <Characters>68</Characters>
  <Application>Microsoft Office Word</Application>
  <DocSecurity>0</DocSecurity>
  <Lines>1</Lines>
  <Paragraphs>1</Paragraphs>
  <ScaleCrop>false</ScaleCrop>
  <Company/>
  <LinksUpToDate>false</LinksUpToDate>
  <CharactersWithSpaces>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CARRETERO CRIADO, ANDREA</dc:creator>
  <cp:keywords/>
  <dc:description/>
  <cp:lastModifiedBy>Víctor Palanca Pesudo</cp:lastModifiedBy>
  <cp:revision>2</cp:revision>
  <dcterms:created xsi:type="dcterms:W3CDTF">2026-02-28T15:18:00Z</dcterms:created>
  <dcterms:modified xsi:type="dcterms:W3CDTF">2026-03-01T17:28:00Z</dcterms:modified>
</cp:coreProperties>
</file>