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5D20" w14:textId="779E7666" w:rsidR="00CC728B" w:rsidRDefault="00E76925" w:rsidP="000655B0">
      <w:pPr>
        <w:pStyle w:val="Cm"/>
      </w:pPr>
      <w:r w:rsidRPr="00E76925">
        <w:t>BPI1116L</w:t>
      </w:r>
      <w:r>
        <w:t xml:space="preserve"> - OOP</w:t>
      </w:r>
      <w:r w:rsidR="000655B0">
        <w:t xml:space="preserve"> </w:t>
      </w:r>
      <w:r>
        <w:t>tervezési minták</w:t>
      </w:r>
    </w:p>
    <w:p w14:paraId="26DC21F8" w14:textId="47CBD333" w:rsidR="00595E73" w:rsidRDefault="00AA3B5C" w:rsidP="00D43154">
      <w:pPr>
        <w:pStyle w:val="Cmsor1"/>
        <w:jc w:val="both"/>
      </w:pPr>
      <w:r>
        <w:t>OOP</w:t>
      </w:r>
    </w:p>
    <w:p w14:paraId="022044D6" w14:textId="0A670A07" w:rsidR="00F930CE" w:rsidRDefault="00F930CE" w:rsidP="00365DAE">
      <w:pPr>
        <w:jc w:val="both"/>
      </w:pPr>
      <w:r>
        <w:t>Az objektumorientált programozás</w:t>
      </w:r>
      <w:r w:rsidR="00365DAE">
        <w:t xml:space="preserve"> egy programozási módszertan, mellyel a megvalósítandó feladatok</w:t>
      </w:r>
      <w:r w:rsidR="00F54D42">
        <w:t>at végző programok objektumok együttműködését szervezik, úgy, hogy azok mindegyike valamely osztály egyede.</w:t>
      </w:r>
      <w:r w:rsidR="00FB3F86">
        <w:t xml:space="preserve"> Az osztályok olyan hierarchiának részei, mely öröklődési kapcsolatokkal épül fel.</w:t>
      </w:r>
      <w:r w:rsidR="00AE3BFF">
        <w:t xml:space="preserve"> Az</w:t>
      </w:r>
      <w:r w:rsidR="0052496D">
        <w:t xml:space="preserve"> objektumorientált programozás alapjai helyett, foglalkozzunk most az azokra épülő</w:t>
      </w:r>
      <w:r w:rsidR="004E03BF">
        <w:t xml:space="preserve"> tervezési mintákkal.</w:t>
      </w:r>
    </w:p>
    <w:p w14:paraId="0141D918" w14:textId="5E5779E4" w:rsidR="0044738F" w:rsidRDefault="0044738F" w:rsidP="0044738F">
      <w:pPr>
        <w:jc w:val="both"/>
      </w:pPr>
      <w:r>
        <w:t>A programozási feladatok megoldási folyamata gyorsabb, az előállított program biztonságosabb, ha a megoldást korábbi, hasonló feladatok megoldásainál bevált minták alapján állítjuk elő.</w:t>
      </w:r>
    </w:p>
    <w:p w14:paraId="65532AA7" w14:textId="1B424F69" w:rsidR="00680EEE" w:rsidRDefault="00680EEE" w:rsidP="00680EEE">
      <w:pPr>
        <w:pStyle w:val="Cmsor1"/>
      </w:pPr>
      <w:r>
        <w:t>Tervezési minták</w:t>
      </w:r>
    </w:p>
    <w:p w14:paraId="10BD8E95" w14:textId="21F5EFE9" w:rsidR="00680EEE" w:rsidRDefault="00680EEE" w:rsidP="00680EEE">
      <w:pPr>
        <w:jc w:val="both"/>
      </w:pPr>
      <w:r>
        <w:t>A tervezési minták tipikus megoldások a szoftvertervezésben gyakran előforduló problémákra. Ezek olyan előre elkészített alaprajzok, amelyeket testre</w:t>
      </w:r>
      <w:r>
        <w:t xml:space="preserve"> </w:t>
      </w:r>
      <w:r>
        <w:t>szabhat</w:t>
      </w:r>
      <w:r>
        <w:t>unk</w:t>
      </w:r>
      <w:r>
        <w:t>, hogy megoldj</w:t>
      </w:r>
      <w:r>
        <w:t>uk</w:t>
      </w:r>
      <w:r>
        <w:t xml:space="preserve"> a kód</w:t>
      </w:r>
      <w:r>
        <w:t>b</w:t>
      </w:r>
      <w:r>
        <w:t xml:space="preserve">an ismétlődő tervezési </w:t>
      </w:r>
      <w:r w:rsidR="00D94D12">
        <w:t xml:space="preserve">feladatokat, </w:t>
      </w:r>
      <w:r>
        <w:t>problémá</w:t>
      </w:r>
      <w:r>
        <w:t>ka</w:t>
      </w:r>
      <w:r>
        <w:t>t.</w:t>
      </w:r>
      <w:r>
        <w:t xml:space="preserve"> </w:t>
      </w:r>
      <w:r>
        <w:t>Nem találhat</w:t>
      </w:r>
      <w:r>
        <w:t>unk</w:t>
      </w:r>
      <w:r>
        <w:t xml:space="preserve"> meg egy </w:t>
      </w:r>
      <w:r w:rsidR="00D94D12">
        <w:t xml:space="preserve">tervezési </w:t>
      </w:r>
      <w:r>
        <w:t>mintát, és másolhatj</w:t>
      </w:r>
      <w:r>
        <w:t>uk</w:t>
      </w:r>
      <w:r>
        <w:t xml:space="preserve"> be a program</w:t>
      </w:r>
      <w:r>
        <w:t>unkba</w:t>
      </w:r>
      <w:r>
        <w:t xml:space="preserve">, ahogy azt a </w:t>
      </w:r>
      <w:r w:rsidR="00D94D12">
        <w:t xml:space="preserve">más </w:t>
      </w:r>
      <w:r>
        <w:t>funkciókkal vagy könyvtárakkal tehet</w:t>
      </w:r>
      <w:r>
        <w:t>jük</w:t>
      </w:r>
      <w:r>
        <w:t xml:space="preserve">. A </w:t>
      </w:r>
      <w:r w:rsidR="00D94D12">
        <w:t xml:space="preserve">tervezési </w:t>
      </w:r>
      <w:r>
        <w:t>minta nem egy konkrét kódrészlet, hanem egy általános fogalom egy adott probléma megoldására. Követhet</w:t>
      </w:r>
      <w:r>
        <w:t>jük</w:t>
      </w:r>
      <w:r>
        <w:t xml:space="preserve"> a </w:t>
      </w:r>
      <w:r w:rsidR="00D94D12">
        <w:t xml:space="preserve">tervezési </w:t>
      </w:r>
      <w:r>
        <w:t>minta részleteit, és implementálhat</w:t>
      </w:r>
      <w:r>
        <w:t>unk</w:t>
      </w:r>
      <w:r>
        <w:t xml:space="preserve"> egy megoldást, amely illeszkedik a saját program</w:t>
      </w:r>
      <w:r>
        <w:t>unkhoz</w:t>
      </w:r>
      <w:r>
        <w:t>.</w:t>
      </w:r>
    </w:p>
    <w:p w14:paraId="3402046E" w14:textId="0D50C994" w:rsidR="00680EEE" w:rsidRDefault="00680EEE" w:rsidP="00680EEE">
      <w:pPr>
        <w:jc w:val="both"/>
      </w:pPr>
      <w:r>
        <w:t xml:space="preserve">A </w:t>
      </w:r>
      <w:r w:rsidR="00D94D12">
        <w:t xml:space="preserve">tervezési </w:t>
      </w:r>
      <w:r>
        <w:t xml:space="preserve">mintákat gyakran összekeverik az algoritmusokkal, mert mindkét fogalom tipikus megoldásokat ír le néhány ismert problémára. Míg egy algoritmus mindig meghatároz egy világos lépéshalmazt, amellyel elérhető egy cél, addig egy </w:t>
      </w:r>
      <w:r w:rsidR="00D94D12">
        <w:t xml:space="preserve">tervezési </w:t>
      </w:r>
      <w:r>
        <w:t xml:space="preserve">minta egy magasabb szintű leírása a megoldásnak. Ugyanazon </w:t>
      </w:r>
      <w:r w:rsidR="00D94D12">
        <w:t xml:space="preserve">tervezési </w:t>
      </w:r>
      <w:r>
        <w:t>minta kódja, amelyet két különböző programra alkalmaznak, eltérő lehet.</w:t>
      </w:r>
    </w:p>
    <w:p w14:paraId="7B588848" w14:textId="136F4BAA" w:rsidR="00680EEE" w:rsidRDefault="00680EEE" w:rsidP="00680EEE">
      <w:pPr>
        <w:jc w:val="both"/>
      </w:pPr>
      <w:r>
        <w:t xml:space="preserve">Egy algoritmus analógiája a főzési recept: mindkettőnek világos lépései vannak a cél eléréséhez. Másrészről, egy </w:t>
      </w:r>
      <w:r w:rsidR="00D94D12">
        <w:t xml:space="preserve">tervezési </w:t>
      </w:r>
      <w:r>
        <w:t>minta inkább egy alaprajzhoz hasonlít: láthatj</w:t>
      </w:r>
      <w:r>
        <w:t>uk</w:t>
      </w:r>
      <w:r>
        <w:t>, mi lesz az eredmény és annak jellemzői, de a megvalósítás pontos sorrendje rajt</w:t>
      </w:r>
      <w:r>
        <w:t>unk</w:t>
      </w:r>
      <w:r>
        <w:t xml:space="preserve"> áll.</w:t>
      </w:r>
    </w:p>
    <w:p w14:paraId="15A25D50" w14:textId="2587B7F9" w:rsidR="00D94D12" w:rsidRDefault="00D94D12" w:rsidP="00D94D12">
      <w:pPr>
        <w:jc w:val="both"/>
      </w:pPr>
      <w:r>
        <w:t>Mi</w:t>
      </w:r>
      <w:r>
        <w:t>ből állnak a tervezési minták</w:t>
      </w:r>
      <w:r>
        <w:t xml:space="preserve">? </w:t>
      </w:r>
    </w:p>
    <w:p w14:paraId="76699772" w14:textId="53959CE3" w:rsidR="00D94D12" w:rsidRDefault="00D94D12" w:rsidP="00D94D12">
      <w:pPr>
        <w:jc w:val="both"/>
      </w:pPr>
      <w:r>
        <w:t xml:space="preserve">A legtöbb mintát nagyon formálisan írják le, hogy az emberek sok különböző kontextusban reprodukálhassák őket. </w:t>
      </w:r>
      <w:r w:rsidR="009662A5">
        <w:t>Az alábbi részek</w:t>
      </w:r>
      <w:r>
        <w:t xml:space="preserve"> általában jelen vannak </w:t>
      </w:r>
      <w:r w:rsidR="009662A5">
        <w:t>majdnem minden tervezési</w:t>
      </w:r>
      <w:r>
        <w:t xml:space="preserve"> minta leírásában:</w:t>
      </w:r>
    </w:p>
    <w:p w14:paraId="699C99A9" w14:textId="2E4614C0" w:rsidR="009662A5" w:rsidRDefault="00D94D12" w:rsidP="009662A5">
      <w:pPr>
        <w:pStyle w:val="Listaszerbekezds"/>
        <w:numPr>
          <w:ilvl w:val="0"/>
          <w:numId w:val="36"/>
        </w:numPr>
        <w:jc w:val="both"/>
      </w:pPr>
      <w:r>
        <w:t xml:space="preserve">A minta </w:t>
      </w:r>
      <w:r w:rsidR="009662A5">
        <w:t>célja,</w:t>
      </w:r>
      <w:r>
        <w:t xml:space="preserve"> röviden leírja mind a problémát, mind a megoldást. </w:t>
      </w:r>
    </w:p>
    <w:p w14:paraId="54CFEF58" w14:textId="0A054430" w:rsidR="009662A5" w:rsidRDefault="00D94D12" w:rsidP="009662A5">
      <w:pPr>
        <w:pStyle w:val="Listaszerbekezds"/>
        <w:numPr>
          <w:ilvl w:val="0"/>
          <w:numId w:val="36"/>
        </w:numPr>
        <w:jc w:val="both"/>
      </w:pPr>
      <w:r>
        <w:t xml:space="preserve">A motiváció tovább magyarázza a problémát és a </w:t>
      </w:r>
      <w:r w:rsidR="009662A5">
        <w:t xml:space="preserve">tervezési </w:t>
      </w:r>
      <w:r>
        <w:t xml:space="preserve">minta által lehetővé tett megoldást. </w:t>
      </w:r>
    </w:p>
    <w:p w14:paraId="622B7257" w14:textId="77777777" w:rsidR="009662A5" w:rsidRDefault="00D94D12" w:rsidP="009662A5">
      <w:pPr>
        <w:pStyle w:val="Listaszerbekezds"/>
        <w:numPr>
          <w:ilvl w:val="0"/>
          <w:numId w:val="36"/>
        </w:numPr>
        <w:jc w:val="both"/>
      </w:pPr>
      <w:r>
        <w:t xml:space="preserve">Az osztályok szerkezete megmutatja a </w:t>
      </w:r>
      <w:r w:rsidR="009662A5">
        <w:t xml:space="preserve">tervezési </w:t>
      </w:r>
      <w:r>
        <w:t xml:space="preserve">minta minden részét és azt, hogy hogyan kapcsolódnak egymáshoz. </w:t>
      </w:r>
    </w:p>
    <w:p w14:paraId="04FBAC5C" w14:textId="55C029E3" w:rsidR="009662A5" w:rsidRDefault="00D94D12" w:rsidP="009662A5">
      <w:pPr>
        <w:pStyle w:val="Listaszerbekezds"/>
        <w:numPr>
          <w:ilvl w:val="0"/>
          <w:numId w:val="36"/>
        </w:numPr>
        <w:jc w:val="both"/>
      </w:pPr>
      <w:r>
        <w:t xml:space="preserve">A kódpélda az egyik népszerű programozási nyelven könnyebbé teszi a </w:t>
      </w:r>
      <w:r w:rsidR="009662A5">
        <w:t xml:space="preserve">tervezési </w:t>
      </w:r>
      <w:r>
        <w:t xml:space="preserve">minta mögötti ötlet megértését. </w:t>
      </w:r>
    </w:p>
    <w:p w14:paraId="6490D350" w14:textId="7478D1D2" w:rsidR="00D94D12" w:rsidRDefault="00D94D12" w:rsidP="009662A5">
      <w:pPr>
        <w:pStyle w:val="Listaszerbekezds"/>
        <w:numPr>
          <w:ilvl w:val="0"/>
          <w:numId w:val="36"/>
        </w:numPr>
        <w:jc w:val="both"/>
      </w:pPr>
      <w:r>
        <w:t xml:space="preserve">Néhány </w:t>
      </w:r>
      <w:r w:rsidR="009662A5">
        <w:t xml:space="preserve">tervezési </w:t>
      </w:r>
      <w:r>
        <w:t>minta</w:t>
      </w:r>
      <w:r w:rsidR="009662A5">
        <w:t xml:space="preserve"> </w:t>
      </w:r>
      <w:r>
        <w:t xml:space="preserve">katalógus más hasznos részleteket is felsorol, mint például a </w:t>
      </w:r>
      <w:r w:rsidR="009662A5">
        <w:t xml:space="preserve">tervezési </w:t>
      </w:r>
      <w:r>
        <w:t xml:space="preserve">minta alkalmazhatósága, a megvalósítási lépések és a kapcsolatok más </w:t>
      </w:r>
      <w:r w:rsidR="009662A5">
        <w:t xml:space="preserve">tervezési </w:t>
      </w:r>
      <w:r>
        <w:t>mintákkal.</w:t>
      </w:r>
    </w:p>
    <w:p w14:paraId="249A2EA1" w14:textId="77777777" w:rsidR="009662A5" w:rsidRDefault="009662A5" w:rsidP="00D94D12">
      <w:pPr>
        <w:jc w:val="both"/>
      </w:pPr>
    </w:p>
    <w:p w14:paraId="2C1A53E5" w14:textId="2BB595FE" w:rsidR="004E03BF" w:rsidRDefault="00BE7F8B" w:rsidP="00BE7F8B">
      <w:pPr>
        <w:pStyle w:val="Cmsor1"/>
      </w:pPr>
      <w:r>
        <w:lastRenderedPageBreak/>
        <w:t>OOP tervezési minták összefoglalása</w:t>
      </w:r>
    </w:p>
    <w:p w14:paraId="175D21D0" w14:textId="0AFDCEBB" w:rsidR="00D22E83" w:rsidRPr="00D22E83" w:rsidRDefault="00D22E83" w:rsidP="008179CA">
      <w:pPr>
        <w:jc w:val="both"/>
      </w:pPr>
      <w:r>
        <w:t>A tervezési minták az objektumelvű modellezést támogató minták, amelyeket az osztály diagram tervezése során alkalmazunk azért, hogy a modell újra felhasználható, könnyen módosítható, biztonságosan működő, és hatékony legyen, valamint nem utolsó sorban megfeleljen a SOLID elveknek.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268"/>
        <w:gridCol w:w="2410"/>
        <w:gridCol w:w="2546"/>
      </w:tblGrid>
      <w:tr w:rsidR="00062B83" w14:paraId="4888254C" w14:textId="77777777" w:rsidTr="00834BF1">
        <w:tc>
          <w:tcPr>
            <w:tcW w:w="1838" w:type="dxa"/>
            <w:gridSpan w:val="2"/>
            <w:vAlign w:val="center"/>
          </w:tcPr>
          <w:p w14:paraId="524E9D2A" w14:textId="212ED3FC" w:rsidR="00062B83" w:rsidRPr="00E61357" w:rsidRDefault="00062B83" w:rsidP="00183C41">
            <w:pPr>
              <w:jc w:val="center"/>
              <w:rPr>
                <w:sz w:val="18"/>
                <w:szCs w:val="18"/>
                <w:u w:val="single"/>
              </w:rPr>
            </w:pPr>
            <w:r w:rsidRPr="00E61357">
              <w:rPr>
                <w:sz w:val="18"/>
                <w:szCs w:val="18"/>
                <w:u w:val="single"/>
              </w:rPr>
              <w:t>Osztályozás</w:t>
            </w:r>
          </w:p>
        </w:tc>
        <w:tc>
          <w:tcPr>
            <w:tcW w:w="7224" w:type="dxa"/>
            <w:gridSpan w:val="3"/>
            <w:shd w:val="clear" w:color="auto" w:fill="D9E2F3" w:themeFill="accent1" w:themeFillTint="33"/>
          </w:tcPr>
          <w:p w14:paraId="1A68FB94" w14:textId="7C0041F6" w:rsidR="00062B83" w:rsidRPr="00E61357" w:rsidRDefault="00062B83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CÉL</w:t>
            </w:r>
          </w:p>
        </w:tc>
      </w:tr>
      <w:tr w:rsidR="00AF1972" w14:paraId="2FA3F71D" w14:textId="77777777" w:rsidTr="00834BF1">
        <w:tc>
          <w:tcPr>
            <w:tcW w:w="846" w:type="dxa"/>
            <w:vMerge w:val="restart"/>
            <w:shd w:val="clear" w:color="auto" w:fill="D9E2F3" w:themeFill="accent1" w:themeFillTint="33"/>
            <w:vAlign w:val="center"/>
          </w:tcPr>
          <w:p w14:paraId="76E5948C" w14:textId="090A40B9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Hatókör</w:t>
            </w:r>
          </w:p>
        </w:tc>
        <w:tc>
          <w:tcPr>
            <w:tcW w:w="992" w:type="dxa"/>
            <w:vAlign w:val="center"/>
          </w:tcPr>
          <w:p w14:paraId="2A0BA7DB" w14:textId="242F77FE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Osztály</w:t>
            </w:r>
          </w:p>
        </w:tc>
        <w:tc>
          <w:tcPr>
            <w:tcW w:w="2268" w:type="dxa"/>
          </w:tcPr>
          <w:p w14:paraId="01E4F538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Létrehozási</w:t>
            </w:r>
          </w:p>
          <w:p w14:paraId="1C334ED5" w14:textId="31F5D6BB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(gyártási, létrehozó)</w:t>
            </w:r>
          </w:p>
        </w:tc>
        <w:tc>
          <w:tcPr>
            <w:tcW w:w="2410" w:type="dxa"/>
          </w:tcPr>
          <w:p w14:paraId="211BA64E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Szerkezeti</w:t>
            </w:r>
          </w:p>
          <w:p w14:paraId="776405C9" w14:textId="43657F50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(strukturális)</w:t>
            </w:r>
          </w:p>
        </w:tc>
        <w:tc>
          <w:tcPr>
            <w:tcW w:w="2546" w:type="dxa"/>
          </w:tcPr>
          <w:p w14:paraId="6453FF1B" w14:textId="77777777" w:rsidR="00611A0E" w:rsidRPr="00E61357" w:rsidRDefault="00611A0E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Viselkedési</w:t>
            </w:r>
          </w:p>
          <w:p w14:paraId="533EEA00" w14:textId="0700FA65" w:rsidR="00611A0E" w:rsidRPr="00E61357" w:rsidRDefault="00611A0E" w:rsidP="00FA346C">
            <w:pPr>
              <w:jc w:val="center"/>
              <w:rPr>
                <w:sz w:val="18"/>
                <w:szCs w:val="18"/>
              </w:rPr>
            </w:pPr>
            <w:r w:rsidRPr="00E61357">
              <w:rPr>
                <w:sz w:val="18"/>
                <w:szCs w:val="18"/>
              </w:rPr>
              <w:t>(kapcsolatteremtő, működés)</w:t>
            </w:r>
          </w:p>
        </w:tc>
      </w:tr>
      <w:tr w:rsidR="00FA346C" w14:paraId="0EB4D44F" w14:textId="77777777" w:rsidTr="00834BF1">
        <w:tc>
          <w:tcPr>
            <w:tcW w:w="846" w:type="dxa"/>
            <w:vMerge/>
            <w:shd w:val="clear" w:color="auto" w:fill="D9E2F3" w:themeFill="accent1" w:themeFillTint="33"/>
          </w:tcPr>
          <w:p w14:paraId="3A6DA23E" w14:textId="77777777" w:rsidR="00FA346C" w:rsidRPr="00E61357" w:rsidRDefault="00FA346C" w:rsidP="00365DA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AF5E963" w14:textId="30A9F72B" w:rsidR="00FA346C" w:rsidRPr="00E61357" w:rsidRDefault="00FA346C" w:rsidP="00FA346C">
            <w:pPr>
              <w:jc w:val="center"/>
              <w:rPr>
                <w:b/>
                <w:bCs/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Objektum</w:t>
            </w:r>
          </w:p>
        </w:tc>
        <w:tc>
          <w:tcPr>
            <w:tcW w:w="2268" w:type="dxa"/>
          </w:tcPr>
          <w:p w14:paraId="67072BAB" w14:textId="1E3AF258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Factory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Method</w:t>
            </w:r>
            <w:proofErr w:type="spellEnd"/>
            <w:r w:rsidRPr="00E61357">
              <w:rPr>
                <w:sz w:val="18"/>
                <w:szCs w:val="18"/>
              </w:rPr>
              <w:t xml:space="preserve"> (Gyártófüggvény)</w:t>
            </w:r>
          </w:p>
        </w:tc>
        <w:tc>
          <w:tcPr>
            <w:tcW w:w="2410" w:type="dxa"/>
          </w:tcPr>
          <w:p w14:paraId="19231B83" w14:textId="72111802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Adatpter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r w:rsidR="00A2101A" w:rsidRPr="00E61357">
              <w:rPr>
                <w:sz w:val="18"/>
                <w:szCs w:val="18"/>
              </w:rPr>
              <w:t>(</w:t>
            </w:r>
            <w:r w:rsidRPr="00E61357">
              <w:rPr>
                <w:sz w:val="18"/>
                <w:szCs w:val="18"/>
              </w:rPr>
              <w:t>(Osztály) Illesztő</w:t>
            </w:r>
            <w:r w:rsidR="00A2101A" w:rsidRPr="00E61357">
              <w:rPr>
                <w:sz w:val="18"/>
                <w:szCs w:val="18"/>
              </w:rPr>
              <w:t>)</w:t>
            </w:r>
          </w:p>
        </w:tc>
        <w:tc>
          <w:tcPr>
            <w:tcW w:w="2546" w:type="dxa"/>
          </w:tcPr>
          <w:p w14:paraId="08821D0A" w14:textId="77777777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Interpreter</w:t>
            </w:r>
            <w:r w:rsidRPr="00E61357">
              <w:rPr>
                <w:sz w:val="18"/>
                <w:szCs w:val="18"/>
              </w:rPr>
              <w:t xml:space="preserve"> (Értelmező)</w:t>
            </w:r>
          </w:p>
          <w:p w14:paraId="72E322A4" w14:textId="33CB8264" w:rsidR="00FA346C" w:rsidRPr="00E61357" w:rsidRDefault="00FA346C" w:rsidP="00AC15F9">
            <w:pPr>
              <w:pStyle w:val="Listaszerbekezds"/>
              <w:numPr>
                <w:ilvl w:val="0"/>
                <w:numId w:val="35"/>
              </w:numPr>
              <w:rPr>
                <w:b/>
                <w:bCs/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Tempalte</w:t>
            </w:r>
            <w:proofErr w:type="spellEnd"/>
            <w:r w:rsidR="0086253C"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Method</w:t>
            </w:r>
            <w:proofErr w:type="spellEnd"/>
            <w:r w:rsidRPr="00E61357">
              <w:rPr>
                <w:sz w:val="18"/>
                <w:szCs w:val="18"/>
              </w:rPr>
              <w:t xml:space="preserve"> (Sablonfüggvény)</w:t>
            </w:r>
          </w:p>
        </w:tc>
      </w:tr>
      <w:tr w:rsidR="00FA346C" w14:paraId="420980FE" w14:textId="77777777" w:rsidTr="00834BF1">
        <w:trPr>
          <w:trHeight w:val="547"/>
        </w:trPr>
        <w:tc>
          <w:tcPr>
            <w:tcW w:w="846" w:type="dxa"/>
            <w:vMerge/>
            <w:shd w:val="clear" w:color="auto" w:fill="D9E2F3" w:themeFill="accent1" w:themeFillTint="33"/>
          </w:tcPr>
          <w:p w14:paraId="119BD377" w14:textId="77777777" w:rsidR="00FA346C" w:rsidRPr="00E61357" w:rsidRDefault="00FA346C" w:rsidP="00A2356A">
            <w:pPr>
              <w:pStyle w:val="Listaszerbekezds"/>
              <w:numPr>
                <w:ilvl w:val="0"/>
                <w:numId w:val="34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404BE9B4" w14:textId="0A4EB116" w:rsidR="00FA346C" w:rsidRPr="00E61357" w:rsidRDefault="00FA346C" w:rsidP="00A2356A">
            <w:pPr>
              <w:pStyle w:val="Listaszerbekezds"/>
              <w:numPr>
                <w:ilvl w:val="0"/>
                <w:numId w:val="34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1D8CAF" w14:textId="769D4036" w:rsidR="00FA346C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Abstract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61357">
              <w:rPr>
                <w:b/>
                <w:bCs/>
                <w:sz w:val="18"/>
                <w:szCs w:val="18"/>
              </w:rPr>
              <w:t>Factory</w:t>
            </w:r>
            <w:proofErr w:type="spellEnd"/>
            <w:r w:rsidRPr="00E61357">
              <w:rPr>
                <w:sz w:val="18"/>
                <w:szCs w:val="18"/>
              </w:rPr>
              <w:t xml:space="preserve"> (El</w:t>
            </w:r>
            <w:r w:rsidR="00A2356A" w:rsidRPr="00E61357">
              <w:rPr>
                <w:sz w:val="18"/>
                <w:szCs w:val="18"/>
              </w:rPr>
              <w:t>v</w:t>
            </w:r>
            <w:r w:rsidRPr="00E61357">
              <w:rPr>
                <w:sz w:val="18"/>
                <w:szCs w:val="18"/>
              </w:rPr>
              <w:t>o</w:t>
            </w:r>
            <w:r w:rsidR="00A2356A" w:rsidRPr="00E61357">
              <w:rPr>
                <w:sz w:val="18"/>
                <w:szCs w:val="18"/>
              </w:rPr>
              <w:t>n</w:t>
            </w:r>
            <w:r w:rsidRPr="00E61357">
              <w:rPr>
                <w:sz w:val="18"/>
                <w:szCs w:val="18"/>
              </w:rPr>
              <w:t>t gyár)</w:t>
            </w:r>
          </w:p>
          <w:p w14:paraId="550903F5" w14:textId="77777777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Builder</w:t>
            </w:r>
            <w:proofErr w:type="spellEnd"/>
            <w:r w:rsidRPr="00E61357">
              <w:rPr>
                <w:sz w:val="18"/>
                <w:szCs w:val="18"/>
              </w:rPr>
              <w:t xml:space="preserve"> (Építő)</w:t>
            </w:r>
          </w:p>
          <w:p w14:paraId="4F4C6437" w14:textId="77777777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Prototype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</w:t>
            </w:r>
            <w:r w:rsidRPr="00E61357">
              <w:rPr>
                <w:sz w:val="18"/>
                <w:szCs w:val="18"/>
              </w:rPr>
              <w:t>(Prototípus)</w:t>
            </w:r>
          </w:p>
          <w:p w14:paraId="05C088B7" w14:textId="7CDA1220" w:rsidR="0048147A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Singleton</w:t>
            </w:r>
            <w:proofErr w:type="spellEnd"/>
            <w:r w:rsidRPr="00E61357">
              <w:rPr>
                <w:sz w:val="18"/>
                <w:szCs w:val="18"/>
              </w:rPr>
              <w:t xml:space="preserve"> (Egyke)</w:t>
            </w:r>
          </w:p>
        </w:tc>
        <w:tc>
          <w:tcPr>
            <w:tcW w:w="2410" w:type="dxa"/>
          </w:tcPr>
          <w:p w14:paraId="79F603BB" w14:textId="77777777" w:rsidR="00FA346C" w:rsidRPr="00E61357" w:rsidRDefault="0048147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Adapter</w:t>
            </w:r>
            <w:r w:rsidRPr="00E61357">
              <w:rPr>
                <w:sz w:val="18"/>
                <w:szCs w:val="18"/>
              </w:rPr>
              <w:t xml:space="preserve"> (</w:t>
            </w:r>
            <w:r w:rsidR="00A2101A" w:rsidRPr="00E61357">
              <w:rPr>
                <w:sz w:val="18"/>
                <w:szCs w:val="18"/>
              </w:rPr>
              <w:t>(Objektum) Illesztő)</w:t>
            </w:r>
          </w:p>
          <w:p w14:paraId="471FD496" w14:textId="77777777" w:rsidR="00A2101A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Bridge</w:t>
            </w:r>
            <w:proofErr w:type="spellEnd"/>
            <w:r w:rsidRPr="00E61357">
              <w:rPr>
                <w:sz w:val="18"/>
                <w:szCs w:val="18"/>
              </w:rPr>
              <w:t xml:space="preserve"> (Híd)</w:t>
            </w:r>
          </w:p>
          <w:p w14:paraId="33A90F32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Composite</w:t>
            </w:r>
            <w:proofErr w:type="spellEnd"/>
            <w:r w:rsidRPr="00E61357">
              <w:rPr>
                <w:sz w:val="18"/>
                <w:szCs w:val="18"/>
              </w:rPr>
              <w:t xml:space="preserve"> (Összetétel)</w:t>
            </w:r>
          </w:p>
          <w:p w14:paraId="3FE63C46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Decorator</w:t>
            </w:r>
            <w:proofErr w:type="spellEnd"/>
            <w:r w:rsidRPr="00E61357">
              <w:rPr>
                <w:sz w:val="18"/>
                <w:szCs w:val="18"/>
              </w:rPr>
              <w:t xml:space="preserve"> (Díszítő)</w:t>
            </w:r>
          </w:p>
          <w:p w14:paraId="069737AB" w14:textId="77777777" w:rsidR="000E3ADF" w:rsidRPr="00E61357" w:rsidRDefault="000E3ADF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Facade</w:t>
            </w:r>
            <w:proofErr w:type="spellEnd"/>
            <w:r w:rsidRPr="00E61357">
              <w:rPr>
                <w:sz w:val="18"/>
                <w:szCs w:val="18"/>
              </w:rPr>
              <w:t xml:space="preserve"> (Homlokzat)</w:t>
            </w:r>
          </w:p>
          <w:p w14:paraId="32E2E71F" w14:textId="77777777" w:rsidR="00A2356A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Flyweight</w:t>
            </w:r>
            <w:proofErr w:type="spellEnd"/>
            <w:r w:rsidRPr="00E61357">
              <w:rPr>
                <w:sz w:val="18"/>
                <w:szCs w:val="18"/>
              </w:rPr>
              <w:t xml:space="preserve"> (Pehelysúlyú)</w:t>
            </w:r>
          </w:p>
          <w:p w14:paraId="46498961" w14:textId="1598EAF2" w:rsidR="00A2356A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Proxy</w:t>
            </w:r>
            <w:r w:rsidRPr="00E61357">
              <w:rPr>
                <w:sz w:val="18"/>
                <w:szCs w:val="18"/>
              </w:rPr>
              <w:t xml:space="preserve"> (Helyettes)</w:t>
            </w:r>
          </w:p>
        </w:tc>
        <w:tc>
          <w:tcPr>
            <w:tcW w:w="2546" w:type="dxa"/>
          </w:tcPr>
          <w:p w14:paraId="1C2D22E3" w14:textId="77777777" w:rsidR="00FA346C" w:rsidRPr="00E61357" w:rsidRDefault="00A2356A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Chain</w:t>
            </w:r>
            <w:proofErr w:type="spellEnd"/>
            <w:r w:rsidRPr="00E61357">
              <w:rPr>
                <w:b/>
                <w:bCs/>
                <w:sz w:val="18"/>
                <w:szCs w:val="18"/>
              </w:rPr>
              <w:t xml:space="preserve"> of</w:t>
            </w:r>
            <w:r w:rsidR="00F94226" w:rsidRPr="00E61357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94226" w:rsidRPr="00E61357">
              <w:rPr>
                <w:b/>
                <w:bCs/>
                <w:sz w:val="18"/>
                <w:szCs w:val="18"/>
              </w:rPr>
              <w:t>Responsibility</w:t>
            </w:r>
            <w:proofErr w:type="spellEnd"/>
            <w:r w:rsidR="00F94226" w:rsidRPr="00E61357">
              <w:rPr>
                <w:sz w:val="18"/>
                <w:szCs w:val="18"/>
              </w:rPr>
              <w:t xml:space="preserve"> (Felelősséglánc)</w:t>
            </w:r>
          </w:p>
          <w:p w14:paraId="63A39667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Command</w:t>
            </w:r>
            <w:proofErr w:type="spellEnd"/>
            <w:r w:rsidRPr="00E61357">
              <w:rPr>
                <w:sz w:val="18"/>
                <w:szCs w:val="18"/>
              </w:rPr>
              <w:t xml:space="preserve"> (Parancs)</w:t>
            </w:r>
          </w:p>
          <w:p w14:paraId="31807459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Iterator</w:t>
            </w:r>
            <w:proofErr w:type="spellEnd"/>
            <w:r w:rsidRPr="00E61357">
              <w:rPr>
                <w:sz w:val="18"/>
                <w:szCs w:val="18"/>
              </w:rPr>
              <w:t xml:space="preserve"> (Bejáró)</w:t>
            </w:r>
          </w:p>
          <w:p w14:paraId="72691A1D" w14:textId="77777777" w:rsidR="00F94226" w:rsidRPr="00E61357" w:rsidRDefault="00F94226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Mediator</w:t>
            </w:r>
            <w:r w:rsidRPr="00E61357">
              <w:rPr>
                <w:sz w:val="18"/>
                <w:szCs w:val="18"/>
              </w:rPr>
              <w:t xml:space="preserve"> (Közvetítő)</w:t>
            </w:r>
          </w:p>
          <w:p w14:paraId="4FBFD75D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Memento</w:t>
            </w:r>
            <w:proofErr w:type="spellEnd"/>
            <w:r w:rsidRPr="00E61357">
              <w:rPr>
                <w:sz w:val="18"/>
                <w:szCs w:val="18"/>
              </w:rPr>
              <w:t xml:space="preserve"> (Emlékeztető)</w:t>
            </w:r>
          </w:p>
          <w:p w14:paraId="0EE955C5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Observer</w:t>
            </w:r>
            <w:proofErr w:type="spellEnd"/>
            <w:r w:rsidRPr="00E61357">
              <w:rPr>
                <w:sz w:val="18"/>
                <w:szCs w:val="18"/>
              </w:rPr>
              <w:t xml:space="preserve"> (Megfigyelő)</w:t>
            </w:r>
          </w:p>
          <w:p w14:paraId="18AB0FD5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State</w:t>
            </w:r>
            <w:proofErr w:type="spellEnd"/>
            <w:r w:rsidRPr="00E61357">
              <w:rPr>
                <w:sz w:val="18"/>
                <w:szCs w:val="18"/>
              </w:rPr>
              <w:t xml:space="preserve"> (Állapot)</w:t>
            </w:r>
          </w:p>
          <w:p w14:paraId="0BBEB5F6" w14:textId="77777777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proofErr w:type="spellStart"/>
            <w:r w:rsidRPr="00E61357">
              <w:rPr>
                <w:b/>
                <w:bCs/>
                <w:sz w:val="18"/>
                <w:szCs w:val="18"/>
              </w:rPr>
              <w:t>Strategy</w:t>
            </w:r>
            <w:proofErr w:type="spellEnd"/>
            <w:r w:rsidRPr="00E61357">
              <w:rPr>
                <w:sz w:val="18"/>
                <w:szCs w:val="18"/>
              </w:rPr>
              <w:t xml:space="preserve"> (Stratégia)</w:t>
            </w:r>
          </w:p>
          <w:p w14:paraId="6DA0848A" w14:textId="600909F9" w:rsidR="001B06C5" w:rsidRPr="00E61357" w:rsidRDefault="001B06C5" w:rsidP="00AC15F9">
            <w:pPr>
              <w:pStyle w:val="Listaszerbekezds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E61357">
              <w:rPr>
                <w:b/>
                <w:bCs/>
                <w:sz w:val="18"/>
                <w:szCs w:val="18"/>
              </w:rPr>
              <w:t>Visitor</w:t>
            </w:r>
            <w:r w:rsidRPr="00E61357">
              <w:rPr>
                <w:sz w:val="18"/>
                <w:szCs w:val="18"/>
              </w:rPr>
              <w:t xml:space="preserve"> (Látogató)</w:t>
            </w:r>
          </w:p>
        </w:tc>
      </w:tr>
    </w:tbl>
    <w:p w14:paraId="1721463C" w14:textId="77777777" w:rsidR="00BE7F8B" w:rsidRDefault="00BE7F8B" w:rsidP="00365DAE">
      <w:pPr>
        <w:jc w:val="both"/>
      </w:pPr>
    </w:p>
    <w:p w14:paraId="0B5FE97D" w14:textId="61139208" w:rsidR="00834BF1" w:rsidRDefault="00AF32C3" w:rsidP="00792217">
      <w:pPr>
        <w:pStyle w:val="Cmsor1"/>
      </w:pPr>
      <w:r>
        <w:t>Létrehozási minták (</w:t>
      </w:r>
      <w:proofErr w:type="spellStart"/>
      <w:r w:rsidRPr="00AF32C3">
        <w:t>Creational</w:t>
      </w:r>
      <w:proofErr w:type="spellEnd"/>
      <w:r w:rsidRPr="00AF32C3">
        <w:t xml:space="preserve"> </w:t>
      </w:r>
      <w:proofErr w:type="spellStart"/>
      <w:r w:rsidRPr="00AF32C3">
        <w:t>Patterns</w:t>
      </w:r>
      <w:proofErr w:type="spellEnd"/>
      <w:r>
        <w:t>)</w:t>
      </w:r>
    </w:p>
    <w:p w14:paraId="158D66BD" w14:textId="5DF83345" w:rsidR="00AF32C3" w:rsidRDefault="0015385F" w:rsidP="0015385F">
      <w:pPr>
        <w:jc w:val="both"/>
      </w:pPr>
      <w:r>
        <w:t>A létrehozási minták segítségével úgy hozhatunk létre objektumokat, hogy rendszerünk rugalmasabb, könnyen bővíthető, a meglevő osztályok könnyebben újra</w:t>
      </w:r>
      <w:r w:rsidR="00D86B8D">
        <w:t xml:space="preserve"> </w:t>
      </w:r>
      <w:r>
        <w:t>felhasználható</w:t>
      </w:r>
      <w:r w:rsidR="00D86B8D">
        <w:t>a</w:t>
      </w:r>
      <w:r>
        <w:t>k legyenek</w:t>
      </w:r>
      <w:r w:rsidR="00D86B8D">
        <w:t>.</w:t>
      </w:r>
      <w:r w:rsidR="002C40DA">
        <w:t xml:space="preserve"> Meg kell különböztetnünk gyártó és termék oldalt. </w:t>
      </w:r>
    </w:p>
    <w:p w14:paraId="5528A1C0" w14:textId="72944C21" w:rsidR="00680EEE" w:rsidRDefault="00680EEE" w:rsidP="00680EEE">
      <w:pPr>
        <w:pStyle w:val="Cmsor2"/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(Gyártófüggvény)</w:t>
      </w:r>
    </w:p>
    <w:p w14:paraId="418C5A10" w14:textId="5B35AA4D" w:rsidR="00680EEE" w:rsidRDefault="00B20184" w:rsidP="00B20184">
      <w:pPr>
        <w:pStyle w:val="Cmsor3"/>
      </w:pPr>
      <w:r>
        <w:t>Minta célja</w:t>
      </w:r>
    </w:p>
    <w:p w14:paraId="6BBFE9F6" w14:textId="77777777" w:rsidR="00B20184" w:rsidRDefault="00B20184" w:rsidP="00B20184">
      <w:pPr>
        <w:jc w:val="both"/>
      </w:pPr>
      <w:r>
        <w:t xml:space="preserve">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egy létrehozó tervezési minta, amely interfészt biztosít objektumok létrehozására egy szuperosztályban, de lehetővé teszi az altípusok számára, hogy megváltoztassák a létrehozandó objektumok típusát.</w:t>
      </w:r>
    </w:p>
    <w:p w14:paraId="3C7F856B" w14:textId="2B0AE528" w:rsidR="00B20184" w:rsidRDefault="00B20184" w:rsidP="00FB1847">
      <w:pPr>
        <w:jc w:val="center"/>
      </w:pPr>
      <w:r>
        <w:rPr>
          <w:noProof/>
        </w:rPr>
        <w:drawing>
          <wp:inline distT="0" distB="0" distL="0" distR="0" wp14:anchorId="689D8ADD" wp14:editId="1D3FE254">
            <wp:extent cx="3548743" cy="2217964"/>
            <wp:effectExtent l="0" t="0" r="0" b="0"/>
            <wp:docPr id="340702872" name="Kép 1" descr="Factory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Method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99" cy="222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79CD" w14:textId="7A34AB5A" w:rsidR="00B20184" w:rsidRDefault="00860598" w:rsidP="00860598">
      <w:pPr>
        <w:pStyle w:val="Cmsor3"/>
      </w:pPr>
      <w:r>
        <w:t>Probléma</w:t>
      </w:r>
    </w:p>
    <w:p w14:paraId="492C4234" w14:textId="13751CDB" w:rsidR="00860598" w:rsidRDefault="00D95037" w:rsidP="00D95037">
      <w:pPr>
        <w:jc w:val="both"/>
      </w:pPr>
      <w:r>
        <w:t xml:space="preserve">Képzeld el, hogy egy logisztikai menedzsment alkalmazást készítesz. Az alkalmazásod első verziója csak teherautók szállítását tudja kezelni, így a kódod nagy része a </w:t>
      </w:r>
      <w:r w:rsidRPr="00A67158">
        <w:rPr>
          <w:i/>
          <w:iCs/>
        </w:rPr>
        <w:t>Teherautó</w:t>
      </w:r>
      <w:r>
        <w:t xml:space="preserve"> osztályban található.</w:t>
      </w:r>
      <w:r>
        <w:t xml:space="preserve"> </w:t>
      </w:r>
      <w:r>
        <w:t>Egy idő után az alkalmazásod nagyon népszerűvé válik. Naponta tucatnyi kérelmet kapsz tengeri szállítási cégektől, hogy építsd be a tengeri logisztikát az alkalmazásba.</w:t>
      </w:r>
    </w:p>
    <w:p w14:paraId="3FAA3097" w14:textId="77777777" w:rsidR="00EF30B8" w:rsidRDefault="0014108C" w:rsidP="00FB18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DC04F5" wp14:editId="58334F73">
            <wp:extent cx="3606634" cy="1502229"/>
            <wp:effectExtent l="0" t="0" r="0" b="3175"/>
            <wp:docPr id="482195327" name="Kép 2" descr="Adding a new transportation class to the program causes an 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ing a new transportation class to the program causes an iss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86" cy="150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47F5" w14:textId="35C95AED" w:rsidR="00B20184" w:rsidRDefault="00EF30B8" w:rsidP="00A67158">
      <w:pPr>
        <w:pStyle w:val="Kpalrs"/>
        <w:jc w:val="center"/>
      </w:pPr>
      <w:r w:rsidRPr="001F7FC9">
        <w:t xml:space="preserve">Új osztály hozzáadása a programhoz nem olyan egyszerű, ha a többi kód már </w:t>
      </w:r>
      <w:proofErr w:type="spellStart"/>
      <w:r w:rsidRPr="001F7FC9">
        <w:t>összekapcsolódott</w:t>
      </w:r>
      <w:proofErr w:type="spellEnd"/>
      <w:r w:rsidRPr="001F7FC9">
        <w:t xml:space="preserve"> a meglévő osztályokkal.</w:t>
      </w:r>
    </w:p>
    <w:p w14:paraId="60CCEEC3" w14:textId="77777777" w:rsidR="004C25B4" w:rsidRPr="004C25B4" w:rsidRDefault="004C25B4" w:rsidP="004C25B4">
      <w:pPr>
        <w:jc w:val="both"/>
      </w:pPr>
      <w:r>
        <w:t xml:space="preserve">Ez jó hír igaz? Azonban felmerül a kérdés, a programkóddal kapcsolatosan: hogyan kerül átírásra, hiszen jelenleg a kódbázis nagy része összeköttetésben van a </w:t>
      </w:r>
      <w:r w:rsidRPr="00A67158">
        <w:rPr>
          <w:i/>
          <w:iCs/>
        </w:rPr>
        <w:t>Teherautó</w:t>
      </w:r>
      <w:r>
        <w:t xml:space="preserve"> osztállyal. A </w:t>
      </w:r>
      <w:r>
        <w:rPr>
          <w:i/>
          <w:iCs/>
        </w:rPr>
        <w:t>Hajó</w:t>
      </w:r>
      <w:r>
        <w:t xml:space="preserve"> osztály hozzáadása miatt teljes átalakítást kell végezni a jelenlegi kódbázison.</w:t>
      </w:r>
    </w:p>
    <w:p w14:paraId="00B7B0F6" w14:textId="77777777" w:rsidR="00FB1847" w:rsidRDefault="00FB1847" w:rsidP="00FB1847">
      <w:pPr>
        <w:jc w:val="both"/>
      </w:pPr>
      <w:r>
        <w:t>Ráadásul, ha később úgy döntesz, hogy egy másik szállítási típust is hozzáadsz az alkalmazáshoz, valószínűleg mindezeket a változtatásokat újra el kell végezned.</w:t>
      </w:r>
      <w:r>
        <w:t xml:space="preserve"> </w:t>
      </w:r>
      <w:r>
        <w:t xml:space="preserve">Ennek eredményeként elég csúnya kóddal fogsz </w:t>
      </w:r>
      <w:r>
        <w:t>rendelkezni a végén</w:t>
      </w:r>
      <w:r>
        <w:t>, amely tele van feltételes utasításokkal, amelyek az alkalmazás viselkedését váltják a szállítási objektumok osztályától függően.</w:t>
      </w:r>
    </w:p>
    <w:p w14:paraId="31F08D0F" w14:textId="77777777" w:rsidR="00FB1847" w:rsidRDefault="00FB1847" w:rsidP="00FB1847">
      <w:pPr>
        <w:pStyle w:val="Cmsor3"/>
      </w:pPr>
      <w:r>
        <w:t>Megoldás</w:t>
      </w:r>
    </w:p>
    <w:p w14:paraId="5EA641F7" w14:textId="71B117F2" w:rsidR="00A901FE" w:rsidRDefault="00A901FE" w:rsidP="00FB184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E799D2" w14:textId="62908E0C" w:rsidR="00877CAC" w:rsidRDefault="00877CAC" w:rsidP="00877CAC">
      <w:pPr>
        <w:pStyle w:val="Cmsor2"/>
      </w:pPr>
      <w:proofErr w:type="spellStart"/>
      <w:r>
        <w:lastRenderedPageBreak/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 w:rsidR="00FF2E3C">
        <w:t xml:space="preserve"> (Elvont gyár)</w:t>
      </w:r>
    </w:p>
    <w:p w14:paraId="78354B03" w14:textId="2835C59C" w:rsidR="00877CAC" w:rsidRDefault="00DE62CF" w:rsidP="0015385F">
      <w:pPr>
        <w:jc w:val="both"/>
      </w:pPr>
      <w:r>
        <w:t>Általában akkor használjuk, ha a rendszernek függetlennek kell lennie az általa létrehozott dolgoktól („termék” objektumok)</w:t>
      </w:r>
      <w:r w:rsidR="005A537C">
        <w:t>, a rendszernek több termékcsaláddal kell együttműködnie</w:t>
      </w:r>
      <w:r w:rsidR="00564BEE">
        <w:t xml:space="preserve"> Előnye, hogy elszigeteli a konkrét osztályokat, könnyű cserélni a termékcsaládokat</w:t>
      </w:r>
      <w:r w:rsidR="00994966">
        <w:t xml:space="preserve"> és elősegíti a termékek közötti konzisztenciát.</w:t>
      </w:r>
      <w:r w:rsidR="00F64DE5">
        <w:t xml:space="preserve"> Egymással kapcsolatban lévő, egymástól függő objektumcsaládok létrehozására</w:t>
      </w:r>
      <w:r w:rsidR="006A444E">
        <w:t xml:space="preserve"> elvont felületet biztosít, úgy, hogy nem kell megadni, hogy az egymással függőségben lévő objektum családok mely típusai szerinti </w:t>
      </w:r>
      <w:proofErr w:type="spellStart"/>
      <w:r w:rsidR="006A444E">
        <w:t>egyedeket</w:t>
      </w:r>
      <w:proofErr w:type="spellEnd"/>
      <w:r w:rsidR="006A444E">
        <w:t xml:space="preserve"> akarunk létrehozni.</w:t>
      </w:r>
    </w:p>
    <w:p w14:paraId="52296E33" w14:textId="05F4356D" w:rsidR="00A901FE" w:rsidRDefault="00EC5721" w:rsidP="004A211E">
      <w:pPr>
        <w:jc w:val="center"/>
      </w:pPr>
      <w:r>
        <w:rPr>
          <w:noProof/>
        </w:rPr>
        <w:drawing>
          <wp:inline distT="0" distB="0" distL="0" distR="0" wp14:anchorId="62CB2212" wp14:editId="7BCAEA28">
            <wp:extent cx="4336744" cy="2712377"/>
            <wp:effectExtent l="0" t="0" r="6985" b="0"/>
            <wp:docPr id="754198091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98091" name="Kép 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36" cy="271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517F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608E36" w14:textId="2B3D983E" w:rsidR="005D62DB" w:rsidRDefault="005D62DB" w:rsidP="005D62DB">
      <w:pPr>
        <w:pStyle w:val="Cmsor2"/>
      </w:pPr>
      <w:proofErr w:type="spellStart"/>
      <w:r>
        <w:lastRenderedPageBreak/>
        <w:t>Builder</w:t>
      </w:r>
      <w:proofErr w:type="spellEnd"/>
      <w:r>
        <w:t xml:space="preserve"> (Építő)</w:t>
      </w:r>
    </w:p>
    <w:p w14:paraId="7328B761" w14:textId="6BA37E58" w:rsidR="005D62DB" w:rsidRDefault="009A5B17" w:rsidP="0015385F">
      <w:pPr>
        <w:jc w:val="both"/>
      </w:pPr>
      <w:r>
        <w:t>Az Építő tervezési minta feladata</w:t>
      </w:r>
      <w:r w:rsidR="00315954">
        <w:t xml:space="preserve"> az összetett objektum szerkezetek létrehozásakor az építési folyamat függetlenítése az objektumszerkezet ábrázolásától.</w:t>
      </w:r>
      <w:r w:rsidR="00183ACC">
        <w:t xml:space="preserve"> Ez a tervezési minta</w:t>
      </w:r>
      <w:r w:rsidR="00950F6B">
        <w:t xml:space="preserve"> </w:t>
      </w:r>
      <w:proofErr w:type="spellStart"/>
      <w:r w:rsidR="00950F6B">
        <w:t>kompex</w:t>
      </w:r>
      <w:proofErr w:type="spellEnd"/>
      <w:r w:rsidR="00950F6B">
        <w:t xml:space="preserve"> objektumösszetételek esetén jól használható, hogy az összetett objektumszerkezetek gyártási folyamatát cserélhetővé tegyük.</w:t>
      </w:r>
    </w:p>
    <w:p w14:paraId="5DA702F5" w14:textId="68AB7789" w:rsidR="00C45B03" w:rsidRDefault="00CB05D9" w:rsidP="00ED5B90">
      <w:pPr>
        <w:jc w:val="center"/>
      </w:pPr>
      <w:r>
        <w:rPr>
          <w:noProof/>
        </w:rPr>
        <w:drawing>
          <wp:inline distT="0" distB="0" distL="0" distR="0" wp14:anchorId="101962A2" wp14:editId="7B184977">
            <wp:extent cx="3207994" cy="4042881"/>
            <wp:effectExtent l="0" t="0" r="0" b="0"/>
            <wp:docPr id="1307677635" name="Kép 3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7635" name="Kép 3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8" cy="40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C0D3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BECBDF" w14:textId="0E716036" w:rsidR="00950F6B" w:rsidRDefault="003E4C20" w:rsidP="003E4C20">
      <w:pPr>
        <w:pStyle w:val="Cmsor2"/>
      </w:pPr>
      <w:proofErr w:type="spellStart"/>
      <w:r>
        <w:lastRenderedPageBreak/>
        <w:t>Prototype</w:t>
      </w:r>
      <w:proofErr w:type="spellEnd"/>
      <w:r>
        <w:t xml:space="preserve"> (Prototípus)</w:t>
      </w:r>
    </w:p>
    <w:p w14:paraId="7A238892" w14:textId="321A7AC3" w:rsidR="003E4C20" w:rsidRDefault="002E4EC6" w:rsidP="0015385F">
      <w:pPr>
        <w:jc w:val="both"/>
      </w:pPr>
      <w:r>
        <w:t>Célja, a minta használatával meghatározni, hogy milyen típusú objektumot kell létrehozni az adott objektum lemásolásával.</w:t>
      </w:r>
    </w:p>
    <w:p w14:paraId="70D60132" w14:textId="718CCB79" w:rsidR="00566213" w:rsidRDefault="00D91C8C" w:rsidP="00746E38">
      <w:pPr>
        <w:jc w:val="center"/>
      </w:pPr>
      <w:r>
        <w:rPr>
          <w:noProof/>
        </w:rPr>
        <w:drawing>
          <wp:inline distT="0" distB="0" distL="0" distR="0" wp14:anchorId="51A766AF" wp14:editId="487A129D">
            <wp:extent cx="2815119" cy="2253523"/>
            <wp:effectExtent l="0" t="0" r="4445" b="0"/>
            <wp:docPr id="281953731" name="Kép 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3731" name="Kép 4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33" cy="22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E59">
        <w:rPr>
          <w:noProof/>
        </w:rPr>
        <w:drawing>
          <wp:inline distT="0" distB="0" distL="0" distR="0" wp14:anchorId="0A8B563F" wp14:editId="3947BAA6">
            <wp:extent cx="2796639" cy="2440112"/>
            <wp:effectExtent l="0" t="0" r="3810" b="0"/>
            <wp:docPr id="325795618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5618" name="Kép 5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50" cy="24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BCFE" w14:textId="77777777" w:rsidR="00123E59" w:rsidRDefault="00123E59" w:rsidP="0015385F">
      <w:pPr>
        <w:jc w:val="both"/>
      </w:pPr>
    </w:p>
    <w:p w14:paraId="58FB8F02" w14:textId="77777777" w:rsidR="00A901FE" w:rsidRDefault="00A901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75DC3B" w14:textId="35E623E3" w:rsidR="00994966" w:rsidRDefault="00234637" w:rsidP="00FF2E3C">
      <w:pPr>
        <w:pStyle w:val="Cmsor2"/>
      </w:pPr>
      <w:proofErr w:type="spellStart"/>
      <w:r>
        <w:lastRenderedPageBreak/>
        <w:t>Singleton</w:t>
      </w:r>
      <w:proofErr w:type="spellEnd"/>
      <w:r w:rsidR="00FF2E3C">
        <w:t xml:space="preserve"> (Egyke)</w:t>
      </w:r>
    </w:p>
    <w:p w14:paraId="70252843" w14:textId="154C3045" w:rsidR="00FF2E3C" w:rsidRDefault="00780A97" w:rsidP="0015385F">
      <w:pPr>
        <w:jc w:val="both"/>
      </w:pPr>
      <w:r>
        <w:t xml:space="preserve">Akkor használjuk, </w:t>
      </w:r>
      <w:r w:rsidR="00FA3772">
        <w:t xml:space="preserve">amikor egy osztályhoz legfeljebb egy objektumot akarunk </w:t>
      </w:r>
      <w:proofErr w:type="spellStart"/>
      <w:r w:rsidR="00FA3772">
        <w:t>példányosítani</w:t>
      </w:r>
      <w:proofErr w:type="spellEnd"/>
      <w:r w:rsidR="00FA3772">
        <w:t xml:space="preserve">, függetlenül a </w:t>
      </w:r>
      <w:proofErr w:type="spellStart"/>
      <w:r w:rsidR="00FA3772">
        <w:t>példányosítási</w:t>
      </w:r>
      <w:proofErr w:type="spellEnd"/>
      <w:r w:rsidR="00FA3772">
        <w:t xml:space="preserve"> kérelmek számától.</w:t>
      </w:r>
    </w:p>
    <w:p w14:paraId="712D242C" w14:textId="4D7E8076" w:rsidR="00256A8E" w:rsidRDefault="004260B9" w:rsidP="000917CA">
      <w:pPr>
        <w:jc w:val="center"/>
      </w:pPr>
      <w:r>
        <w:rPr>
          <w:noProof/>
        </w:rPr>
        <w:drawing>
          <wp:inline distT="0" distB="0" distL="0" distR="0" wp14:anchorId="27C3C7FA" wp14:editId="3BEFD7A2">
            <wp:extent cx="2092400" cy="1412240"/>
            <wp:effectExtent l="0" t="0" r="3175" b="0"/>
            <wp:docPr id="52568409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4093" name="Kép 1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999" cy="141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BCF5" w14:textId="646DB510" w:rsidR="000243EB" w:rsidRDefault="00876956" w:rsidP="0015385F">
      <w:pPr>
        <w:jc w:val="both"/>
      </w:pPr>
      <w:r w:rsidRPr="00876956">
        <w:rPr>
          <w:noProof/>
        </w:rPr>
        <w:drawing>
          <wp:inline distT="0" distB="0" distL="0" distR="0" wp14:anchorId="5FC82571" wp14:editId="11BD1A4B">
            <wp:extent cx="5760720" cy="2388235"/>
            <wp:effectExtent l="0" t="0" r="0" b="0"/>
            <wp:docPr id="199166887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8872" name="Kép 1" descr="A képen szöveg, képernyőkép, Betűtípus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E48" w14:textId="77777777" w:rsidR="00876956" w:rsidRDefault="00876956" w:rsidP="0015385F">
      <w:pPr>
        <w:jc w:val="both"/>
      </w:pPr>
    </w:p>
    <w:p w14:paraId="7D20B171" w14:textId="7B30473A" w:rsidR="000917CA" w:rsidRDefault="000917CA">
      <w:r>
        <w:br w:type="page"/>
      </w:r>
    </w:p>
    <w:p w14:paraId="0629730F" w14:textId="0E3048A5" w:rsidR="00CD4AEA" w:rsidRDefault="00121CF6" w:rsidP="00121CF6">
      <w:pPr>
        <w:pStyle w:val="Cmsor1"/>
      </w:pPr>
      <w:r>
        <w:lastRenderedPageBreak/>
        <w:t>Strukturális minták</w:t>
      </w:r>
    </w:p>
    <w:p w14:paraId="78E5552C" w14:textId="73C1AEBC" w:rsidR="00121CF6" w:rsidRDefault="00121CF6" w:rsidP="0015385F">
      <w:pPr>
        <w:jc w:val="both"/>
      </w:pPr>
      <w:r w:rsidRPr="00121CF6">
        <w:t xml:space="preserve">Ezek a minták </w:t>
      </w:r>
      <w:r>
        <w:t>lehetővé teszik, hogy számos objektumból álló struktúrákat építsünk, miközben ezek a struktúrák rugalmasak és hatékonyak maradnak.</w:t>
      </w:r>
    </w:p>
    <w:p w14:paraId="6BC3D018" w14:textId="77777777" w:rsidR="00A54F70" w:rsidRDefault="00A54F70" w:rsidP="00A54F70">
      <w:pPr>
        <w:pStyle w:val="Cmsor2"/>
      </w:pPr>
      <w:r>
        <w:t>Adapter ((Objektum) Illesztő)</w:t>
      </w:r>
    </w:p>
    <w:p w14:paraId="42D05D2B" w14:textId="5BCADBB6" w:rsidR="001F2161" w:rsidRDefault="001F2161" w:rsidP="001F2161">
      <w:pPr>
        <w:pStyle w:val="Cmsor3"/>
      </w:pPr>
      <w:r>
        <w:t>Objektum adapter</w:t>
      </w:r>
    </w:p>
    <w:p w14:paraId="2B58FBE4" w14:textId="43BCFEB6" w:rsidR="001F2161" w:rsidRDefault="001F2161" w:rsidP="00746E38">
      <w:pPr>
        <w:jc w:val="center"/>
      </w:pPr>
      <w:r>
        <w:rPr>
          <w:noProof/>
        </w:rPr>
        <w:drawing>
          <wp:inline distT="0" distB="0" distL="0" distR="0" wp14:anchorId="12011631" wp14:editId="79D6F953">
            <wp:extent cx="2743200" cy="1512794"/>
            <wp:effectExtent l="0" t="0" r="0" b="0"/>
            <wp:docPr id="65253476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34766" name="Kép 1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52" cy="15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C05C" w14:textId="388529A3" w:rsidR="001F2161" w:rsidRDefault="001F2161" w:rsidP="001F2161">
      <w:pPr>
        <w:pStyle w:val="Cmsor3"/>
      </w:pPr>
      <w:r>
        <w:t>Osztály adapter</w:t>
      </w:r>
    </w:p>
    <w:p w14:paraId="5F96D164" w14:textId="43A39EC6" w:rsidR="001F2161" w:rsidRPr="001F2161" w:rsidRDefault="001F2161" w:rsidP="00746E38">
      <w:pPr>
        <w:jc w:val="center"/>
      </w:pPr>
      <w:r>
        <w:rPr>
          <w:noProof/>
        </w:rPr>
        <w:drawing>
          <wp:inline distT="0" distB="0" distL="0" distR="0" wp14:anchorId="46E8995E" wp14:editId="6DC2D243">
            <wp:extent cx="2679844" cy="1559560"/>
            <wp:effectExtent l="0" t="0" r="6350" b="2540"/>
            <wp:docPr id="318724260" name="Kép 2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24260" name="Kép 2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22" cy="15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E2D7" w14:textId="77777777" w:rsidR="001F2161" w:rsidRDefault="001F21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1318A9" w14:textId="12F82263" w:rsidR="00A54F70" w:rsidRDefault="00A54F70" w:rsidP="00A54F70">
      <w:pPr>
        <w:pStyle w:val="Cmsor2"/>
      </w:pPr>
      <w:proofErr w:type="spellStart"/>
      <w:r>
        <w:lastRenderedPageBreak/>
        <w:t>Bridge</w:t>
      </w:r>
      <w:proofErr w:type="spellEnd"/>
      <w:r>
        <w:t xml:space="preserve"> (Híd)</w:t>
      </w:r>
    </w:p>
    <w:p w14:paraId="00703E7A" w14:textId="5E4FC5B0" w:rsidR="001F2161" w:rsidRDefault="005919E3" w:rsidP="00746E38">
      <w:pPr>
        <w:jc w:val="center"/>
      </w:pPr>
      <w:r>
        <w:rPr>
          <w:noProof/>
        </w:rPr>
        <w:drawing>
          <wp:inline distT="0" distB="0" distL="0" distR="0" wp14:anchorId="3D214DD9" wp14:editId="38B008B0">
            <wp:extent cx="2936697" cy="1991360"/>
            <wp:effectExtent l="0" t="0" r="0" b="0"/>
            <wp:docPr id="1008270553" name="Kép 3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0553" name="Kép 3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24" cy="19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7EB6" w14:textId="77777777" w:rsidR="005919E3" w:rsidRPr="001F2161" w:rsidRDefault="005919E3" w:rsidP="001F2161"/>
    <w:p w14:paraId="1A784DDA" w14:textId="77777777" w:rsidR="005919E3" w:rsidRDefault="005919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A5F39F" w14:textId="422EDA45" w:rsidR="00A54F70" w:rsidRDefault="00A54F70" w:rsidP="00A54F70">
      <w:pPr>
        <w:pStyle w:val="Cmsor2"/>
      </w:pPr>
      <w:proofErr w:type="spellStart"/>
      <w:r>
        <w:lastRenderedPageBreak/>
        <w:t>Composite</w:t>
      </w:r>
      <w:proofErr w:type="spellEnd"/>
      <w:r>
        <w:t xml:space="preserve"> (Összetétel)</w:t>
      </w:r>
    </w:p>
    <w:p w14:paraId="3233E0AC" w14:textId="5488AF2B" w:rsidR="005C0369" w:rsidRDefault="00BA3EFC" w:rsidP="00746E38">
      <w:pPr>
        <w:jc w:val="center"/>
      </w:pPr>
      <w:r>
        <w:rPr>
          <w:noProof/>
        </w:rPr>
        <w:drawing>
          <wp:inline distT="0" distB="0" distL="0" distR="0" wp14:anchorId="78A9EEAB" wp14:editId="6BD3668A">
            <wp:extent cx="2207029" cy="2697480"/>
            <wp:effectExtent l="0" t="0" r="3175" b="7620"/>
            <wp:docPr id="593174538" name="Kép 4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4538" name="Kép 4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27" cy="27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0B56" w14:textId="77777777" w:rsidR="00BA3EFC" w:rsidRPr="005C0369" w:rsidRDefault="00BA3EFC" w:rsidP="005C0369"/>
    <w:p w14:paraId="22F872F4" w14:textId="77777777" w:rsidR="00BA3EFC" w:rsidRDefault="00BA3E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7FE7A4" w14:textId="1FF8B304" w:rsidR="00A54F70" w:rsidRDefault="00A54F70" w:rsidP="00A54F70">
      <w:pPr>
        <w:pStyle w:val="Cmsor2"/>
      </w:pPr>
      <w:proofErr w:type="spellStart"/>
      <w:r>
        <w:lastRenderedPageBreak/>
        <w:t>Decorator</w:t>
      </w:r>
      <w:proofErr w:type="spellEnd"/>
      <w:r>
        <w:t xml:space="preserve"> (Díszítő)</w:t>
      </w:r>
    </w:p>
    <w:p w14:paraId="3B36677A" w14:textId="1F64832E" w:rsidR="00BA3EFC" w:rsidRDefault="009B007B" w:rsidP="00746E38">
      <w:pPr>
        <w:jc w:val="center"/>
      </w:pPr>
      <w:r>
        <w:rPr>
          <w:noProof/>
        </w:rPr>
        <w:drawing>
          <wp:inline distT="0" distB="0" distL="0" distR="0" wp14:anchorId="0A917939" wp14:editId="2FD77B08">
            <wp:extent cx="3606527" cy="2590800"/>
            <wp:effectExtent l="0" t="0" r="0" b="0"/>
            <wp:docPr id="1258851671" name="Kép 5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1671" name="Kép 5" descr="A képen szöveg, képernyőkép, Betűtípus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16" cy="25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709C" w14:textId="77777777" w:rsidR="009B007B" w:rsidRPr="00BA3EFC" w:rsidRDefault="009B007B" w:rsidP="00BA3EFC"/>
    <w:p w14:paraId="4C449F1A" w14:textId="77777777" w:rsidR="009B007B" w:rsidRDefault="009B007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E63FFE" w14:textId="6C42730D" w:rsidR="00A54F70" w:rsidRDefault="00A54F70" w:rsidP="00A54F70">
      <w:pPr>
        <w:pStyle w:val="Cmsor2"/>
      </w:pPr>
      <w:proofErr w:type="spellStart"/>
      <w:r>
        <w:lastRenderedPageBreak/>
        <w:t>Facade</w:t>
      </w:r>
      <w:proofErr w:type="spellEnd"/>
      <w:r>
        <w:t xml:space="preserve"> (Homlokzat)</w:t>
      </w:r>
    </w:p>
    <w:p w14:paraId="481BC431" w14:textId="38C1916D" w:rsidR="009B007B" w:rsidRDefault="000409EA" w:rsidP="00746E38">
      <w:pPr>
        <w:jc w:val="center"/>
      </w:pPr>
      <w:r>
        <w:rPr>
          <w:noProof/>
        </w:rPr>
        <w:drawing>
          <wp:inline distT="0" distB="0" distL="0" distR="0" wp14:anchorId="0AE50673" wp14:editId="36AF460E">
            <wp:extent cx="3468598" cy="2352040"/>
            <wp:effectExtent l="0" t="0" r="0" b="0"/>
            <wp:docPr id="1170652163" name="Kép 6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2163" name="Kép 6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19" cy="23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8169" w14:textId="77777777" w:rsidR="000409EA" w:rsidRPr="009B007B" w:rsidRDefault="000409EA" w:rsidP="009B007B"/>
    <w:p w14:paraId="220615FB" w14:textId="77777777" w:rsidR="000409EA" w:rsidRDefault="000409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31BCB3" w14:textId="6B1865CB" w:rsidR="00A54F70" w:rsidRDefault="00A54F70" w:rsidP="00A54F70">
      <w:pPr>
        <w:pStyle w:val="Cmsor2"/>
      </w:pPr>
      <w:proofErr w:type="spellStart"/>
      <w:r>
        <w:lastRenderedPageBreak/>
        <w:t>Flyweight</w:t>
      </w:r>
      <w:proofErr w:type="spellEnd"/>
      <w:r>
        <w:t xml:space="preserve"> (Pehelysúlyú)</w:t>
      </w:r>
    </w:p>
    <w:p w14:paraId="58BEF693" w14:textId="3BC7BA74" w:rsidR="000409EA" w:rsidRDefault="000409EA" w:rsidP="00746E38">
      <w:pPr>
        <w:jc w:val="center"/>
      </w:pPr>
      <w:r>
        <w:rPr>
          <w:noProof/>
        </w:rPr>
        <w:drawing>
          <wp:inline distT="0" distB="0" distL="0" distR="0" wp14:anchorId="02D7212F" wp14:editId="2C9B8524">
            <wp:extent cx="3727893" cy="2270760"/>
            <wp:effectExtent l="0" t="0" r="6350" b="0"/>
            <wp:docPr id="371419608" name="Kép 7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9608" name="Kép 7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71" cy="22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2BB1" w14:textId="77777777" w:rsidR="000409EA" w:rsidRPr="000409EA" w:rsidRDefault="000409EA" w:rsidP="000409EA"/>
    <w:p w14:paraId="0CC9BAA9" w14:textId="77777777" w:rsidR="000409EA" w:rsidRDefault="000409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17A92B" w14:textId="7699FE9D" w:rsidR="00121CF6" w:rsidRDefault="00A54F70" w:rsidP="00A54F70">
      <w:pPr>
        <w:pStyle w:val="Cmsor2"/>
      </w:pPr>
      <w:r>
        <w:lastRenderedPageBreak/>
        <w:t>Proxy (Helyettes)</w:t>
      </w:r>
    </w:p>
    <w:p w14:paraId="5A1C05C1" w14:textId="0A290BD3" w:rsidR="000409EA" w:rsidRPr="000409EA" w:rsidRDefault="00E61BBE" w:rsidP="00746E38">
      <w:pPr>
        <w:jc w:val="center"/>
      </w:pPr>
      <w:r>
        <w:rPr>
          <w:noProof/>
        </w:rPr>
        <w:drawing>
          <wp:inline distT="0" distB="0" distL="0" distR="0" wp14:anchorId="0CFBDFD4" wp14:editId="0351F961">
            <wp:extent cx="2286000" cy="2286000"/>
            <wp:effectExtent l="0" t="0" r="0" b="0"/>
            <wp:docPr id="657243393" name="Kép 8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43393" name="Kép 8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4FFF" w14:textId="30614653" w:rsidR="00E61BBE" w:rsidRDefault="00E61BBE">
      <w:r>
        <w:br w:type="page"/>
      </w:r>
    </w:p>
    <w:p w14:paraId="1ED39DC5" w14:textId="5B4F29D9" w:rsidR="00A54F70" w:rsidRDefault="00C5253F" w:rsidP="009531E8">
      <w:pPr>
        <w:pStyle w:val="Cmsor1"/>
      </w:pPr>
      <w:r>
        <w:lastRenderedPageBreak/>
        <w:t>Viselkedési minták</w:t>
      </w:r>
    </w:p>
    <w:p w14:paraId="70720A1C" w14:textId="17085865" w:rsidR="00C5253F" w:rsidRDefault="00414A54" w:rsidP="00414A54">
      <w:r>
        <w:t>Ezek a minták algoritmusokkal és az objektumok közötti felelősségek kiosztásával foglalkoznak.</w:t>
      </w:r>
    </w:p>
    <w:p w14:paraId="1E5E4BE9" w14:textId="77777777" w:rsidR="009531E8" w:rsidRDefault="009531E8" w:rsidP="009531E8">
      <w:pPr>
        <w:pStyle w:val="Cmsor2"/>
      </w:pPr>
      <w:proofErr w:type="spellStart"/>
      <w:r>
        <w:t>Chain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 (Felelősséglánc)</w:t>
      </w:r>
    </w:p>
    <w:p w14:paraId="0126256E" w14:textId="72B5291A" w:rsidR="009531E8" w:rsidRPr="009531E8" w:rsidRDefault="00746E38" w:rsidP="00746E38">
      <w:pPr>
        <w:jc w:val="center"/>
      </w:pPr>
      <w:r>
        <w:rPr>
          <w:noProof/>
        </w:rPr>
        <w:drawing>
          <wp:inline distT="0" distB="0" distL="0" distR="0" wp14:anchorId="2EE4578C" wp14:editId="29E57D17">
            <wp:extent cx="2187108" cy="2362200"/>
            <wp:effectExtent l="0" t="0" r="3810" b="0"/>
            <wp:docPr id="375716830" name="Kép 9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16830" name="Kép 9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607" cy="236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01EA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92FB65" w14:textId="2F76AE99" w:rsidR="009531E8" w:rsidRDefault="009531E8" w:rsidP="009531E8">
      <w:pPr>
        <w:pStyle w:val="Cmsor2"/>
      </w:pPr>
      <w:proofErr w:type="spellStart"/>
      <w:r>
        <w:lastRenderedPageBreak/>
        <w:t>Command</w:t>
      </w:r>
      <w:proofErr w:type="spellEnd"/>
      <w:r>
        <w:t xml:space="preserve"> (Parancs)</w:t>
      </w:r>
    </w:p>
    <w:p w14:paraId="5E36504C" w14:textId="2342FBF1" w:rsidR="009531E8" w:rsidRPr="009531E8" w:rsidRDefault="009E64C0" w:rsidP="009E64C0">
      <w:pPr>
        <w:jc w:val="center"/>
      </w:pPr>
      <w:r>
        <w:rPr>
          <w:noProof/>
        </w:rPr>
        <w:drawing>
          <wp:inline distT="0" distB="0" distL="0" distR="0" wp14:anchorId="5BAE506E" wp14:editId="26054A99">
            <wp:extent cx="3417285" cy="2006600"/>
            <wp:effectExtent l="0" t="0" r="0" b="0"/>
            <wp:docPr id="709465083" name="Kép 10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5083" name="Kép 10" descr="A képen szöveg, képernyőkép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629" cy="200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4DF3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C30BAF" w14:textId="64B3491A" w:rsidR="009531E8" w:rsidRDefault="009531E8" w:rsidP="009531E8">
      <w:pPr>
        <w:pStyle w:val="Cmsor2"/>
      </w:pPr>
      <w:proofErr w:type="spellStart"/>
      <w:r>
        <w:lastRenderedPageBreak/>
        <w:t>Iterator</w:t>
      </w:r>
      <w:proofErr w:type="spellEnd"/>
      <w:r>
        <w:t xml:space="preserve"> (Bejáró)</w:t>
      </w:r>
    </w:p>
    <w:p w14:paraId="5CAE6B16" w14:textId="6D60B802" w:rsidR="009531E8" w:rsidRDefault="00516EEB" w:rsidP="00516EEB">
      <w:pPr>
        <w:jc w:val="center"/>
      </w:pPr>
      <w:r>
        <w:rPr>
          <w:noProof/>
        </w:rPr>
        <w:drawing>
          <wp:inline distT="0" distB="0" distL="0" distR="0" wp14:anchorId="0CACF86D" wp14:editId="313B80D6">
            <wp:extent cx="2981960" cy="2670511"/>
            <wp:effectExtent l="0" t="0" r="8890" b="0"/>
            <wp:docPr id="659659655" name="Kép 1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9655" name="Kép 11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26" cy="26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B9B8" w14:textId="77777777" w:rsidR="00516EEB" w:rsidRPr="009531E8" w:rsidRDefault="00516EEB" w:rsidP="009531E8"/>
    <w:p w14:paraId="3439F3E6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A4290C" w14:textId="2A4F032F" w:rsidR="009531E8" w:rsidRDefault="009531E8" w:rsidP="009531E8">
      <w:pPr>
        <w:pStyle w:val="Cmsor2"/>
      </w:pPr>
      <w:r>
        <w:lastRenderedPageBreak/>
        <w:t>Mediator (Közvetítő)</w:t>
      </w:r>
    </w:p>
    <w:p w14:paraId="147ED74D" w14:textId="2021B4EB" w:rsidR="009531E8" w:rsidRPr="009531E8" w:rsidRDefault="00BD6EAA" w:rsidP="00BD6EAA">
      <w:pPr>
        <w:jc w:val="center"/>
      </w:pPr>
      <w:r>
        <w:rPr>
          <w:noProof/>
        </w:rPr>
        <w:drawing>
          <wp:inline distT="0" distB="0" distL="0" distR="0" wp14:anchorId="4604A11D" wp14:editId="37B985D4">
            <wp:extent cx="2974258" cy="2458720"/>
            <wp:effectExtent l="0" t="0" r="0" b="0"/>
            <wp:docPr id="2060164963" name="Kép 12" descr="A képen szöveg, képernyőkép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64963" name="Kép 12" descr="A képen szöveg, képernyőkép,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16" cy="24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1A41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C75733" w14:textId="61167179" w:rsidR="009531E8" w:rsidRDefault="009531E8" w:rsidP="009531E8">
      <w:pPr>
        <w:pStyle w:val="Cmsor2"/>
      </w:pPr>
      <w:proofErr w:type="spellStart"/>
      <w:r>
        <w:lastRenderedPageBreak/>
        <w:t>Memento</w:t>
      </w:r>
      <w:proofErr w:type="spellEnd"/>
      <w:r>
        <w:t xml:space="preserve"> (Emlékeztető)</w:t>
      </w:r>
    </w:p>
    <w:p w14:paraId="49107192" w14:textId="25FF1402" w:rsidR="009531E8" w:rsidRDefault="00705A4E" w:rsidP="00705A4E">
      <w:pPr>
        <w:jc w:val="center"/>
      </w:pPr>
      <w:r>
        <w:rPr>
          <w:noProof/>
        </w:rPr>
        <w:drawing>
          <wp:inline distT="0" distB="0" distL="0" distR="0" wp14:anchorId="24FBE4F4" wp14:editId="0035C769">
            <wp:extent cx="3073400" cy="1641218"/>
            <wp:effectExtent l="0" t="0" r="0" b="0"/>
            <wp:docPr id="685863013" name="Kép 13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3013" name="Kép 13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27" cy="164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CDAF" w14:textId="77777777" w:rsidR="00705A4E" w:rsidRPr="009531E8" w:rsidRDefault="00705A4E" w:rsidP="009531E8"/>
    <w:p w14:paraId="6E959638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690EF5" w14:textId="16E1C6D5" w:rsidR="009531E8" w:rsidRDefault="009531E8" w:rsidP="009531E8">
      <w:pPr>
        <w:pStyle w:val="Cmsor2"/>
      </w:pPr>
      <w:proofErr w:type="spellStart"/>
      <w:r>
        <w:lastRenderedPageBreak/>
        <w:t>Observer</w:t>
      </w:r>
      <w:proofErr w:type="spellEnd"/>
      <w:r>
        <w:t xml:space="preserve"> (Megfigyelő)</w:t>
      </w:r>
    </w:p>
    <w:p w14:paraId="4904883B" w14:textId="79D1418D" w:rsidR="009531E8" w:rsidRDefault="00986701" w:rsidP="00986701">
      <w:pPr>
        <w:jc w:val="center"/>
      </w:pPr>
      <w:r>
        <w:rPr>
          <w:noProof/>
        </w:rPr>
        <w:drawing>
          <wp:inline distT="0" distB="0" distL="0" distR="0" wp14:anchorId="4EE3E627" wp14:editId="22C5064F">
            <wp:extent cx="3711269" cy="1884680"/>
            <wp:effectExtent l="0" t="0" r="3810" b="1270"/>
            <wp:docPr id="713040510" name="Kép 14" descr="A képen szöveg, képernyőkép, Betűtípus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0510" name="Kép 14" descr="A képen szöveg, képernyőkép, Betűtípus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487" cy="18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E91C" w14:textId="77777777" w:rsidR="00986701" w:rsidRPr="009531E8" w:rsidRDefault="00986701" w:rsidP="009531E8"/>
    <w:p w14:paraId="4FCADD60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6F6ECD" w14:textId="4DEB1D2B" w:rsidR="009531E8" w:rsidRDefault="009531E8" w:rsidP="009531E8">
      <w:pPr>
        <w:pStyle w:val="Cmsor2"/>
      </w:pPr>
      <w:proofErr w:type="spellStart"/>
      <w:r>
        <w:lastRenderedPageBreak/>
        <w:t>State</w:t>
      </w:r>
      <w:proofErr w:type="spellEnd"/>
      <w:r>
        <w:t xml:space="preserve"> (Állapot)</w:t>
      </w:r>
    </w:p>
    <w:p w14:paraId="4FB5B483" w14:textId="0D244588" w:rsidR="009531E8" w:rsidRDefault="00B7183D" w:rsidP="00B7183D">
      <w:pPr>
        <w:jc w:val="center"/>
      </w:pPr>
      <w:r>
        <w:rPr>
          <w:noProof/>
        </w:rPr>
        <w:drawing>
          <wp:inline distT="0" distB="0" distL="0" distR="0" wp14:anchorId="009EAE4B" wp14:editId="43DBD470">
            <wp:extent cx="2936240" cy="2228992"/>
            <wp:effectExtent l="0" t="0" r="0" b="0"/>
            <wp:docPr id="1538391789" name="Kép 15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1789" name="Kép 15" descr="A képen szöveg, képernyőkép, Betűtípus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04" cy="22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4F62" w14:textId="77777777" w:rsidR="00B7183D" w:rsidRPr="009531E8" w:rsidRDefault="00B7183D" w:rsidP="009531E8"/>
    <w:p w14:paraId="4EEB59F2" w14:textId="77777777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FA5EE1" w14:textId="08DADA0A" w:rsidR="009531E8" w:rsidRDefault="009531E8" w:rsidP="009531E8">
      <w:pPr>
        <w:pStyle w:val="Cmsor2"/>
      </w:pPr>
      <w:proofErr w:type="spellStart"/>
      <w:r>
        <w:lastRenderedPageBreak/>
        <w:t>Strategy</w:t>
      </w:r>
      <w:proofErr w:type="spellEnd"/>
      <w:r>
        <w:t xml:space="preserve"> (Stratégia)</w:t>
      </w:r>
    </w:p>
    <w:p w14:paraId="338E23CB" w14:textId="77777777" w:rsidR="0039151C" w:rsidRDefault="0039151C" w:rsidP="0039151C">
      <w:pPr>
        <w:jc w:val="center"/>
      </w:pPr>
      <w:r>
        <w:rPr>
          <w:noProof/>
        </w:rPr>
        <w:drawing>
          <wp:inline distT="0" distB="0" distL="0" distR="0" wp14:anchorId="084B211F" wp14:editId="4E1F2905">
            <wp:extent cx="2606040" cy="2192232"/>
            <wp:effectExtent l="0" t="0" r="3810" b="0"/>
            <wp:docPr id="1127970570" name="Kép 1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70570" name="Kép 16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70" cy="219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FA26" w14:textId="3897D333" w:rsidR="009531E8" w:rsidRDefault="009531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8F6A39" w14:textId="35E6681D" w:rsidR="00414A54" w:rsidRDefault="009531E8" w:rsidP="009531E8">
      <w:pPr>
        <w:pStyle w:val="Cmsor2"/>
      </w:pPr>
      <w:r>
        <w:lastRenderedPageBreak/>
        <w:t>Visitor (Látogató)</w:t>
      </w:r>
    </w:p>
    <w:p w14:paraId="52182177" w14:textId="68A73537" w:rsidR="009531E8" w:rsidRDefault="00772114" w:rsidP="00772114">
      <w:pPr>
        <w:jc w:val="center"/>
      </w:pPr>
      <w:r>
        <w:rPr>
          <w:noProof/>
        </w:rPr>
        <w:drawing>
          <wp:inline distT="0" distB="0" distL="0" distR="0" wp14:anchorId="21C5F960" wp14:editId="71E88870">
            <wp:extent cx="2860040" cy="2971508"/>
            <wp:effectExtent l="0" t="0" r="0" b="635"/>
            <wp:docPr id="50128151" name="Kép 17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151" name="Kép 17" descr="A képen szöveg, képernyőkép, Betűtípus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08" cy="29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5CEB" w14:textId="77777777" w:rsidR="00772114" w:rsidRPr="00A54F70" w:rsidRDefault="00772114" w:rsidP="009531E8"/>
    <w:sectPr w:rsidR="00772114" w:rsidRPr="00A54F70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A879" w14:textId="77777777" w:rsidR="00A8251A" w:rsidRDefault="00A8251A" w:rsidP="00076A9F">
      <w:pPr>
        <w:spacing w:after="0" w:line="240" w:lineRule="auto"/>
      </w:pPr>
      <w:r>
        <w:separator/>
      </w:r>
    </w:p>
  </w:endnote>
  <w:endnote w:type="continuationSeparator" w:id="0">
    <w:p w14:paraId="7A5DEF16" w14:textId="77777777" w:rsidR="00A8251A" w:rsidRDefault="00A8251A" w:rsidP="0007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0313" w14:textId="70327A4C" w:rsidR="00BE2141" w:rsidRPr="00BE2141" w:rsidRDefault="00BE2141">
    <w:pPr>
      <w:pStyle w:val="llb"/>
      <w:rPr>
        <w:color w:val="D9D9D9" w:themeColor="background1" w:themeShade="D9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D9D9D9" w:themeColor="background1" w:themeShade="D9"/>
          <w:sz w:val="18"/>
          <w:szCs w:val="18"/>
        </w:rPr>
        <w:alias w:val="Szerző"/>
        <w:tag w:val=""/>
        <w:id w:val="391861592"/>
        <w:placeholder>
          <w:docPart w:val="B43E61140EBE4AEF85D1ED4E63F927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E2141">
          <w:rPr>
            <w:color w:val="D9D9D9" w:themeColor="background1" w:themeShade="D9"/>
            <w:sz w:val="18"/>
            <w:szCs w:val="18"/>
          </w:rPr>
          <w:t>NYE - 2023/24/1 - Varga Péter</w:t>
        </w:r>
      </w:sdtContent>
    </w:sdt>
  </w:p>
  <w:p w14:paraId="5A809C01" w14:textId="77777777" w:rsidR="00076A9F" w:rsidRDefault="00076A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A6C5" w14:textId="77777777" w:rsidR="00A8251A" w:rsidRDefault="00A8251A" w:rsidP="00076A9F">
      <w:pPr>
        <w:spacing w:after="0" w:line="240" w:lineRule="auto"/>
      </w:pPr>
      <w:r>
        <w:separator/>
      </w:r>
    </w:p>
  </w:footnote>
  <w:footnote w:type="continuationSeparator" w:id="0">
    <w:p w14:paraId="31024ABF" w14:textId="77777777" w:rsidR="00A8251A" w:rsidRDefault="00A8251A" w:rsidP="0007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FB82" w14:textId="0692E2E6" w:rsidR="00AA375A" w:rsidRDefault="00000000">
    <w:pPr>
      <w:pStyle w:val="lfej"/>
    </w:pPr>
    <w:r>
      <w:rPr>
        <w:noProof/>
      </w:rPr>
      <w:pict w14:anchorId="02E78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6" o:spid="_x0000_s1026" type="#_x0000_t136" style="position:absolute;margin-left:0;margin-top:0;width:426.35pt;height:213.1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26FB" w14:textId="707AB55F" w:rsidR="00076A9F" w:rsidRDefault="00000000">
    <w:pPr>
      <w:pStyle w:val="lfej"/>
    </w:pPr>
    <w:r>
      <w:rPr>
        <w:noProof/>
      </w:rPr>
      <w:pict w14:anchorId="06B53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7" o:spid="_x0000_s1027" type="#_x0000_t136" style="position:absolute;margin-left:0;margin-top:0;width:426.35pt;height:213.15pt;rotation:315;z-index:-251650048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  <w:r w:rsidR="00076A9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3CBF90" wp14:editId="3C7F06A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Szövegdoboz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8CD5" w14:textId="164B9A85" w:rsidR="00162498" w:rsidRDefault="00076A9F" w:rsidP="00162498">
                          <w:pPr>
                            <w:spacing w:after="0" w:line="240" w:lineRule="auto"/>
                            <w:jc w:val="right"/>
                          </w:pPr>
                          <w:r w:rsidRPr="00076A9F">
                            <w:t>BPI11</w:t>
                          </w:r>
                          <w:r w:rsidR="00162498">
                            <w:t>16</w:t>
                          </w:r>
                          <w:r w:rsidRPr="00076A9F">
                            <w:t>L</w:t>
                          </w:r>
                          <w:r>
                            <w:t xml:space="preserve"> - </w:t>
                          </w:r>
                          <w:r w:rsidR="00162498">
                            <w:t>Programozási technológiák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3CBF90" id="_x0000_t202" coordsize="21600,21600" o:spt="202" path="m,l,21600r21600,l21600,xe">
              <v:stroke joinstyle="miter"/>
              <v:path gradientshapeok="t" o:connecttype="rect"/>
            </v:shapetype>
            <v:shape id="Szövegdoboz 44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D968CD5" w14:textId="164B9A85" w:rsidR="00162498" w:rsidRDefault="00076A9F" w:rsidP="00162498">
                    <w:pPr>
                      <w:spacing w:after="0" w:line="240" w:lineRule="auto"/>
                      <w:jc w:val="right"/>
                    </w:pPr>
                    <w:r w:rsidRPr="00076A9F">
                      <w:t>BPI11</w:t>
                    </w:r>
                    <w:r w:rsidR="00162498">
                      <w:t>16</w:t>
                    </w:r>
                    <w:r w:rsidRPr="00076A9F">
                      <w:t>L</w:t>
                    </w:r>
                    <w:r>
                      <w:t xml:space="preserve"> - </w:t>
                    </w:r>
                    <w:r w:rsidR="00162498">
                      <w:t>Programozási technológiák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76A9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55BA13" wp14:editId="70D0384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Szövegdoboz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089F426" w14:textId="77777777" w:rsidR="00076A9F" w:rsidRDefault="00076A9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5BA13" id="Szövegdoboz 45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089F426" w14:textId="77777777" w:rsidR="00076A9F" w:rsidRDefault="00076A9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1F0F" w14:textId="49C4CA06" w:rsidR="00AA375A" w:rsidRDefault="00000000">
    <w:pPr>
      <w:pStyle w:val="lfej"/>
    </w:pPr>
    <w:r>
      <w:rPr>
        <w:noProof/>
      </w:rPr>
      <w:pict w14:anchorId="3D1AD7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2801265" o:spid="_x0000_s1025" type="#_x0000_t136" style="position:absolute;margin-left:0;margin-top:0;width:426.35pt;height:213.1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Eras Bold ITC&quot;;font-size:1pt" string="V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E2"/>
    <w:multiLevelType w:val="hybridMultilevel"/>
    <w:tmpl w:val="3ADEBFD6"/>
    <w:lvl w:ilvl="0" w:tplc="040E000F">
      <w:start w:val="1"/>
      <w:numFmt w:val="decimal"/>
      <w:lvlText w:val="%1."/>
      <w:lvlJc w:val="left"/>
      <w:pPr>
        <w:ind w:left="502" w:hanging="360"/>
      </w:p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6D13D5"/>
    <w:multiLevelType w:val="hybridMultilevel"/>
    <w:tmpl w:val="FCCCEAB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7588"/>
    <w:multiLevelType w:val="hybridMultilevel"/>
    <w:tmpl w:val="97203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D26EC"/>
    <w:multiLevelType w:val="hybridMultilevel"/>
    <w:tmpl w:val="D58281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2BD8"/>
    <w:multiLevelType w:val="hybridMultilevel"/>
    <w:tmpl w:val="69F0B48A"/>
    <w:lvl w:ilvl="0" w:tplc="272AFBAA">
      <w:start w:val="7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3D5D00"/>
    <w:multiLevelType w:val="hybridMultilevel"/>
    <w:tmpl w:val="460E13D8"/>
    <w:lvl w:ilvl="0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F75D9"/>
    <w:multiLevelType w:val="hybridMultilevel"/>
    <w:tmpl w:val="C4627F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41C79"/>
    <w:multiLevelType w:val="hybridMultilevel"/>
    <w:tmpl w:val="0600B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740AA"/>
    <w:multiLevelType w:val="hybridMultilevel"/>
    <w:tmpl w:val="0D8041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63D0F"/>
    <w:multiLevelType w:val="hybridMultilevel"/>
    <w:tmpl w:val="741859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34FF0"/>
    <w:multiLevelType w:val="hybridMultilevel"/>
    <w:tmpl w:val="F796DD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A42CB"/>
    <w:multiLevelType w:val="hybridMultilevel"/>
    <w:tmpl w:val="94725F3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412F"/>
    <w:multiLevelType w:val="hybridMultilevel"/>
    <w:tmpl w:val="CE567772"/>
    <w:lvl w:ilvl="0" w:tplc="A822B6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16C55"/>
    <w:multiLevelType w:val="hybridMultilevel"/>
    <w:tmpl w:val="BE6E2FC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E1B06"/>
    <w:multiLevelType w:val="hybridMultilevel"/>
    <w:tmpl w:val="FDEE47E6"/>
    <w:lvl w:ilvl="0" w:tplc="B9F20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22859"/>
    <w:multiLevelType w:val="hybridMultilevel"/>
    <w:tmpl w:val="3370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27362"/>
    <w:multiLevelType w:val="hybridMultilevel"/>
    <w:tmpl w:val="3648D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14967"/>
    <w:multiLevelType w:val="hybridMultilevel"/>
    <w:tmpl w:val="5E28A9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56DEA"/>
    <w:multiLevelType w:val="hybridMultilevel"/>
    <w:tmpl w:val="FF6CA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D234A"/>
    <w:multiLevelType w:val="hybridMultilevel"/>
    <w:tmpl w:val="1068B73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07D82"/>
    <w:multiLevelType w:val="hybridMultilevel"/>
    <w:tmpl w:val="5D2831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E521C"/>
    <w:multiLevelType w:val="hybridMultilevel"/>
    <w:tmpl w:val="640ED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10BBB"/>
    <w:multiLevelType w:val="hybridMultilevel"/>
    <w:tmpl w:val="F7227808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6325C"/>
    <w:multiLevelType w:val="hybridMultilevel"/>
    <w:tmpl w:val="56CC5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12BD"/>
    <w:multiLevelType w:val="hybridMultilevel"/>
    <w:tmpl w:val="EA601D5C"/>
    <w:lvl w:ilvl="0" w:tplc="549097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D72CC"/>
    <w:multiLevelType w:val="hybridMultilevel"/>
    <w:tmpl w:val="A09C11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058A3"/>
    <w:multiLevelType w:val="hybridMultilevel"/>
    <w:tmpl w:val="437A1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7314F"/>
    <w:multiLevelType w:val="hybridMultilevel"/>
    <w:tmpl w:val="338A9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D686C"/>
    <w:multiLevelType w:val="hybridMultilevel"/>
    <w:tmpl w:val="7B140A7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76567"/>
    <w:multiLevelType w:val="hybridMultilevel"/>
    <w:tmpl w:val="B5949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76449"/>
    <w:multiLevelType w:val="hybridMultilevel"/>
    <w:tmpl w:val="1EA4FF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D5603"/>
    <w:multiLevelType w:val="hybridMultilevel"/>
    <w:tmpl w:val="DC8443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F366D"/>
    <w:multiLevelType w:val="hybridMultilevel"/>
    <w:tmpl w:val="769A88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A4DAE"/>
    <w:multiLevelType w:val="hybridMultilevel"/>
    <w:tmpl w:val="7B7A65CA"/>
    <w:lvl w:ilvl="0" w:tplc="86866B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AB386A"/>
    <w:multiLevelType w:val="hybridMultilevel"/>
    <w:tmpl w:val="5C5CA8AC"/>
    <w:lvl w:ilvl="0" w:tplc="58A2CF0C">
      <w:start w:val="1"/>
      <w:numFmt w:val="decimal"/>
      <w:lvlText w:val="(B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DD41A9"/>
    <w:multiLevelType w:val="hybridMultilevel"/>
    <w:tmpl w:val="6B2620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2376">
    <w:abstractNumId w:val="23"/>
  </w:num>
  <w:num w:numId="2" w16cid:durableId="2000645648">
    <w:abstractNumId w:val="10"/>
  </w:num>
  <w:num w:numId="3" w16cid:durableId="1435126375">
    <w:abstractNumId w:val="7"/>
  </w:num>
  <w:num w:numId="4" w16cid:durableId="688484997">
    <w:abstractNumId w:val="9"/>
  </w:num>
  <w:num w:numId="5" w16cid:durableId="90980710">
    <w:abstractNumId w:val="18"/>
  </w:num>
  <w:num w:numId="6" w16cid:durableId="1447309676">
    <w:abstractNumId w:val="15"/>
  </w:num>
  <w:num w:numId="7" w16cid:durableId="2063478698">
    <w:abstractNumId w:val="25"/>
  </w:num>
  <w:num w:numId="8" w16cid:durableId="894580202">
    <w:abstractNumId w:val="4"/>
  </w:num>
  <w:num w:numId="9" w16cid:durableId="1595094835">
    <w:abstractNumId w:val="29"/>
  </w:num>
  <w:num w:numId="10" w16cid:durableId="1933317516">
    <w:abstractNumId w:val="2"/>
  </w:num>
  <w:num w:numId="11" w16cid:durableId="1963606899">
    <w:abstractNumId w:val="31"/>
  </w:num>
  <w:num w:numId="12" w16cid:durableId="1568566522">
    <w:abstractNumId w:val="0"/>
  </w:num>
  <w:num w:numId="13" w16cid:durableId="500048795">
    <w:abstractNumId w:val="24"/>
  </w:num>
  <w:num w:numId="14" w16cid:durableId="926428437">
    <w:abstractNumId w:val="11"/>
  </w:num>
  <w:num w:numId="15" w16cid:durableId="629673305">
    <w:abstractNumId w:val="26"/>
  </w:num>
  <w:num w:numId="16" w16cid:durableId="402723494">
    <w:abstractNumId w:val="16"/>
  </w:num>
  <w:num w:numId="17" w16cid:durableId="254872987">
    <w:abstractNumId w:val="19"/>
  </w:num>
  <w:num w:numId="18" w16cid:durableId="1300528340">
    <w:abstractNumId w:val="21"/>
  </w:num>
  <w:num w:numId="19" w16cid:durableId="783772421">
    <w:abstractNumId w:val="22"/>
  </w:num>
  <w:num w:numId="20" w16cid:durableId="1520772340">
    <w:abstractNumId w:val="13"/>
  </w:num>
  <w:num w:numId="21" w16cid:durableId="676540018">
    <w:abstractNumId w:val="3"/>
  </w:num>
  <w:num w:numId="22" w16cid:durableId="2096509653">
    <w:abstractNumId w:val="28"/>
  </w:num>
  <w:num w:numId="23" w16cid:durableId="2110659350">
    <w:abstractNumId w:val="30"/>
  </w:num>
  <w:num w:numId="24" w16cid:durableId="139661324">
    <w:abstractNumId w:val="14"/>
  </w:num>
  <w:num w:numId="25" w16cid:durableId="1576473536">
    <w:abstractNumId w:val="32"/>
  </w:num>
  <w:num w:numId="26" w16cid:durableId="761414291">
    <w:abstractNumId w:val="12"/>
  </w:num>
  <w:num w:numId="27" w16cid:durableId="1169366142">
    <w:abstractNumId w:val="20"/>
  </w:num>
  <w:num w:numId="28" w16cid:durableId="392318979">
    <w:abstractNumId w:val="33"/>
  </w:num>
  <w:num w:numId="29" w16cid:durableId="228419690">
    <w:abstractNumId w:val="34"/>
  </w:num>
  <w:num w:numId="30" w16cid:durableId="773981142">
    <w:abstractNumId w:val="27"/>
  </w:num>
  <w:num w:numId="31" w16cid:durableId="1619098882">
    <w:abstractNumId w:val="6"/>
  </w:num>
  <w:num w:numId="32" w16cid:durableId="1380323208">
    <w:abstractNumId w:val="1"/>
  </w:num>
  <w:num w:numId="33" w16cid:durableId="599023359">
    <w:abstractNumId w:val="8"/>
  </w:num>
  <w:num w:numId="34" w16cid:durableId="1260986496">
    <w:abstractNumId w:val="35"/>
  </w:num>
  <w:num w:numId="35" w16cid:durableId="647324702">
    <w:abstractNumId w:val="5"/>
  </w:num>
  <w:num w:numId="36" w16cid:durableId="1762136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3"/>
    <w:rsid w:val="0000167B"/>
    <w:rsid w:val="00002D90"/>
    <w:rsid w:val="00004E6E"/>
    <w:rsid w:val="00006557"/>
    <w:rsid w:val="00006D22"/>
    <w:rsid w:val="000132F7"/>
    <w:rsid w:val="00014725"/>
    <w:rsid w:val="00016029"/>
    <w:rsid w:val="000161FE"/>
    <w:rsid w:val="00020821"/>
    <w:rsid w:val="000208CC"/>
    <w:rsid w:val="000214E6"/>
    <w:rsid w:val="00022CD4"/>
    <w:rsid w:val="0002363D"/>
    <w:rsid w:val="00023A04"/>
    <w:rsid w:val="000243EB"/>
    <w:rsid w:val="00026354"/>
    <w:rsid w:val="000309AE"/>
    <w:rsid w:val="00032D87"/>
    <w:rsid w:val="00034A0A"/>
    <w:rsid w:val="00035392"/>
    <w:rsid w:val="000367B6"/>
    <w:rsid w:val="000407D8"/>
    <w:rsid w:val="000409EA"/>
    <w:rsid w:val="00040DF5"/>
    <w:rsid w:val="0004342F"/>
    <w:rsid w:val="0004576B"/>
    <w:rsid w:val="00045D0D"/>
    <w:rsid w:val="0004608B"/>
    <w:rsid w:val="00050389"/>
    <w:rsid w:val="00050825"/>
    <w:rsid w:val="00056709"/>
    <w:rsid w:val="00060B5A"/>
    <w:rsid w:val="00061068"/>
    <w:rsid w:val="00062B83"/>
    <w:rsid w:val="000655B0"/>
    <w:rsid w:val="00066293"/>
    <w:rsid w:val="0006749D"/>
    <w:rsid w:val="00067588"/>
    <w:rsid w:val="00075726"/>
    <w:rsid w:val="00075B77"/>
    <w:rsid w:val="00076A9F"/>
    <w:rsid w:val="0008521E"/>
    <w:rsid w:val="00085B4E"/>
    <w:rsid w:val="000917CA"/>
    <w:rsid w:val="000950F5"/>
    <w:rsid w:val="00095D2D"/>
    <w:rsid w:val="000A0847"/>
    <w:rsid w:val="000A0B5D"/>
    <w:rsid w:val="000A109D"/>
    <w:rsid w:val="000A2C49"/>
    <w:rsid w:val="000A3073"/>
    <w:rsid w:val="000A34B8"/>
    <w:rsid w:val="000A63E3"/>
    <w:rsid w:val="000A7A1B"/>
    <w:rsid w:val="000A7A57"/>
    <w:rsid w:val="000B384E"/>
    <w:rsid w:val="000B6375"/>
    <w:rsid w:val="000C1718"/>
    <w:rsid w:val="000C3890"/>
    <w:rsid w:val="000C6FC9"/>
    <w:rsid w:val="000C7DBC"/>
    <w:rsid w:val="000D3817"/>
    <w:rsid w:val="000D5233"/>
    <w:rsid w:val="000D6B21"/>
    <w:rsid w:val="000D7179"/>
    <w:rsid w:val="000E0072"/>
    <w:rsid w:val="000E06DD"/>
    <w:rsid w:val="000E3ADF"/>
    <w:rsid w:val="000E429D"/>
    <w:rsid w:val="000E7D12"/>
    <w:rsid w:val="000F175F"/>
    <w:rsid w:val="000F38B4"/>
    <w:rsid w:val="000F39C8"/>
    <w:rsid w:val="000F3F12"/>
    <w:rsid w:val="000F57DB"/>
    <w:rsid w:val="000F67A2"/>
    <w:rsid w:val="000F7A6C"/>
    <w:rsid w:val="0010111D"/>
    <w:rsid w:val="001015F3"/>
    <w:rsid w:val="00104B24"/>
    <w:rsid w:val="001054E5"/>
    <w:rsid w:val="00105653"/>
    <w:rsid w:val="001076C5"/>
    <w:rsid w:val="0011295C"/>
    <w:rsid w:val="001148FC"/>
    <w:rsid w:val="00114CA8"/>
    <w:rsid w:val="001158C5"/>
    <w:rsid w:val="00117D46"/>
    <w:rsid w:val="00121689"/>
    <w:rsid w:val="00121CF6"/>
    <w:rsid w:val="00121D77"/>
    <w:rsid w:val="0012386B"/>
    <w:rsid w:val="00123E59"/>
    <w:rsid w:val="00123EB8"/>
    <w:rsid w:val="00126BCF"/>
    <w:rsid w:val="001346E1"/>
    <w:rsid w:val="00135E41"/>
    <w:rsid w:val="0013709F"/>
    <w:rsid w:val="0013784D"/>
    <w:rsid w:val="0014108C"/>
    <w:rsid w:val="00143495"/>
    <w:rsid w:val="00144EDD"/>
    <w:rsid w:val="00145D92"/>
    <w:rsid w:val="00146269"/>
    <w:rsid w:val="001472C6"/>
    <w:rsid w:val="0014734A"/>
    <w:rsid w:val="00147BCF"/>
    <w:rsid w:val="001514EE"/>
    <w:rsid w:val="001514F2"/>
    <w:rsid w:val="0015385F"/>
    <w:rsid w:val="0015593F"/>
    <w:rsid w:val="00157220"/>
    <w:rsid w:val="0016102B"/>
    <w:rsid w:val="001622E7"/>
    <w:rsid w:val="00162498"/>
    <w:rsid w:val="00162CDB"/>
    <w:rsid w:val="0016331A"/>
    <w:rsid w:val="00166E07"/>
    <w:rsid w:val="00171638"/>
    <w:rsid w:val="00174407"/>
    <w:rsid w:val="001777B9"/>
    <w:rsid w:val="00182197"/>
    <w:rsid w:val="00183ACC"/>
    <w:rsid w:val="00183C41"/>
    <w:rsid w:val="00190767"/>
    <w:rsid w:val="0019113D"/>
    <w:rsid w:val="001925D0"/>
    <w:rsid w:val="001A0FF2"/>
    <w:rsid w:val="001A1806"/>
    <w:rsid w:val="001A3F81"/>
    <w:rsid w:val="001B06C5"/>
    <w:rsid w:val="001B4916"/>
    <w:rsid w:val="001B58CD"/>
    <w:rsid w:val="001B58DF"/>
    <w:rsid w:val="001B6F48"/>
    <w:rsid w:val="001C1D13"/>
    <w:rsid w:val="001C5F41"/>
    <w:rsid w:val="001C62D1"/>
    <w:rsid w:val="001D2E6F"/>
    <w:rsid w:val="001D58F6"/>
    <w:rsid w:val="001D5BFE"/>
    <w:rsid w:val="001E136E"/>
    <w:rsid w:val="001F04BF"/>
    <w:rsid w:val="001F2161"/>
    <w:rsid w:val="001F47BD"/>
    <w:rsid w:val="001F6497"/>
    <w:rsid w:val="001F78DA"/>
    <w:rsid w:val="002004E4"/>
    <w:rsid w:val="00202A3C"/>
    <w:rsid w:val="00205367"/>
    <w:rsid w:val="0020551C"/>
    <w:rsid w:val="00206C6C"/>
    <w:rsid w:val="00210D40"/>
    <w:rsid w:val="0021201B"/>
    <w:rsid w:val="00212D86"/>
    <w:rsid w:val="002200AB"/>
    <w:rsid w:val="00221945"/>
    <w:rsid w:val="002236F8"/>
    <w:rsid w:val="00223736"/>
    <w:rsid w:val="00227D32"/>
    <w:rsid w:val="00230553"/>
    <w:rsid w:val="00232AAD"/>
    <w:rsid w:val="0023350C"/>
    <w:rsid w:val="0023364D"/>
    <w:rsid w:val="00234637"/>
    <w:rsid w:val="002346A2"/>
    <w:rsid w:val="00234F58"/>
    <w:rsid w:val="00236858"/>
    <w:rsid w:val="00236AE8"/>
    <w:rsid w:val="0023709D"/>
    <w:rsid w:val="00241D29"/>
    <w:rsid w:val="0024205B"/>
    <w:rsid w:val="00242D80"/>
    <w:rsid w:val="00243878"/>
    <w:rsid w:val="0024467B"/>
    <w:rsid w:val="00244F09"/>
    <w:rsid w:val="0025026C"/>
    <w:rsid w:val="00253A0B"/>
    <w:rsid w:val="00254F05"/>
    <w:rsid w:val="00254F32"/>
    <w:rsid w:val="00256A8E"/>
    <w:rsid w:val="002632A6"/>
    <w:rsid w:val="0026391C"/>
    <w:rsid w:val="002641E7"/>
    <w:rsid w:val="00270B61"/>
    <w:rsid w:val="00272522"/>
    <w:rsid w:val="00273176"/>
    <w:rsid w:val="00273276"/>
    <w:rsid w:val="0027686E"/>
    <w:rsid w:val="00276B0D"/>
    <w:rsid w:val="002851ED"/>
    <w:rsid w:val="002862C8"/>
    <w:rsid w:val="00286488"/>
    <w:rsid w:val="002869A1"/>
    <w:rsid w:val="00291CC1"/>
    <w:rsid w:val="002921FE"/>
    <w:rsid w:val="002928A7"/>
    <w:rsid w:val="00292A5A"/>
    <w:rsid w:val="002938DC"/>
    <w:rsid w:val="00293C11"/>
    <w:rsid w:val="00297DA5"/>
    <w:rsid w:val="002A1261"/>
    <w:rsid w:val="002A3FF6"/>
    <w:rsid w:val="002A4018"/>
    <w:rsid w:val="002B3206"/>
    <w:rsid w:val="002B3F30"/>
    <w:rsid w:val="002B4057"/>
    <w:rsid w:val="002B4058"/>
    <w:rsid w:val="002B4B83"/>
    <w:rsid w:val="002B5AA6"/>
    <w:rsid w:val="002B7A0A"/>
    <w:rsid w:val="002C0D66"/>
    <w:rsid w:val="002C40DA"/>
    <w:rsid w:val="002C5173"/>
    <w:rsid w:val="002C655A"/>
    <w:rsid w:val="002D025E"/>
    <w:rsid w:val="002D1BFA"/>
    <w:rsid w:val="002E0FB8"/>
    <w:rsid w:val="002E4EC6"/>
    <w:rsid w:val="002E656A"/>
    <w:rsid w:val="002E7751"/>
    <w:rsid w:val="002E7ABE"/>
    <w:rsid w:val="002F329E"/>
    <w:rsid w:val="002F4A58"/>
    <w:rsid w:val="00302948"/>
    <w:rsid w:val="00303795"/>
    <w:rsid w:val="003125FF"/>
    <w:rsid w:val="00313B2F"/>
    <w:rsid w:val="00315626"/>
    <w:rsid w:val="00315954"/>
    <w:rsid w:val="00321521"/>
    <w:rsid w:val="00322CCD"/>
    <w:rsid w:val="00324E5E"/>
    <w:rsid w:val="003260E1"/>
    <w:rsid w:val="00327DF6"/>
    <w:rsid w:val="00332A14"/>
    <w:rsid w:val="0033342C"/>
    <w:rsid w:val="003354D6"/>
    <w:rsid w:val="00335BB2"/>
    <w:rsid w:val="003376A8"/>
    <w:rsid w:val="00340391"/>
    <w:rsid w:val="0034366B"/>
    <w:rsid w:val="003453DC"/>
    <w:rsid w:val="00345E3F"/>
    <w:rsid w:val="00346852"/>
    <w:rsid w:val="00350324"/>
    <w:rsid w:val="00351384"/>
    <w:rsid w:val="003611F7"/>
    <w:rsid w:val="00361315"/>
    <w:rsid w:val="0036277D"/>
    <w:rsid w:val="00363867"/>
    <w:rsid w:val="00365033"/>
    <w:rsid w:val="0036587C"/>
    <w:rsid w:val="00365DAE"/>
    <w:rsid w:val="0036754A"/>
    <w:rsid w:val="00371E01"/>
    <w:rsid w:val="0038128F"/>
    <w:rsid w:val="00383321"/>
    <w:rsid w:val="00387CF8"/>
    <w:rsid w:val="0039151C"/>
    <w:rsid w:val="003923B2"/>
    <w:rsid w:val="00393E11"/>
    <w:rsid w:val="00394A10"/>
    <w:rsid w:val="00394E5C"/>
    <w:rsid w:val="00396993"/>
    <w:rsid w:val="003A2F2F"/>
    <w:rsid w:val="003A6720"/>
    <w:rsid w:val="003B1E08"/>
    <w:rsid w:val="003B3D25"/>
    <w:rsid w:val="003B3E5B"/>
    <w:rsid w:val="003B4F73"/>
    <w:rsid w:val="003B5859"/>
    <w:rsid w:val="003B6D4E"/>
    <w:rsid w:val="003C0D3B"/>
    <w:rsid w:val="003C18FF"/>
    <w:rsid w:val="003C5387"/>
    <w:rsid w:val="003C5C1C"/>
    <w:rsid w:val="003D588F"/>
    <w:rsid w:val="003D6043"/>
    <w:rsid w:val="003D6C80"/>
    <w:rsid w:val="003E45DE"/>
    <w:rsid w:val="003E4C20"/>
    <w:rsid w:val="003F1259"/>
    <w:rsid w:val="003F3236"/>
    <w:rsid w:val="004026AD"/>
    <w:rsid w:val="00405A89"/>
    <w:rsid w:val="004104B7"/>
    <w:rsid w:val="00411AC0"/>
    <w:rsid w:val="00414A54"/>
    <w:rsid w:val="00415CFB"/>
    <w:rsid w:val="0041623E"/>
    <w:rsid w:val="00420918"/>
    <w:rsid w:val="004260B9"/>
    <w:rsid w:val="00435D4A"/>
    <w:rsid w:val="004361E3"/>
    <w:rsid w:val="0044152A"/>
    <w:rsid w:val="00442419"/>
    <w:rsid w:val="00443DDD"/>
    <w:rsid w:val="0044738F"/>
    <w:rsid w:val="0045418B"/>
    <w:rsid w:val="0045489B"/>
    <w:rsid w:val="0045547E"/>
    <w:rsid w:val="00455ECD"/>
    <w:rsid w:val="0045605A"/>
    <w:rsid w:val="00456B88"/>
    <w:rsid w:val="004574B3"/>
    <w:rsid w:val="00457974"/>
    <w:rsid w:val="00461DB0"/>
    <w:rsid w:val="00461FFC"/>
    <w:rsid w:val="004623CF"/>
    <w:rsid w:val="004639F1"/>
    <w:rsid w:val="00464D86"/>
    <w:rsid w:val="00465858"/>
    <w:rsid w:val="00470FBB"/>
    <w:rsid w:val="0047193B"/>
    <w:rsid w:val="00472BDE"/>
    <w:rsid w:val="004755BE"/>
    <w:rsid w:val="004755CA"/>
    <w:rsid w:val="00477E38"/>
    <w:rsid w:val="00480431"/>
    <w:rsid w:val="0048147A"/>
    <w:rsid w:val="004827C2"/>
    <w:rsid w:val="0048347E"/>
    <w:rsid w:val="00483623"/>
    <w:rsid w:val="00486746"/>
    <w:rsid w:val="00486FCB"/>
    <w:rsid w:val="0049057D"/>
    <w:rsid w:val="00490C0F"/>
    <w:rsid w:val="00495FDC"/>
    <w:rsid w:val="00497C7D"/>
    <w:rsid w:val="004A1D12"/>
    <w:rsid w:val="004A211E"/>
    <w:rsid w:val="004A2925"/>
    <w:rsid w:val="004A38C5"/>
    <w:rsid w:val="004B1761"/>
    <w:rsid w:val="004B5DCC"/>
    <w:rsid w:val="004B7374"/>
    <w:rsid w:val="004B7D54"/>
    <w:rsid w:val="004C0417"/>
    <w:rsid w:val="004C11F5"/>
    <w:rsid w:val="004C1825"/>
    <w:rsid w:val="004C25B4"/>
    <w:rsid w:val="004D1BF9"/>
    <w:rsid w:val="004D3515"/>
    <w:rsid w:val="004D476D"/>
    <w:rsid w:val="004D5FE5"/>
    <w:rsid w:val="004D7812"/>
    <w:rsid w:val="004E03BF"/>
    <w:rsid w:val="004E0D32"/>
    <w:rsid w:val="004E221E"/>
    <w:rsid w:val="004E3D9E"/>
    <w:rsid w:val="004E61D9"/>
    <w:rsid w:val="004F04D7"/>
    <w:rsid w:val="004F090F"/>
    <w:rsid w:val="004F0B4D"/>
    <w:rsid w:val="004F0C18"/>
    <w:rsid w:val="004F1B76"/>
    <w:rsid w:val="004F2C62"/>
    <w:rsid w:val="004F36CD"/>
    <w:rsid w:val="0050054B"/>
    <w:rsid w:val="005028C0"/>
    <w:rsid w:val="005054BE"/>
    <w:rsid w:val="0050573D"/>
    <w:rsid w:val="0050701B"/>
    <w:rsid w:val="00507D16"/>
    <w:rsid w:val="0051000A"/>
    <w:rsid w:val="00514C2D"/>
    <w:rsid w:val="00515417"/>
    <w:rsid w:val="005165C7"/>
    <w:rsid w:val="00516EEB"/>
    <w:rsid w:val="00520964"/>
    <w:rsid w:val="00520978"/>
    <w:rsid w:val="0052496D"/>
    <w:rsid w:val="00525760"/>
    <w:rsid w:val="0052593B"/>
    <w:rsid w:val="00531F6C"/>
    <w:rsid w:val="00531FEE"/>
    <w:rsid w:val="00534F4C"/>
    <w:rsid w:val="0053651F"/>
    <w:rsid w:val="00537EC8"/>
    <w:rsid w:val="0054011B"/>
    <w:rsid w:val="00542008"/>
    <w:rsid w:val="0054357A"/>
    <w:rsid w:val="00543594"/>
    <w:rsid w:val="0054409D"/>
    <w:rsid w:val="0054450C"/>
    <w:rsid w:val="0054502A"/>
    <w:rsid w:val="0054750C"/>
    <w:rsid w:val="00547857"/>
    <w:rsid w:val="00550E9E"/>
    <w:rsid w:val="00551FDD"/>
    <w:rsid w:val="00552EB2"/>
    <w:rsid w:val="005549ED"/>
    <w:rsid w:val="00555B89"/>
    <w:rsid w:val="00556080"/>
    <w:rsid w:val="005619ED"/>
    <w:rsid w:val="00564BEE"/>
    <w:rsid w:val="00566213"/>
    <w:rsid w:val="00566EC9"/>
    <w:rsid w:val="0057025E"/>
    <w:rsid w:val="00576D6A"/>
    <w:rsid w:val="005773B4"/>
    <w:rsid w:val="005803CB"/>
    <w:rsid w:val="00582590"/>
    <w:rsid w:val="0058306E"/>
    <w:rsid w:val="00583CC5"/>
    <w:rsid w:val="005843A2"/>
    <w:rsid w:val="005916CF"/>
    <w:rsid w:val="00591934"/>
    <w:rsid w:val="005919E3"/>
    <w:rsid w:val="005929AE"/>
    <w:rsid w:val="005942E9"/>
    <w:rsid w:val="005950FD"/>
    <w:rsid w:val="00595E73"/>
    <w:rsid w:val="00596300"/>
    <w:rsid w:val="005A4163"/>
    <w:rsid w:val="005A537C"/>
    <w:rsid w:val="005B06B2"/>
    <w:rsid w:val="005B1652"/>
    <w:rsid w:val="005B1FF0"/>
    <w:rsid w:val="005B3DBE"/>
    <w:rsid w:val="005B6EE3"/>
    <w:rsid w:val="005C0369"/>
    <w:rsid w:val="005C04C1"/>
    <w:rsid w:val="005C1A95"/>
    <w:rsid w:val="005C4A29"/>
    <w:rsid w:val="005C50D9"/>
    <w:rsid w:val="005C6D6F"/>
    <w:rsid w:val="005D313D"/>
    <w:rsid w:val="005D5305"/>
    <w:rsid w:val="005D5459"/>
    <w:rsid w:val="005D62DB"/>
    <w:rsid w:val="005E1023"/>
    <w:rsid w:val="005E2133"/>
    <w:rsid w:val="005E2371"/>
    <w:rsid w:val="005E2415"/>
    <w:rsid w:val="005E2BB7"/>
    <w:rsid w:val="005E340A"/>
    <w:rsid w:val="005E35A4"/>
    <w:rsid w:val="005E5720"/>
    <w:rsid w:val="005F030F"/>
    <w:rsid w:val="005F2974"/>
    <w:rsid w:val="005F32A6"/>
    <w:rsid w:val="005F33ED"/>
    <w:rsid w:val="005F7890"/>
    <w:rsid w:val="005F7D0A"/>
    <w:rsid w:val="00600318"/>
    <w:rsid w:val="00603BAF"/>
    <w:rsid w:val="00605499"/>
    <w:rsid w:val="00605CEE"/>
    <w:rsid w:val="0060602B"/>
    <w:rsid w:val="00606729"/>
    <w:rsid w:val="00607305"/>
    <w:rsid w:val="00607727"/>
    <w:rsid w:val="00607F16"/>
    <w:rsid w:val="006109B4"/>
    <w:rsid w:val="00611A0E"/>
    <w:rsid w:val="00615509"/>
    <w:rsid w:val="00615FD7"/>
    <w:rsid w:val="00617408"/>
    <w:rsid w:val="006206C6"/>
    <w:rsid w:val="00624228"/>
    <w:rsid w:val="0062425E"/>
    <w:rsid w:val="00627097"/>
    <w:rsid w:val="00630B98"/>
    <w:rsid w:val="006357A7"/>
    <w:rsid w:val="00635EAA"/>
    <w:rsid w:val="006365BE"/>
    <w:rsid w:val="0063718B"/>
    <w:rsid w:val="0064099B"/>
    <w:rsid w:val="00643541"/>
    <w:rsid w:val="00645A43"/>
    <w:rsid w:val="00646613"/>
    <w:rsid w:val="00647C6E"/>
    <w:rsid w:val="00652910"/>
    <w:rsid w:val="006538CB"/>
    <w:rsid w:val="00661A6B"/>
    <w:rsid w:val="00664DFD"/>
    <w:rsid w:val="00666994"/>
    <w:rsid w:val="0066722A"/>
    <w:rsid w:val="006721B6"/>
    <w:rsid w:val="0067243F"/>
    <w:rsid w:val="006724D0"/>
    <w:rsid w:val="00673453"/>
    <w:rsid w:val="00674F92"/>
    <w:rsid w:val="00676D8C"/>
    <w:rsid w:val="0068067F"/>
    <w:rsid w:val="00680730"/>
    <w:rsid w:val="00680EEE"/>
    <w:rsid w:val="006826C2"/>
    <w:rsid w:val="006838BD"/>
    <w:rsid w:val="006860C6"/>
    <w:rsid w:val="0069042E"/>
    <w:rsid w:val="0069123E"/>
    <w:rsid w:val="00694168"/>
    <w:rsid w:val="00696CF9"/>
    <w:rsid w:val="00697A7A"/>
    <w:rsid w:val="006A1C25"/>
    <w:rsid w:val="006A2A79"/>
    <w:rsid w:val="006A444E"/>
    <w:rsid w:val="006A4D72"/>
    <w:rsid w:val="006A774D"/>
    <w:rsid w:val="006B1DDF"/>
    <w:rsid w:val="006B4B3F"/>
    <w:rsid w:val="006B51E2"/>
    <w:rsid w:val="006B6354"/>
    <w:rsid w:val="006C0872"/>
    <w:rsid w:val="006C122D"/>
    <w:rsid w:val="006D0B9C"/>
    <w:rsid w:val="006D2317"/>
    <w:rsid w:val="006D52B5"/>
    <w:rsid w:val="006E03A3"/>
    <w:rsid w:val="006E0F88"/>
    <w:rsid w:val="006E39A8"/>
    <w:rsid w:val="006E497A"/>
    <w:rsid w:val="006E6E00"/>
    <w:rsid w:val="006F0AC1"/>
    <w:rsid w:val="006F10CB"/>
    <w:rsid w:val="006F76F6"/>
    <w:rsid w:val="00700127"/>
    <w:rsid w:val="00701B3D"/>
    <w:rsid w:val="00702D35"/>
    <w:rsid w:val="00704C90"/>
    <w:rsid w:val="00705A4E"/>
    <w:rsid w:val="00710EBF"/>
    <w:rsid w:val="0071121D"/>
    <w:rsid w:val="007128A5"/>
    <w:rsid w:val="00713D5D"/>
    <w:rsid w:val="007141C0"/>
    <w:rsid w:val="00717A01"/>
    <w:rsid w:val="0072136B"/>
    <w:rsid w:val="00725707"/>
    <w:rsid w:val="00725763"/>
    <w:rsid w:val="00725FF7"/>
    <w:rsid w:val="0072636C"/>
    <w:rsid w:val="007326AE"/>
    <w:rsid w:val="007364F2"/>
    <w:rsid w:val="0073677E"/>
    <w:rsid w:val="00736CA4"/>
    <w:rsid w:val="0074409D"/>
    <w:rsid w:val="00746E38"/>
    <w:rsid w:val="007510A9"/>
    <w:rsid w:val="00751CCC"/>
    <w:rsid w:val="0075271A"/>
    <w:rsid w:val="0075276A"/>
    <w:rsid w:val="00753510"/>
    <w:rsid w:val="0076259A"/>
    <w:rsid w:val="00766818"/>
    <w:rsid w:val="00767A03"/>
    <w:rsid w:val="00772114"/>
    <w:rsid w:val="00772EC0"/>
    <w:rsid w:val="00774208"/>
    <w:rsid w:val="007760CD"/>
    <w:rsid w:val="007808FD"/>
    <w:rsid w:val="00780A97"/>
    <w:rsid w:val="00784EA4"/>
    <w:rsid w:val="00786390"/>
    <w:rsid w:val="00786516"/>
    <w:rsid w:val="007903C4"/>
    <w:rsid w:val="00792217"/>
    <w:rsid w:val="00795E02"/>
    <w:rsid w:val="0079633E"/>
    <w:rsid w:val="00797188"/>
    <w:rsid w:val="00797E35"/>
    <w:rsid w:val="007A0363"/>
    <w:rsid w:val="007A26E3"/>
    <w:rsid w:val="007A2E26"/>
    <w:rsid w:val="007A435A"/>
    <w:rsid w:val="007A53AD"/>
    <w:rsid w:val="007A5573"/>
    <w:rsid w:val="007A6CE7"/>
    <w:rsid w:val="007B1F3B"/>
    <w:rsid w:val="007B48F5"/>
    <w:rsid w:val="007B5282"/>
    <w:rsid w:val="007B6DC0"/>
    <w:rsid w:val="007C0348"/>
    <w:rsid w:val="007C0371"/>
    <w:rsid w:val="007C1A76"/>
    <w:rsid w:val="007C5E92"/>
    <w:rsid w:val="007D1527"/>
    <w:rsid w:val="007D5B36"/>
    <w:rsid w:val="007D760D"/>
    <w:rsid w:val="007D796B"/>
    <w:rsid w:val="007E0584"/>
    <w:rsid w:val="007E0621"/>
    <w:rsid w:val="007E077C"/>
    <w:rsid w:val="007E6EC2"/>
    <w:rsid w:val="007F2C95"/>
    <w:rsid w:val="007F3D28"/>
    <w:rsid w:val="007F4DF7"/>
    <w:rsid w:val="007F69B9"/>
    <w:rsid w:val="007F6AF4"/>
    <w:rsid w:val="007F6F26"/>
    <w:rsid w:val="007F72A4"/>
    <w:rsid w:val="00801F77"/>
    <w:rsid w:val="00812E11"/>
    <w:rsid w:val="00815548"/>
    <w:rsid w:val="008168C8"/>
    <w:rsid w:val="00816C0F"/>
    <w:rsid w:val="008171F5"/>
    <w:rsid w:val="008179CA"/>
    <w:rsid w:val="008245DF"/>
    <w:rsid w:val="00826288"/>
    <w:rsid w:val="00826D4C"/>
    <w:rsid w:val="00827C15"/>
    <w:rsid w:val="0083006F"/>
    <w:rsid w:val="0083185C"/>
    <w:rsid w:val="008322D8"/>
    <w:rsid w:val="00834BF1"/>
    <w:rsid w:val="00834D2F"/>
    <w:rsid w:val="008368D7"/>
    <w:rsid w:val="00837417"/>
    <w:rsid w:val="008404CD"/>
    <w:rsid w:val="00841F01"/>
    <w:rsid w:val="00844B0F"/>
    <w:rsid w:val="008450F8"/>
    <w:rsid w:val="00845C66"/>
    <w:rsid w:val="00847442"/>
    <w:rsid w:val="008503B3"/>
    <w:rsid w:val="00851154"/>
    <w:rsid w:val="0085184F"/>
    <w:rsid w:val="008523B3"/>
    <w:rsid w:val="008565F9"/>
    <w:rsid w:val="00860598"/>
    <w:rsid w:val="008616E5"/>
    <w:rsid w:val="0086253C"/>
    <w:rsid w:val="00864956"/>
    <w:rsid w:val="008649DA"/>
    <w:rsid w:val="00866F05"/>
    <w:rsid w:val="00867F11"/>
    <w:rsid w:val="0087293A"/>
    <w:rsid w:val="008746A9"/>
    <w:rsid w:val="00876956"/>
    <w:rsid w:val="00877CAC"/>
    <w:rsid w:val="008821C4"/>
    <w:rsid w:val="0088279C"/>
    <w:rsid w:val="00883D59"/>
    <w:rsid w:val="00891AFF"/>
    <w:rsid w:val="008946B3"/>
    <w:rsid w:val="008961A1"/>
    <w:rsid w:val="00896C46"/>
    <w:rsid w:val="00897D8E"/>
    <w:rsid w:val="008A16D0"/>
    <w:rsid w:val="008A5991"/>
    <w:rsid w:val="008A7B51"/>
    <w:rsid w:val="008A7CAE"/>
    <w:rsid w:val="008B3030"/>
    <w:rsid w:val="008B50B9"/>
    <w:rsid w:val="008B6432"/>
    <w:rsid w:val="008B6D8A"/>
    <w:rsid w:val="008C0C28"/>
    <w:rsid w:val="008C101E"/>
    <w:rsid w:val="008C17E6"/>
    <w:rsid w:val="008C32A2"/>
    <w:rsid w:val="008C47E3"/>
    <w:rsid w:val="008C5BA9"/>
    <w:rsid w:val="008C6BF8"/>
    <w:rsid w:val="008D0569"/>
    <w:rsid w:val="008D1680"/>
    <w:rsid w:val="008D2646"/>
    <w:rsid w:val="008D3C2E"/>
    <w:rsid w:val="008D3ED9"/>
    <w:rsid w:val="008D646F"/>
    <w:rsid w:val="008E616E"/>
    <w:rsid w:val="008F0B9A"/>
    <w:rsid w:val="008F1AFF"/>
    <w:rsid w:val="008F46CB"/>
    <w:rsid w:val="008F46F8"/>
    <w:rsid w:val="008F5C95"/>
    <w:rsid w:val="008F652C"/>
    <w:rsid w:val="00900995"/>
    <w:rsid w:val="009054D3"/>
    <w:rsid w:val="00906912"/>
    <w:rsid w:val="009069C7"/>
    <w:rsid w:val="00910AD2"/>
    <w:rsid w:val="00910ED5"/>
    <w:rsid w:val="009115F9"/>
    <w:rsid w:val="00911FB6"/>
    <w:rsid w:val="0091452A"/>
    <w:rsid w:val="0091550D"/>
    <w:rsid w:val="00915DCE"/>
    <w:rsid w:val="009212E7"/>
    <w:rsid w:val="0092352C"/>
    <w:rsid w:val="00923B3C"/>
    <w:rsid w:val="0092569C"/>
    <w:rsid w:val="0092610B"/>
    <w:rsid w:val="00926A02"/>
    <w:rsid w:val="00927EF7"/>
    <w:rsid w:val="00933B09"/>
    <w:rsid w:val="00934154"/>
    <w:rsid w:val="009345A8"/>
    <w:rsid w:val="00935A6D"/>
    <w:rsid w:val="00935E12"/>
    <w:rsid w:val="0094218C"/>
    <w:rsid w:val="00944CEE"/>
    <w:rsid w:val="009473BF"/>
    <w:rsid w:val="00950F6B"/>
    <w:rsid w:val="00952399"/>
    <w:rsid w:val="0095257F"/>
    <w:rsid w:val="009531E8"/>
    <w:rsid w:val="0095471B"/>
    <w:rsid w:val="00954B52"/>
    <w:rsid w:val="00955EFA"/>
    <w:rsid w:val="009560E5"/>
    <w:rsid w:val="00956F25"/>
    <w:rsid w:val="00961BD3"/>
    <w:rsid w:val="00962F2B"/>
    <w:rsid w:val="009653CE"/>
    <w:rsid w:val="009662A5"/>
    <w:rsid w:val="0096636D"/>
    <w:rsid w:val="00974218"/>
    <w:rsid w:val="00976E09"/>
    <w:rsid w:val="00977F1C"/>
    <w:rsid w:val="00981E8C"/>
    <w:rsid w:val="009865DA"/>
    <w:rsid w:val="00986701"/>
    <w:rsid w:val="00987A47"/>
    <w:rsid w:val="00993FAF"/>
    <w:rsid w:val="00994966"/>
    <w:rsid w:val="00995F2A"/>
    <w:rsid w:val="00995F5F"/>
    <w:rsid w:val="00997FB9"/>
    <w:rsid w:val="009A1B22"/>
    <w:rsid w:val="009A5B17"/>
    <w:rsid w:val="009A7671"/>
    <w:rsid w:val="009B007B"/>
    <w:rsid w:val="009B12C5"/>
    <w:rsid w:val="009B1ADC"/>
    <w:rsid w:val="009B34CF"/>
    <w:rsid w:val="009B4150"/>
    <w:rsid w:val="009C149D"/>
    <w:rsid w:val="009C39AE"/>
    <w:rsid w:val="009C3DA3"/>
    <w:rsid w:val="009C4D3D"/>
    <w:rsid w:val="009C54D0"/>
    <w:rsid w:val="009D20E2"/>
    <w:rsid w:val="009E0A1B"/>
    <w:rsid w:val="009E30A2"/>
    <w:rsid w:val="009E34D6"/>
    <w:rsid w:val="009E5634"/>
    <w:rsid w:val="009E64C0"/>
    <w:rsid w:val="009E669A"/>
    <w:rsid w:val="009F0A77"/>
    <w:rsid w:val="009F11A6"/>
    <w:rsid w:val="009F20E4"/>
    <w:rsid w:val="009F22C0"/>
    <w:rsid w:val="009F45DF"/>
    <w:rsid w:val="009F59E2"/>
    <w:rsid w:val="00A04ABF"/>
    <w:rsid w:val="00A1366D"/>
    <w:rsid w:val="00A13FB8"/>
    <w:rsid w:val="00A140E9"/>
    <w:rsid w:val="00A16AF3"/>
    <w:rsid w:val="00A17D98"/>
    <w:rsid w:val="00A2101A"/>
    <w:rsid w:val="00A215D1"/>
    <w:rsid w:val="00A2356A"/>
    <w:rsid w:val="00A240F9"/>
    <w:rsid w:val="00A24FB1"/>
    <w:rsid w:val="00A25458"/>
    <w:rsid w:val="00A26411"/>
    <w:rsid w:val="00A300B9"/>
    <w:rsid w:val="00A309B1"/>
    <w:rsid w:val="00A30D17"/>
    <w:rsid w:val="00A31138"/>
    <w:rsid w:val="00A31637"/>
    <w:rsid w:val="00A373E8"/>
    <w:rsid w:val="00A43F63"/>
    <w:rsid w:val="00A47264"/>
    <w:rsid w:val="00A47CAA"/>
    <w:rsid w:val="00A50286"/>
    <w:rsid w:val="00A526E5"/>
    <w:rsid w:val="00A54F70"/>
    <w:rsid w:val="00A56727"/>
    <w:rsid w:val="00A5757B"/>
    <w:rsid w:val="00A60517"/>
    <w:rsid w:val="00A60AFA"/>
    <w:rsid w:val="00A64C37"/>
    <w:rsid w:val="00A65AB4"/>
    <w:rsid w:val="00A6603C"/>
    <w:rsid w:val="00A67158"/>
    <w:rsid w:val="00A70B70"/>
    <w:rsid w:val="00A712F6"/>
    <w:rsid w:val="00A71CB4"/>
    <w:rsid w:val="00A751D0"/>
    <w:rsid w:val="00A7690F"/>
    <w:rsid w:val="00A7711C"/>
    <w:rsid w:val="00A81B4D"/>
    <w:rsid w:val="00A8251A"/>
    <w:rsid w:val="00A83118"/>
    <w:rsid w:val="00A848B3"/>
    <w:rsid w:val="00A858A0"/>
    <w:rsid w:val="00A87333"/>
    <w:rsid w:val="00A87B50"/>
    <w:rsid w:val="00A87E9B"/>
    <w:rsid w:val="00A901FE"/>
    <w:rsid w:val="00A902ED"/>
    <w:rsid w:val="00A93063"/>
    <w:rsid w:val="00A93BB7"/>
    <w:rsid w:val="00A93D85"/>
    <w:rsid w:val="00A95068"/>
    <w:rsid w:val="00A95D36"/>
    <w:rsid w:val="00AA1B21"/>
    <w:rsid w:val="00AA2253"/>
    <w:rsid w:val="00AA2721"/>
    <w:rsid w:val="00AA375A"/>
    <w:rsid w:val="00AA3B5C"/>
    <w:rsid w:val="00AA4C63"/>
    <w:rsid w:val="00AA5EC8"/>
    <w:rsid w:val="00AA6FE5"/>
    <w:rsid w:val="00AB1582"/>
    <w:rsid w:val="00AB1610"/>
    <w:rsid w:val="00AB2F0D"/>
    <w:rsid w:val="00AB6740"/>
    <w:rsid w:val="00AB7395"/>
    <w:rsid w:val="00AC096E"/>
    <w:rsid w:val="00AC15F9"/>
    <w:rsid w:val="00AC34F2"/>
    <w:rsid w:val="00AC4477"/>
    <w:rsid w:val="00AC6B94"/>
    <w:rsid w:val="00AC7A15"/>
    <w:rsid w:val="00AD4561"/>
    <w:rsid w:val="00AD6582"/>
    <w:rsid w:val="00AD781C"/>
    <w:rsid w:val="00AE2FAD"/>
    <w:rsid w:val="00AE3269"/>
    <w:rsid w:val="00AE3BFF"/>
    <w:rsid w:val="00AE7120"/>
    <w:rsid w:val="00AF0621"/>
    <w:rsid w:val="00AF1972"/>
    <w:rsid w:val="00AF2EC6"/>
    <w:rsid w:val="00AF32C3"/>
    <w:rsid w:val="00AF3662"/>
    <w:rsid w:val="00AF7C32"/>
    <w:rsid w:val="00B01684"/>
    <w:rsid w:val="00B03450"/>
    <w:rsid w:val="00B06E2F"/>
    <w:rsid w:val="00B13CB0"/>
    <w:rsid w:val="00B16702"/>
    <w:rsid w:val="00B17484"/>
    <w:rsid w:val="00B20184"/>
    <w:rsid w:val="00B23469"/>
    <w:rsid w:val="00B313BE"/>
    <w:rsid w:val="00B31EA2"/>
    <w:rsid w:val="00B33C21"/>
    <w:rsid w:val="00B34328"/>
    <w:rsid w:val="00B34D57"/>
    <w:rsid w:val="00B4007E"/>
    <w:rsid w:val="00B41F8E"/>
    <w:rsid w:val="00B43F87"/>
    <w:rsid w:val="00B456DD"/>
    <w:rsid w:val="00B47E94"/>
    <w:rsid w:val="00B50D81"/>
    <w:rsid w:val="00B52A08"/>
    <w:rsid w:val="00B53DF6"/>
    <w:rsid w:val="00B5508E"/>
    <w:rsid w:val="00B613EB"/>
    <w:rsid w:val="00B6235C"/>
    <w:rsid w:val="00B64694"/>
    <w:rsid w:val="00B64925"/>
    <w:rsid w:val="00B652C4"/>
    <w:rsid w:val="00B653F4"/>
    <w:rsid w:val="00B67A13"/>
    <w:rsid w:val="00B7029C"/>
    <w:rsid w:val="00B7183D"/>
    <w:rsid w:val="00B71DAD"/>
    <w:rsid w:val="00B72409"/>
    <w:rsid w:val="00B761D9"/>
    <w:rsid w:val="00B7669B"/>
    <w:rsid w:val="00B81677"/>
    <w:rsid w:val="00B82DEC"/>
    <w:rsid w:val="00B86097"/>
    <w:rsid w:val="00B91DAF"/>
    <w:rsid w:val="00B92CDC"/>
    <w:rsid w:val="00B9506A"/>
    <w:rsid w:val="00B963A1"/>
    <w:rsid w:val="00BA0B31"/>
    <w:rsid w:val="00BA15DC"/>
    <w:rsid w:val="00BA3E13"/>
    <w:rsid w:val="00BA3EFC"/>
    <w:rsid w:val="00BA74CA"/>
    <w:rsid w:val="00BB049B"/>
    <w:rsid w:val="00BB39D4"/>
    <w:rsid w:val="00BB3BBA"/>
    <w:rsid w:val="00BB3CCE"/>
    <w:rsid w:val="00BB771D"/>
    <w:rsid w:val="00BC0FE8"/>
    <w:rsid w:val="00BC3323"/>
    <w:rsid w:val="00BC4F3E"/>
    <w:rsid w:val="00BC58A8"/>
    <w:rsid w:val="00BC757E"/>
    <w:rsid w:val="00BD03EF"/>
    <w:rsid w:val="00BD0DD3"/>
    <w:rsid w:val="00BD2DAC"/>
    <w:rsid w:val="00BD2E03"/>
    <w:rsid w:val="00BD6EAA"/>
    <w:rsid w:val="00BD7199"/>
    <w:rsid w:val="00BE135C"/>
    <w:rsid w:val="00BE2141"/>
    <w:rsid w:val="00BE23A0"/>
    <w:rsid w:val="00BE2B7B"/>
    <w:rsid w:val="00BE4F4C"/>
    <w:rsid w:val="00BE77A1"/>
    <w:rsid w:val="00BE7F8B"/>
    <w:rsid w:val="00BF0F46"/>
    <w:rsid w:val="00BF2772"/>
    <w:rsid w:val="00BF2EB6"/>
    <w:rsid w:val="00BF74D1"/>
    <w:rsid w:val="00BF7E2F"/>
    <w:rsid w:val="00C02493"/>
    <w:rsid w:val="00C02930"/>
    <w:rsid w:val="00C05199"/>
    <w:rsid w:val="00C06125"/>
    <w:rsid w:val="00C06681"/>
    <w:rsid w:val="00C0676E"/>
    <w:rsid w:val="00C06D08"/>
    <w:rsid w:val="00C1185E"/>
    <w:rsid w:val="00C1372C"/>
    <w:rsid w:val="00C158B7"/>
    <w:rsid w:val="00C15983"/>
    <w:rsid w:val="00C210DA"/>
    <w:rsid w:val="00C21BA2"/>
    <w:rsid w:val="00C227A7"/>
    <w:rsid w:val="00C346C2"/>
    <w:rsid w:val="00C4074C"/>
    <w:rsid w:val="00C409E4"/>
    <w:rsid w:val="00C41BE4"/>
    <w:rsid w:val="00C44A84"/>
    <w:rsid w:val="00C45B03"/>
    <w:rsid w:val="00C465F4"/>
    <w:rsid w:val="00C517B8"/>
    <w:rsid w:val="00C5253F"/>
    <w:rsid w:val="00C527C2"/>
    <w:rsid w:val="00C53523"/>
    <w:rsid w:val="00C54A13"/>
    <w:rsid w:val="00C55503"/>
    <w:rsid w:val="00C61708"/>
    <w:rsid w:val="00C639B9"/>
    <w:rsid w:val="00C64C9E"/>
    <w:rsid w:val="00C65174"/>
    <w:rsid w:val="00C67336"/>
    <w:rsid w:val="00C7105F"/>
    <w:rsid w:val="00C813CA"/>
    <w:rsid w:val="00C83618"/>
    <w:rsid w:val="00C865A7"/>
    <w:rsid w:val="00C90144"/>
    <w:rsid w:val="00C90A61"/>
    <w:rsid w:val="00C91B58"/>
    <w:rsid w:val="00C93526"/>
    <w:rsid w:val="00C96B15"/>
    <w:rsid w:val="00C9771A"/>
    <w:rsid w:val="00CA29E9"/>
    <w:rsid w:val="00CA2FBE"/>
    <w:rsid w:val="00CA5E7C"/>
    <w:rsid w:val="00CA6601"/>
    <w:rsid w:val="00CB0398"/>
    <w:rsid w:val="00CB05D9"/>
    <w:rsid w:val="00CB1813"/>
    <w:rsid w:val="00CC0CC3"/>
    <w:rsid w:val="00CC246E"/>
    <w:rsid w:val="00CC502B"/>
    <w:rsid w:val="00CC6592"/>
    <w:rsid w:val="00CC69C1"/>
    <w:rsid w:val="00CC6AB5"/>
    <w:rsid w:val="00CC728B"/>
    <w:rsid w:val="00CD2F6E"/>
    <w:rsid w:val="00CD4A95"/>
    <w:rsid w:val="00CD4AEA"/>
    <w:rsid w:val="00CD4B3E"/>
    <w:rsid w:val="00CD607F"/>
    <w:rsid w:val="00CD7446"/>
    <w:rsid w:val="00CE35CB"/>
    <w:rsid w:val="00CF022D"/>
    <w:rsid w:val="00CF6A7D"/>
    <w:rsid w:val="00D0285C"/>
    <w:rsid w:val="00D02997"/>
    <w:rsid w:val="00D040CB"/>
    <w:rsid w:val="00D0574E"/>
    <w:rsid w:val="00D06371"/>
    <w:rsid w:val="00D121CC"/>
    <w:rsid w:val="00D14921"/>
    <w:rsid w:val="00D1674B"/>
    <w:rsid w:val="00D22376"/>
    <w:rsid w:val="00D22B0E"/>
    <w:rsid w:val="00D22E83"/>
    <w:rsid w:val="00D2398D"/>
    <w:rsid w:val="00D24032"/>
    <w:rsid w:val="00D374FE"/>
    <w:rsid w:val="00D41131"/>
    <w:rsid w:val="00D4197A"/>
    <w:rsid w:val="00D42848"/>
    <w:rsid w:val="00D43154"/>
    <w:rsid w:val="00D445A7"/>
    <w:rsid w:val="00D460F9"/>
    <w:rsid w:val="00D46D51"/>
    <w:rsid w:val="00D52192"/>
    <w:rsid w:val="00D5351B"/>
    <w:rsid w:val="00D577BC"/>
    <w:rsid w:val="00D60695"/>
    <w:rsid w:val="00D61257"/>
    <w:rsid w:val="00D625F9"/>
    <w:rsid w:val="00D629EC"/>
    <w:rsid w:val="00D64DB2"/>
    <w:rsid w:val="00D66049"/>
    <w:rsid w:val="00D67053"/>
    <w:rsid w:val="00D67E10"/>
    <w:rsid w:val="00D7325E"/>
    <w:rsid w:val="00D76776"/>
    <w:rsid w:val="00D7788F"/>
    <w:rsid w:val="00D830FE"/>
    <w:rsid w:val="00D85149"/>
    <w:rsid w:val="00D86B8D"/>
    <w:rsid w:val="00D91C8C"/>
    <w:rsid w:val="00D92517"/>
    <w:rsid w:val="00D94D12"/>
    <w:rsid w:val="00D95037"/>
    <w:rsid w:val="00DA1091"/>
    <w:rsid w:val="00DA3862"/>
    <w:rsid w:val="00DA5B64"/>
    <w:rsid w:val="00DA69CD"/>
    <w:rsid w:val="00DA7D01"/>
    <w:rsid w:val="00DA7D38"/>
    <w:rsid w:val="00DB11A7"/>
    <w:rsid w:val="00DB1497"/>
    <w:rsid w:val="00DB55A9"/>
    <w:rsid w:val="00DB7E44"/>
    <w:rsid w:val="00DB7F70"/>
    <w:rsid w:val="00DC14AA"/>
    <w:rsid w:val="00DC14F5"/>
    <w:rsid w:val="00DC478B"/>
    <w:rsid w:val="00DD02E5"/>
    <w:rsid w:val="00DD10A7"/>
    <w:rsid w:val="00DD10CA"/>
    <w:rsid w:val="00DD60F4"/>
    <w:rsid w:val="00DD763E"/>
    <w:rsid w:val="00DE101C"/>
    <w:rsid w:val="00DE2CC6"/>
    <w:rsid w:val="00DE42D2"/>
    <w:rsid w:val="00DE4C63"/>
    <w:rsid w:val="00DE62CF"/>
    <w:rsid w:val="00DF163C"/>
    <w:rsid w:val="00DF79B2"/>
    <w:rsid w:val="00E00238"/>
    <w:rsid w:val="00E0085A"/>
    <w:rsid w:val="00E02ECF"/>
    <w:rsid w:val="00E11C20"/>
    <w:rsid w:val="00E13265"/>
    <w:rsid w:val="00E13806"/>
    <w:rsid w:val="00E13B81"/>
    <w:rsid w:val="00E16E9C"/>
    <w:rsid w:val="00E2158A"/>
    <w:rsid w:val="00E21763"/>
    <w:rsid w:val="00E22658"/>
    <w:rsid w:val="00E25DC9"/>
    <w:rsid w:val="00E2715A"/>
    <w:rsid w:val="00E31469"/>
    <w:rsid w:val="00E336C4"/>
    <w:rsid w:val="00E3387F"/>
    <w:rsid w:val="00E3624A"/>
    <w:rsid w:val="00E379DC"/>
    <w:rsid w:val="00E37B42"/>
    <w:rsid w:val="00E420FA"/>
    <w:rsid w:val="00E44B47"/>
    <w:rsid w:val="00E45122"/>
    <w:rsid w:val="00E45975"/>
    <w:rsid w:val="00E4796C"/>
    <w:rsid w:val="00E507A8"/>
    <w:rsid w:val="00E50E6D"/>
    <w:rsid w:val="00E50F89"/>
    <w:rsid w:val="00E51876"/>
    <w:rsid w:val="00E53865"/>
    <w:rsid w:val="00E55658"/>
    <w:rsid w:val="00E6003C"/>
    <w:rsid w:val="00E607BE"/>
    <w:rsid w:val="00E6117D"/>
    <w:rsid w:val="00E61357"/>
    <w:rsid w:val="00E613D9"/>
    <w:rsid w:val="00E61A06"/>
    <w:rsid w:val="00E61BBE"/>
    <w:rsid w:val="00E66952"/>
    <w:rsid w:val="00E751D1"/>
    <w:rsid w:val="00E757DA"/>
    <w:rsid w:val="00E75846"/>
    <w:rsid w:val="00E76925"/>
    <w:rsid w:val="00E80B39"/>
    <w:rsid w:val="00E82B22"/>
    <w:rsid w:val="00E837CE"/>
    <w:rsid w:val="00E84A08"/>
    <w:rsid w:val="00E850EB"/>
    <w:rsid w:val="00E8645F"/>
    <w:rsid w:val="00E91A49"/>
    <w:rsid w:val="00E91C7C"/>
    <w:rsid w:val="00E92DF6"/>
    <w:rsid w:val="00E93914"/>
    <w:rsid w:val="00E96446"/>
    <w:rsid w:val="00EA2FB4"/>
    <w:rsid w:val="00EA38F8"/>
    <w:rsid w:val="00EA5455"/>
    <w:rsid w:val="00EA5DDB"/>
    <w:rsid w:val="00EA5F6F"/>
    <w:rsid w:val="00EC07A5"/>
    <w:rsid w:val="00EC0B75"/>
    <w:rsid w:val="00EC5721"/>
    <w:rsid w:val="00EC5851"/>
    <w:rsid w:val="00EC7787"/>
    <w:rsid w:val="00ED0F88"/>
    <w:rsid w:val="00ED12AD"/>
    <w:rsid w:val="00ED286D"/>
    <w:rsid w:val="00ED5B90"/>
    <w:rsid w:val="00EE31D0"/>
    <w:rsid w:val="00EE460E"/>
    <w:rsid w:val="00EE4641"/>
    <w:rsid w:val="00EE57F6"/>
    <w:rsid w:val="00EE58C2"/>
    <w:rsid w:val="00EE5F0F"/>
    <w:rsid w:val="00EF180D"/>
    <w:rsid w:val="00EF30B8"/>
    <w:rsid w:val="00EF4F36"/>
    <w:rsid w:val="00EF70C4"/>
    <w:rsid w:val="00F000BD"/>
    <w:rsid w:val="00F00834"/>
    <w:rsid w:val="00F01B3D"/>
    <w:rsid w:val="00F02DE9"/>
    <w:rsid w:val="00F07DF7"/>
    <w:rsid w:val="00F111FC"/>
    <w:rsid w:val="00F12951"/>
    <w:rsid w:val="00F1374F"/>
    <w:rsid w:val="00F175D2"/>
    <w:rsid w:val="00F2203B"/>
    <w:rsid w:val="00F220DB"/>
    <w:rsid w:val="00F246C8"/>
    <w:rsid w:val="00F32BB3"/>
    <w:rsid w:val="00F33634"/>
    <w:rsid w:val="00F342A4"/>
    <w:rsid w:val="00F369DA"/>
    <w:rsid w:val="00F41627"/>
    <w:rsid w:val="00F4635D"/>
    <w:rsid w:val="00F46624"/>
    <w:rsid w:val="00F506B4"/>
    <w:rsid w:val="00F50C31"/>
    <w:rsid w:val="00F50CD4"/>
    <w:rsid w:val="00F51143"/>
    <w:rsid w:val="00F51F79"/>
    <w:rsid w:val="00F51FEE"/>
    <w:rsid w:val="00F527C0"/>
    <w:rsid w:val="00F54D42"/>
    <w:rsid w:val="00F60518"/>
    <w:rsid w:val="00F605F0"/>
    <w:rsid w:val="00F6132D"/>
    <w:rsid w:val="00F64390"/>
    <w:rsid w:val="00F64DE5"/>
    <w:rsid w:val="00F6659F"/>
    <w:rsid w:val="00F66EF0"/>
    <w:rsid w:val="00F66FA3"/>
    <w:rsid w:val="00F7021D"/>
    <w:rsid w:val="00F70FB7"/>
    <w:rsid w:val="00F721C7"/>
    <w:rsid w:val="00F729B2"/>
    <w:rsid w:val="00F7349C"/>
    <w:rsid w:val="00F73E01"/>
    <w:rsid w:val="00F74B6E"/>
    <w:rsid w:val="00F75220"/>
    <w:rsid w:val="00F7529B"/>
    <w:rsid w:val="00F82FC9"/>
    <w:rsid w:val="00F83EBF"/>
    <w:rsid w:val="00F84764"/>
    <w:rsid w:val="00F92BB3"/>
    <w:rsid w:val="00F930CE"/>
    <w:rsid w:val="00F93125"/>
    <w:rsid w:val="00F94226"/>
    <w:rsid w:val="00F95CB8"/>
    <w:rsid w:val="00FA01D5"/>
    <w:rsid w:val="00FA044F"/>
    <w:rsid w:val="00FA232D"/>
    <w:rsid w:val="00FA346C"/>
    <w:rsid w:val="00FA3772"/>
    <w:rsid w:val="00FA409E"/>
    <w:rsid w:val="00FB085B"/>
    <w:rsid w:val="00FB1847"/>
    <w:rsid w:val="00FB1F7C"/>
    <w:rsid w:val="00FB23FB"/>
    <w:rsid w:val="00FB343F"/>
    <w:rsid w:val="00FB3556"/>
    <w:rsid w:val="00FB3F86"/>
    <w:rsid w:val="00FB5156"/>
    <w:rsid w:val="00FB5956"/>
    <w:rsid w:val="00FB5CE6"/>
    <w:rsid w:val="00FB7083"/>
    <w:rsid w:val="00FC3125"/>
    <w:rsid w:val="00FC3B68"/>
    <w:rsid w:val="00FC4A31"/>
    <w:rsid w:val="00FC57EF"/>
    <w:rsid w:val="00FD431F"/>
    <w:rsid w:val="00FD47BF"/>
    <w:rsid w:val="00FD5D2B"/>
    <w:rsid w:val="00FE1761"/>
    <w:rsid w:val="00FE267A"/>
    <w:rsid w:val="00FE2D8A"/>
    <w:rsid w:val="00FF09C3"/>
    <w:rsid w:val="00FF222E"/>
    <w:rsid w:val="00FF28F2"/>
    <w:rsid w:val="00FF2E3C"/>
    <w:rsid w:val="00FF401F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3A119"/>
  <w15:chartTrackingRefBased/>
  <w15:docId w15:val="{F72F93A8-DB86-44D7-8932-E76386D9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5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4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0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link w:val="KdChar"/>
    <w:autoRedefine/>
    <w:qFormat/>
    <w:rsid w:val="00126BCF"/>
    <w:pPr>
      <w:jc w:val="both"/>
    </w:pPr>
    <w:rPr>
      <w:rFonts w:ascii="Cascadia Mono SemiLight" w:hAnsi="Cascadia Mono SemiLight"/>
      <w:iCs/>
      <w:sz w:val="20"/>
    </w:rPr>
  </w:style>
  <w:style w:type="character" w:customStyle="1" w:styleId="KdChar">
    <w:name w:val="Kód Char"/>
    <w:basedOn w:val="Bekezdsalapbettpusa"/>
    <w:link w:val="Kd"/>
    <w:rsid w:val="00126BCF"/>
    <w:rPr>
      <w:rFonts w:ascii="Cascadia Mono SemiLight" w:hAnsi="Cascadia Mono SemiLight"/>
      <w:iCs/>
      <w:sz w:val="20"/>
    </w:rPr>
  </w:style>
  <w:style w:type="paragraph" w:customStyle="1" w:styleId="Definci">
    <w:name w:val="Definíció"/>
    <w:basedOn w:val="Norml"/>
    <w:link w:val="DefinciChar"/>
    <w:autoRedefine/>
    <w:qFormat/>
    <w:rsid w:val="0092569C"/>
    <w:pPr>
      <w:pBdr>
        <w:top w:val="single" w:sz="2" w:space="1" w:color="auto" w:shadow="1"/>
        <w:left w:val="single" w:sz="2" w:space="4" w:color="auto" w:shadow="1"/>
        <w:bottom w:val="single" w:sz="2" w:space="1" w:color="auto" w:shadow="1"/>
        <w:right w:val="single" w:sz="2" w:space="4" w:color="auto" w:shadow="1"/>
      </w:pBdr>
      <w:shd w:val="clear" w:color="auto" w:fill="D9E2F3" w:themeFill="accent1" w:themeFillTint="33"/>
      <w:ind w:left="57" w:right="57"/>
    </w:pPr>
    <w:rPr>
      <w:bCs/>
      <w:i/>
    </w:rPr>
  </w:style>
  <w:style w:type="character" w:customStyle="1" w:styleId="DefinciChar">
    <w:name w:val="Definíció Char"/>
    <w:basedOn w:val="Bekezdsalapbettpusa"/>
    <w:link w:val="Definci"/>
    <w:rsid w:val="0092569C"/>
    <w:rPr>
      <w:bCs/>
      <w:i/>
      <w:shd w:val="clear" w:color="auto" w:fill="D9E2F3" w:themeFill="accent1" w:themeFillTint="33"/>
    </w:rPr>
  </w:style>
  <w:style w:type="paragraph" w:styleId="Cm">
    <w:name w:val="Title"/>
    <w:basedOn w:val="Norml"/>
    <w:next w:val="Norml"/>
    <w:link w:val="CmChar"/>
    <w:uiPriority w:val="10"/>
    <w:qFormat/>
    <w:rsid w:val="00595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0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6A9F"/>
  </w:style>
  <w:style w:type="paragraph" w:styleId="llb">
    <w:name w:val="footer"/>
    <w:basedOn w:val="Norml"/>
    <w:link w:val="llbChar"/>
    <w:uiPriority w:val="99"/>
    <w:unhideWhenUsed/>
    <w:rsid w:val="00076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6A9F"/>
  </w:style>
  <w:style w:type="character" w:customStyle="1" w:styleId="Cmsor1Char">
    <w:name w:val="Címsor 1 Char"/>
    <w:basedOn w:val="Bekezdsalapbettpusa"/>
    <w:link w:val="Cmsor1"/>
    <w:uiPriority w:val="9"/>
    <w:rsid w:val="00C1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4315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24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2E7751"/>
    <w:rPr>
      <w:color w:val="808080"/>
    </w:rPr>
  </w:style>
  <w:style w:type="table" w:styleId="Rcsostblzat">
    <w:name w:val="Table Grid"/>
    <w:basedOn w:val="Normltblzat"/>
    <w:uiPriority w:val="39"/>
    <w:rsid w:val="001C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1C62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1C62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rcsosvilgos">
    <w:name w:val="Grid Table Light"/>
    <w:basedOn w:val="Normltblzat"/>
    <w:uiPriority w:val="40"/>
    <w:rsid w:val="001C62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91A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incstrkz">
    <w:name w:val="No Spacing"/>
    <w:uiPriority w:val="1"/>
    <w:qFormat/>
    <w:rsid w:val="002B4B83"/>
    <w:pPr>
      <w:spacing w:after="0" w:line="240" w:lineRule="auto"/>
    </w:pPr>
  </w:style>
  <w:style w:type="table" w:styleId="Tblzatrcsos5stt5jellszn">
    <w:name w:val="Grid Table 5 Dark Accent 5"/>
    <w:basedOn w:val="Normltblzat"/>
    <w:uiPriority w:val="50"/>
    <w:rsid w:val="007C0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A309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aszertblzat31jellszn">
    <w:name w:val="List Table 3 Accent 1"/>
    <w:basedOn w:val="Normltblzat"/>
    <w:uiPriority w:val="48"/>
    <w:rsid w:val="00725FF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blzatrcsos1vilgos1jellszn">
    <w:name w:val="Grid Table 1 Light Accent 1"/>
    <w:basedOn w:val="Normltblzat"/>
    <w:uiPriority w:val="46"/>
    <w:rsid w:val="00725F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szertblzat35jellszn">
    <w:name w:val="List Table 3 Accent 5"/>
    <w:basedOn w:val="Normltblzat"/>
    <w:uiPriority w:val="48"/>
    <w:rsid w:val="00534F4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blzatrcsos45jellszn">
    <w:name w:val="Grid Table 4 Accent 5"/>
    <w:basedOn w:val="Normltblzat"/>
    <w:uiPriority w:val="49"/>
    <w:rsid w:val="00534F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blzatrcsos25jellszn">
    <w:name w:val="Grid Table 2 Accent 5"/>
    <w:basedOn w:val="Normltblzat"/>
    <w:uiPriority w:val="47"/>
    <w:rsid w:val="00987A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981E8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981E8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981E8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E61140EBE4AEF85D1ED4E63F927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1CA8C83-4C26-478C-B25D-AC668B4CF35E}"/>
      </w:docPartPr>
      <w:docPartBody>
        <w:p w:rsidR="00047DE5" w:rsidRDefault="00047DE5" w:rsidP="00047DE5">
          <w:pPr>
            <w:pStyle w:val="B43E61140EBE4AEF85D1ED4E63F92735"/>
          </w:pPr>
          <w:r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E5"/>
    <w:rsid w:val="00047DE5"/>
    <w:rsid w:val="001C7DAE"/>
    <w:rsid w:val="003547AE"/>
    <w:rsid w:val="0063743E"/>
    <w:rsid w:val="009909BA"/>
    <w:rsid w:val="009F34EE"/>
    <w:rsid w:val="00B70334"/>
    <w:rsid w:val="00C9760F"/>
    <w:rsid w:val="00CA263A"/>
    <w:rsid w:val="00D86485"/>
    <w:rsid w:val="00DC6D80"/>
    <w:rsid w:val="00ED0AD4"/>
    <w:rsid w:val="00F7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C6D80"/>
    <w:rPr>
      <w:color w:val="808080"/>
    </w:rPr>
  </w:style>
  <w:style w:type="paragraph" w:customStyle="1" w:styleId="B43E61140EBE4AEF85D1ED4E63F92735">
    <w:name w:val="B43E61140EBE4AEF85D1ED4E63F92735"/>
    <w:rsid w:val="00047D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23</Pages>
  <Words>924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 - 2023/24/1 - Varga Péter</dc:creator>
  <cp:keywords/>
  <dc:description/>
  <cp:lastModifiedBy>Péter Varga</cp:lastModifiedBy>
  <cp:revision>1205</cp:revision>
  <cp:lastPrinted>2023-11-03T12:38:00Z</cp:lastPrinted>
  <dcterms:created xsi:type="dcterms:W3CDTF">2023-10-16T06:09:00Z</dcterms:created>
  <dcterms:modified xsi:type="dcterms:W3CDTF">2023-11-22T15:30:00Z</dcterms:modified>
</cp:coreProperties>
</file>