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132" w:rsidRPr="00386132" w:rsidRDefault="00386132">
      <w:pPr>
        <w:rPr>
          <w:b/>
        </w:rPr>
      </w:pPr>
      <w:r w:rsidRPr="00386132">
        <w:rPr>
          <w:b/>
        </w:rPr>
        <w:t xml:space="preserve">Configuring </w:t>
      </w:r>
      <w:proofErr w:type="spellStart"/>
      <w:r w:rsidRPr="00386132">
        <w:rPr>
          <w:b/>
        </w:rPr>
        <w:t>PVDesktop</w:t>
      </w:r>
      <w:proofErr w:type="spellEnd"/>
      <w:r w:rsidRPr="00386132">
        <w:rPr>
          <w:b/>
        </w:rPr>
        <w:t xml:space="preserve"> to Build</w:t>
      </w:r>
    </w:p>
    <w:p w:rsidR="00386132" w:rsidRDefault="00386132">
      <w:r>
        <w:t xml:space="preserve">On build, the </w:t>
      </w:r>
      <w:proofErr w:type="spellStart"/>
      <w:r>
        <w:t>PVDesktop</w:t>
      </w:r>
      <w:proofErr w:type="spellEnd"/>
      <w:r>
        <w:t xml:space="preserve"> solution starts an external program, the DemoMap.exe, which is a basic wrapper for the </w:t>
      </w:r>
      <w:proofErr w:type="spellStart"/>
      <w:r>
        <w:t>DotSpatial</w:t>
      </w:r>
      <w:proofErr w:type="spellEnd"/>
      <w:r>
        <w:t xml:space="preserve"> functions.  At some point it will be customized for our uses.  Below is the procedure for setting up the project to build.  </w:t>
      </w:r>
    </w:p>
    <w:p w:rsidR="00386132" w:rsidRDefault="00386132" w:rsidP="00386132">
      <w:pPr>
        <w:pStyle w:val="ListParagraph"/>
        <w:numPr>
          <w:ilvl w:val="0"/>
          <w:numId w:val="1"/>
        </w:numPr>
      </w:pPr>
      <w:r>
        <w:t xml:space="preserve">Open the PVDesktop.sln solution (Located in </w:t>
      </w:r>
      <w:proofErr w:type="spellStart"/>
      <w:r>
        <w:t>pvdesktop</w:t>
      </w:r>
      <w:proofErr w:type="spellEnd"/>
      <w:r>
        <w:t>/</w:t>
      </w:r>
      <w:proofErr w:type="spellStart"/>
      <w:r>
        <w:t>PVDesktop</w:t>
      </w:r>
      <w:proofErr w:type="spellEnd"/>
      <w:r>
        <w:t>/</w:t>
      </w:r>
      <w:r w:rsidR="0054278D">
        <w:t xml:space="preserve"> in the Source Control Explorer, under tfs.codeplex.com\TFS03</w:t>
      </w:r>
      <w:r>
        <w:t>)</w:t>
      </w:r>
    </w:p>
    <w:p w:rsidR="00386132" w:rsidRDefault="00386132" w:rsidP="00386132">
      <w:pPr>
        <w:pStyle w:val="ListParagraph"/>
        <w:numPr>
          <w:ilvl w:val="0"/>
          <w:numId w:val="1"/>
        </w:numPr>
      </w:pPr>
      <w:r>
        <w:t>Open the Solutions Explorer</w:t>
      </w:r>
    </w:p>
    <w:p w:rsidR="0054278D" w:rsidRDefault="00386132" w:rsidP="00386132">
      <w:pPr>
        <w:pStyle w:val="ListParagraph"/>
        <w:numPr>
          <w:ilvl w:val="0"/>
          <w:numId w:val="1"/>
        </w:numPr>
      </w:pPr>
      <w:r>
        <w:t xml:space="preserve">Right click on the </w:t>
      </w:r>
      <w:proofErr w:type="spellStart"/>
      <w:r w:rsidR="0054278D">
        <w:t>PVDesktop</w:t>
      </w:r>
      <w:proofErr w:type="spellEnd"/>
      <w:r w:rsidR="0054278D">
        <w:t xml:space="preserve"> title at the top and click properties.  </w:t>
      </w:r>
    </w:p>
    <w:p w:rsidR="00386132" w:rsidRDefault="0054278D" w:rsidP="00386132">
      <w:pPr>
        <w:pStyle w:val="ListParagraph"/>
        <w:numPr>
          <w:ilvl w:val="0"/>
          <w:numId w:val="1"/>
        </w:numPr>
      </w:pPr>
      <w:r>
        <w:t>Click on the Debug tab on the side</w:t>
      </w:r>
    </w:p>
    <w:p w:rsidR="0054278D" w:rsidRDefault="0054278D" w:rsidP="00386132">
      <w:pPr>
        <w:pStyle w:val="ListParagraph"/>
        <w:numPr>
          <w:ilvl w:val="0"/>
          <w:numId w:val="1"/>
        </w:numPr>
      </w:pPr>
      <w:r>
        <w:t xml:space="preserve">Under “Start Action” click “Start External Program.”  Direct it to the DemoMap.exe located in </w:t>
      </w:r>
      <w:proofErr w:type="spellStart"/>
      <w:r>
        <w:t>pvdesktop</w:t>
      </w:r>
      <w:proofErr w:type="spellEnd"/>
      <w:r>
        <w:t>/</w:t>
      </w:r>
      <w:proofErr w:type="spellStart"/>
      <w:r>
        <w:t>PVDesktop</w:t>
      </w:r>
      <w:proofErr w:type="spellEnd"/>
      <w:r>
        <w:t>/</w:t>
      </w:r>
    </w:p>
    <w:p w:rsidR="005701D8" w:rsidRDefault="005701D8" w:rsidP="005701D8">
      <w:pPr>
        <w:pStyle w:val="ListParagraph"/>
      </w:pPr>
    </w:p>
    <w:p w:rsidR="005701D8" w:rsidRDefault="005701D8" w:rsidP="005701D8">
      <w:pPr>
        <w:pStyle w:val="ListParagraph"/>
      </w:pPr>
      <w:r>
        <w:rPr>
          <w:noProof/>
        </w:rPr>
        <w:drawing>
          <wp:inline distT="0" distB="0" distL="0" distR="0" wp14:anchorId="1F5CAB18" wp14:editId="411C783B">
            <wp:extent cx="4505325" cy="230320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0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74D" w:rsidRDefault="0054774D" w:rsidP="0054774D"/>
    <w:p w:rsidR="0054774D" w:rsidRDefault="0054774D" w:rsidP="005701D8">
      <w:pPr>
        <w:ind w:firstLine="720"/>
      </w:pPr>
      <w:r>
        <w:t>Output path in build tab of properties: “</w:t>
      </w:r>
      <w:proofErr w:type="spellStart"/>
      <w:r w:rsidRPr="0054774D">
        <w:t>PVDesktop</w:t>
      </w:r>
      <w:proofErr w:type="spellEnd"/>
      <w:r w:rsidRPr="0054774D">
        <w:t>\Application\Plugins\</w:t>
      </w:r>
      <w:proofErr w:type="spellStart"/>
      <w:r w:rsidRPr="0054774D">
        <w:t>pvmapper</w:t>
      </w:r>
      <w:proofErr w:type="spellEnd"/>
      <w:r w:rsidRPr="0054774D">
        <w:t>\</w:t>
      </w:r>
      <w:r>
        <w:t>”</w:t>
      </w:r>
    </w:p>
    <w:p w:rsidR="00E25D9F" w:rsidRDefault="00E25D9F" w:rsidP="0054774D">
      <w:r>
        <w:t xml:space="preserve">Load </w:t>
      </w:r>
      <w:proofErr w:type="spellStart"/>
      <w:r>
        <w:t>DotSpatial</w:t>
      </w:r>
      <w:proofErr w:type="spellEnd"/>
      <w:r>
        <w:t xml:space="preserve"> Files in Application folder as references</w:t>
      </w:r>
    </w:p>
    <w:p w:rsidR="00E25D9F" w:rsidRDefault="00E25D9F" w:rsidP="0054774D">
      <w:r>
        <w:t xml:space="preserve">Load other </w:t>
      </w:r>
      <w:proofErr w:type="spellStart"/>
      <w:r>
        <w:t>dlls</w:t>
      </w:r>
      <w:proofErr w:type="spellEnd"/>
      <w:r>
        <w:t xml:space="preserve"> in Application/plugins/</w:t>
      </w:r>
      <w:proofErr w:type="spellStart"/>
      <w:r>
        <w:t>pvmapper</w:t>
      </w:r>
      <w:proofErr w:type="spellEnd"/>
    </w:p>
    <w:p w:rsidR="00C171BA" w:rsidRDefault="00C171BA" w:rsidP="0054774D"/>
    <w:p w:rsidR="00C171BA" w:rsidRDefault="00C171BA" w:rsidP="0054774D">
      <w:r>
        <w:rPr>
          <w:noProof/>
        </w:rPr>
        <w:lastRenderedPageBreak/>
        <w:drawing>
          <wp:inline distT="0" distB="0" distL="0" distR="0">
            <wp:extent cx="2571750" cy="3050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05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BA" w:rsidRDefault="005701D8" w:rsidP="0054774D">
      <w:r>
        <w:rPr>
          <w:noProof/>
        </w:rPr>
        <w:drawing>
          <wp:inline distT="0" distB="0" distL="0" distR="0">
            <wp:extent cx="593407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BA" w:rsidRDefault="00C171BA" w:rsidP="0054774D"/>
    <w:p w:rsidR="005701D8" w:rsidRDefault="005701D8" w:rsidP="005477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619125</wp:posOffset>
                </wp:positionV>
                <wp:extent cx="2105025" cy="5048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70.25pt;margin-top:48.75pt;width:165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" filled="f" strokecolor="red" strokeweight="2pt">
                <v:stroke dashstyle="3 1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4388591" cy="286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591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D8" w:rsidRDefault="005701D8" w:rsidP="0054774D"/>
    <w:p w:rsidR="005701D8" w:rsidRDefault="005701D8" w:rsidP="0054774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020F7" wp14:editId="72FD8356">
                <wp:simplePos x="0" y="0"/>
                <wp:positionH relativeFrom="column">
                  <wp:posOffset>1285875</wp:posOffset>
                </wp:positionH>
                <wp:positionV relativeFrom="paragraph">
                  <wp:posOffset>1315085</wp:posOffset>
                </wp:positionV>
                <wp:extent cx="2105025" cy="5048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01.25pt;margin-top:103.55pt;width:165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" filled="f" strokecolor="red" strokeweight="2pt">
                <v:stroke dashstyle="3 1"/>
              </v:oval>
            </w:pict>
          </mc:Fallback>
        </mc:AlternateContent>
      </w:r>
      <w:bookmarkEnd w:id="0"/>
      <w:r>
        <w:rPr>
          <w:noProof/>
        </w:rPr>
        <w:drawing>
          <wp:inline distT="0" distB="0" distL="0" distR="0">
            <wp:extent cx="4384524" cy="2371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24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D8" w:rsidRDefault="005701D8" w:rsidP="0054774D"/>
    <w:p w:rsidR="005701D8" w:rsidRDefault="005701D8" w:rsidP="0054774D"/>
    <w:sectPr w:rsidR="0057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246AE"/>
    <w:multiLevelType w:val="hybridMultilevel"/>
    <w:tmpl w:val="A0E4F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32"/>
    <w:rsid w:val="00386132"/>
    <w:rsid w:val="003A000E"/>
    <w:rsid w:val="0054278D"/>
    <w:rsid w:val="0054774D"/>
    <w:rsid w:val="005701D8"/>
    <w:rsid w:val="00C171BA"/>
    <w:rsid w:val="00CC356A"/>
    <w:rsid w:val="00E2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Darian Ramage</dc:creator>
  <cp:lastModifiedBy>Kasem Pinthong</cp:lastModifiedBy>
  <cp:revision>2</cp:revision>
  <dcterms:created xsi:type="dcterms:W3CDTF">2013-07-02T20:11:00Z</dcterms:created>
  <dcterms:modified xsi:type="dcterms:W3CDTF">2013-07-03T19:26:00Z</dcterms:modified>
</cp:coreProperties>
</file>