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0"/>
        <w:ind w:hanging="0" w:left="0" w:right="0"/>
        <w:jc w:val="center"/>
        <w:rPr>
          <w:rFonts w:ascii="TimesNewRomanPSMT" w:hAnsi="TimesNewRomanPSMT" w:eastAsia="TimesNewRomanPSMT" w:cs="TimesNewRomanPSMT"/>
          <w:b/>
          <w:bCs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Анкета №1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center"/>
        <w:rPr>
          <w:rFonts w:ascii="TimesNewRomanPSMT" w:hAnsi="TimesNewRomanPSMT" w:eastAsia="TimesNewRomanPSMT" w:cs="TimesNewRomanPSMT"/>
          <w:b/>
          <w:bCs/>
          <w:color w:val="000000"/>
          <w:sz w:val="30"/>
          <w:szCs w:val="30"/>
        </w:rPr>
      </w:pPr>
      <w:r>
        <w:rPr>
          <w:rFonts w:eastAsia="TimesNewRomanPSMT" w:cs="TimesNewRomanPSMT" w:ascii="TimesNewRomanPSMT" w:hAnsi="TimesNewRomanPSMT"/>
          <w:b/>
          <w:bCs/>
          <w:color w:val="000000"/>
          <w:sz w:val="30"/>
          <w:szCs w:val="30"/>
        </w:rPr>
        <w:t>АНКЕТА ИЗВЛЕЧЕНИЯ ТРЕБОВАНИЙ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(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HSE-Announce</w:t>
      </w:r>
      <w:r>
        <w:rPr>
          <w:rFonts w:eastAsia="TimesNewRomanPSMT" w:cs="TimesNewRomanPSMT" w:ascii="TimesNewRomanPSMT" w:hAnsi="TimesNewRomanPSMT"/>
          <w:b/>
          <w:bCs/>
          <w:color w:val="000000"/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276" w:before="0" w:after="0"/>
        <w:ind w:firstLine="720" w:left="720" w:right="0"/>
        <w:jc w:val="right"/>
        <w:rPr/>
      </w:pPr>
      <w:r>
        <w:rPr/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righ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Дата: 18.10.2025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righ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Составитель: Плотников В.Д., Брызгалов В.А.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righ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Респондент: Тищенко Н.А.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/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4"/>
          <w:szCs w:val="24"/>
        </w:rPr>
        <w:t>Возможности пользователя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66" w:leader="none"/>
        </w:tabs>
        <w:bidi w:val="0"/>
        <w:spacing w:before="0" w:after="120"/>
        <w:ind w:hanging="266" w:left="266" w:right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Как будет работать система рекомендаций?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У нас не предполагается системы рекомендаций, так как объявлений будет немного.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Есть просто лента где буквально по дате объявления выползают. Но предполагается платная услуга с возможностью как бы закрепить объявление вверху ленты.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Платные объявления тоже будут сортироваться по дате.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4"/>
          <w:szCs w:val="24"/>
        </w:rPr>
        <w:t>Функциональные требования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2)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Каков процесс регистрации «организатора?»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Почта ответственного, пароль, название организации это данные пользователя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en-US"/>
        </w:rPr>
        <w:t>.  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 xml:space="preserve">Эти данные приходят менеджеру, который вручную проверяет организацию и дает ее права если они прошли проверку.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en-US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Затем организация выбирает категории к которым она принадлежит(настольные игры, ивенты, научлаб). На них есть ограничение в 3 штуки для организации.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3)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Будет ли в приложении платная подписка для организаторов?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 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Если да, то какие преимущества она будет давать?</w:t>
      </w:r>
    </w:p>
    <w:p>
      <w:pPr>
        <w:pStyle w:val="Normal"/>
        <w:widowControl/>
        <w:numPr>
          <w:ilvl w:val="0"/>
          <w:numId w:val="4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 xml:space="preserve">Написано в презентации.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Платный пакет дл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 xml:space="preserve">я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организации: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>- В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се возможности бесплатного +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платного тарифа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 xml:space="preserve">-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Неограниченное количеств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 xml:space="preserve">о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объявлений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 xml:space="preserve">-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Доступ к статистике просмотров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 xml:space="preserve">-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Специальный бейдж организации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4)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Планируется ли размещение рекламы от сторонних компаний в ленте для студентов?</w:t>
      </w:r>
    </w:p>
    <w:p>
      <w:pPr>
        <w:pStyle w:val="Normal"/>
        <w:widowControl/>
        <w:numPr>
          <w:ilvl w:val="0"/>
          <w:numId w:val="5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В перспективе возможно.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Если такие будет то соответственно платные пакет будет убирать рекламу из ленты.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5)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Какие категории для объявлений будут по умолчанию?</w:t>
      </w:r>
    </w:p>
    <w:p>
      <w:pPr>
        <w:pStyle w:val="Normal"/>
        <w:widowControl/>
        <w:numPr>
          <w:ilvl w:val="0"/>
          <w:numId w:val="6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В этом случае нет точного ответа, это скорее должен быть гибкий список, потому что некоторые категории могут появится после дропа приложения.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А так очевидные настольные игры, ивенты, научлабы, исследования, командные игры т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en-US"/>
        </w:rPr>
        <w:t>.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д.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6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 xml:space="preserve">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Что подразумевается под словом бейдж в описании тарифного плана для организаций? Значок в профиле пользователя?</w:t>
      </w:r>
    </w:p>
    <w:p>
      <w:pPr>
        <w:pStyle w:val="Normal"/>
        <w:widowControl/>
        <w:numPr>
          <w:ilvl w:val="0"/>
          <w:numId w:val="7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>
          <w:rFonts w:ascii="Arial-BoldMT" w:hAnsi="Arial-BoldMT" w:eastAsia="Arial-BoldMT" w:cs="Arial-BoldMT"/>
          <w:b/>
          <w:bCs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Как галочка в тик токе 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7)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Планируется ли размещение рекламы от сторонних компаний в ленте для студентов?</w:t>
      </w:r>
    </w:p>
    <w:p>
      <w:pPr>
        <w:pStyle w:val="Normal"/>
        <w:widowControl/>
        <w:numPr>
          <w:ilvl w:val="0"/>
          <w:numId w:val="8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Я заказчик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 xml:space="preserve">,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а не программист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 xml:space="preserve"> —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 я не знаю как сделать так чтобы нельзя было узнать пароли и почты пользователей.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8)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Смогут ли организаторы редактировать объявления после публикации? </w:t>
      </w:r>
    </w:p>
    <w:p>
      <w:pPr>
        <w:pStyle w:val="Normal"/>
        <w:widowControl/>
        <w:numPr>
          <w:ilvl w:val="0"/>
          <w:numId w:val="9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>
          <w:rFonts w:ascii="Arial-BoldMT" w:hAnsi="Arial-BoldMT" w:eastAsia="Arial-BoldMT" w:cs="Arial-BoldMT"/>
          <w:b/>
          <w:bCs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Редактирование не предполагается.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9)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Если да, то будет ли оно вообще отображаться, например, в истории изменений?</w:t>
      </w:r>
    </w:p>
    <w:p>
      <w:pPr>
        <w:pStyle w:val="Normal"/>
        <w:widowControl/>
        <w:numPr>
          <w:ilvl w:val="0"/>
          <w:numId w:val="10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>
          <w:rFonts w:ascii="Arial-BoldMT" w:hAnsi="Arial-BoldMT" w:eastAsia="Arial-BoldMT" w:cs="Arial-BoldMT"/>
          <w:b/>
          <w:bCs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Редактирование не предполагается.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10)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Может ли пользователь подписываться на организации/других пользователей?</w:t>
      </w:r>
    </w:p>
    <w:p>
      <w:pPr>
        <w:pStyle w:val="Normal"/>
        <w:widowControl/>
        <w:numPr>
          <w:ilvl w:val="0"/>
          <w:numId w:val="11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Только на организации можно подписываться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en-US"/>
        </w:rPr>
        <w:t>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Если да, то должны ли мероприятия групп, на которые подписан пользователь, отображаться в календаре?</w:t>
      </w:r>
    </w:p>
    <w:p>
      <w:pPr>
        <w:pStyle w:val="Normal"/>
        <w:widowControl/>
        <w:numPr>
          <w:ilvl w:val="0"/>
          <w:numId w:val="12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 xml:space="preserve">Я предлагаю концепцию календаря подробно развить на интервью.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Если кратко то есть отдельная клавиша в левом верхнем углу ленты, по переходу на нее открывать аналог гугл календаря и то и вообще гугл календаря, где будут большие столбцы с днями ближайшей недели, где не супер красиво будет написано какое мероприятие во сколько и где проходит. Там будет сортировка, типо оставить только те на которые я подписан.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11)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Какие мероприятия должны быть отмечены в календаре?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- Добавленные пользователем в закладки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- Мероприятия, на которые пользователь поставил реакцию</w:t>
      </w:r>
    </w:p>
    <w:p>
      <w:pPr>
        <w:pStyle w:val="Normal"/>
        <w:widowControl/>
        <w:numPr>
          <w:ilvl w:val="0"/>
          <w:numId w:val="13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- Мероприятия, созданные пользователем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12)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Нужно ли реализовывать систему уведомлений (push, по почте)?</w:t>
      </w:r>
    </w:p>
    <w:p>
      <w:pPr>
        <w:pStyle w:val="Normal"/>
        <w:widowControl/>
        <w:numPr>
          <w:ilvl w:val="0"/>
          <w:numId w:val="14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Да странно что мы это не описали в презентации.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Уведомления буду в платном пакете админа, то есть уведомление о новом объявлении будут получать пользователи которые подписаны на организаторов с платной подпиской.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13)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Если да, то на какие мероприятия?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- Добавленные пользователем в закладки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- Мероприятия, на которые пользователь поставил реакцию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- Мероприятия, созданные пользователем</w:t>
      </w:r>
    </w:p>
    <w:p>
      <w:pPr>
        <w:pStyle w:val="Normal"/>
        <w:widowControl/>
        <w:numPr>
          <w:ilvl w:val="0"/>
          <w:numId w:val="15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- Созданные пользователем мероприятия</w:t>
      </w:r>
    </w:p>
    <w:p>
      <w:pPr>
        <w:pStyle w:val="Normal"/>
        <w:widowControl/>
        <w:bidi w:val="0"/>
        <w:spacing w:lineRule="auto" w:line="276" w:before="0" w:after="0"/>
        <w:ind w:hanging="0" w:left="0" w:right="0"/>
        <w:jc w:val="left"/>
        <w:rPr>
          <w:rFonts w:ascii="Arial-BoldMT" w:hAnsi="Arial-BoldMT" w:eastAsia="Arial-BoldMT" w:cs="Arial-BoldMT"/>
          <w:b/>
          <w:bCs/>
          <w:color w:val="000000"/>
          <w:sz w:val="22"/>
          <w:szCs w:val="22"/>
        </w:rPr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В предыдущем вопросе ответил.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1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4)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Требуется ли вход в отдельный аккаунт/режим "организации" для получения доступа к возможностям данного тарифного плана?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>
          <w:rFonts w:ascii="Arial-BoldMT" w:hAnsi="Arial-BoldMT" w:eastAsia="Arial-BoldMT" w:cs="Arial-BoldMT"/>
          <w:b/>
          <w:bCs/>
          <w:color w:val="000000"/>
          <w:sz w:val="24"/>
          <w:szCs w:val="24"/>
        </w:rPr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Не понял что за тарифный план.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15) Л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юбой пользователь может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з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арегистрировать организацию или нужно наличие какой-либо реальной организации, зарегистрированной в системах Высшей школы экономики?</w:t>
      </w:r>
    </w:p>
    <w:p>
      <w:pPr>
        <w:pStyle w:val="Normal"/>
        <w:widowControl/>
        <w:numPr>
          <w:ilvl w:val="0"/>
          <w:numId w:val="17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 xml:space="preserve">Нужно чтобы организация реально существовала. 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И еще прошла проверку при регистрации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n-US"/>
        </w:rPr>
        <w:t>1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6) «А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нимация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>»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 в платном пакете (пункт "расширенная кастомизация") подразумевает загрузку .gif файла или видео или какой-то другой способ?</w:t>
      </w:r>
    </w:p>
    <w:p>
      <w:pPr>
        <w:pStyle w:val="Normal"/>
        <w:widowControl/>
        <w:numPr>
          <w:ilvl w:val="0"/>
          <w:numId w:val="18"/>
        </w:numPr>
        <w:tabs>
          <w:tab w:val="clear" w:pos="720"/>
          <w:tab w:val="left" w:pos="236" w:leader="none"/>
        </w:tabs>
        <w:bidi w:val="0"/>
        <w:spacing w:lineRule="auto" w:line="276" w:before="0" w:after="0"/>
        <w:ind w:hanging="236" w:left="236" w:right="0"/>
        <w:jc w:val="left"/>
        <w:rPr>
          <w:rFonts w:ascii="Arial-BoldMT" w:hAnsi="Arial-BoldMT" w:eastAsia="Arial-BoldMT" w:cs="Arial-BoldMT"/>
          <w:b/>
          <w:bCs/>
          <w:color w:val="000000"/>
          <w:sz w:val="22"/>
          <w:szCs w:val="22"/>
        </w:rPr>
      </w:pPr>
      <w:r>
        <w:rPr>
          <w:rFonts w:eastAsia="Arial-BoldMT" w:cs="Arial-BoldMT" w:ascii="Arial-BoldMT" w:hAnsi="Arial-BoldMT"/>
          <w:b/>
          <w:bCs/>
          <w:color w:val="000000"/>
          <w:sz w:val="22"/>
          <w:szCs w:val="22"/>
        </w:rPr>
        <w:t>По этому поводу мы немного в команде не согласовали, во первых важно что публикации могут выкладывать только организации, хоть и презентации написано по другому. Добавления видео и гифок не является задачей минимум но она предполагается. И да она будет в платном тарифе.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17)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Будут ли ограничения на длительность видео? 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18)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 xml:space="preserve">Какие по длительности видео ограничения? 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19)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Будут ли ограничения зависеть от подписки, и если да, то как?</w:t>
      </w:r>
    </w:p>
    <w:p>
      <w:pPr>
        <w:pStyle w:val="Normal"/>
        <w:widowControl/>
        <w:numPr>
          <w:ilvl w:val="0"/>
          <w:numId w:val="19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Забавные вопросы.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Длительность опционально, изначально не больше 30 сек.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Потом как пойдет.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Ограничение не зависит от подписки, но видео можно только с платной выклдывать.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4"/>
          <w:szCs w:val="24"/>
        </w:rPr>
        <w:t>Безопасность и соответствие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20)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Как будет защищена персональная информация пользователей?</w:t>
      </w:r>
    </w:p>
    <w:p>
      <w:pPr>
        <w:pStyle w:val="Normal"/>
        <w:widowControl/>
        <w:numPr>
          <w:ilvl w:val="0"/>
          <w:numId w:val="20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Я заказчик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 xml:space="preserve">,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а не программист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 xml:space="preserve"> —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 я не знаю как сделать так чтобы нельзя было узнать пароли и почты пользователей.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sz w:val="24"/>
          <w:szCs w:val="24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4"/>
          <w:szCs w:val="24"/>
        </w:rPr>
        <w:t>Тестирование и поддержка</w:t>
      </w:r>
    </w:p>
    <w:p>
      <w:pPr>
        <w:pStyle w:val="Normal"/>
        <w:widowControl/>
        <w:bidi w:val="0"/>
        <w:spacing w:before="0" w:after="120"/>
        <w:ind w:hanging="0" w:left="0" w:right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ru-RU"/>
        </w:rPr>
        <w:t xml:space="preserve">21) </w:t>
      </w: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Будет ли техническая поддержка?</w:t>
      </w:r>
    </w:p>
    <w:p>
      <w:pPr>
        <w:pStyle w:val="Normal"/>
        <w:widowControl/>
        <w:numPr>
          <w:ilvl w:val="0"/>
          <w:numId w:val="21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Ми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 xml:space="preserve">нимальная, работающая по принципу заполнил форму с жалобой и сиди жди ответа себе на почту. 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  <w:lang w:val="ru-RU"/>
        </w:rPr>
        <w:t> </w:t>
      </w:r>
      <w:r>
        <w:rPr>
          <w:rFonts w:eastAsia="Arial-BoldMT" w:cs="Arial-BoldMT" w:ascii="Arial-BoldMT" w:hAnsi="Arial-BoldMT"/>
          <w:b/>
          <w:bCs/>
          <w:color w:val="000000"/>
          <w:sz w:val="24"/>
          <w:szCs w:val="24"/>
        </w:rPr>
        <w:t>Чата не будет</w:t>
      </w:r>
    </w:p>
    <w:p>
      <w:pPr>
        <w:pStyle w:val="Normal"/>
        <w:widowControl/>
        <w:numPr>
          <w:ilvl w:val="0"/>
          <w:numId w:val="21"/>
        </w:numPr>
        <w:tabs>
          <w:tab w:val="clear" w:pos="720"/>
          <w:tab w:val="left" w:pos="256" w:leader="none"/>
        </w:tabs>
        <w:bidi w:val="0"/>
        <w:spacing w:before="0" w:after="120"/>
        <w:ind w:hanging="256" w:left="256" w:right="0"/>
        <w:jc w:val="left"/>
        <w:rPr/>
      </w:pPr>
      <w:r>
        <w:rPr/>
      </w:r>
    </w:p>
    <w:sectPr>
      <w:type w:val="nextPage"/>
      <w:pgSz w:w="11900" w:h="16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MT">
    <w:charset w:val="00"/>
    <w:family w:val="auto"/>
    <w:pitch w:val="default"/>
  </w:font>
  <w:font w:name="TimesNewRomanPS-BoldMT">
    <w:charset w:val="00"/>
    <w:family w:val="auto"/>
    <w:pitch w:val="default"/>
  </w:font>
  <w:font w:name="Arial-BoldMT">
    <w:charset w:val="00"/>
    <w:family w:val="auto"/>
    <w:pitch w:val="default"/>
  </w:font>
  <w:font w:name="ArialMT">
    <w:charset w:val="00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266"/>
        </w:tabs>
        <w:ind w:left="266" w:hanging="266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NumberingSymbols">
    <w:name w:val="Numbering_Symbols"/>
    <w:qFormat/>
    <w:rPr/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