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BlogNest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Member 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 &amp; Responsibilities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Priyadharshini 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Quality Assurance, API Endpoint Testing &amp; Video Demo Production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Priyadharshini 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Lead Project Documentation &amp; Workflow Modeling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Shubhasshree 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Backend Engineering, Database Design &amp; Documentation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Tharani 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Technical Documentation &amp; System Requirements Alignment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Step-2:Problem Statement: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Focus Area 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Might We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might we design a centralized REST backend that automates long-form blog content generation using Gemini AI, while maintaining strict role-based authorization (RBAC) and content management controls for editorial teams? </w:t>
            </w:r>
          </w:p>
        </w:tc>
      </w:tr>
    </w:tbl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Group Ideas: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Category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Grouped Concepts &amp; Features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Authentication &amp; 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 stateless session validation, Bcrypt encryption, and Role-Based Access Control (RBAC)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Generative AI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blog article generation via prompts and semantic content summarization engines using Google Gemini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CMS Data Services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CRUD operations, Mongoose schemas for users/posts/comments, and category tag management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&amp; Quality Assurance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payload sanitization, centralized error handling, and Postman API execution test suites. </w:t>
            </w:r>
          </w:p>
        </w:tc>
      </w:tr>
    </w:tbl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Step-3:Idea Prioritization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 Quadrant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Feature / Idea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Technical Rationale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Plan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 Importance / High Feasibility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JWT Authentication &amp; RBAC Middleware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Core Blog CRUD REST APIs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MongoDB Schemas via Mongoose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Essential for core application functionality and access control; straightforward to implement in Express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First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 Importance / Medium Feasibility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Gemini AI Blog Generation (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/api/ai/generate-blog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Gemini Content Summarizer (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rtl w:val="0"/>
              </w:rPr>
              <w:t xml:space="preserve">/api/ai/summarize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Adds high value to the project; requires prompt engineering, latency management, and API quota handling.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Second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 Importance / High Feasibility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Category &amp; Tag Taxonomy Indexing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Centralized Error-Handling Middleware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Input Sanitization &amp; Request Validation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Quick and easy to code; significantly improves API robustness, discoverability, and developer experience.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Alongside Core APIs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 Importance / Low Feasibility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Real-Time Multi-User Collaborative Live Document Editor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Unnecessary for a headless REST API v1.0 and adds high architectural complexity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Deferred / Dropped 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/ApMUWhTDNobSMVoeUO1PX2ug==">CgMxLjA4AHIhMXJEeU9xSnVwNlZUUHltRExBU2E2enlTWHZHclNNd2Rx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