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Proposed Solution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SWTID-2026-5963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u9h1c8zr0f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Proposed Solution: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Problem Statement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Content creators struggle with fragmented workflows, time-consuming draft creation, inefficient categorization, and a lack of built-in AI tools for writing and summarization.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AI BlogNest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is a secure, RESTful backend CMS built on Node.js, Express.js, and MongoDB (Mongoose). Integrated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Google Gemini 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, it automates blog post generation and article summarization, supported by JWT authentication and Role-Based Access Control (RBAC). 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AI Pipeline: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Direct LLM integration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3"/>
                <w:szCs w:val="23"/>
                <w:rtl w:val="0"/>
              </w:rPr>
              <w:t xml:space="preserve">/api/ai/generate-blog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&amp;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3"/>
                <w:szCs w:val="23"/>
                <w:rtl w:val="0"/>
              </w:rPr>
              <w:t xml:space="preserve">/api/ai/summarize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) for drafting and summarization.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Decoupled Architecture: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Pure headless design compatible with web UIs and API clients.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Granular Security: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Automated route protection, payload sanitization, and strict role permissions. 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Boosts creator productivity by drastically cutting down writing and editing time. 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Streamlines editorial approval and publishing workflows. 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Empowers writers, educators, and teams to post high-quality content consistently. 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Freemium: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Free basic CRUD functionality with capped monthly AI usage.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Subscription (SaaS):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Paid monthly/yearly tiers for unlimited AI generation and storage.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B2B Licensing: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Enterprise backend engine for corporate blogs and multi-author platforms.</w:t>
              <w:br w:type="textWrapping"/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Scalability of the Solution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Modular Design: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Layered MVC architecture easily containerized and scaled horizontally.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NoSQL Storage: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Flexible MongoDB database built to scale with growing user and post traffic. 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Async AI Processing: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Offloaded AI workflows keep response times fast. 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7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Strong">
    <w:name w:val="Strong"/>
    <w:basedOn w:val="DefaultParagraphFont"/>
    <w:uiPriority w:val="22"/>
    <w:qFormat w:val="1"/>
    <w:rsid w:val="00CF6D02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CF6D02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gauIkfdkyGO/j2x2mYnvu8kyw==">CgMxLjAyDmguNXU5aDFjOHpyMGZpOAByITEzeHRhUzVaZm11TDJzZF9mS2FLdVN2ZGNkUDBTTEg5RA==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2026-09-27T06:17:00Z</dcterms:created>
</cp:coreProperties>
</file>